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0B" w:rsidRDefault="0000410B" w:rsidP="00710A4C">
      <w:pPr>
        <w:jc w:val="right"/>
        <w:rPr>
          <w:sz w:val="24"/>
          <w:szCs w:val="24"/>
        </w:rPr>
      </w:pPr>
    </w:p>
    <w:p w:rsidR="0000410B" w:rsidRPr="00B75ABA" w:rsidRDefault="001717D7" w:rsidP="00710A4C">
      <w:pPr>
        <w:jc w:val="right"/>
        <w:rPr>
          <w:rFonts w:ascii="Courier New" w:hAnsi="Courier New" w:cs="Courier New"/>
          <w:sz w:val="22"/>
          <w:szCs w:val="22"/>
        </w:rPr>
      </w:pPr>
      <w:r w:rsidRPr="00B75ABA">
        <w:rPr>
          <w:rFonts w:ascii="Courier New" w:hAnsi="Courier New" w:cs="Courier New"/>
          <w:sz w:val="22"/>
          <w:szCs w:val="22"/>
        </w:rPr>
        <w:t xml:space="preserve">Приложение к </w:t>
      </w:r>
      <w:r w:rsidR="00710A4C" w:rsidRPr="00B75ABA">
        <w:rPr>
          <w:rFonts w:ascii="Courier New" w:hAnsi="Courier New" w:cs="Courier New"/>
          <w:sz w:val="22"/>
          <w:szCs w:val="22"/>
        </w:rPr>
        <w:t>решени</w:t>
      </w:r>
      <w:r w:rsidRPr="00B75ABA">
        <w:rPr>
          <w:rFonts w:ascii="Courier New" w:hAnsi="Courier New" w:cs="Courier New"/>
          <w:sz w:val="22"/>
          <w:szCs w:val="22"/>
        </w:rPr>
        <w:t>ю</w:t>
      </w:r>
      <w:r w:rsidR="00710A4C" w:rsidRPr="00B75ABA">
        <w:rPr>
          <w:rFonts w:ascii="Courier New" w:hAnsi="Courier New" w:cs="Courier New"/>
          <w:sz w:val="22"/>
          <w:szCs w:val="22"/>
        </w:rPr>
        <w:t xml:space="preserve"> Думы</w:t>
      </w:r>
    </w:p>
    <w:p w:rsidR="0000410B" w:rsidRPr="00B75ABA" w:rsidRDefault="0000410B" w:rsidP="00710A4C">
      <w:pPr>
        <w:jc w:val="right"/>
        <w:rPr>
          <w:rFonts w:ascii="Courier New" w:hAnsi="Courier New" w:cs="Courier New"/>
          <w:sz w:val="22"/>
          <w:szCs w:val="22"/>
        </w:rPr>
      </w:pPr>
      <w:r w:rsidRPr="00B75ABA">
        <w:rPr>
          <w:rFonts w:ascii="Courier New" w:hAnsi="Courier New" w:cs="Courier New"/>
          <w:sz w:val="22"/>
          <w:szCs w:val="22"/>
        </w:rPr>
        <w:t>му</w:t>
      </w:r>
      <w:r w:rsidR="00710A4C" w:rsidRPr="00B75ABA">
        <w:rPr>
          <w:rFonts w:ascii="Courier New" w:hAnsi="Courier New" w:cs="Courier New"/>
          <w:sz w:val="22"/>
          <w:szCs w:val="22"/>
        </w:rPr>
        <w:t>ниципальногообразования «</w:t>
      </w:r>
      <w:r w:rsidR="00B75ABA" w:rsidRPr="00B75ABA">
        <w:rPr>
          <w:rFonts w:ascii="Courier New" w:hAnsi="Courier New" w:cs="Courier New"/>
          <w:sz w:val="22"/>
          <w:szCs w:val="22"/>
        </w:rPr>
        <w:t>Ирхидей</w:t>
      </w:r>
      <w:r w:rsidR="00710A4C" w:rsidRPr="00B75ABA">
        <w:rPr>
          <w:rFonts w:ascii="Courier New" w:hAnsi="Courier New" w:cs="Courier New"/>
          <w:sz w:val="22"/>
          <w:szCs w:val="22"/>
        </w:rPr>
        <w:t>»</w:t>
      </w:r>
    </w:p>
    <w:p w:rsidR="00710A4C" w:rsidRPr="00B75ABA" w:rsidRDefault="00710A4C" w:rsidP="00710A4C">
      <w:pPr>
        <w:jc w:val="right"/>
        <w:rPr>
          <w:rFonts w:ascii="Courier New" w:hAnsi="Courier New" w:cs="Courier New"/>
          <w:sz w:val="18"/>
          <w:szCs w:val="18"/>
        </w:rPr>
      </w:pPr>
      <w:r w:rsidRPr="00B75ABA">
        <w:rPr>
          <w:rFonts w:ascii="Courier New" w:hAnsi="Courier New" w:cs="Courier New"/>
          <w:sz w:val="22"/>
          <w:szCs w:val="22"/>
        </w:rPr>
        <w:t>от</w:t>
      </w:r>
      <w:r w:rsidR="00B75ABA" w:rsidRPr="00B75ABA">
        <w:rPr>
          <w:rFonts w:ascii="Courier New" w:hAnsi="Courier New" w:cs="Courier New"/>
          <w:sz w:val="22"/>
          <w:szCs w:val="22"/>
        </w:rPr>
        <w:t>27январ</w:t>
      </w:r>
      <w:r w:rsidRPr="00B75ABA">
        <w:rPr>
          <w:rFonts w:ascii="Courier New" w:hAnsi="Courier New" w:cs="Courier New"/>
          <w:sz w:val="22"/>
          <w:szCs w:val="22"/>
        </w:rPr>
        <w:t>я 201</w:t>
      </w:r>
      <w:r w:rsidR="00B75ABA" w:rsidRPr="00B75ABA">
        <w:rPr>
          <w:rFonts w:ascii="Courier New" w:hAnsi="Courier New" w:cs="Courier New"/>
          <w:sz w:val="22"/>
          <w:szCs w:val="22"/>
        </w:rPr>
        <w:t>7</w:t>
      </w:r>
      <w:r w:rsidRPr="00B75ABA">
        <w:rPr>
          <w:rFonts w:ascii="Courier New" w:hAnsi="Courier New" w:cs="Courier New"/>
          <w:sz w:val="22"/>
          <w:szCs w:val="22"/>
        </w:rPr>
        <w:t xml:space="preserve"> года</w:t>
      </w:r>
      <w:r w:rsidR="00345960" w:rsidRPr="00345960">
        <w:rPr>
          <w:rFonts w:ascii="Courier New" w:hAnsi="Courier New" w:cs="Courier New"/>
          <w:sz w:val="22"/>
          <w:szCs w:val="22"/>
        </w:rPr>
        <w:t>№115</w:t>
      </w:r>
    </w:p>
    <w:p w:rsidR="00710A4C" w:rsidRPr="00B75ABA" w:rsidRDefault="00710A4C" w:rsidP="00710A4C">
      <w:pPr>
        <w:rPr>
          <w:rFonts w:ascii="Courier New" w:hAnsi="Courier New" w:cs="Courier New"/>
          <w:sz w:val="18"/>
          <w:szCs w:val="18"/>
        </w:rPr>
      </w:pPr>
    </w:p>
    <w:p w:rsidR="00710A4C" w:rsidRPr="001717D7" w:rsidRDefault="001717D7" w:rsidP="00710A4C">
      <w:pPr>
        <w:pStyle w:val="ab"/>
        <w:rPr>
          <w:rFonts w:ascii="Arial" w:hAnsi="Arial" w:cs="Arial"/>
          <w:bCs/>
          <w:sz w:val="24"/>
          <w:szCs w:val="24"/>
        </w:rPr>
      </w:pPr>
      <w:r w:rsidRPr="001717D7">
        <w:rPr>
          <w:rFonts w:ascii="Arial" w:hAnsi="Arial" w:cs="Arial"/>
          <w:bCs/>
          <w:sz w:val="24"/>
          <w:szCs w:val="24"/>
        </w:rPr>
        <w:t>ПРОГРАММА</w:t>
      </w:r>
    </w:p>
    <w:p w:rsidR="00710A4C" w:rsidRPr="001717D7" w:rsidRDefault="001717D7" w:rsidP="00710A4C">
      <w:pPr>
        <w:pStyle w:val="ab"/>
        <w:rPr>
          <w:rFonts w:ascii="Arial" w:hAnsi="Arial" w:cs="Arial"/>
          <w:bCs/>
          <w:sz w:val="24"/>
          <w:szCs w:val="24"/>
        </w:rPr>
      </w:pPr>
      <w:r w:rsidRPr="001717D7">
        <w:rPr>
          <w:rFonts w:ascii="Arial" w:hAnsi="Arial" w:cs="Arial"/>
          <w:bCs/>
          <w:sz w:val="24"/>
          <w:szCs w:val="24"/>
        </w:rPr>
        <w:t>КОМПЛЕКСНОГО РАЗВИТИЯ СИСТЕМ КОММУНАЛЬНОЙ ИНФРАСТРУКТУРЫ</w:t>
      </w:r>
    </w:p>
    <w:p w:rsidR="00710A4C" w:rsidRPr="001717D7" w:rsidRDefault="001717D7" w:rsidP="00710A4C">
      <w:pPr>
        <w:pStyle w:val="ab"/>
        <w:rPr>
          <w:rFonts w:ascii="Arial" w:hAnsi="Arial" w:cs="Arial"/>
          <w:bCs/>
          <w:sz w:val="24"/>
          <w:szCs w:val="24"/>
        </w:rPr>
      </w:pPr>
      <w:r w:rsidRPr="001717D7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B75ABA">
        <w:rPr>
          <w:rFonts w:ascii="Arial" w:hAnsi="Arial" w:cs="Arial"/>
          <w:bCs/>
          <w:sz w:val="24"/>
          <w:szCs w:val="24"/>
        </w:rPr>
        <w:t>ИРХИДЕЙ</w:t>
      </w:r>
      <w:r w:rsidRPr="001717D7">
        <w:rPr>
          <w:rFonts w:ascii="Arial" w:hAnsi="Arial" w:cs="Arial"/>
          <w:bCs/>
          <w:sz w:val="24"/>
          <w:szCs w:val="24"/>
        </w:rPr>
        <w:t>» НА 201</w:t>
      </w:r>
      <w:r>
        <w:rPr>
          <w:rFonts w:ascii="Arial" w:hAnsi="Arial" w:cs="Arial"/>
          <w:bCs/>
          <w:sz w:val="24"/>
          <w:szCs w:val="24"/>
        </w:rPr>
        <w:t>7</w:t>
      </w:r>
      <w:r w:rsidRPr="001717D7">
        <w:rPr>
          <w:rFonts w:ascii="Arial" w:hAnsi="Arial" w:cs="Arial"/>
          <w:bCs/>
          <w:sz w:val="24"/>
          <w:szCs w:val="24"/>
        </w:rPr>
        <w:t>-2027 ГОДЫ</w:t>
      </w:r>
    </w:p>
    <w:p w:rsidR="00710A4C" w:rsidRPr="001717D7" w:rsidRDefault="00710A4C" w:rsidP="00710A4C">
      <w:pPr>
        <w:rPr>
          <w:rFonts w:ascii="Arial" w:hAnsi="Arial" w:cs="Arial"/>
          <w:sz w:val="24"/>
          <w:szCs w:val="24"/>
        </w:rPr>
      </w:pPr>
    </w:p>
    <w:p w:rsidR="000A6F9E" w:rsidRPr="001717D7" w:rsidRDefault="000A6F9E" w:rsidP="001717D7">
      <w:pPr>
        <w:tabs>
          <w:tab w:val="left" w:pos="9355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717D7">
        <w:rPr>
          <w:rFonts w:ascii="Arial" w:hAnsi="Arial" w:cs="Arial"/>
          <w:sz w:val="24"/>
          <w:szCs w:val="24"/>
        </w:rPr>
        <w:t>ПАСПОРТ</w:t>
      </w:r>
      <w:r w:rsidR="0000410B" w:rsidRPr="001717D7">
        <w:rPr>
          <w:rFonts w:ascii="Arial" w:hAnsi="Arial" w:cs="Arial"/>
          <w:bCs/>
          <w:sz w:val="24"/>
          <w:szCs w:val="24"/>
        </w:rPr>
        <w:t>п</w:t>
      </w:r>
      <w:r w:rsidRPr="001717D7">
        <w:rPr>
          <w:rFonts w:ascii="Arial" w:hAnsi="Arial" w:cs="Arial"/>
          <w:bCs/>
          <w:sz w:val="24"/>
          <w:szCs w:val="24"/>
        </w:rPr>
        <w:t xml:space="preserve">рограммы </w:t>
      </w:r>
    </w:p>
    <w:p w:rsidR="000A6F9E" w:rsidRPr="00903DC3" w:rsidRDefault="000A6F9E" w:rsidP="00D36DE5">
      <w:pPr>
        <w:rPr>
          <w:sz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515"/>
      </w:tblGrid>
      <w:tr w:rsidR="000A6F9E" w:rsidRPr="00D564DB" w:rsidTr="00E703F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9E" w:rsidRPr="001717D7" w:rsidRDefault="000A6F9E" w:rsidP="00F5273E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НаименованиеПрограммы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9E" w:rsidRPr="001717D7" w:rsidRDefault="000A6F9E" w:rsidP="00B75ABA">
            <w:pPr>
              <w:pStyle w:val="ab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b w:val="0"/>
                <w:sz w:val="22"/>
                <w:szCs w:val="22"/>
              </w:rPr>
              <w:t>Программ</w:t>
            </w:r>
            <w:r w:rsidR="001717D7">
              <w:rPr>
                <w:rFonts w:ascii="Courier New" w:hAnsi="Courier New" w:cs="Courier New"/>
                <w:b w:val="0"/>
                <w:sz w:val="22"/>
                <w:szCs w:val="22"/>
              </w:rPr>
              <w:t>а</w:t>
            </w:r>
            <w:r w:rsidRPr="001717D7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комплексного развития систем коммунальной инфраструктуры муниципального образования «</w:t>
            </w:r>
            <w:r w:rsidR="00B75ABA">
              <w:rPr>
                <w:rFonts w:ascii="Courier New" w:hAnsi="Courier New" w:cs="Courier New"/>
                <w:b w:val="0"/>
                <w:sz w:val="22"/>
                <w:szCs w:val="22"/>
              </w:rPr>
              <w:t>Ирхидей</w:t>
            </w:r>
            <w:r w:rsidRPr="001717D7">
              <w:rPr>
                <w:rFonts w:ascii="Courier New" w:hAnsi="Courier New" w:cs="Courier New"/>
                <w:b w:val="0"/>
                <w:sz w:val="22"/>
                <w:szCs w:val="22"/>
              </w:rPr>
              <w:t>» на 2017-2027 годы</w:t>
            </w:r>
          </w:p>
        </w:tc>
      </w:tr>
      <w:tr w:rsidR="003C5916" w:rsidRPr="00D564DB" w:rsidTr="00E703F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1717D7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Заказчик</w:t>
            </w:r>
            <w:r w:rsidR="001717D7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B75ABA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1717D7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B75ABA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3C5916" w:rsidRPr="00D564DB" w:rsidTr="00E703F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E703F8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Программы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B75ABA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r w:rsidR="00B75AB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3C5916" w:rsidRPr="00D564DB" w:rsidTr="00E703F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4439C4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РазработчикПрограммы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E703F8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1717D7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  <w:r w:rsidR="00FA787E">
              <w:rPr>
                <w:rFonts w:ascii="Courier New" w:hAnsi="Courier New" w:cs="Courier New"/>
                <w:sz w:val="22"/>
                <w:szCs w:val="22"/>
              </w:rPr>
              <w:t>«Ирхидей»</w:t>
            </w:r>
          </w:p>
        </w:tc>
      </w:tr>
      <w:tr w:rsidR="003C5916" w:rsidRPr="00D564DB" w:rsidTr="00E703F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4439C4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Основания для разработки Программы 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1717D7">
            <w:pPr>
              <w:pStyle w:val="af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от 06 октября 2003г. №131 – ФЗ «Об общих принципах организации местного самоуправления в Российской Федерации»;</w:t>
            </w:r>
          </w:p>
          <w:p w:rsidR="003C5916" w:rsidRPr="001717D7" w:rsidRDefault="003C5916" w:rsidP="001717D7">
            <w:pPr>
              <w:pStyle w:val="af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от 30 декабря 2004г. №210 – ФЗ «Об основах регулирования тарифов организаций коммунального комплекса»;</w:t>
            </w:r>
          </w:p>
          <w:p w:rsidR="003C5916" w:rsidRPr="001717D7" w:rsidRDefault="003C5916" w:rsidP="001717D7">
            <w:pPr>
              <w:pStyle w:val="af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от 23 ноября 2009г. №261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A97DAB" w:rsidRPr="001717D7" w:rsidRDefault="00A97DAB" w:rsidP="001717D7">
            <w:pPr>
              <w:tabs>
                <w:tab w:val="left" w:pos="3375"/>
              </w:tabs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Градостроительный кодекс РФ</w:t>
            </w:r>
          </w:p>
          <w:p w:rsidR="003C5916" w:rsidRPr="001717D7" w:rsidRDefault="003C5916" w:rsidP="001717D7">
            <w:pPr>
              <w:pStyle w:val="af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«О теплоснабжении» №190-ФЗ от 27.07.2010г.</w:t>
            </w:r>
          </w:p>
          <w:p w:rsidR="00BB030D" w:rsidRPr="001717D7" w:rsidRDefault="00BB030D" w:rsidP="001717D7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Генеральный план муниципального образования «</w:t>
            </w:r>
            <w:r w:rsidR="00B75AB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3C5916" w:rsidRPr="001717D7" w:rsidRDefault="003C5916" w:rsidP="00B75ABA">
            <w:pPr>
              <w:pStyle w:val="af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Устав муниципального образования «</w:t>
            </w:r>
            <w:r w:rsidR="00B75AB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r w:rsidRPr="001717D7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3C5916" w:rsidRPr="00D564DB" w:rsidTr="00E703F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E703F8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lastRenderedPageBreak/>
              <w:t>Цели Программы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B75ABA">
            <w:pPr>
              <w:tabs>
                <w:tab w:val="left" w:pos="337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Основными целями Программы являются обеспечение устойчивого функционирования и развития систем коммунальной инфраструктуры муниципального образования «</w:t>
            </w:r>
            <w:r w:rsidR="00B75ABA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>» (далее МО)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МО.</w:t>
            </w:r>
          </w:p>
        </w:tc>
      </w:tr>
      <w:tr w:rsidR="00F1207A" w:rsidRPr="00D564DB" w:rsidTr="00E703F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A" w:rsidRPr="001717D7" w:rsidRDefault="00F1207A" w:rsidP="00E703F8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A" w:rsidRPr="001717D7" w:rsidRDefault="00F1207A" w:rsidP="001209AC">
            <w:pPr>
              <w:tabs>
                <w:tab w:val="left" w:pos="3375"/>
              </w:tabs>
              <w:ind w:firstLine="2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Основными задачами Программы являются:</w:t>
            </w:r>
          </w:p>
          <w:p w:rsidR="00F1207A" w:rsidRPr="001717D7" w:rsidRDefault="00F1207A" w:rsidP="001209AC">
            <w:pPr>
              <w:tabs>
                <w:tab w:val="left" w:pos="337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-строительство и модернизация систем водоснабжения;</w:t>
            </w:r>
          </w:p>
          <w:p w:rsidR="00F1207A" w:rsidRPr="00345960" w:rsidRDefault="00F1207A" w:rsidP="001209AC">
            <w:pPr>
              <w:tabs>
                <w:tab w:val="left" w:pos="337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color w:val="FF0000"/>
                <w:sz w:val="22"/>
                <w:szCs w:val="22"/>
              </w:rPr>
              <w:t>-</w:t>
            </w:r>
            <w:r w:rsidRPr="00345960">
              <w:rPr>
                <w:rFonts w:ascii="Courier New" w:hAnsi="Courier New" w:cs="Courier New"/>
                <w:sz w:val="22"/>
                <w:szCs w:val="22"/>
              </w:rPr>
              <w:t>строительство и модернизация систем теплоснабжения;</w:t>
            </w:r>
            <w:r w:rsidRPr="00345960">
              <w:rPr>
                <w:rFonts w:ascii="Courier New" w:hAnsi="Courier New" w:cs="Courier New"/>
                <w:sz w:val="22"/>
                <w:szCs w:val="22"/>
              </w:rPr>
              <w:br/>
              <w:t>-строительство и модернизация объектов, используемых для утилизации (захоронения) твердых бытовых отходов;</w:t>
            </w:r>
          </w:p>
          <w:p w:rsidR="00F1207A" w:rsidRPr="001717D7" w:rsidRDefault="00F1207A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>-повышение качества коммунальных услуг;</w:t>
            </w:r>
          </w:p>
          <w:p w:rsidR="00F1207A" w:rsidRPr="001717D7" w:rsidRDefault="00F1207A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>-обеспечение надежности функционирования систем коммунальной инфраструктуры;</w:t>
            </w:r>
          </w:p>
          <w:p w:rsidR="00F1207A" w:rsidRPr="001717D7" w:rsidRDefault="00F1207A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>-обеспечение возможности подключения строящихся  жилых объектов и объектов социально-культурного, бытового, сельскохозяйственного и промышленного назначения к системе коммунальной инфраструктуры;</w:t>
            </w:r>
          </w:p>
          <w:p w:rsidR="00F1207A" w:rsidRPr="001717D7" w:rsidRDefault="00F1207A" w:rsidP="00345960">
            <w:pPr>
              <w:tabs>
                <w:tab w:val="left" w:pos="337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C5916" w:rsidRPr="00D564DB" w:rsidTr="00E703F8">
        <w:trPr>
          <w:cantSplit/>
          <w:trHeight w:val="56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16" w:rsidRPr="001717D7" w:rsidRDefault="003C5916" w:rsidP="00E703F8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A" w:rsidRPr="001717D7" w:rsidRDefault="00F1207A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 xml:space="preserve">-улучшение </w:t>
            </w:r>
            <w:r w:rsidR="00345960">
              <w:rPr>
                <w:sz w:val="22"/>
                <w:szCs w:val="22"/>
              </w:rPr>
              <w:t xml:space="preserve">состояния окружающей среды, </w:t>
            </w:r>
            <w:r w:rsidRPr="001717D7">
              <w:rPr>
                <w:sz w:val="22"/>
                <w:szCs w:val="22"/>
              </w:rPr>
              <w:t>экологической ситуации</w:t>
            </w:r>
            <w:r w:rsidR="00345960">
              <w:rPr>
                <w:sz w:val="22"/>
                <w:szCs w:val="22"/>
              </w:rPr>
              <w:t>, создание благоприятных условий для проживания</w:t>
            </w:r>
            <w:r w:rsidRPr="001717D7">
              <w:rPr>
                <w:sz w:val="22"/>
                <w:szCs w:val="22"/>
              </w:rPr>
              <w:t xml:space="preserve"> на  территории МО;</w:t>
            </w:r>
          </w:p>
          <w:p w:rsidR="003C5916" w:rsidRPr="001717D7" w:rsidRDefault="003C5916" w:rsidP="00120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-создание индустрии по переработке отходов и вторичных материальных ресурсов;</w:t>
            </w:r>
          </w:p>
          <w:p w:rsidR="003C5916" w:rsidRPr="00345960" w:rsidRDefault="003C5916" w:rsidP="00120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45960">
              <w:rPr>
                <w:rFonts w:ascii="Courier New" w:hAnsi="Courier New" w:cs="Courier New"/>
                <w:sz w:val="22"/>
                <w:szCs w:val="22"/>
              </w:rPr>
              <w:t>приведение систем коммунальной инфраструктуры и объектов, используемых для захоронения ТБО, в соответствие со стандартами качества, обеспечивающими комфортные условия проживания населения на территории МО;</w:t>
            </w:r>
          </w:p>
          <w:p w:rsidR="003C5916" w:rsidRPr="001717D7" w:rsidRDefault="003C5916" w:rsidP="001209AC">
            <w:pPr>
              <w:tabs>
                <w:tab w:val="left" w:pos="337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-обеспечение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– инвестиционные программы); </w:t>
            </w:r>
          </w:p>
          <w:p w:rsidR="003C5916" w:rsidRPr="001717D7" w:rsidRDefault="003C5916" w:rsidP="004439C4">
            <w:pPr>
              <w:tabs>
                <w:tab w:val="left" w:pos="337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-привлечение средств из внебюджетных источников для финансирования проектов модернизации и строительства объектов коммунального хозяйства </w:t>
            </w:r>
            <w:r w:rsidRPr="00345960">
              <w:rPr>
                <w:rFonts w:ascii="Courier New" w:hAnsi="Courier New" w:cs="Courier New"/>
                <w:sz w:val="22"/>
                <w:szCs w:val="22"/>
              </w:rPr>
              <w:t>и объектов утилизации и переработки отходов производства,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 потребления и вторичных материальных ресурсов.</w:t>
            </w:r>
          </w:p>
        </w:tc>
      </w:tr>
      <w:tr w:rsidR="003B1EE2" w:rsidRPr="00D564DB" w:rsidTr="00E703F8">
        <w:trPr>
          <w:cantSplit/>
          <w:trHeight w:val="56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E2" w:rsidRPr="001717D7" w:rsidRDefault="003B1EE2" w:rsidP="003B1EE2">
            <w:pPr>
              <w:pStyle w:val="ConsPlusNonformat"/>
              <w:widowControl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lastRenderedPageBreak/>
              <w:t>Важнейшие целевые показатели программы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3A" w:rsidRPr="001717D7" w:rsidRDefault="000B563A" w:rsidP="001209AC">
            <w:pPr>
              <w:pStyle w:val="ConsPlusNormal"/>
              <w:widowControl/>
              <w:ind w:firstLine="0"/>
              <w:jc w:val="both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b/>
                <w:sz w:val="22"/>
                <w:szCs w:val="22"/>
              </w:rPr>
              <w:t>По жилищному строительству:</w:t>
            </w:r>
          </w:p>
          <w:p w:rsidR="000B563A" w:rsidRPr="001717D7" w:rsidRDefault="000B563A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>-увеличение объемов индивидуального строительства</w:t>
            </w:r>
            <w:r w:rsidR="00345960">
              <w:rPr>
                <w:sz w:val="22"/>
                <w:szCs w:val="22"/>
              </w:rPr>
              <w:t>, строительства по программе «Переселение граждан из ветхого и аварийного жилищного фонда МО «Ирхидей» на 2014-2020 годы»</w:t>
            </w:r>
          </w:p>
          <w:p w:rsidR="003B1EE2" w:rsidRPr="001717D7" w:rsidRDefault="003B1EE2" w:rsidP="001209AC">
            <w:pPr>
              <w:pStyle w:val="ConsPlusNonformat"/>
              <w:widowControl/>
              <w:jc w:val="both"/>
              <w:rPr>
                <w:b/>
                <w:sz w:val="22"/>
                <w:szCs w:val="22"/>
              </w:rPr>
            </w:pPr>
            <w:r w:rsidRPr="001717D7">
              <w:rPr>
                <w:b/>
                <w:sz w:val="22"/>
                <w:szCs w:val="22"/>
              </w:rPr>
              <w:t>По системам  коммунальной инфраструктуры в целом:</w:t>
            </w:r>
          </w:p>
          <w:p w:rsidR="003B1EE2" w:rsidRPr="001717D7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>-</w:t>
            </w:r>
            <w:r w:rsidR="00345960">
              <w:rPr>
                <w:sz w:val="22"/>
                <w:szCs w:val="22"/>
              </w:rPr>
              <w:t>модернизация и обновление коммунальной инфраструктуры муниципального образования «Ирхидей»,</w:t>
            </w:r>
            <w:r w:rsidRPr="001717D7">
              <w:rPr>
                <w:sz w:val="22"/>
                <w:szCs w:val="22"/>
              </w:rPr>
              <w:t xml:space="preserve"> снижение </w:t>
            </w:r>
            <w:r w:rsidR="00345960">
              <w:rPr>
                <w:sz w:val="22"/>
                <w:szCs w:val="22"/>
              </w:rPr>
              <w:t>эксплуатационных затрат</w:t>
            </w:r>
            <w:r w:rsidRPr="001717D7">
              <w:rPr>
                <w:sz w:val="22"/>
                <w:szCs w:val="22"/>
              </w:rPr>
              <w:t xml:space="preserve"> объектов коммунальной инфраструктуры;</w:t>
            </w:r>
            <w:r w:rsidR="00345960">
              <w:rPr>
                <w:sz w:val="22"/>
                <w:szCs w:val="22"/>
              </w:rPr>
              <w:t xml:space="preserve"> вливание</w:t>
            </w:r>
            <w:r w:rsidRPr="001717D7">
              <w:rPr>
                <w:sz w:val="22"/>
                <w:szCs w:val="22"/>
              </w:rPr>
              <w:t xml:space="preserve"> внебюджетных источников в общем объеме инвестиций в модернизацию объектов коммунальной инфраструктуры.</w:t>
            </w:r>
          </w:p>
          <w:p w:rsidR="003B1EE2" w:rsidRPr="001717D7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4D2E3F">
              <w:rPr>
                <w:b/>
                <w:sz w:val="22"/>
                <w:szCs w:val="22"/>
              </w:rPr>
              <w:t>По системам водоснабжения</w:t>
            </w:r>
            <w:r w:rsidRPr="001717D7">
              <w:rPr>
                <w:sz w:val="22"/>
                <w:szCs w:val="22"/>
              </w:rPr>
              <w:t>:</w:t>
            </w:r>
          </w:p>
          <w:p w:rsidR="00345960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 xml:space="preserve">- </w:t>
            </w:r>
            <w:r w:rsidR="00345960">
              <w:rPr>
                <w:sz w:val="22"/>
                <w:szCs w:val="22"/>
              </w:rPr>
              <w:t>повышение надежности водоснабжения и водоотведения;</w:t>
            </w:r>
          </w:p>
          <w:p w:rsidR="003B1EE2" w:rsidRPr="001717D7" w:rsidRDefault="00345960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реконструкция, модернизация и строительство новых систем водоснабжения и водоотведения.</w:t>
            </w:r>
          </w:p>
          <w:p w:rsidR="003B1EE2" w:rsidRPr="001717D7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345960">
              <w:rPr>
                <w:b/>
                <w:sz w:val="22"/>
                <w:szCs w:val="22"/>
              </w:rPr>
              <w:t>По системам теплоснабжения</w:t>
            </w:r>
            <w:r w:rsidRPr="001717D7">
              <w:rPr>
                <w:sz w:val="22"/>
                <w:szCs w:val="22"/>
              </w:rPr>
              <w:t>:</w:t>
            </w:r>
          </w:p>
          <w:p w:rsidR="003B1EE2" w:rsidRPr="001717D7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717D7">
              <w:rPr>
                <w:sz w:val="22"/>
                <w:szCs w:val="22"/>
              </w:rPr>
              <w:t>- сокращение показателя удельного веса сетей, требующих замены;</w:t>
            </w:r>
          </w:p>
          <w:p w:rsidR="003B1EE2" w:rsidRPr="00345960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345960">
              <w:rPr>
                <w:sz w:val="22"/>
                <w:szCs w:val="22"/>
              </w:rPr>
              <w:t xml:space="preserve">- сокращение обоснованного уровня потерь тепловой энергии </w:t>
            </w:r>
          </w:p>
          <w:p w:rsidR="003B1EE2" w:rsidRPr="00345960" w:rsidRDefault="003B1EE2" w:rsidP="001209AC">
            <w:pPr>
              <w:pStyle w:val="ConsPlusNonformat"/>
              <w:widowControl/>
              <w:jc w:val="both"/>
              <w:rPr>
                <w:b/>
                <w:sz w:val="22"/>
                <w:szCs w:val="22"/>
              </w:rPr>
            </w:pPr>
            <w:r w:rsidRPr="00345960">
              <w:rPr>
                <w:b/>
                <w:sz w:val="22"/>
                <w:szCs w:val="22"/>
              </w:rPr>
              <w:t>По объектам, используемым для захоронения твердых бытовых отходов (далее – ТБО):</w:t>
            </w:r>
          </w:p>
          <w:p w:rsidR="00D232BA" w:rsidRPr="00345960" w:rsidRDefault="00D232BA" w:rsidP="001209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5960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3B1EE2" w:rsidRPr="00345960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345960">
              <w:rPr>
                <w:sz w:val="22"/>
                <w:szCs w:val="22"/>
              </w:rPr>
              <w:t>- снижение уровня износа транспортных средств, занятых на вывозе ТБО, и снижение эксплуатационных расходов на топливо и ремонт транспортных средств;</w:t>
            </w:r>
          </w:p>
          <w:p w:rsidR="000B563A" w:rsidRPr="001717D7" w:rsidRDefault="003B1EE2" w:rsidP="001209A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345960">
              <w:rPr>
                <w:sz w:val="22"/>
                <w:szCs w:val="22"/>
              </w:rPr>
              <w:t>- обеспечение высокого коэффициента уплотнения твердых бытовых отходов</w:t>
            </w:r>
          </w:p>
        </w:tc>
      </w:tr>
      <w:tr w:rsidR="003B1EE2" w:rsidRPr="00D564DB" w:rsidTr="00E703F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E2" w:rsidRPr="001717D7" w:rsidRDefault="003B1EE2" w:rsidP="004D2E3F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Сроки и этапы 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br/>
              <w:t xml:space="preserve">реализации Программы 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E2" w:rsidRPr="001717D7" w:rsidRDefault="003B1EE2" w:rsidP="00FA3F4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Срок реализации Программы 2017-2027 годы</w:t>
            </w:r>
          </w:p>
        </w:tc>
      </w:tr>
      <w:tr w:rsidR="00F1207A" w:rsidRPr="00D564DB" w:rsidTr="00E703F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A" w:rsidRPr="001717D7" w:rsidRDefault="00F1207A" w:rsidP="004439C4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 и       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br/>
              <w:t>источники финансированияПрограммы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7A" w:rsidRPr="001717D7" w:rsidRDefault="00F1207A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Финансовое обеспечение мероприятий Программы осуществляется за счет средств инвестиционных программ, средств бюджета поселения в рамках муниципальных целевых программ и иных инвестиций.</w:t>
            </w:r>
          </w:p>
          <w:p w:rsidR="00F1207A" w:rsidRPr="001717D7" w:rsidRDefault="00F1207A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Программы составляет </w:t>
            </w:r>
            <w:r w:rsidR="009E1CE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E1CE7" w:rsidRPr="009E1CE7">
              <w:rPr>
                <w:rFonts w:ascii="Courier New" w:hAnsi="Courier New" w:cs="Courier New"/>
                <w:sz w:val="22"/>
                <w:szCs w:val="22"/>
              </w:rPr>
              <w:t>170</w:t>
            </w:r>
            <w:r w:rsidRPr="009E1CE7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 руб.,</w:t>
            </w:r>
          </w:p>
          <w:p w:rsidR="00F1207A" w:rsidRPr="001717D7" w:rsidRDefault="00F1207A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F1207A" w:rsidRPr="001717D7" w:rsidRDefault="00F1207A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в 2017 - 2027 гг.: </w:t>
            </w:r>
          </w:p>
          <w:p w:rsidR="00F1207A" w:rsidRPr="001717D7" w:rsidRDefault="00F1207A" w:rsidP="001209AC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Источники финансирования:</w:t>
            </w:r>
          </w:p>
          <w:p w:rsidR="00F1207A" w:rsidRPr="001717D7" w:rsidRDefault="00F1207A" w:rsidP="001209AC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средства местного бюджета:</w:t>
            </w:r>
          </w:p>
          <w:p w:rsidR="000916BB" w:rsidRPr="009E1CE7" w:rsidRDefault="00F1207A" w:rsidP="001209AC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0916BB" w:rsidRPr="001717D7">
              <w:rPr>
                <w:rFonts w:ascii="Courier New" w:hAnsi="Courier New" w:cs="Courier New"/>
                <w:sz w:val="22"/>
                <w:szCs w:val="22"/>
              </w:rPr>
              <w:t xml:space="preserve">-2027 г.г. – </w:t>
            </w:r>
            <w:r w:rsidR="000916BB" w:rsidRPr="009E1CE7">
              <w:rPr>
                <w:rFonts w:ascii="Courier New" w:hAnsi="Courier New" w:cs="Courier New"/>
                <w:sz w:val="22"/>
                <w:szCs w:val="22"/>
              </w:rPr>
              <w:t>1 </w:t>
            </w:r>
            <w:r w:rsidR="009E1CE7" w:rsidRPr="009E1CE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916BB" w:rsidRPr="009E1CE7">
              <w:rPr>
                <w:rFonts w:ascii="Courier New" w:hAnsi="Courier New" w:cs="Courier New"/>
                <w:sz w:val="22"/>
                <w:szCs w:val="22"/>
              </w:rPr>
              <w:t>7,</w:t>
            </w:r>
            <w:r w:rsidR="009E1CE7" w:rsidRPr="009E1CE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916BB" w:rsidRPr="009E1CE7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  <w:p w:rsidR="00F1207A" w:rsidRPr="001717D7" w:rsidRDefault="00F1207A" w:rsidP="001209AC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1EE2" w:rsidRPr="00D564DB" w:rsidTr="00E703F8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E2" w:rsidRPr="001717D7" w:rsidRDefault="003B1EE2" w:rsidP="00E703F8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3B" w:rsidRPr="001717D7" w:rsidRDefault="00B4403B" w:rsidP="001209AC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средства областного бюджета:</w:t>
            </w:r>
          </w:p>
          <w:p w:rsidR="00B4403B" w:rsidRPr="001717D7" w:rsidRDefault="00B4403B" w:rsidP="001209AC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2017-2027 г.г. – </w:t>
            </w:r>
            <w:r w:rsidR="009E1CE7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0916BB" w:rsidRPr="009E1CE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E1CE7" w:rsidRPr="009E1CE7">
              <w:rPr>
                <w:rFonts w:ascii="Courier New" w:hAnsi="Courier New" w:cs="Courier New"/>
                <w:sz w:val="22"/>
                <w:szCs w:val="22"/>
              </w:rPr>
              <w:t>62</w:t>
            </w:r>
            <w:r w:rsidR="000916BB" w:rsidRPr="009E1CE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E1CE7" w:rsidRPr="009E1CE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  <w:p w:rsidR="00F60D8B" w:rsidRPr="009E1CE7" w:rsidRDefault="00F60D8B" w:rsidP="009E1CE7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Финансирование из бюджета поселения ежегодно уточняется при формировании бюджета поселения на очередной финансовый год.</w:t>
            </w:r>
          </w:p>
        </w:tc>
      </w:tr>
      <w:tr w:rsidR="00F60D8B" w:rsidRPr="00D564DB" w:rsidTr="00E703F8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B" w:rsidRPr="001717D7" w:rsidRDefault="00F60D8B" w:rsidP="004D2E3F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конечные </w:t>
            </w:r>
            <w:r w:rsidR="004D2E3F">
              <w:rPr>
                <w:rFonts w:ascii="Courier New" w:hAnsi="Courier New" w:cs="Courier New"/>
                <w:sz w:val="22"/>
                <w:szCs w:val="22"/>
              </w:rPr>
              <w:t>резу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льтаты </w:t>
            </w:r>
            <w:r w:rsidR="004D2E3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еализации </w:t>
            </w:r>
            <w:r w:rsidR="004D2E3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рограммы 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C4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Программы предполагает достижение 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следующих результатов: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1. Технологических результатов: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- повышение надежности работы систем коммунальной инфраструктуры поселения; 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снижение потерь коммунальных ресурсов в производственном процессе;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снижение аварийности на сетях и сооружениях;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2. Социально-экономических результатов: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повышение эффективности финансово-хозяйственной деятельности;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увеличение жилищного фонда поселен</w:t>
            </w:r>
            <w:r w:rsidR="00F1207A" w:rsidRPr="001717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- повышение качества коммунальных услуг для потребителей. </w:t>
            </w:r>
          </w:p>
          <w:p w:rsidR="00F60D8B" w:rsidRPr="001717D7" w:rsidRDefault="00F60D8B" w:rsidP="001209AC">
            <w:pPr>
              <w:pStyle w:val="ConsPlusNormal"/>
              <w:widowControl/>
              <w:ind w:firstLine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717D7">
              <w:rPr>
                <w:rFonts w:ascii="Courier New" w:eastAsia="Times New Roman" w:hAnsi="Courier New" w:cs="Courier New"/>
                <w:sz w:val="22"/>
                <w:szCs w:val="22"/>
              </w:rPr>
              <w:t>Практическая реализация основных мероприятий Программы позволит обеспечить:</w:t>
            </w:r>
          </w:p>
          <w:p w:rsidR="00F60D8B" w:rsidRPr="001717D7" w:rsidRDefault="00F60D8B" w:rsidP="001209AC">
            <w:pPr>
              <w:pStyle w:val="ConsPlusNormal"/>
              <w:widowControl/>
              <w:ind w:firstLine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717D7">
              <w:rPr>
                <w:rFonts w:ascii="Courier New" w:eastAsia="Times New Roman" w:hAnsi="Courier New" w:cs="Courier New"/>
                <w:sz w:val="22"/>
                <w:szCs w:val="22"/>
              </w:rPr>
              <w:t>- перспективную потребность зон застройки в инженерно-технических сооружениях;</w:t>
            </w:r>
          </w:p>
          <w:p w:rsidR="00F60D8B" w:rsidRPr="001717D7" w:rsidRDefault="00F60D8B" w:rsidP="001209AC">
            <w:pPr>
              <w:pStyle w:val="ConsPlusNormal"/>
              <w:widowControl/>
              <w:ind w:firstLine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717D7">
              <w:rPr>
                <w:rFonts w:ascii="Courier New" w:eastAsia="Times New Roman" w:hAnsi="Courier New" w:cs="Courier New"/>
                <w:sz w:val="22"/>
                <w:szCs w:val="22"/>
              </w:rPr>
              <w:t>- увеличение пропускной способности и сроков эксплуатации сетей;</w:t>
            </w:r>
            <w:r w:rsidRPr="001717D7">
              <w:rPr>
                <w:rFonts w:ascii="Courier New" w:eastAsia="Times New Roman" w:hAnsi="Courier New" w:cs="Courier New"/>
                <w:sz w:val="22"/>
                <w:szCs w:val="22"/>
              </w:rPr>
              <w:br/>
              <w:t>- снижение издержек, повышение качества и надежности жилищно-коммунальных услуг;</w:t>
            </w:r>
            <w:r w:rsidRPr="001717D7">
              <w:rPr>
                <w:rFonts w:ascii="Courier New" w:eastAsia="Times New Roman" w:hAnsi="Courier New" w:cs="Courier New"/>
                <w:sz w:val="22"/>
                <w:szCs w:val="22"/>
              </w:rPr>
              <w:br/>
              <w:t>- снижение уровня износа объектов коммунальной инфраструктуры</w:t>
            </w:r>
          </w:p>
          <w:p w:rsidR="00F60D8B" w:rsidRPr="001717D7" w:rsidRDefault="00F60D8B" w:rsidP="001209AC">
            <w:pPr>
              <w:pStyle w:val="ConsPlusNormal"/>
              <w:widowControl/>
              <w:ind w:firstLine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717D7">
              <w:rPr>
                <w:rFonts w:ascii="Courier New" w:eastAsia="Times New Roman" w:hAnsi="Courier New" w:cs="Courier New"/>
                <w:sz w:val="22"/>
                <w:szCs w:val="22"/>
              </w:rPr>
              <w:t>- экономию энергетических и иных ресурсов;</w:t>
            </w:r>
          </w:p>
          <w:p w:rsidR="00F60D8B" w:rsidRPr="001717D7" w:rsidRDefault="00F60D8B" w:rsidP="001209A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>- улучшение  экологической ситуации на территории.</w:t>
            </w:r>
          </w:p>
        </w:tc>
      </w:tr>
      <w:tr w:rsidR="00F60D8B" w:rsidRPr="00D564DB" w:rsidTr="00E703F8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B" w:rsidRPr="001717D7" w:rsidRDefault="00F60D8B" w:rsidP="004439C4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и 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br/>
              <w:t xml:space="preserve">контролязаисполнением Программы 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B" w:rsidRPr="001717D7" w:rsidRDefault="00F60D8B" w:rsidP="00F1207A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на всей территории МО </w:t>
            </w:r>
            <w:r w:rsidR="00FA787E">
              <w:rPr>
                <w:rFonts w:ascii="Courier New" w:hAnsi="Courier New" w:cs="Courier New"/>
                <w:sz w:val="22"/>
                <w:szCs w:val="22"/>
              </w:rPr>
              <w:t>«Ирхидей»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. Координатором Программы является администрация МО </w:t>
            </w:r>
            <w:r w:rsidR="00FA787E">
              <w:rPr>
                <w:rFonts w:ascii="Courier New" w:hAnsi="Courier New" w:cs="Courier New"/>
                <w:sz w:val="22"/>
                <w:szCs w:val="22"/>
              </w:rPr>
              <w:t>«Ирхидей»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 xml:space="preserve">. Оценку эффективности реализации Программы  и  контроль за исполнением Программы осуществляют администрация и Дума МО </w:t>
            </w:r>
            <w:r w:rsidR="00FA787E">
              <w:rPr>
                <w:rFonts w:ascii="Courier New" w:hAnsi="Courier New" w:cs="Courier New"/>
                <w:sz w:val="22"/>
                <w:szCs w:val="22"/>
              </w:rPr>
              <w:t>«Ирхидей»</w:t>
            </w:r>
            <w:r w:rsidRPr="001717D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24BEA" w:rsidRDefault="00224BEA"/>
    <w:p w:rsidR="00D232BA" w:rsidRPr="00345960" w:rsidRDefault="00D232BA" w:rsidP="00A97DAB">
      <w:pPr>
        <w:pStyle w:val="1"/>
        <w:keepNext/>
        <w:keepLines/>
        <w:spacing w:after="0" w:line="240" w:lineRule="auto"/>
        <w:jc w:val="center"/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345960">
        <w:rPr>
          <w:rFonts w:ascii="Arial" w:hAnsi="Arial" w:cs="Arial"/>
          <w:b/>
          <w:color w:val="000000"/>
          <w:kern w:val="0"/>
          <w:sz w:val="24"/>
          <w:szCs w:val="24"/>
        </w:rPr>
        <w:lastRenderedPageBreak/>
        <w:t>ВВЕДЕНИЕ</w:t>
      </w:r>
    </w:p>
    <w:p w:rsidR="00BB030D" w:rsidRPr="00345960" w:rsidRDefault="00BB030D" w:rsidP="00A97DAB">
      <w:pPr>
        <w:pStyle w:val="1"/>
        <w:keepNext/>
        <w:keepLines/>
        <w:spacing w:after="0" w:line="240" w:lineRule="auto"/>
        <w:jc w:val="center"/>
        <w:rPr>
          <w:rFonts w:ascii="Arial" w:hAnsi="Arial" w:cs="Arial"/>
          <w:b/>
          <w:color w:val="000000"/>
          <w:kern w:val="0"/>
          <w:sz w:val="24"/>
          <w:szCs w:val="24"/>
        </w:rPr>
      </w:pPr>
    </w:p>
    <w:p w:rsidR="00901C41" w:rsidRPr="00345960" w:rsidRDefault="00901C41" w:rsidP="00BB030D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45960">
        <w:rPr>
          <w:rFonts w:ascii="Arial" w:hAnsi="Arial" w:cs="Arial"/>
          <w:color w:val="000000"/>
        </w:rPr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345960">
          <w:rPr>
            <w:rFonts w:ascii="Arial" w:hAnsi="Arial" w:cs="Arial"/>
            <w:color w:val="000000"/>
          </w:rPr>
          <w:t>2003 г</w:t>
        </w:r>
      </w:smartTag>
      <w:r w:rsidRPr="00345960">
        <w:rPr>
          <w:rFonts w:ascii="Arial" w:hAnsi="Arial" w:cs="Arial"/>
          <w:color w:val="000000"/>
        </w:rPr>
        <w:t xml:space="preserve">. № 131 –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 w:rsidRPr="00345960">
          <w:rPr>
            <w:rFonts w:ascii="Arial" w:hAnsi="Arial" w:cs="Arial"/>
            <w:color w:val="000000"/>
          </w:rPr>
          <w:t>2004 г</w:t>
        </w:r>
      </w:smartTag>
      <w:r w:rsidRPr="00345960">
        <w:rPr>
          <w:rFonts w:ascii="Arial" w:hAnsi="Arial" w:cs="Arial"/>
          <w:color w:val="000000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 w:rsidRPr="00345960">
          <w:rPr>
            <w:rFonts w:ascii="Arial" w:hAnsi="Arial" w:cs="Arial"/>
            <w:color w:val="000000"/>
          </w:rPr>
          <w:t>2009 г</w:t>
        </w:r>
      </w:smartTag>
      <w:r w:rsidRPr="00345960">
        <w:rPr>
          <w:rFonts w:ascii="Arial" w:hAnsi="Arial" w:cs="Arial"/>
          <w:color w:val="000000"/>
        </w:rPr>
        <w:t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Федерации, в соответствии с требованиями Градостроительного кодекса РФ ».</w:t>
      </w:r>
    </w:p>
    <w:p w:rsidR="00901C41" w:rsidRPr="00345960" w:rsidRDefault="00B91404" w:rsidP="00B91404">
      <w:pPr>
        <w:pStyle w:val="ab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45960">
        <w:rPr>
          <w:rFonts w:ascii="Arial" w:hAnsi="Arial" w:cs="Arial"/>
          <w:b w:val="0"/>
          <w:color w:val="000000"/>
          <w:sz w:val="24"/>
          <w:szCs w:val="24"/>
        </w:rPr>
        <w:t xml:space="preserve">Программа Комплексного развития систем коммунальной инфраструктуры муниципального образования </w:t>
      </w:r>
      <w:r w:rsidR="00FA787E" w:rsidRPr="00345960">
        <w:rPr>
          <w:rFonts w:ascii="Arial" w:hAnsi="Arial" w:cs="Arial"/>
          <w:b w:val="0"/>
          <w:color w:val="000000"/>
          <w:sz w:val="24"/>
          <w:szCs w:val="24"/>
        </w:rPr>
        <w:t>«Ирхидей»</w:t>
      </w:r>
      <w:r w:rsidRPr="00345960">
        <w:rPr>
          <w:rFonts w:ascii="Arial" w:hAnsi="Arial" w:cs="Arial"/>
          <w:b w:val="0"/>
          <w:color w:val="000000"/>
          <w:sz w:val="24"/>
          <w:szCs w:val="24"/>
        </w:rPr>
        <w:t xml:space="preserve"> на 2017-2027 годы </w:t>
      </w:r>
      <w:r w:rsidR="00901C41" w:rsidRPr="00345960">
        <w:rPr>
          <w:rFonts w:ascii="Arial" w:hAnsi="Arial" w:cs="Arial"/>
          <w:b w:val="0"/>
          <w:color w:val="000000"/>
          <w:sz w:val="24"/>
          <w:szCs w:val="24"/>
        </w:rPr>
        <w:t>(далее именуется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901C41" w:rsidRPr="00345960" w:rsidRDefault="00901C41" w:rsidP="00BB030D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45960">
        <w:rPr>
          <w:rFonts w:ascii="Arial" w:hAnsi="Arial" w:cs="Arial"/>
          <w:color w:val="000000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901C41" w:rsidRPr="00345960" w:rsidRDefault="00901C41" w:rsidP="00BB030D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45960">
        <w:rPr>
          <w:rFonts w:ascii="Arial" w:hAnsi="Arial" w:cs="Arial"/>
          <w:color w:val="000000"/>
        </w:rPr>
        <w:t>Капитальный ремонт существующей системы электроснабжения, водоснабжения, теплоснабжения отвечает интересам жителей</w:t>
      </w:r>
      <w:r w:rsidR="00B91404" w:rsidRPr="00345960">
        <w:rPr>
          <w:rFonts w:ascii="Arial" w:hAnsi="Arial" w:cs="Arial"/>
          <w:color w:val="000000"/>
        </w:rPr>
        <w:t xml:space="preserve"> МО</w:t>
      </w:r>
      <w:r w:rsidRPr="00345960">
        <w:rPr>
          <w:rFonts w:ascii="Arial" w:hAnsi="Arial" w:cs="Arial"/>
          <w:color w:val="000000"/>
        </w:rPr>
        <w:t xml:space="preserve"> и позволит:</w:t>
      </w:r>
    </w:p>
    <w:p w:rsidR="00901C41" w:rsidRPr="00345960" w:rsidRDefault="00901C41" w:rsidP="00BB030D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45960">
        <w:rPr>
          <w:rFonts w:ascii="Arial" w:hAnsi="Arial" w:cs="Arial"/>
          <w:color w:val="000000"/>
        </w:rPr>
        <w:t>- в формировании рыночных механизмов функционирования жилищно-коммунальной инфраструктуры и условий для привлечения инвестиций.</w:t>
      </w:r>
    </w:p>
    <w:p w:rsidR="00901C41" w:rsidRPr="00345960" w:rsidRDefault="00901C41" w:rsidP="00BB030D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45960">
        <w:rPr>
          <w:rFonts w:ascii="Arial" w:hAnsi="Arial" w:cs="Arial"/>
          <w:color w:val="000000"/>
        </w:rPr>
        <w:t>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901C41" w:rsidRPr="00345960" w:rsidRDefault="00901C41" w:rsidP="00BB030D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45960">
        <w:rPr>
          <w:rFonts w:ascii="Arial" w:hAnsi="Arial" w:cs="Arial"/>
          <w:color w:val="000000"/>
        </w:rPr>
        <w:t>В связи с те</w:t>
      </w:r>
      <w:r w:rsidR="00B91404" w:rsidRPr="00345960">
        <w:rPr>
          <w:rFonts w:ascii="Arial" w:hAnsi="Arial" w:cs="Arial"/>
          <w:color w:val="000000"/>
        </w:rPr>
        <w:t>м, что администрация МО</w:t>
      </w:r>
      <w:r w:rsidRPr="00345960">
        <w:rPr>
          <w:rFonts w:ascii="Arial" w:hAnsi="Arial" w:cs="Arial"/>
          <w:color w:val="000000"/>
        </w:rPr>
        <w:t xml:space="preserve">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</w:t>
      </w:r>
      <w:r w:rsidR="00837158" w:rsidRPr="00345960">
        <w:rPr>
          <w:rFonts w:ascii="Arial" w:hAnsi="Arial" w:cs="Arial"/>
          <w:color w:val="000000"/>
        </w:rPr>
        <w:t xml:space="preserve">федерального, </w:t>
      </w:r>
      <w:r w:rsidRPr="00345960">
        <w:rPr>
          <w:rFonts w:ascii="Arial" w:hAnsi="Arial" w:cs="Arial"/>
          <w:color w:val="000000"/>
        </w:rPr>
        <w:t>областного,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D232BA" w:rsidRPr="00345960" w:rsidRDefault="00D232BA" w:rsidP="00D232BA">
      <w:pPr>
        <w:pStyle w:val="12"/>
        <w:rPr>
          <w:rFonts w:ascii="Arial" w:hAnsi="Arial" w:cs="Arial"/>
          <w:b/>
        </w:rPr>
      </w:pPr>
    </w:p>
    <w:p w:rsidR="00D34D0F" w:rsidRPr="00345960" w:rsidRDefault="005842AB" w:rsidP="005842AB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345960">
        <w:rPr>
          <w:rFonts w:ascii="Arial" w:hAnsi="Arial" w:cs="Arial"/>
          <w:b/>
          <w:bCs/>
          <w:sz w:val="24"/>
          <w:szCs w:val="24"/>
        </w:rPr>
        <w:t>. ОБЩАЯ ХАРАКТЕРИСТИКА  М</w:t>
      </w:r>
      <w:r w:rsidR="001209AC" w:rsidRPr="00345960">
        <w:rPr>
          <w:rFonts w:ascii="Arial" w:hAnsi="Arial" w:cs="Arial"/>
          <w:b/>
          <w:bCs/>
          <w:sz w:val="24"/>
          <w:szCs w:val="24"/>
        </w:rPr>
        <w:t>УНИЦИПАЛЬНОГ</w:t>
      </w:r>
      <w:r w:rsidRPr="00345960">
        <w:rPr>
          <w:rFonts w:ascii="Arial" w:hAnsi="Arial" w:cs="Arial"/>
          <w:b/>
          <w:bCs/>
          <w:sz w:val="24"/>
          <w:szCs w:val="24"/>
        </w:rPr>
        <w:t xml:space="preserve">О </w:t>
      </w:r>
      <w:r w:rsidR="001209AC" w:rsidRPr="00345960">
        <w:rPr>
          <w:rFonts w:ascii="Arial" w:hAnsi="Arial" w:cs="Arial"/>
          <w:b/>
          <w:bCs/>
          <w:sz w:val="24"/>
          <w:szCs w:val="24"/>
        </w:rPr>
        <w:t>ОБРАЗОВАНИЯ «ИРХИДЕЙ</w:t>
      </w:r>
      <w:r w:rsidR="00FA787E" w:rsidRPr="00345960">
        <w:rPr>
          <w:rFonts w:ascii="Arial" w:hAnsi="Arial" w:cs="Arial"/>
          <w:b/>
          <w:bCs/>
          <w:sz w:val="24"/>
          <w:szCs w:val="24"/>
        </w:rPr>
        <w:t>»</w:t>
      </w:r>
    </w:p>
    <w:p w:rsidR="00D34D0F" w:rsidRPr="00345960" w:rsidRDefault="005842AB" w:rsidP="005842AB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45960">
        <w:rPr>
          <w:rFonts w:ascii="Arial" w:hAnsi="Arial" w:cs="Arial"/>
          <w:b/>
          <w:bCs/>
          <w:sz w:val="24"/>
          <w:szCs w:val="24"/>
        </w:rPr>
        <w:t>1</w:t>
      </w:r>
      <w:r w:rsidR="00D34D0F" w:rsidRPr="00345960">
        <w:rPr>
          <w:rFonts w:ascii="Arial" w:hAnsi="Arial" w:cs="Arial"/>
          <w:b/>
          <w:bCs/>
          <w:sz w:val="24"/>
          <w:szCs w:val="24"/>
        </w:rPr>
        <w:t xml:space="preserve">.1. Социально — экономическое состояние МО </w:t>
      </w:r>
      <w:r w:rsidR="00FA787E" w:rsidRPr="00345960">
        <w:rPr>
          <w:rFonts w:ascii="Arial" w:hAnsi="Arial" w:cs="Arial"/>
          <w:b/>
          <w:bCs/>
          <w:sz w:val="24"/>
          <w:szCs w:val="24"/>
        </w:rPr>
        <w:t>«Ирхидей»</w:t>
      </w:r>
      <w:r w:rsidR="00D34D0F" w:rsidRPr="00345960">
        <w:rPr>
          <w:rFonts w:ascii="Arial" w:hAnsi="Arial" w:cs="Arial"/>
          <w:b/>
          <w:bCs/>
          <w:sz w:val="24"/>
          <w:szCs w:val="24"/>
        </w:rPr>
        <w:t>.</w:t>
      </w:r>
    </w:p>
    <w:p w:rsidR="005842AB" w:rsidRPr="00345960" w:rsidRDefault="005842AB" w:rsidP="005842AB">
      <w:pPr>
        <w:shd w:val="clear" w:color="auto" w:fill="FFFFFF"/>
        <w:spacing w:line="100" w:lineRule="atLeast"/>
        <w:jc w:val="center"/>
        <w:rPr>
          <w:rFonts w:ascii="Arial" w:hAnsi="Arial" w:cs="Arial"/>
        </w:rPr>
      </w:pP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FA787E" w:rsidRPr="00345960">
        <w:rPr>
          <w:rFonts w:ascii="Arial" w:hAnsi="Arial" w:cs="Arial"/>
          <w:sz w:val="24"/>
          <w:szCs w:val="24"/>
        </w:rPr>
        <w:t>«Ирхидей»</w:t>
      </w:r>
      <w:r w:rsidRPr="00345960">
        <w:rPr>
          <w:rFonts w:ascii="Arial" w:hAnsi="Arial" w:cs="Arial"/>
          <w:sz w:val="24"/>
          <w:szCs w:val="24"/>
        </w:rPr>
        <w:t xml:space="preserve"> находится в </w:t>
      </w:r>
      <w:r w:rsidR="00FA787E" w:rsidRPr="00345960">
        <w:rPr>
          <w:rFonts w:ascii="Arial" w:hAnsi="Arial" w:cs="Arial"/>
          <w:sz w:val="24"/>
          <w:szCs w:val="24"/>
        </w:rPr>
        <w:t>центральной</w:t>
      </w:r>
      <w:r w:rsidRPr="00345960">
        <w:rPr>
          <w:rFonts w:ascii="Arial" w:hAnsi="Arial" w:cs="Arial"/>
          <w:sz w:val="24"/>
          <w:szCs w:val="24"/>
        </w:rPr>
        <w:t xml:space="preserve"> части Осинского муниципального района и гра</w:t>
      </w:r>
      <w:r w:rsidR="00FA787E" w:rsidRPr="00345960">
        <w:rPr>
          <w:rFonts w:ascii="Arial" w:hAnsi="Arial" w:cs="Arial"/>
          <w:sz w:val="24"/>
          <w:szCs w:val="24"/>
        </w:rPr>
        <w:t xml:space="preserve">ничит на севере с землями </w:t>
      </w:r>
      <w:r w:rsidR="001209AC" w:rsidRPr="00345960">
        <w:rPr>
          <w:rFonts w:ascii="Arial" w:hAnsi="Arial" w:cs="Arial"/>
          <w:sz w:val="24"/>
          <w:szCs w:val="24"/>
        </w:rPr>
        <w:t>МО</w:t>
      </w:r>
      <w:r w:rsidR="00FA787E" w:rsidRPr="00345960">
        <w:rPr>
          <w:rFonts w:ascii="Arial" w:hAnsi="Arial" w:cs="Arial"/>
          <w:sz w:val="24"/>
          <w:szCs w:val="24"/>
        </w:rPr>
        <w:t xml:space="preserve"> «Бильчир»</w:t>
      </w:r>
      <w:r w:rsidR="001209AC" w:rsidRPr="00345960">
        <w:rPr>
          <w:rFonts w:ascii="Arial" w:hAnsi="Arial" w:cs="Arial"/>
          <w:sz w:val="24"/>
          <w:szCs w:val="24"/>
        </w:rPr>
        <w:t xml:space="preserve"> и МО «Усть-Алтан</w:t>
      </w:r>
      <w:r w:rsidRPr="00345960">
        <w:rPr>
          <w:rFonts w:ascii="Arial" w:hAnsi="Arial" w:cs="Arial"/>
          <w:sz w:val="24"/>
          <w:szCs w:val="24"/>
        </w:rPr>
        <w:t xml:space="preserve">, </w:t>
      </w:r>
      <w:r w:rsidR="001209AC" w:rsidRPr="00345960">
        <w:rPr>
          <w:rFonts w:ascii="Arial" w:hAnsi="Arial" w:cs="Arial"/>
          <w:sz w:val="24"/>
          <w:szCs w:val="24"/>
        </w:rPr>
        <w:t>н</w:t>
      </w:r>
      <w:r w:rsidRPr="00345960">
        <w:rPr>
          <w:rFonts w:ascii="Arial" w:hAnsi="Arial" w:cs="Arial"/>
          <w:sz w:val="24"/>
          <w:szCs w:val="24"/>
        </w:rPr>
        <w:t xml:space="preserve">а западе – </w:t>
      </w:r>
      <w:r w:rsidR="001209AC" w:rsidRPr="00345960">
        <w:rPr>
          <w:rFonts w:ascii="Arial" w:hAnsi="Arial" w:cs="Arial"/>
          <w:sz w:val="24"/>
          <w:szCs w:val="24"/>
        </w:rPr>
        <w:t xml:space="preserve">МО «Майск» иБоханским районом, </w:t>
      </w:r>
      <w:r w:rsidRPr="00345960">
        <w:rPr>
          <w:rFonts w:ascii="Arial" w:hAnsi="Arial" w:cs="Arial"/>
          <w:sz w:val="24"/>
          <w:szCs w:val="24"/>
        </w:rPr>
        <w:t xml:space="preserve">на востоке – </w:t>
      </w:r>
      <w:r w:rsidR="001209AC" w:rsidRPr="00345960">
        <w:rPr>
          <w:rFonts w:ascii="Arial" w:hAnsi="Arial" w:cs="Arial"/>
          <w:sz w:val="24"/>
          <w:szCs w:val="24"/>
        </w:rPr>
        <w:t>МО «Оса», на юге - «Майск».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FA787E" w:rsidRPr="00345960">
        <w:rPr>
          <w:rFonts w:ascii="Arial" w:hAnsi="Arial" w:cs="Arial"/>
          <w:sz w:val="24"/>
          <w:szCs w:val="24"/>
        </w:rPr>
        <w:t>«Ирхидей»</w:t>
      </w:r>
      <w:r w:rsidRPr="00345960">
        <w:rPr>
          <w:rFonts w:ascii="Arial" w:hAnsi="Arial" w:cs="Arial"/>
          <w:sz w:val="24"/>
          <w:szCs w:val="24"/>
        </w:rPr>
        <w:t xml:space="preserve"> является сельским поселением. В состав муниципального образования вход</w:t>
      </w:r>
      <w:r w:rsidR="00FA787E" w:rsidRPr="00345960">
        <w:rPr>
          <w:rFonts w:ascii="Arial" w:hAnsi="Arial" w:cs="Arial"/>
          <w:sz w:val="24"/>
          <w:szCs w:val="24"/>
        </w:rPr>
        <w:t>и</w:t>
      </w:r>
      <w:r w:rsidRPr="00345960">
        <w:rPr>
          <w:rFonts w:ascii="Arial" w:hAnsi="Arial" w:cs="Arial"/>
          <w:sz w:val="24"/>
          <w:szCs w:val="24"/>
        </w:rPr>
        <w:t>т  населенны</w:t>
      </w:r>
      <w:r w:rsidR="00FA787E" w:rsidRPr="00345960">
        <w:rPr>
          <w:rFonts w:ascii="Arial" w:hAnsi="Arial" w:cs="Arial"/>
          <w:sz w:val="24"/>
          <w:szCs w:val="24"/>
        </w:rPr>
        <w:t>й</w:t>
      </w:r>
      <w:r w:rsidRPr="00345960">
        <w:rPr>
          <w:rFonts w:ascii="Arial" w:hAnsi="Arial" w:cs="Arial"/>
          <w:sz w:val="24"/>
          <w:szCs w:val="24"/>
        </w:rPr>
        <w:t xml:space="preserve"> пункт – с. </w:t>
      </w:r>
      <w:r w:rsidR="00FA787E" w:rsidRPr="00345960">
        <w:rPr>
          <w:rFonts w:ascii="Arial" w:hAnsi="Arial" w:cs="Arial"/>
          <w:sz w:val="24"/>
          <w:szCs w:val="24"/>
        </w:rPr>
        <w:t>Ирхидей</w:t>
      </w:r>
      <w:r w:rsidRPr="00345960">
        <w:rPr>
          <w:rFonts w:ascii="Arial" w:hAnsi="Arial" w:cs="Arial"/>
          <w:sz w:val="24"/>
          <w:szCs w:val="24"/>
        </w:rPr>
        <w:t>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lastRenderedPageBreak/>
        <w:t xml:space="preserve">Административным центром муниципального образования является село </w:t>
      </w:r>
      <w:r w:rsidR="00FA787E" w:rsidRPr="00345960">
        <w:rPr>
          <w:rFonts w:ascii="Arial" w:hAnsi="Arial" w:cs="Arial"/>
          <w:sz w:val="24"/>
          <w:szCs w:val="24"/>
        </w:rPr>
        <w:t>Ирхидей.</w:t>
      </w:r>
      <w:r w:rsidRPr="00345960">
        <w:rPr>
          <w:rFonts w:ascii="Arial" w:hAnsi="Arial" w:cs="Arial"/>
          <w:sz w:val="24"/>
          <w:szCs w:val="24"/>
        </w:rPr>
        <w:t xml:space="preserve"> Общая площадь земель муниципального образования – 10</w:t>
      </w:r>
      <w:r w:rsidR="001209AC" w:rsidRPr="00345960">
        <w:rPr>
          <w:rFonts w:ascii="Arial" w:hAnsi="Arial" w:cs="Arial"/>
          <w:sz w:val="24"/>
          <w:szCs w:val="24"/>
        </w:rPr>
        <w:t>374,9</w:t>
      </w:r>
      <w:r w:rsidRPr="00345960">
        <w:rPr>
          <w:rFonts w:ascii="Arial" w:hAnsi="Arial" w:cs="Arial"/>
          <w:sz w:val="24"/>
          <w:szCs w:val="24"/>
        </w:rPr>
        <w:t xml:space="preserve">  га</w:t>
      </w:r>
      <w:r w:rsidR="001209AC" w:rsidRPr="00345960">
        <w:rPr>
          <w:rFonts w:ascii="Arial" w:hAnsi="Arial" w:cs="Arial"/>
          <w:sz w:val="24"/>
          <w:szCs w:val="24"/>
        </w:rPr>
        <w:t>,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в т.ч. земли сельскохозяйственных угодий – 67</w:t>
      </w:r>
      <w:r w:rsidR="001209AC" w:rsidRPr="00345960">
        <w:rPr>
          <w:rFonts w:ascii="Arial" w:hAnsi="Arial" w:cs="Arial"/>
          <w:sz w:val="24"/>
          <w:szCs w:val="24"/>
        </w:rPr>
        <w:t>95,6</w:t>
      </w:r>
      <w:r w:rsidRPr="00345960">
        <w:rPr>
          <w:rFonts w:ascii="Arial" w:hAnsi="Arial" w:cs="Arial"/>
          <w:sz w:val="24"/>
          <w:szCs w:val="24"/>
        </w:rPr>
        <w:t xml:space="preserve"> га.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Численность постоянного населения по данным на 01.01.201</w:t>
      </w:r>
      <w:r w:rsidR="001209AC" w:rsidRPr="00345960">
        <w:rPr>
          <w:rFonts w:ascii="Arial" w:hAnsi="Arial" w:cs="Arial"/>
          <w:sz w:val="24"/>
          <w:szCs w:val="24"/>
        </w:rPr>
        <w:t>6</w:t>
      </w:r>
      <w:r w:rsidRPr="00345960">
        <w:rPr>
          <w:rFonts w:ascii="Arial" w:hAnsi="Arial" w:cs="Arial"/>
          <w:sz w:val="24"/>
          <w:szCs w:val="24"/>
        </w:rPr>
        <w:t xml:space="preserve"> год  составила </w:t>
      </w:r>
      <w:r w:rsidR="001209AC" w:rsidRPr="00345960">
        <w:rPr>
          <w:rFonts w:ascii="Arial" w:hAnsi="Arial" w:cs="Arial"/>
          <w:sz w:val="24"/>
          <w:szCs w:val="24"/>
        </w:rPr>
        <w:t>823</w:t>
      </w:r>
      <w:r w:rsidRPr="00345960">
        <w:rPr>
          <w:rFonts w:ascii="Arial" w:hAnsi="Arial" w:cs="Arial"/>
          <w:sz w:val="24"/>
          <w:szCs w:val="24"/>
        </w:rPr>
        <w:t xml:space="preserve">человек, что составило около </w:t>
      </w:r>
      <w:r w:rsidR="001209AC" w:rsidRPr="00345960">
        <w:rPr>
          <w:rFonts w:ascii="Arial" w:hAnsi="Arial" w:cs="Arial"/>
          <w:sz w:val="24"/>
          <w:szCs w:val="24"/>
        </w:rPr>
        <w:t>3,9</w:t>
      </w:r>
      <w:r w:rsidRPr="00345960">
        <w:rPr>
          <w:rFonts w:ascii="Arial" w:hAnsi="Arial" w:cs="Arial"/>
          <w:sz w:val="24"/>
          <w:szCs w:val="24"/>
        </w:rPr>
        <w:t xml:space="preserve"> от общей численности населения МО «Осинский район». 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FA787E" w:rsidRPr="00345960">
        <w:rPr>
          <w:rFonts w:ascii="Arial" w:hAnsi="Arial" w:cs="Arial"/>
          <w:sz w:val="24"/>
          <w:szCs w:val="24"/>
        </w:rPr>
        <w:t>«Ирхидей»</w:t>
      </w:r>
      <w:r w:rsidRPr="00345960">
        <w:rPr>
          <w:rFonts w:ascii="Arial" w:hAnsi="Arial" w:cs="Arial"/>
          <w:sz w:val="24"/>
          <w:szCs w:val="24"/>
        </w:rPr>
        <w:t xml:space="preserve"> согласно экономическому делению Ир-кутской области входит в состав Восточно-Сибирский экономического района Иркутской области. Основным видом экономической деятельности на территории Осинского муниципального района, в котором расположено сельское поселение,  является сельское хозяйство (растениеводство и животноводство)</w:t>
      </w:r>
      <w:r w:rsidR="00344FC9" w:rsidRPr="00345960">
        <w:rPr>
          <w:rFonts w:ascii="Arial" w:hAnsi="Arial" w:cs="Arial"/>
          <w:sz w:val="24"/>
          <w:szCs w:val="24"/>
        </w:rPr>
        <w:t>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Площадь земель лесного фонда муниципального образования </w:t>
      </w:r>
      <w:r w:rsidR="00FA787E" w:rsidRPr="00345960">
        <w:rPr>
          <w:rFonts w:ascii="Arial" w:hAnsi="Arial" w:cs="Arial"/>
          <w:sz w:val="24"/>
          <w:szCs w:val="24"/>
        </w:rPr>
        <w:t>«Ирхидей»</w:t>
      </w:r>
      <w:r w:rsidRPr="00345960">
        <w:rPr>
          <w:rFonts w:ascii="Arial" w:hAnsi="Arial" w:cs="Arial"/>
          <w:sz w:val="24"/>
          <w:szCs w:val="24"/>
        </w:rPr>
        <w:t xml:space="preserve"> составляет 3</w:t>
      </w:r>
      <w:r w:rsidR="001209AC" w:rsidRPr="00345960">
        <w:rPr>
          <w:rFonts w:ascii="Arial" w:hAnsi="Arial" w:cs="Arial"/>
          <w:sz w:val="24"/>
          <w:szCs w:val="24"/>
        </w:rPr>
        <w:t>477,9 г</w:t>
      </w:r>
      <w:r w:rsidRPr="00345960">
        <w:rPr>
          <w:rFonts w:ascii="Arial" w:hAnsi="Arial" w:cs="Arial"/>
          <w:sz w:val="24"/>
          <w:szCs w:val="24"/>
        </w:rPr>
        <w:t>а  Осинского лесничества.</w:t>
      </w:r>
    </w:p>
    <w:p w:rsidR="00D34D0F" w:rsidRPr="00345960" w:rsidRDefault="00D34D0F" w:rsidP="001209AC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FA787E" w:rsidRPr="00345960">
        <w:rPr>
          <w:rFonts w:ascii="Arial" w:hAnsi="Arial" w:cs="Arial"/>
          <w:sz w:val="24"/>
          <w:szCs w:val="24"/>
        </w:rPr>
        <w:t>«Ирхидей»</w:t>
      </w:r>
      <w:r w:rsidRPr="00345960">
        <w:rPr>
          <w:rFonts w:ascii="Arial" w:hAnsi="Arial" w:cs="Arial"/>
          <w:sz w:val="24"/>
          <w:szCs w:val="24"/>
        </w:rPr>
        <w:t xml:space="preserve"> пересекает трасса регионального значения Иркутск-Оса-Усть-Уда, соединяющая муниципальное образование с административным центром района - село Оса.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Расстояние по автомобильным дорогам от административного центра муниципального образования до районного центра села Оса составляет </w:t>
      </w:r>
      <w:r w:rsidR="001209AC" w:rsidRPr="00345960">
        <w:rPr>
          <w:rFonts w:ascii="Arial" w:hAnsi="Arial" w:cs="Arial"/>
          <w:sz w:val="24"/>
          <w:szCs w:val="24"/>
        </w:rPr>
        <w:t>12</w:t>
      </w:r>
      <w:r w:rsidRPr="00345960">
        <w:rPr>
          <w:rFonts w:ascii="Arial" w:hAnsi="Arial" w:cs="Arial"/>
          <w:sz w:val="24"/>
          <w:szCs w:val="24"/>
        </w:rPr>
        <w:t xml:space="preserve"> км, до областного центра  города Иркутска – </w:t>
      </w:r>
      <w:r w:rsidR="001209AC" w:rsidRPr="00345960">
        <w:rPr>
          <w:rFonts w:ascii="Arial" w:hAnsi="Arial" w:cs="Arial"/>
          <w:sz w:val="24"/>
          <w:szCs w:val="24"/>
        </w:rPr>
        <w:t>152</w:t>
      </w:r>
      <w:r w:rsidRPr="00345960">
        <w:rPr>
          <w:rFonts w:ascii="Arial" w:hAnsi="Arial" w:cs="Arial"/>
          <w:sz w:val="24"/>
          <w:szCs w:val="24"/>
        </w:rPr>
        <w:t xml:space="preserve"> км.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Преимущества экономико-географического положения муниципального образования </w:t>
      </w:r>
      <w:r w:rsidR="00FA787E" w:rsidRPr="00345960">
        <w:rPr>
          <w:rFonts w:ascii="Arial" w:hAnsi="Arial" w:cs="Arial"/>
          <w:sz w:val="24"/>
          <w:szCs w:val="24"/>
        </w:rPr>
        <w:t>«Ирхидей»</w:t>
      </w:r>
      <w:r w:rsidRPr="00345960">
        <w:rPr>
          <w:rFonts w:ascii="Arial" w:hAnsi="Arial" w:cs="Arial"/>
          <w:sz w:val="24"/>
          <w:szCs w:val="24"/>
        </w:rPr>
        <w:t>: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- наличие природных ресурсов для развития сельского хозяйства, лесозаготовительной деятельности.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- развитое животноводство, наличие сельскохозяйственных предприятий;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- незначительная удалённость от областного центра – г. Иркутска, расстояние до которого составляет </w:t>
      </w:r>
      <w:r w:rsidR="001209AC" w:rsidRPr="00345960">
        <w:rPr>
          <w:rFonts w:ascii="Arial" w:hAnsi="Arial" w:cs="Arial"/>
          <w:sz w:val="24"/>
          <w:szCs w:val="24"/>
        </w:rPr>
        <w:t>152 км.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- территориальные ресурсы: наличие участков, доступных для инвестирования в развитие промышленности и жилищного строительства.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Недостатки экономико-географического положения муниципального образования </w:t>
      </w:r>
      <w:r w:rsidR="00FA787E" w:rsidRPr="00345960">
        <w:rPr>
          <w:rFonts w:ascii="Arial" w:hAnsi="Arial" w:cs="Arial"/>
          <w:sz w:val="24"/>
          <w:szCs w:val="24"/>
        </w:rPr>
        <w:t>«Ирхидей»</w:t>
      </w:r>
      <w:r w:rsidRPr="00345960">
        <w:rPr>
          <w:rFonts w:ascii="Arial" w:hAnsi="Arial" w:cs="Arial"/>
          <w:sz w:val="24"/>
          <w:szCs w:val="24"/>
        </w:rPr>
        <w:t>: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-неудовлетворительное состояние автодорог;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−отсутствие транспортных услуг населению.</w:t>
      </w:r>
    </w:p>
    <w:p w:rsidR="00D34D0F" w:rsidRPr="00B61EE3" w:rsidRDefault="00D34D0F" w:rsidP="00D34D0F">
      <w:pPr>
        <w:shd w:val="clear" w:color="auto" w:fill="FFFFFF"/>
        <w:spacing w:line="100" w:lineRule="atLeast"/>
        <w:ind w:firstLine="426"/>
        <w:jc w:val="both"/>
        <w:rPr>
          <w:sz w:val="24"/>
          <w:szCs w:val="24"/>
        </w:rPr>
      </w:pPr>
      <w:bookmarkStart w:id="0" w:name="_GoBack"/>
      <w:bookmarkEnd w:id="0"/>
    </w:p>
    <w:p w:rsidR="00D34D0F" w:rsidRDefault="005842AB" w:rsidP="005842AB">
      <w:pPr>
        <w:shd w:val="clear" w:color="auto" w:fill="FFFFFF"/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61EE3">
        <w:rPr>
          <w:sz w:val="24"/>
          <w:szCs w:val="24"/>
        </w:rPr>
        <w:t xml:space="preserve">. </w:t>
      </w:r>
      <w:r w:rsidRPr="00E80C60">
        <w:rPr>
          <w:b/>
          <w:sz w:val="24"/>
          <w:szCs w:val="24"/>
        </w:rPr>
        <w:t>ПРИРОДНЫЕ И ИНЖЕНЕРНО-ГЕОЛОГИЧЕСКИЕ УСЛОВИЯ</w:t>
      </w:r>
    </w:p>
    <w:p w:rsidR="004439C4" w:rsidRPr="00B61EE3" w:rsidRDefault="004439C4" w:rsidP="005842AB">
      <w:pPr>
        <w:shd w:val="clear" w:color="auto" w:fill="FFFFFF"/>
        <w:spacing w:line="100" w:lineRule="atLeast"/>
        <w:jc w:val="center"/>
        <w:rPr>
          <w:sz w:val="24"/>
          <w:szCs w:val="24"/>
        </w:rPr>
      </w:pPr>
    </w:p>
    <w:p w:rsidR="00D34D0F" w:rsidRPr="00345960" w:rsidRDefault="005842AB" w:rsidP="005842AB">
      <w:pPr>
        <w:shd w:val="clear" w:color="auto" w:fill="FFFFFF"/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345960">
        <w:rPr>
          <w:rFonts w:ascii="Arial" w:hAnsi="Arial" w:cs="Arial"/>
          <w:b/>
          <w:sz w:val="24"/>
          <w:szCs w:val="24"/>
        </w:rPr>
        <w:t>2.</w:t>
      </w:r>
      <w:r w:rsidR="00D34D0F" w:rsidRPr="00345960">
        <w:rPr>
          <w:rFonts w:ascii="Arial" w:hAnsi="Arial" w:cs="Arial"/>
          <w:b/>
          <w:sz w:val="24"/>
          <w:szCs w:val="24"/>
        </w:rPr>
        <w:t>1. Климат</w:t>
      </w:r>
    </w:p>
    <w:p w:rsidR="005842AB" w:rsidRPr="00345960" w:rsidRDefault="005842AB" w:rsidP="005842AB">
      <w:pPr>
        <w:shd w:val="clear" w:color="auto" w:fill="FFFFFF"/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Климат территории муниципального образования </w:t>
      </w:r>
      <w:r w:rsidR="00FA787E" w:rsidRPr="00345960">
        <w:rPr>
          <w:rFonts w:ascii="Arial" w:hAnsi="Arial" w:cs="Arial"/>
          <w:sz w:val="24"/>
          <w:szCs w:val="24"/>
        </w:rPr>
        <w:t>«Ирхидей»</w:t>
      </w:r>
      <w:r w:rsidRPr="00345960">
        <w:rPr>
          <w:rFonts w:ascii="Arial" w:hAnsi="Arial" w:cs="Arial"/>
          <w:sz w:val="24"/>
          <w:szCs w:val="24"/>
        </w:rPr>
        <w:t xml:space="preserve"> резко-континентальный с </w:t>
      </w:r>
      <w:r w:rsidR="001209AC" w:rsidRPr="00345960">
        <w:rPr>
          <w:rFonts w:ascii="Arial" w:hAnsi="Arial" w:cs="Arial"/>
          <w:sz w:val="24"/>
          <w:szCs w:val="24"/>
        </w:rPr>
        <w:t>суров</w:t>
      </w:r>
      <w:r w:rsidRPr="00345960">
        <w:rPr>
          <w:rFonts w:ascii="Arial" w:hAnsi="Arial" w:cs="Arial"/>
          <w:sz w:val="24"/>
          <w:szCs w:val="24"/>
        </w:rPr>
        <w:t xml:space="preserve">ой, продолжительной зимой и </w:t>
      </w:r>
      <w:r w:rsidR="001209AC" w:rsidRPr="00345960">
        <w:rPr>
          <w:rFonts w:ascii="Arial" w:hAnsi="Arial" w:cs="Arial"/>
          <w:sz w:val="24"/>
          <w:szCs w:val="24"/>
        </w:rPr>
        <w:t>теплым летом</w:t>
      </w:r>
      <w:r w:rsidRPr="00345960">
        <w:rPr>
          <w:rFonts w:ascii="Arial" w:hAnsi="Arial" w:cs="Arial"/>
          <w:sz w:val="24"/>
          <w:szCs w:val="24"/>
        </w:rPr>
        <w:t>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К основным климатообразующим факторам территории можно отнести: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•удаленность от морей и расположение в центре материка;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•значительная приподнятость территории над уровнем моря;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lastRenderedPageBreak/>
        <w:t>•близость водных объектов (</w:t>
      </w:r>
      <w:r w:rsidR="001209AC" w:rsidRPr="00345960">
        <w:rPr>
          <w:rFonts w:ascii="Arial" w:hAnsi="Arial" w:cs="Arial"/>
          <w:sz w:val="24"/>
          <w:szCs w:val="24"/>
        </w:rPr>
        <w:t>река Оса</w:t>
      </w:r>
      <w:r w:rsidRPr="00345960">
        <w:rPr>
          <w:rFonts w:ascii="Arial" w:hAnsi="Arial" w:cs="Arial"/>
          <w:sz w:val="24"/>
          <w:szCs w:val="24"/>
        </w:rPr>
        <w:t xml:space="preserve"> и </w:t>
      </w:r>
      <w:r w:rsidR="001209AC" w:rsidRPr="00345960">
        <w:rPr>
          <w:rFonts w:ascii="Arial" w:hAnsi="Arial" w:cs="Arial"/>
          <w:sz w:val="24"/>
          <w:szCs w:val="24"/>
        </w:rPr>
        <w:t>Братское</w:t>
      </w:r>
      <w:r w:rsidRPr="00345960">
        <w:rPr>
          <w:rFonts w:ascii="Arial" w:hAnsi="Arial" w:cs="Arial"/>
          <w:sz w:val="24"/>
          <w:szCs w:val="24"/>
        </w:rPr>
        <w:t xml:space="preserve"> водохранилищ</w:t>
      </w:r>
      <w:r w:rsidR="001209AC" w:rsidRPr="00345960">
        <w:rPr>
          <w:rFonts w:ascii="Arial" w:hAnsi="Arial" w:cs="Arial"/>
          <w:sz w:val="24"/>
          <w:szCs w:val="24"/>
        </w:rPr>
        <w:t>е</w:t>
      </w:r>
      <w:r w:rsidRPr="00345960">
        <w:rPr>
          <w:rFonts w:ascii="Arial" w:hAnsi="Arial" w:cs="Arial"/>
          <w:sz w:val="24"/>
          <w:szCs w:val="24"/>
        </w:rPr>
        <w:t>);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•особенности циркуляции атмосферы (циклоны и антициклоны).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Температурный режим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Наступление холодного периода начинается достаточно резко, что вызвано образованием мощных малоподвижных антициклонов. Самый холод</w:t>
      </w:r>
      <w:r w:rsidR="005842AB" w:rsidRPr="00345960">
        <w:rPr>
          <w:rFonts w:ascii="Arial" w:hAnsi="Arial" w:cs="Arial"/>
          <w:sz w:val="24"/>
          <w:szCs w:val="24"/>
        </w:rPr>
        <w:t>ный месяц в году январь со сред</w:t>
      </w:r>
      <w:r w:rsidRPr="00345960">
        <w:rPr>
          <w:rFonts w:ascii="Arial" w:hAnsi="Arial" w:cs="Arial"/>
          <w:sz w:val="24"/>
          <w:szCs w:val="24"/>
        </w:rPr>
        <w:t>немесячной температурой -27</w:t>
      </w:r>
      <w:r w:rsidR="00CD629D" w:rsidRPr="00345960">
        <w:rPr>
          <w:rFonts w:ascii="Arial" w:hAnsi="Arial" w:cs="Arial"/>
          <w:sz w:val="24"/>
          <w:szCs w:val="24"/>
          <w:vertAlign w:val="superscript"/>
        </w:rPr>
        <w:t>0</w:t>
      </w:r>
      <w:r w:rsidR="00CD629D" w:rsidRPr="00345960">
        <w:rPr>
          <w:rFonts w:ascii="Arial" w:hAnsi="Arial" w:cs="Arial"/>
          <w:sz w:val="24"/>
          <w:szCs w:val="24"/>
        </w:rPr>
        <w:t>-30</w:t>
      </w:r>
      <w:r w:rsidR="00CD629D" w:rsidRPr="00345960">
        <w:rPr>
          <w:rFonts w:ascii="Arial" w:hAnsi="Arial" w:cs="Arial"/>
          <w:sz w:val="24"/>
          <w:szCs w:val="24"/>
          <w:vertAlign w:val="superscript"/>
        </w:rPr>
        <w:t>0</w:t>
      </w:r>
      <w:r w:rsidRPr="00345960">
        <w:rPr>
          <w:rFonts w:ascii="Arial" w:hAnsi="Arial" w:cs="Arial"/>
          <w:sz w:val="24"/>
          <w:szCs w:val="24"/>
        </w:rPr>
        <w:t>С. Абсолютный минимум равен -</w:t>
      </w:r>
      <w:r w:rsidR="00CD629D" w:rsidRPr="00345960">
        <w:rPr>
          <w:rFonts w:ascii="Arial" w:hAnsi="Arial" w:cs="Arial"/>
          <w:sz w:val="24"/>
          <w:szCs w:val="24"/>
        </w:rPr>
        <w:t>46</w:t>
      </w:r>
      <w:r w:rsidR="005842AB" w:rsidRPr="00345960">
        <w:rPr>
          <w:rFonts w:ascii="Arial" w:hAnsi="Arial" w:cs="Arial"/>
          <w:sz w:val="24"/>
          <w:szCs w:val="24"/>
        </w:rPr>
        <w:t>°С.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Наиболее теплый месяц – июль со среднемесячной температурой +</w:t>
      </w:r>
      <w:r w:rsidR="00CD629D" w:rsidRPr="00345960">
        <w:rPr>
          <w:rFonts w:ascii="Arial" w:hAnsi="Arial" w:cs="Arial"/>
          <w:sz w:val="24"/>
          <w:szCs w:val="24"/>
        </w:rPr>
        <w:t>20-25</w:t>
      </w:r>
      <w:r w:rsidRPr="00345960">
        <w:rPr>
          <w:rFonts w:ascii="Arial" w:hAnsi="Arial" w:cs="Arial"/>
          <w:sz w:val="24"/>
          <w:szCs w:val="24"/>
        </w:rPr>
        <w:t>°С. Абсолютный максимум температуры равен +</w:t>
      </w:r>
      <w:r w:rsidR="00CD629D" w:rsidRPr="00345960">
        <w:rPr>
          <w:rFonts w:ascii="Arial" w:hAnsi="Arial" w:cs="Arial"/>
          <w:sz w:val="24"/>
          <w:szCs w:val="24"/>
        </w:rPr>
        <w:t>35-</w:t>
      </w:r>
      <w:r w:rsidRPr="00345960">
        <w:rPr>
          <w:rFonts w:ascii="Arial" w:hAnsi="Arial" w:cs="Arial"/>
          <w:sz w:val="24"/>
          <w:szCs w:val="24"/>
        </w:rPr>
        <w:t>3</w:t>
      </w:r>
      <w:r w:rsidR="00CD629D" w:rsidRPr="00345960">
        <w:rPr>
          <w:rFonts w:ascii="Arial" w:hAnsi="Arial" w:cs="Arial"/>
          <w:sz w:val="24"/>
          <w:szCs w:val="24"/>
        </w:rPr>
        <w:t>8</w:t>
      </w:r>
      <w:r w:rsidRPr="00345960">
        <w:rPr>
          <w:rFonts w:ascii="Arial" w:hAnsi="Arial" w:cs="Arial"/>
          <w:sz w:val="24"/>
          <w:szCs w:val="24"/>
        </w:rPr>
        <w:t>°С. Переход к среднесуточной температуре выше +10°С осуществляется в конце мая.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Атмосферные осадки обусловлены циклонической деятельностью. Годовое количество осадков составляет 3</w:t>
      </w:r>
      <w:r w:rsidR="00CD629D" w:rsidRPr="00345960">
        <w:rPr>
          <w:rFonts w:ascii="Arial" w:hAnsi="Arial" w:cs="Arial"/>
          <w:sz w:val="24"/>
          <w:szCs w:val="24"/>
        </w:rPr>
        <w:t>64</w:t>
      </w:r>
      <w:r w:rsidRPr="00345960">
        <w:rPr>
          <w:rFonts w:ascii="Arial" w:hAnsi="Arial" w:cs="Arial"/>
          <w:sz w:val="24"/>
          <w:szCs w:val="24"/>
        </w:rPr>
        <w:t>мм. Около 8</w:t>
      </w:r>
      <w:r w:rsidR="00CD629D" w:rsidRPr="00345960">
        <w:rPr>
          <w:rFonts w:ascii="Arial" w:hAnsi="Arial" w:cs="Arial"/>
          <w:sz w:val="24"/>
          <w:szCs w:val="24"/>
        </w:rPr>
        <w:t>0</w:t>
      </w:r>
      <w:r w:rsidRPr="00345960">
        <w:rPr>
          <w:rFonts w:ascii="Arial" w:hAnsi="Arial" w:cs="Arial"/>
          <w:sz w:val="24"/>
          <w:szCs w:val="24"/>
        </w:rPr>
        <w:t>% годовой нормы осадков выпадает в тёплый период с мая по октябрь</w:t>
      </w:r>
      <w:r w:rsidR="00CD629D" w:rsidRPr="00345960">
        <w:rPr>
          <w:rFonts w:ascii="Arial" w:hAnsi="Arial" w:cs="Arial"/>
          <w:sz w:val="24"/>
          <w:szCs w:val="24"/>
        </w:rPr>
        <w:t xml:space="preserve"> месяцы</w:t>
      </w:r>
      <w:r w:rsidRPr="00345960">
        <w:rPr>
          <w:rFonts w:ascii="Arial" w:hAnsi="Arial" w:cs="Arial"/>
          <w:sz w:val="24"/>
          <w:szCs w:val="24"/>
        </w:rPr>
        <w:t>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Из-за малого количества твёрдых осадков мощность снежного покрова, как правило, невелика и в среднем составляет 25см, наибольшая – </w:t>
      </w:r>
      <w:r w:rsidR="00CD629D" w:rsidRPr="00345960">
        <w:rPr>
          <w:rFonts w:ascii="Arial" w:hAnsi="Arial" w:cs="Arial"/>
          <w:sz w:val="24"/>
          <w:szCs w:val="24"/>
        </w:rPr>
        <w:t>35-</w:t>
      </w:r>
      <w:r w:rsidRPr="00345960">
        <w:rPr>
          <w:rFonts w:ascii="Arial" w:hAnsi="Arial" w:cs="Arial"/>
          <w:sz w:val="24"/>
          <w:szCs w:val="24"/>
        </w:rPr>
        <w:t>39см.</w:t>
      </w:r>
    </w:p>
    <w:p w:rsidR="00D34D0F" w:rsidRPr="00345960" w:rsidRDefault="00D34D0F" w:rsidP="00D63108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По строительно-климатическому районированию территория МО </w:t>
      </w:r>
      <w:r w:rsidR="00FA787E" w:rsidRPr="00345960">
        <w:rPr>
          <w:rFonts w:ascii="Arial" w:hAnsi="Arial" w:cs="Arial"/>
          <w:sz w:val="24"/>
          <w:szCs w:val="24"/>
        </w:rPr>
        <w:t>«Ирхидей»</w:t>
      </w:r>
      <w:r w:rsidRPr="00345960">
        <w:rPr>
          <w:rFonts w:ascii="Arial" w:hAnsi="Arial" w:cs="Arial"/>
          <w:sz w:val="24"/>
          <w:szCs w:val="24"/>
        </w:rPr>
        <w:t xml:space="preserve"> относится к зоне 1В. Расчётная температура для проектирования отопления (самой холодной пятидневки) согласно СНиП 23-01-99 составляет -4</w:t>
      </w:r>
      <w:r w:rsidR="00CD629D" w:rsidRPr="00345960">
        <w:rPr>
          <w:rFonts w:ascii="Arial" w:hAnsi="Arial" w:cs="Arial"/>
          <w:sz w:val="24"/>
          <w:szCs w:val="24"/>
        </w:rPr>
        <w:t>4</w:t>
      </w:r>
      <w:r w:rsidRPr="00345960">
        <w:rPr>
          <w:rFonts w:ascii="Arial" w:hAnsi="Arial" w:cs="Arial"/>
          <w:sz w:val="24"/>
          <w:szCs w:val="24"/>
        </w:rPr>
        <w:t>°С. Продолжительность отопительного периода - 2</w:t>
      </w:r>
      <w:r w:rsidR="00CD629D" w:rsidRPr="00345960">
        <w:rPr>
          <w:rFonts w:ascii="Arial" w:hAnsi="Arial" w:cs="Arial"/>
          <w:sz w:val="24"/>
          <w:szCs w:val="24"/>
        </w:rPr>
        <w:t>61</w:t>
      </w:r>
      <w:r w:rsidRPr="00345960">
        <w:rPr>
          <w:rFonts w:ascii="Arial" w:hAnsi="Arial" w:cs="Arial"/>
          <w:sz w:val="24"/>
          <w:szCs w:val="24"/>
        </w:rPr>
        <w:t xml:space="preserve"> д</w:t>
      </w:r>
      <w:r w:rsidR="00CD629D" w:rsidRPr="00345960">
        <w:rPr>
          <w:rFonts w:ascii="Arial" w:hAnsi="Arial" w:cs="Arial"/>
          <w:sz w:val="24"/>
          <w:szCs w:val="24"/>
        </w:rPr>
        <w:t>е</w:t>
      </w:r>
      <w:r w:rsidRPr="00345960">
        <w:rPr>
          <w:rFonts w:ascii="Arial" w:hAnsi="Arial" w:cs="Arial"/>
          <w:sz w:val="24"/>
          <w:szCs w:val="24"/>
        </w:rPr>
        <w:t>н</w:t>
      </w:r>
      <w:r w:rsidR="00CD629D" w:rsidRPr="00345960">
        <w:rPr>
          <w:rFonts w:ascii="Arial" w:hAnsi="Arial" w:cs="Arial"/>
          <w:sz w:val="24"/>
          <w:szCs w:val="24"/>
        </w:rPr>
        <w:t>ь</w:t>
      </w:r>
      <w:r w:rsidRPr="00345960">
        <w:rPr>
          <w:rFonts w:ascii="Arial" w:hAnsi="Arial" w:cs="Arial"/>
          <w:sz w:val="24"/>
          <w:szCs w:val="24"/>
        </w:rPr>
        <w:t xml:space="preserve">. Среднее число дней с температурой равной и выше +10°С составляет </w:t>
      </w:r>
      <w:r w:rsidR="00CD629D" w:rsidRPr="00345960">
        <w:rPr>
          <w:rFonts w:ascii="Arial" w:hAnsi="Arial" w:cs="Arial"/>
          <w:sz w:val="24"/>
          <w:szCs w:val="24"/>
        </w:rPr>
        <w:t xml:space="preserve"> 89</w:t>
      </w:r>
      <w:r w:rsidRPr="00345960">
        <w:rPr>
          <w:rFonts w:ascii="Arial" w:hAnsi="Arial" w:cs="Arial"/>
          <w:sz w:val="24"/>
          <w:szCs w:val="24"/>
        </w:rPr>
        <w:t xml:space="preserve"> дней, а сумма температур за этот период равна 1</w:t>
      </w:r>
      <w:r w:rsidR="00CD629D" w:rsidRPr="00345960">
        <w:rPr>
          <w:rFonts w:ascii="Arial" w:hAnsi="Arial" w:cs="Arial"/>
          <w:sz w:val="24"/>
          <w:szCs w:val="24"/>
        </w:rPr>
        <w:t>270,5</w:t>
      </w:r>
      <w:r w:rsidRPr="00345960">
        <w:rPr>
          <w:rFonts w:ascii="Arial" w:hAnsi="Arial" w:cs="Arial"/>
          <w:sz w:val="24"/>
          <w:szCs w:val="24"/>
        </w:rPr>
        <w:t>°С.</w:t>
      </w:r>
    </w:p>
    <w:p w:rsidR="00D63108" w:rsidRPr="0089260E" w:rsidRDefault="00D63108" w:rsidP="00D34D0F">
      <w:pPr>
        <w:shd w:val="clear" w:color="auto" w:fill="FFFFFF"/>
        <w:spacing w:line="100" w:lineRule="atLeast"/>
        <w:ind w:firstLine="426"/>
        <w:jc w:val="both"/>
        <w:rPr>
          <w:rFonts w:cs="Arial"/>
          <w:sz w:val="24"/>
          <w:szCs w:val="24"/>
        </w:rPr>
      </w:pPr>
    </w:p>
    <w:p w:rsidR="00E703F8" w:rsidRPr="00345960" w:rsidRDefault="00E703F8" w:rsidP="00E703F8">
      <w:pPr>
        <w:shd w:val="clear" w:color="auto" w:fill="FFFFFF"/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345960">
        <w:rPr>
          <w:rFonts w:ascii="Arial" w:hAnsi="Arial" w:cs="Arial"/>
          <w:b/>
          <w:sz w:val="24"/>
          <w:szCs w:val="24"/>
        </w:rPr>
        <w:t>2.2 Хозяйственная сфера</w:t>
      </w:r>
    </w:p>
    <w:p w:rsidR="00E703F8" w:rsidRPr="00345960" w:rsidRDefault="00E703F8" w:rsidP="00E703F8">
      <w:pPr>
        <w:shd w:val="clear" w:color="auto" w:fill="FFFFFF"/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34D0F" w:rsidRPr="00345960" w:rsidRDefault="00D34D0F" w:rsidP="00D6310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Хозяйственная сфера сельского поселения </w:t>
      </w:r>
      <w:r w:rsidR="00CD629D" w:rsidRPr="00345960">
        <w:rPr>
          <w:rFonts w:ascii="Arial" w:hAnsi="Arial" w:cs="Arial"/>
          <w:sz w:val="24"/>
          <w:szCs w:val="24"/>
        </w:rPr>
        <w:t>«Ирхидей»</w:t>
      </w:r>
      <w:r w:rsidRPr="00345960">
        <w:rPr>
          <w:rFonts w:ascii="Arial" w:hAnsi="Arial" w:cs="Arial"/>
          <w:sz w:val="24"/>
          <w:szCs w:val="24"/>
        </w:rPr>
        <w:t xml:space="preserve">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хозяйством, лесопереработкой; непроизводственная сфера деятельности охватывает здравоохранение, связь,  торговлю,  социальное обеспечение, образование, культуру.</w:t>
      </w:r>
    </w:p>
    <w:p w:rsidR="00D34D0F" w:rsidRPr="00345960" w:rsidRDefault="00D34D0F" w:rsidP="00D631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Сельскохозяйственным производством занимаются:  ООО «</w:t>
      </w:r>
      <w:r w:rsidR="00CD629D" w:rsidRPr="00345960">
        <w:rPr>
          <w:rFonts w:ascii="Arial" w:hAnsi="Arial" w:cs="Arial"/>
          <w:sz w:val="24"/>
          <w:szCs w:val="24"/>
        </w:rPr>
        <w:t>Апрель</w:t>
      </w:r>
      <w:r w:rsidRPr="00345960">
        <w:rPr>
          <w:rFonts w:ascii="Arial" w:hAnsi="Arial" w:cs="Arial"/>
          <w:sz w:val="24"/>
          <w:szCs w:val="24"/>
        </w:rPr>
        <w:t xml:space="preserve">», ИП Глава КФХ </w:t>
      </w:r>
      <w:r w:rsidR="00CD629D" w:rsidRPr="00345960">
        <w:rPr>
          <w:rFonts w:ascii="Arial" w:hAnsi="Arial" w:cs="Arial"/>
          <w:sz w:val="24"/>
          <w:szCs w:val="24"/>
        </w:rPr>
        <w:t>Баиртовв.Л</w:t>
      </w:r>
      <w:r w:rsidRPr="00345960">
        <w:rPr>
          <w:rFonts w:ascii="Arial" w:hAnsi="Arial" w:cs="Arial"/>
          <w:sz w:val="24"/>
          <w:szCs w:val="24"/>
        </w:rPr>
        <w:t xml:space="preserve">., ИП Глава КФХ </w:t>
      </w:r>
      <w:r w:rsidR="00CD629D" w:rsidRPr="00345960">
        <w:rPr>
          <w:rFonts w:ascii="Arial" w:hAnsi="Arial" w:cs="Arial"/>
          <w:sz w:val="24"/>
          <w:szCs w:val="24"/>
        </w:rPr>
        <w:t>Ильин</w:t>
      </w:r>
      <w:r w:rsidRPr="00345960">
        <w:rPr>
          <w:rFonts w:ascii="Arial" w:hAnsi="Arial" w:cs="Arial"/>
          <w:sz w:val="24"/>
          <w:szCs w:val="24"/>
        </w:rPr>
        <w:t xml:space="preserve"> Е.</w:t>
      </w:r>
      <w:r w:rsidR="00CD629D" w:rsidRPr="00345960">
        <w:rPr>
          <w:rFonts w:ascii="Arial" w:hAnsi="Arial" w:cs="Arial"/>
          <w:sz w:val="24"/>
          <w:szCs w:val="24"/>
        </w:rPr>
        <w:t>Н</w:t>
      </w:r>
      <w:r w:rsidRPr="00345960">
        <w:rPr>
          <w:rFonts w:ascii="Arial" w:hAnsi="Arial" w:cs="Arial"/>
          <w:sz w:val="24"/>
          <w:szCs w:val="24"/>
        </w:rPr>
        <w:t xml:space="preserve">., ИП Глава КФХ </w:t>
      </w:r>
      <w:r w:rsidR="00377727" w:rsidRPr="00345960">
        <w:rPr>
          <w:rFonts w:ascii="Arial" w:hAnsi="Arial" w:cs="Arial"/>
          <w:sz w:val="24"/>
          <w:szCs w:val="24"/>
        </w:rPr>
        <w:t>Петрова М.В</w:t>
      </w:r>
      <w:r w:rsidRPr="00345960">
        <w:rPr>
          <w:rFonts w:ascii="Arial" w:hAnsi="Arial" w:cs="Arial"/>
          <w:sz w:val="24"/>
          <w:szCs w:val="24"/>
        </w:rPr>
        <w:t xml:space="preserve">.,ИП Глава КФХ </w:t>
      </w:r>
      <w:r w:rsidR="00377727" w:rsidRPr="00345960">
        <w:rPr>
          <w:rFonts w:ascii="Arial" w:hAnsi="Arial" w:cs="Arial"/>
          <w:sz w:val="24"/>
          <w:szCs w:val="24"/>
        </w:rPr>
        <w:t>Соскинов А.Ю</w:t>
      </w:r>
      <w:r w:rsidRPr="00345960">
        <w:rPr>
          <w:rFonts w:ascii="Arial" w:hAnsi="Arial" w:cs="Arial"/>
          <w:sz w:val="24"/>
          <w:szCs w:val="24"/>
        </w:rPr>
        <w:t>., ИП Глава КФХ Т</w:t>
      </w:r>
      <w:r w:rsidR="00377727" w:rsidRPr="00345960">
        <w:rPr>
          <w:rFonts w:ascii="Arial" w:hAnsi="Arial" w:cs="Arial"/>
          <w:sz w:val="24"/>
          <w:szCs w:val="24"/>
        </w:rPr>
        <w:t>архаев В.Р.,</w:t>
      </w:r>
      <w:r w:rsidRPr="00345960">
        <w:rPr>
          <w:rFonts w:ascii="Arial" w:hAnsi="Arial" w:cs="Arial"/>
          <w:sz w:val="24"/>
          <w:szCs w:val="24"/>
        </w:rPr>
        <w:t xml:space="preserve"> ИП </w:t>
      </w:r>
      <w:r w:rsidR="00377727" w:rsidRPr="00345960">
        <w:rPr>
          <w:rFonts w:ascii="Arial" w:hAnsi="Arial" w:cs="Arial"/>
          <w:sz w:val="24"/>
          <w:szCs w:val="24"/>
        </w:rPr>
        <w:t>Глава КФХ Хингелов А.И., ИП Глава КФХ Хингелов Д.И.</w:t>
      </w:r>
    </w:p>
    <w:p w:rsidR="00D34D0F" w:rsidRPr="00345960" w:rsidRDefault="00D34D0F" w:rsidP="00D631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В поселении  работают  средняя школа, детский сад, Дом культуры,библиотека, </w:t>
      </w:r>
      <w:r w:rsidR="00377727" w:rsidRPr="00345960">
        <w:rPr>
          <w:rFonts w:ascii="Arial" w:hAnsi="Arial" w:cs="Arial"/>
          <w:sz w:val="24"/>
          <w:szCs w:val="24"/>
        </w:rPr>
        <w:t>фельдшерско-акушерский пункт</w:t>
      </w:r>
      <w:r w:rsidRPr="00345960">
        <w:rPr>
          <w:rFonts w:ascii="Arial" w:hAnsi="Arial" w:cs="Arial"/>
          <w:sz w:val="24"/>
          <w:szCs w:val="24"/>
        </w:rPr>
        <w:t xml:space="preserve">, отделение связи, </w:t>
      </w:r>
      <w:r w:rsidR="00377727" w:rsidRPr="00345960">
        <w:rPr>
          <w:rFonts w:ascii="Arial" w:hAnsi="Arial" w:cs="Arial"/>
          <w:sz w:val="24"/>
          <w:szCs w:val="24"/>
        </w:rPr>
        <w:t>четыре</w:t>
      </w:r>
      <w:r w:rsidRPr="00345960">
        <w:rPr>
          <w:rFonts w:ascii="Arial" w:hAnsi="Arial" w:cs="Arial"/>
          <w:sz w:val="24"/>
          <w:szCs w:val="24"/>
        </w:rPr>
        <w:t xml:space="preserve"> магазин</w:t>
      </w:r>
      <w:r w:rsidR="00377727" w:rsidRPr="00345960">
        <w:rPr>
          <w:rFonts w:ascii="Arial" w:hAnsi="Arial" w:cs="Arial"/>
          <w:sz w:val="24"/>
          <w:szCs w:val="24"/>
        </w:rPr>
        <w:t>а</w:t>
      </w:r>
      <w:r w:rsidRPr="00345960">
        <w:rPr>
          <w:rFonts w:ascii="Arial" w:hAnsi="Arial" w:cs="Arial"/>
          <w:sz w:val="24"/>
          <w:szCs w:val="24"/>
        </w:rPr>
        <w:t xml:space="preserve"> смешанной торговли</w:t>
      </w:r>
      <w:r w:rsidR="00377727" w:rsidRPr="00345960">
        <w:rPr>
          <w:rFonts w:ascii="Arial" w:hAnsi="Arial" w:cs="Arial"/>
          <w:sz w:val="24"/>
          <w:szCs w:val="24"/>
        </w:rPr>
        <w:t>.</w:t>
      </w:r>
    </w:p>
    <w:p w:rsidR="00020D5D" w:rsidRPr="00345960" w:rsidRDefault="00020D5D" w:rsidP="00020D5D">
      <w:pPr>
        <w:ind w:firstLine="708"/>
        <w:jc w:val="both"/>
        <w:rPr>
          <w:rFonts w:ascii="Arial" w:hAnsi="Arial" w:cs="Arial"/>
        </w:rPr>
      </w:pPr>
    </w:p>
    <w:p w:rsidR="00377727" w:rsidRPr="00345960" w:rsidRDefault="007171E7" w:rsidP="007171E7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45960">
        <w:rPr>
          <w:b/>
          <w:sz w:val="24"/>
          <w:szCs w:val="24"/>
        </w:rPr>
        <w:t>3. ПРОГНОЗ РАЗВИТИЯ И ДИНАМИКИ ПОТРЕБЛЕНИЯ УСЛУГ ОРГАНИЗАЦИЙ КОММУНАЛЬНОГО КОМПЛЕКСА</w:t>
      </w:r>
    </w:p>
    <w:p w:rsidR="00020D5D" w:rsidRPr="00345960" w:rsidRDefault="00377727" w:rsidP="007171E7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45960">
        <w:rPr>
          <w:b/>
          <w:sz w:val="24"/>
          <w:szCs w:val="24"/>
        </w:rPr>
        <w:t>МУНИЦИПАЛЬНОГО ОБРАЗОВАНИЯ «ИРХИДЕЙ»</w:t>
      </w:r>
    </w:p>
    <w:p w:rsidR="00020D5D" w:rsidRPr="00C00A4C" w:rsidRDefault="00020D5D" w:rsidP="00020D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D5D" w:rsidRPr="00345960" w:rsidRDefault="00020D5D" w:rsidP="007171E7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345960">
        <w:rPr>
          <w:sz w:val="24"/>
          <w:szCs w:val="24"/>
        </w:rPr>
        <w:lastRenderedPageBreak/>
        <w:t>Проведение анализа и оценки социально-экономическ</w:t>
      </w:r>
      <w:r w:rsidR="007171E7" w:rsidRPr="00345960">
        <w:rPr>
          <w:sz w:val="24"/>
          <w:szCs w:val="24"/>
        </w:rPr>
        <w:t xml:space="preserve">ого и территориального развития </w:t>
      </w:r>
      <w:r w:rsidRPr="00345960">
        <w:rPr>
          <w:sz w:val="24"/>
          <w:szCs w:val="24"/>
        </w:rPr>
        <w:t xml:space="preserve">МО, а также построение на основе полученных данных прогнозов </w:t>
      </w:r>
      <w:r w:rsidRPr="00345960">
        <w:rPr>
          <w:color w:val="000000"/>
          <w:sz w:val="24"/>
          <w:szCs w:val="24"/>
        </w:rPr>
        <w:t xml:space="preserve">такого развития являются этапом, предшествующим разработке основных мероприятий Программы комплексного развития систем коммунальной инфраструктуры </w:t>
      </w:r>
      <w:r w:rsidR="007171E7" w:rsidRPr="00345960">
        <w:rPr>
          <w:color w:val="000000"/>
          <w:sz w:val="24"/>
          <w:szCs w:val="24"/>
        </w:rPr>
        <w:t xml:space="preserve">муниципального образования </w:t>
      </w:r>
      <w:r w:rsidR="00FA787E" w:rsidRPr="00345960">
        <w:rPr>
          <w:color w:val="000000"/>
          <w:sz w:val="24"/>
          <w:szCs w:val="24"/>
        </w:rPr>
        <w:t>«Ирхидей»</w:t>
      </w:r>
      <w:r w:rsidRPr="00345960">
        <w:rPr>
          <w:color w:val="000000"/>
          <w:sz w:val="24"/>
          <w:szCs w:val="24"/>
        </w:rPr>
        <w:t xml:space="preserve"> на 201</w:t>
      </w:r>
      <w:r w:rsidR="007171E7" w:rsidRPr="00345960">
        <w:rPr>
          <w:color w:val="000000"/>
          <w:sz w:val="24"/>
          <w:szCs w:val="24"/>
        </w:rPr>
        <w:t>7</w:t>
      </w:r>
      <w:r w:rsidRPr="00345960">
        <w:rPr>
          <w:color w:val="000000"/>
          <w:sz w:val="24"/>
          <w:szCs w:val="24"/>
        </w:rPr>
        <w:t>-20</w:t>
      </w:r>
      <w:r w:rsidR="007171E7" w:rsidRPr="00345960">
        <w:rPr>
          <w:color w:val="000000"/>
          <w:sz w:val="24"/>
          <w:szCs w:val="24"/>
        </w:rPr>
        <w:t>27</w:t>
      </w:r>
      <w:r w:rsidRPr="00345960">
        <w:rPr>
          <w:color w:val="000000"/>
          <w:sz w:val="24"/>
          <w:szCs w:val="24"/>
        </w:rPr>
        <w:t xml:space="preserve"> годы.  </w:t>
      </w:r>
    </w:p>
    <w:p w:rsidR="00020D5D" w:rsidRPr="00345960" w:rsidRDefault="00020D5D" w:rsidP="007171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5960">
        <w:rPr>
          <w:sz w:val="24"/>
          <w:szCs w:val="24"/>
        </w:rPr>
        <w:t>Анализ и оценка социально-экономического и территориального развития территории, а также прогноз её развития проводится по следующим направлениям:</w:t>
      </w:r>
    </w:p>
    <w:p w:rsidR="00020D5D" w:rsidRPr="00345960" w:rsidRDefault="00020D5D" w:rsidP="007171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5960">
        <w:rPr>
          <w:sz w:val="24"/>
          <w:szCs w:val="24"/>
        </w:rPr>
        <w:t xml:space="preserve">- демографическое развитие </w:t>
      </w:r>
      <w:r w:rsidRPr="00345960">
        <w:rPr>
          <w:color w:val="000000"/>
          <w:sz w:val="24"/>
          <w:szCs w:val="24"/>
        </w:rPr>
        <w:t>МО</w:t>
      </w:r>
      <w:r w:rsidRPr="00345960">
        <w:rPr>
          <w:sz w:val="24"/>
          <w:szCs w:val="24"/>
        </w:rPr>
        <w:t>;</w:t>
      </w:r>
    </w:p>
    <w:p w:rsidR="00020D5D" w:rsidRPr="00345960" w:rsidRDefault="00020D5D" w:rsidP="007171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5960">
        <w:rPr>
          <w:sz w:val="24"/>
          <w:szCs w:val="24"/>
        </w:rPr>
        <w:t>- строительство индивидуальных жилых домов;</w:t>
      </w:r>
    </w:p>
    <w:p w:rsidR="00020D5D" w:rsidRPr="00345960" w:rsidRDefault="00020D5D" w:rsidP="007171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5960">
        <w:rPr>
          <w:sz w:val="24"/>
          <w:szCs w:val="24"/>
        </w:rPr>
        <w:t>- состояние коммунальной инфраструктуры;</w:t>
      </w:r>
    </w:p>
    <w:p w:rsidR="00020D5D" w:rsidRPr="00345960" w:rsidRDefault="00020D5D" w:rsidP="007171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5960">
        <w:rPr>
          <w:sz w:val="24"/>
          <w:szCs w:val="24"/>
        </w:rPr>
        <w:t>- потребление товаров и услуг организаций коммунального комплекса.</w:t>
      </w:r>
    </w:p>
    <w:p w:rsidR="00020D5D" w:rsidRPr="00345960" w:rsidRDefault="00020D5D" w:rsidP="007171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5960">
        <w:rPr>
          <w:sz w:val="24"/>
          <w:szCs w:val="24"/>
        </w:rPr>
        <w:t xml:space="preserve">Целью проведения анализа по выделенным направлениям является установление существенных взаимосвязей между всеми основными показателями развития </w:t>
      </w:r>
      <w:r w:rsidRPr="00345960">
        <w:rPr>
          <w:color w:val="000000"/>
          <w:sz w:val="24"/>
          <w:szCs w:val="24"/>
        </w:rPr>
        <w:t>МО</w:t>
      </w:r>
      <w:r w:rsidRPr="00345960">
        <w:rPr>
          <w:sz w:val="24"/>
          <w:szCs w:val="24"/>
        </w:rPr>
        <w:t xml:space="preserve">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020D5D" w:rsidRPr="00492729" w:rsidRDefault="00020D5D" w:rsidP="00020D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20D5D" w:rsidRPr="00345960" w:rsidRDefault="007171E7" w:rsidP="007171E7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  <w:r w:rsidRPr="00345960">
        <w:rPr>
          <w:b/>
          <w:sz w:val="24"/>
          <w:szCs w:val="24"/>
        </w:rPr>
        <w:t>4. ДЕМОГРАФИЧЕСКОЕ РАЗВИТИЕ МУНИЦИПАЛЬНОГО ОБРАЗОВАНИЯ</w:t>
      </w:r>
      <w:r w:rsidR="00FA787E" w:rsidRPr="00345960">
        <w:rPr>
          <w:b/>
          <w:sz w:val="24"/>
          <w:szCs w:val="24"/>
        </w:rPr>
        <w:t>«И</w:t>
      </w:r>
      <w:r w:rsidR="00CA6924" w:rsidRPr="00345960">
        <w:rPr>
          <w:b/>
          <w:sz w:val="24"/>
          <w:szCs w:val="24"/>
        </w:rPr>
        <w:t>РХИДЕЙ</w:t>
      </w:r>
      <w:r w:rsidR="00FA787E" w:rsidRPr="00345960">
        <w:rPr>
          <w:b/>
          <w:sz w:val="24"/>
          <w:szCs w:val="24"/>
        </w:rPr>
        <w:t>»</w:t>
      </w:r>
    </w:p>
    <w:p w:rsidR="00020D5D" w:rsidRPr="00345960" w:rsidRDefault="00020D5D" w:rsidP="00020D5D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</w:p>
    <w:p w:rsidR="00347F89" w:rsidRPr="00345960" w:rsidRDefault="00347F89" w:rsidP="00347F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По состоянию на 01.01.201</w:t>
      </w:r>
      <w:r w:rsidR="00105B29">
        <w:rPr>
          <w:rFonts w:ascii="Arial" w:hAnsi="Arial" w:cs="Arial"/>
          <w:sz w:val="24"/>
          <w:szCs w:val="24"/>
        </w:rPr>
        <w:t>7</w:t>
      </w:r>
      <w:r w:rsidRPr="00345960">
        <w:rPr>
          <w:rFonts w:ascii="Arial" w:hAnsi="Arial" w:cs="Arial"/>
          <w:sz w:val="24"/>
          <w:szCs w:val="24"/>
        </w:rPr>
        <w:t xml:space="preserve"> года численность населения составляет </w:t>
      </w:r>
      <w:r w:rsidR="00CA6924" w:rsidRPr="00345960">
        <w:rPr>
          <w:rFonts w:ascii="Arial" w:hAnsi="Arial" w:cs="Arial"/>
          <w:sz w:val="24"/>
          <w:szCs w:val="24"/>
        </w:rPr>
        <w:t>8</w:t>
      </w:r>
      <w:r w:rsidRPr="00345960">
        <w:rPr>
          <w:rFonts w:ascii="Arial" w:hAnsi="Arial" w:cs="Arial"/>
          <w:sz w:val="24"/>
          <w:szCs w:val="24"/>
        </w:rPr>
        <w:t>2</w:t>
      </w:r>
      <w:r w:rsidR="00AC3005">
        <w:rPr>
          <w:rFonts w:ascii="Arial" w:hAnsi="Arial" w:cs="Arial"/>
          <w:sz w:val="24"/>
          <w:szCs w:val="24"/>
        </w:rPr>
        <w:t>3</w:t>
      </w:r>
      <w:r w:rsidRPr="00345960">
        <w:rPr>
          <w:rFonts w:ascii="Arial" w:hAnsi="Arial" w:cs="Arial"/>
          <w:sz w:val="24"/>
          <w:szCs w:val="24"/>
        </w:rPr>
        <w:t xml:space="preserve"> человек</w:t>
      </w:r>
      <w:r w:rsidR="00CA6924" w:rsidRPr="00345960">
        <w:rPr>
          <w:rFonts w:ascii="Arial" w:hAnsi="Arial" w:cs="Arial"/>
          <w:sz w:val="24"/>
          <w:szCs w:val="24"/>
        </w:rPr>
        <w:t>а</w:t>
      </w:r>
      <w:r w:rsidRPr="00345960">
        <w:rPr>
          <w:rFonts w:ascii="Arial" w:hAnsi="Arial" w:cs="Arial"/>
          <w:sz w:val="24"/>
          <w:szCs w:val="24"/>
        </w:rPr>
        <w:t xml:space="preserve">, или </w:t>
      </w:r>
      <w:r w:rsidR="00105B29">
        <w:rPr>
          <w:rFonts w:ascii="Arial" w:hAnsi="Arial" w:cs="Arial"/>
          <w:sz w:val="24"/>
          <w:szCs w:val="24"/>
        </w:rPr>
        <w:t>4</w:t>
      </w:r>
      <w:r w:rsidR="00CA6924" w:rsidRPr="00345960">
        <w:rPr>
          <w:rFonts w:ascii="Arial" w:hAnsi="Arial" w:cs="Arial"/>
          <w:sz w:val="24"/>
          <w:szCs w:val="24"/>
        </w:rPr>
        <w:t>,</w:t>
      </w:r>
      <w:r w:rsidR="00105B29">
        <w:rPr>
          <w:rFonts w:ascii="Arial" w:hAnsi="Arial" w:cs="Arial"/>
          <w:sz w:val="24"/>
          <w:szCs w:val="24"/>
        </w:rPr>
        <w:t>0</w:t>
      </w:r>
      <w:r w:rsidRPr="00345960">
        <w:rPr>
          <w:rFonts w:ascii="Arial" w:hAnsi="Arial" w:cs="Arial"/>
          <w:sz w:val="24"/>
          <w:szCs w:val="24"/>
        </w:rPr>
        <w:t>% численности населения МО «Осинский район» из них: 2</w:t>
      </w:r>
      <w:r w:rsidR="00EE54E8">
        <w:rPr>
          <w:rFonts w:ascii="Arial" w:hAnsi="Arial" w:cs="Arial"/>
          <w:sz w:val="24"/>
          <w:szCs w:val="24"/>
        </w:rPr>
        <w:t>6,1</w:t>
      </w:r>
      <w:r w:rsidRPr="00345960">
        <w:rPr>
          <w:rFonts w:ascii="Arial" w:hAnsi="Arial" w:cs="Arial"/>
          <w:sz w:val="24"/>
          <w:szCs w:val="24"/>
        </w:rPr>
        <w:t>% (</w:t>
      </w:r>
      <w:r w:rsidR="00AC3005">
        <w:rPr>
          <w:rFonts w:ascii="Arial" w:hAnsi="Arial" w:cs="Arial"/>
          <w:sz w:val="24"/>
          <w:szCs w:val="24"/>
        </w:rPr>
        <w:t>215</w:t>
      </w:r>
      <w:r w:rsidRPr="00345960">
        <w:rPr>
          <w:rFonts w:ascii="Arial" w:hAnsi="Arial" w:cs="Arial"/>
          <w:sz w:val="24"/>
          <w:szCs w:val="24"/>
        </w:rPr>
        <w:t>чел.) моложе трудоспособного, 1</w:t>
      </w:r>
      <w:r w:rsidR="00EE54E8">
        <w:rPr>
          <w:rFonts w:ascii="Arial" w:hAnsi="Arial" w:cs="Arial"/>
          <w:sz w:val="24"/>
          <w:szCs w:val="24"/>
        </w:rPr>
        <w:t>5,8</w:t>
      </w:r>
      <w:r w:rsidRPr="00345960">
        <w:rPr>
          <w:rFonts w:ascii="Arial" w:hAnsi="Arial" w:cs="Arial"/>
          <w:sz w:val="24"/>
          <w:szCs w:val="24"/>
        </w:rPr>
        <w:t>% (</w:t>
      </w:r>
      <w:r w:rsidR="00CA6924" w:rsidRPr="00345960">
        <w:rPr>
          <w:rFonts w:ascii="Arial" w:hAnsi="Arial" w:cs="Arial"/>
          <w:sz w:val="24"/>
          <w:szCs w:val="24"/>
        </w:rPr>
        <w:t>1</w:t>
      </w:r>
      <w:r w:rsidR="00EE54E8">
        <w:rPr>
          <w:rFonts w:ascii="Arial" w:hAnsi="Arial" w:cs="Arial"/>
          <w:sz w:val="24"/>
          <w:szCs w:val="24"/>
        </w:rPr>
        <w:t>3</w:t>
      </w:r>
      <w:r w:rsidR="00AC3005">
        <w:rPr>
          <w:rFonts w:ascii="Arial" w:hAnsi="Arial" w:cs="Arial"/>
          <w:sz w:val="24"/>
          <w:szCs w:val="24"/>
        </w:rPr>
        <w:t>0</w:t>
      </w:r>
      <w:r w:rsidRPr="00345960">
        <w:rPr>
          <w:rFonts w:ascii="Arial" w:hAnsi="Arial" w:cs="Arial"/>
          <w:sz w:val="24"/>
          <w:szCs w:val="24"/>
        </w:rPr>
        <w:t xml:space="preserve"> чел) старше трудоспособного, 5</w:t>
      </w:r>
      <w:r w:rsidR="00EE54E8">
        <w:rPr>
          <w:rFonts w:ascii="Arial" w:hAnsi="Arial" w:cs="Arial"/>
          <w:sz w:val="24"/>
          <w:szCs w:val="24"/>
        </w:rPr>
        <w:t>8,1</w:t>
      </w:r>
      <w:r w:rsidRPr="00345960">
        <w:rPr>
          <w:rFonts w:ascii="Arial" w:hAnsi="Arial" w:cs="Arial"/>
          <w:sz w:val="24"/>
          <w:szCs w:val="24"/>
        </w:rPr>
        <w:t>% (</w:t>
      </w:r>
      <w:r w:rsidR="00CA6924" w:rsidRPr="00345960">
        <w:rPr>
          <w:rFonts w:ascii="Arial" w:hAnsi="Arial" w:cs="Arial"/>
          <w:sz w:val="24"/>
          <w:szCs w:val="24"/>
        </w:rPr>
        <w:t>4</w:t>
      </w:r>
      <w:r w:rsidR="00AC3005">
        <w:rPr>
          <w:rFonts w:ascii="Arial" w:hAnsi="Arial" w:cs="Arial"/>
          <w:sz w:val="24"/>
          <w:szCs w:val="24"/>
        </w:rPr>
        <w:t>78</w:t>
      </w:r>
      <w:r w:rsidRPr="00345960">
        <w:rPr>
          <w:rFonts w:ascii="Arial" w:hAnsi="Arial" w:cs="Arial"/>
          <w:sz w:val="24"/>
          <w:szCs w:val="24"/>
        </w:rPr>
        <w:t xml:space="preserve"> чел) трудоспособного возраста. От всего населения </w:t>
      </w:r>
      <w:r w:rsidR="00EE54E8">
        <w:rPr>
          <w:rFonts w:ascii="Arial" w:hAnsi="Arial" w:cs="Arial"/>
          <w:sz w:val="24"/>
          <w:szCs w:val="24"/>
        </w:rPr>
        <w:t>10</w:t>
      </w:r>
      <w:r w:rsidRPr="00345960">
        <w:rPr>
          <w:rFonts w:ascii="Arial" w:hAnsi="Arial" w:cs="Arial"/>
          <w:sz w:val="24"/>
          <w:szCs w:val="24"/>
        </w:rPr>
        <w:t>,</w:t>
      </w:r>
      <w:r w:rsidR="00EE54E8">
        <w:rPr>
          <w:rFonts w:ascii="Arial" w:hAnsi="Arial" w:cs="Arial"/>
          <w:sz w:val="24"/>
          <w:szCs w:val="24"/>
        </w:rPr>
        <w:t>2</w:t>
      </w:r>
      <w:r w:rsidRPr="00345960">
        <w:rPr>
          <w:rFonts w:ascii="Arial" w:hAnsi="Arial" w:cs="Arial"/>
          <w:sz w:val="24"/>
          <w:szCs w:val="24"/>
        </w:rPr>
        <w:t xml:space="preserve">% </w:t>
      </w:r>
      <w:r w:rsidR="00817FE1">
        <w:rPr>
          <w:rFonts w:ascii="Arial" w:hAnsi="Arial" w:cs="Arial"/>
          <w:sz w:val="24"/>
          <w:szCs w:val="24"/>
        </w:rPr>
        <w:t xml:space="preserve">- </w:t>
      </w:r>
      <w:r w:rsidRPr="00345960">
        <w:rPr>
          <w:rFonts w:ascii="Arial" w:hAnsi="Arial" w:cs="Arial"/>
          <w:sz w:val="24"/>
          <w:szCs w:val="24"/>
        </w:rPr>
        <w:t>8</w:t>
      </w:r>
      <w:r w:rsidR="00AC3005">
        <w:rPr>
          <w:rFonts w:ascii="Arial" w:hAnsi="Arial" w:cs="Arial"/>
          <w:sz w:val="24"/>
          <w:szCs w:val="24"/>
        </w:rPr>
        <w:t>4</w:t>
      </w:r>
      <w:r w:rsidRPr="00345960">
        <w:rPr>
          <w:rFonts w:ascii="Arial" w:hAnsi="Arial" w:cs="Arial"/>
          <w:sz w:val="24"/>
          <w:szCs w:val="24"/>
        </w:rPr>
        <w:t xml:space="preserve"> чел. инвалиды, получателей пенсии </w:t>
      </w:r>
      <w:r w:rsidR="00817FE1">
        <w:rPr>
          <w:rFonts w:ascii="Arial" w:hAnsi="Arial" w:cs="Arial"/>
          <w:sz w:val="24"/>
          <w:szCs w:val="24"/>
        </w:rPr>
        <w:t xml:space="preserve">25,5% - </w:t>
      </w:r>
      <w:r w:rsidR="00EE54E8">
        <w:rPr>
          <w:rFonts w:ascii="Arial" w:hAnsi="Arial" w:cs="Arial"/>
          <w:sz w:val="24"/>
          <w:szCs w:val="24"/>
        </w:rPr>
        <w:t>210</w:t>
      </w:r>
      <w:r w:rsidRPr="00345960">
        <w:rPr>
          <w:rFonts w:ascii="Arial" w:hAnsi="Arial" w:cs="Arial"/>
          <w:sz w:val="24"/>
          <w:szCs w:val="24"/>
        </w:rPr>
        <w:t xml:space="preserve"> чел. За  201</w:t>
      </w:r>
      <w:r w:rsidR="00AC3005">
        <w:rPr>
          <w:rFonts w:ascii="Arial" w:hAnsi="Arial" w:cs="Arial"/>
          <w:sz w:val="24"/>
          <w:szCs w:val="24"/>
        </w:rPr>
        <w:t>6</w:t>
      </w:r>
      <w:r w:rsidRPr="00345960">
        <w:rPr>
          <w:rFonts w:ascii="Arial" w:hAnsi="Arial" w:cs="Arial"/>
          <w:sz w:val="24"/>
          <w:szCs w:val="24"/>
        </w:rPr>
        <w:t xml:space="preserve"> год родилось 1</w:t>
      </w:r>
      <w:r w:rsidR="00AC3005">
        <w:rPr>
          <w:rFonts w:ascii="Arial" w:hAnsi="Arial" w:cs="Arial"/>
          <w:sz w:val="24"/>
          <w:szCs w:val="24"/>
        </w:rPr>
        <w:t>4</w:t>
      </w:r>
      <w:r w:rsidRPr="00345960">
        <w:rPr>
          <w:rFonts w:ascii="Arial" w:hAnsi="Arial" w:cs="Arial"/>
          <w:sz w:val="24"/>
          <w:szCs w:val="24"/>
        </w:rPr>
        <w:t xml:space="preserve"> (в сравн</w:t>
      </w:r>
      <w:r w:rsidR="00E01C72" w:rsidRPr="00345960">
        <w:rPr>
          <w:rFonts w:ascii="Arial" w:hAnsi="Arial" w:cs="Arial"/>
          <w:sz w:val="24"/>
          <w:szCs w:val="24"/>
        </w:rPr>
        <w:t xml:space="preserve">ении </w:t>
      </w:r>
      <w:r w:rsidRPr="00345960">
        <w:rPr>
          <w:rFonts w:ascii="Arial" w:hAnsi="Arial" w:cs="Arial"/>
          <w:sz w:val="24"/>
          <w:szCs w:val="24"/>
        </w:rPr>
        <w:t>с 2014 г.</w:t>
      </w:r>
      <w:r w:rsidR="00E01C72" w:rsidRPr="00345960">
        <w:rPr>
          <w:rFonts w:ascii="Arial" w:hAnsi="Arial" w:cs="Arial"/>
          <w:sz w:val="24"/>
          <w:szCs w:val="24"/>
        </w:rPr>
        <w:t xml:space="preserve"> - </w:t>
      </w:r>
      <w:r w:rsidR="00AC3005">
        <w:rPr>
          <w:rFonts w:ascii="Arial" w:hAnsi="Arial" w:cs="Arial"/>
          <w:sz w:val="24"/>
          <w:szCs w:val="24"/>
        </w:rPr>
        <w:t>12</w:t>
      </w:r>
      <w:r w:rsidRPr="00345960">
        <w:rPr>
          <w:rFonts w:ascii="Arial" w:hAnsi="Arial" w:cs="Arial"/>
          <w:sz w:val="24"/>
          <w:szCs w:val="24"/>
        </w:rPr>
        <w:t xml:space="preserve">), умерло – </w:t>
      </w:r>
      <w:r w:rsidR="00AC3005">
        <w:rPr>
          <w:rFonts w:ascii="Arial" w:hAnsi="Arial" w:cs="Arial"/>
          <w:sz w:val="24"/>
          <w:szCs w:val="24"/>
        </w:rPr>
        <w:t>5</w:t>
      </w:r>
      <w:r w:rsidRPr="00345960">
        <w:rPr>
          <w:rFonts w:ascii="Arial" w:hAnsi="Arial" w:cs="Arial"/>
          <w:sz w:val="24"/>
          <w:szCs w:val="24"/>
        </w:rPr>
        <w:t xml:space="preserve"> (</w:t>
      </w:r>
      <w:r w:rsidR="00AC3005">
        <w:rPr>
          <w:rFonts w:ascii="Arial" w:hAnsi="Arial" w:cs="Arial"/>
          <w:sz w:val="24"/>
          <w:szCs w:val="24"/>
        </w:rPr>
        <w:t>14</w:t>
      </w:r>
      <w:r w:rsidRPr="00345960">
        <w:rPr>
          <w:rFonts w:ascii="Arial" w:hAnsi="Arial" w:cs="Arial"/>
          <w:sz w:val="24"/>
          <w:szCs w:val="24"/>
        </w:rPr>
        <w:t>).</w:t>
      </w:r>
    </w:p>
    <w:p w:rsidR="00347F89" w:rsidRPr="00345960" w:rsidRDefault="00347F89" w:rsidP="00347F8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Основное население муниципального образования </w:t>
      </w:r>
      <w:r w:rsidR="00FA787E" w:rsidRPr="00345960">
        <w:rPr>
          <w:rFonts w:ascii="Arial" w:hAnsi="Arial" w:cs="Arial"/>
          <w:sz w:val="24"/>
          <w:szCs w:val="24"/>
        </w:rPr>
        <w:t>«Ирхидей»</w:t>
      </w:r>
      <w:r w:rsidRPr="00345960">
        <w:rPr>
          <w:rFonts w:ascii="Arial" w:hAnsi="Arial" w:cs="Arial"/>
          <w:sz w:val="24"/>
          <w:szCs w:val="24"/>
        </w:rPr>
        <w:t xml:space="preserve"> сосредоточено в с.</w:t>
      </w:r>
      <w:r w:rsidR="00E01C72" w:rsidRPr="00345960">
        <w:rPr>
          <w:rFonts w:ascii="Arial" w:hAnsi="Arial" w:cs="Arial"/>
          <w:sz w:val="24"/>
          <w:szCs w:val="24"/>
        </w:rPr>
        <w:t>Ирхидей - 823</w:t>
      </w:r>
      <w:r w:rsidRPr="00345960">
        <w:rPr>
          <w:rFonts w:ascii="Arial" w:hAnsi="Arial" w:cs="Arial"/>
          <w:sz w:val="24"/>
          <w:szCs w:val="24"/>
        </w:rPr>
        <w:t xml:space="preserve"> человека.</w:t>
      </w:r>
    </w:p>
    <w:p w:rsidR="00020D5D" w:rsidRPr="00345960" w:rsidRDefault="00020D5D" w:rsidP="00460981">
      <w:pPr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Изменение численности населения МО приводится в нижеследующей таблице №1.</w:t>
      </w:r>
    </w:p>
    <w:p w:rsidR="00020D5D" w:rsidRDefault="00020D5D" w:rsidP="00020D5D">
      <w:pPr>
        <w:spacing w:line="216" w:lineRule="auto"/>
        <w:jc w:val="both"/>
      </w:pPr>
    </w:p>
    <w:p w:rsidR="00020D5D" w:rsidRPr="00345960" w:rsidRDefault="00020D5D" w:rsidP="00020D5D">
      <w:pPr>
        <w:tabs>
          <w:tab w:val="left" w:pos="411"/>
        </w:tabs>
        <w:spacing w:line="21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345960">
        <w:rPr>
          <w:rFonts w:ascii="Courier New" w:hAnsi="Courier New" w:cs="Courier New"/>
          <w:b/>
          <w:sz w:val="22"/>
          <w:szCs w:val="22"/>
        </w:rPr>
        <w:t>Динамика численности  населения  муниципального образования</w:t>
      </w:r>
      <w:r w:rsidR="00FA787E" w:rsidRPr="00345960">
        <w:rPr>
          <w:rFonts w:ascii="Courier New" w:hAnsi="Courier New" w:cs="Courier New"/>
          <w:b/>
          <w:sz w:val="22"/>
          <w:szCs w:val="22"/>
        </w:rPr>
        <w:t>«Ирхидей»</w:t>
      </w:r>
    </w:p>
    <w:p w:rsidR="00020D5D" w:rsidRDefault="00020D5D" w:rsidP="00020D5D">
      <w:pPr>
        <w:tabs>
          <w:tab w:val="left" w:pos="411"/>
        </w:tabs>
        <w:spacing w:line="21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345960">
        <w:rPr>
          <w:rFonts w:ascii="Courier New" w:hAnsi="Courier New" w:cs="Courier New"/>
          <w:b/>
          <w:sz w:val="22"/>
          <w:szCs w:val="22"/>
        </w:rPr>
        <w:t xml:space="preserve"> по переписи и данным текущего статистического учета</w:t>
      </w:r>
    </w:p>
    <w:p w:rsidR="004439C4" w:rsidRPr="00345960" w:rsidRDefault="004439C4" w:rsidP="00020D5D">
      <w:pPr>
        <w:tabs>
          <w:tab w:val="left" w:pos="411"/>
        </w:tabs>
        <w:spacing w:line="21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347F89" w:rsidRDefault="00347F89" w:rsidP="00347F89">
      <w:pPr>
        <w:tabs>
          <w:tab w:val="left" w:pos="4067"/>
          <w:tab w:val="center" w:pos="4677"/>
        </w:tabs>
        <w:spacing w:line="216" w:lineRule="auto"/>
        <w:ind w:right="141"/>
        <w:jc w:val="right"/>
        <w:rPr>
          <w:i/>
        </w:rPr>
      </w:pPr>
      <w:r w:rsidRPr="00C00A4C">
        <w:rPr>
          <w:i/>
        </w:rPr>
        <w:t>Таблица 1</w:t>
      </w:r>
    </w:p>
    <w:p w:rsidR="004439C4" w:rsidRPr="00C00A4C" w:rsidRDefault="004439C4" w:rsidP="00347F89">
      <w:pPr>
        <w:tabs>
          <w:tab w:val="left" w:pos="4067"/>
          <w:tab w:val="center" w:pos="4677"/>
        </w:tabs>
        <w:spacing w:line="216" w:lineRule="auto"/>
        <w:ind w:right="141"/>
        <w:jc w:val="right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134"/>
        <w:gridCol w:w="1134"/>
        <w:gridCol w:w="1134"/>
        <w:gridCol w:w="1276"/>
      </w:tblGrid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347F89" w:rsidRPr="00345960" w:rsidRDefault="00347F8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01.01.201</w:t>
            </w:r>
            <w:r w:rsidR="00952CD1" w:rsidRPr="0034596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347F89" w:rsidRPr="00345960" w:rsidRDefault="00347F8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F89" w:rsidRPr="00345960" w:rsidRDefault="00347F8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01.01.201</w:t>
            </w:r>
            <w:r w:rsidR="00952CD1" w:rsidRPr="0034596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347F89" w:rsidRPr="00345960" w:rsidRDefault="00347F8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F89" w:rsidRPr="00345960" w:rsidRDefault="00347F8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01.01.201</w:t>
            </w:r>
            <w:r w:rsidR="00952CD1" w:rsidRPr="0034596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347F89" w:rsidRPr="00345960" w:rsidRDefault="00347F8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7F89" w:rsidRPr="00345960" w:rsidRDefault="00347F89" w:rsidP="006701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Динамика+/-</w:t>
            </w:r>
          </w:p>
          <w:p w:rsidR="00347F89" w:rsidRPr="00345960" w:rsidRDefault="00347F8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(%; коэфф)</w:t>
            </w:r>
          </w:p>
        </w:tc>
      </w:tr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Численность постоянного населения, чел.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</w:t>
            </w:r>
          </w:p>
        </w:tc>
        <w:tc>
          <w:tcPr>
            <w:tcW w:w="1134" w:type="dxa"/>
          </w:tcPr>
          <w:p w:rsidR="00347F89" w:rsidRPr="00345960" w:rsidRDefault="00952CD1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 82</w:t>
            </w:r>
            <w:r w:rsidR="00105B2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823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-3</w:t>
            </w:r>
          </w:p>
        </w:tc>
      </w:tr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Число домохозяйств, всего:</w:t>
            </w:r>
          </w:p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F89" w:rsidRPr="00345960" w:rsidRDefault="00105B2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189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7F89" w:rsidRPr="00345960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193</w:t>
            </w:r>
          </w:p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lastRenderedPageBreak/>
              <w:t>+</w:t>
            </w:r>
            <w:r w:rsidR="00817FE1" w:rsidRPr="00817F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lastRenderedPageBreak/>
              <w:t>Моложе трудоспособного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255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-14</w:t>
            </w:r>
          </w:p>
        </w:tc>
      </w:tr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Трудоспособное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134" w:type="dxa"/>
          </w:tcPr>
          <w:p w:rsidR="00347F89" w:rsidRPr="00345960" w:rsidRDefault="00AC3005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422</w:t>
            </w:r>
          </w:p>
        </w:tc>
        <w:tc>
          <w:tcPr>
            <w:tcW w:w="1134" w:type="dxa"/>
          </w:tcPr>
          <w:p w:rsidR="00347F89" w:rsidRPr="00345960" w:rsidRDefault="00AC3005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478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+56</w:t>
            </w:r>
          </w:p>
        </w:tc>
      </w:tr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Старше трудоспособного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1134" w:type="dxa"/>
          </w:tcPr>
          <w:p w:rsidR="00347F89" w:rsidRPr="00345960" w:rsidRDefault="00105B29" w:rsidP="00EE54E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E54E8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817FE1" w:rsidRPr="00817FE1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Инвалиды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  <w:tc>
          <w:tcPr>
            <w:tcW w:w="1134" w:type="dxa"/>
          </w:tcPr>
          <w:p w:rsidR="00347F89" w:rsidRPr="00345960" w:rsidRDefault="00347F8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05B2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+5</w:t>
            </w:r>
          </w:p>
        </w:tc>
      </w:tr>
      <w:tr w:rsidR="00347F89" w:rsidRPr="006F69AA" w:rsidTr="00347F89"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Число родившихся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347F89" w:rsidRPr="00345960" w:rsidRDefault="00105B2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7F89" w:rsidRPr="003459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47F89" w:rsidRPr="00345960" w:rsidRDefault="00347F8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05B2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</w:tr>
      <w:tr w:rsidR="00347F89" w:rsidRPr="006F69AA" w:rsidTr="00347F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Число умерших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817FE1" w:rsidRPr="00817FE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47F89" w:rsidRPr="006F69AA" w:rsidTr="00347F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Естественный прирост (убыль)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+7</w:t>
            </w:r>
          </w:p>
        </w:tc>
      </w:tr>
      <w:tr w:rsidR="00347F89" w:rsidRPr="006F69AA" w:rsidTr="00347F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Число прибывших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817FE1" w:rsidRPr="00817FE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47F89" w:rsidRPr="006F69AA" w:rsidTr="00347F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Число выбывших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345960" w:rsidRDefault="00347F8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05B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-11</w:t>
            </w:r>
          </w:p>
        </w:tc>
      </w:tr>
      <w:tr w:rsidR="00347F89" w:rsidRPr="006F69AA" w:rsidTr="00347F89">
        <w:tblPrEx>
          <w:tblLook w:val="04A0"/>
        </w:tblPrEx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Миграционный прирост (убыль) населения</w:t>
            </w:r>
          </w:p>
        </w:tc>
        <w:tc>
          <w:tcPr>
            <w:tcW w:w="1134" w:type="dxa"/>
          </w:tcPr>
          <w:p w:rsidR="00347F89" w:rsidRPr="00345960" w:rsidRDefault="00347F8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105B2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47F89" w:rsidRPr="00345960" w:rsidRDefault="00347F8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105B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47F89" w:rsidRPr="00345960" w:rsidRDefault="00347F89" w:rsidP="00105B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05B2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-7</w:t>
            </w:r>
          </w:p>
        </w:tc>
      </w:tr>
      <w:tr w:rsidR="00347F89" w:rsidRPr="006F69AA" w:rsidTr="00347F89">
        <w:tblPrEx>
          <w:tblLook w:val="04A0"/>
        </w:tblPrEx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Число браков</w:t>
            </w:r>
          </w:p>
        </w:tc>
        <w:tc>
          <w:tcPr>
            <w:tcW w:w="1134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-7</w:t>
            </w:r>
          </w:p>
        </w:tc>
      </w:tr>
      <w:tr w:rsidR="00347F89" w:rsidRPr="006F69AA" w:rsidTr="00347F89">
        <w:tblPrEx>
          <w:tblLook w:val="04A0"/>
        </w:tblPrEx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Число разводов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47F89" w:rsidRPr="00817FE1" w:rsidRDefault="00817FE1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</w:tr>
      <w:tr w:rsidR="00347F89" w:rsidRPr="006F69AA" w:rsidTr="00347F89">
        <w:tblPrEx>
          <w:tblLook w:val="04A0"/>
        </w:tblPrEx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Число многодетных семей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</w:tr>
      <w:tr w:rsidR="00347F89" w:rsidRPr="006F69AA" w:rsidTr="00347F89">
        <w:tblPrEx>
          <w:tblLook w:val="04A0"/>
        </w:tblPrEx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Число детей в многодетных семьях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1134" w:type="dxa"/>
          </w:tcPr>
          <w:p w:rsidR="00347F89" w:rsidRPr="00345960" w:rsidRDefault="00105B2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+1</w:t>
            </w:r>
            <w:r w:rsidR="00817FE1" w:rsidRPr="00817FE1">
              <w:rPr>
                <w:rFonts w:ascii="Courier New" w:hAnsi="Courier New" w:cs="Courier New"/>
                <w:sz w:val="22"/>
                <w:szCs w:val="22"/>
              </w:rPr>
              <w:t xml:space="preserve"> 7</w:t>
            </w:r>
          </w:p>
        </w:tc>
      </w:tr>
      <w:tr w:rsidR="00347F89" w:rsidRPr="006F69AA" w:rsidTr="00347F89">
        <w:tblPrEx>
          <w:tblLook w:val="04A0"/>
        </w:tblPrEx>
        <w:tc>
          <w:tcPr>
            <w:tcW w:w="4786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Численность вынужденных переселенцев/ семей</w:t>
            </w:r>
          </w:p>
        </w:tc>
        <w:tc>
          <w:tcPr>
            <w:tcW w:w="1134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7F89" w:rsidRPr="00345960" w:rsidRDefault="00347F8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47F89" w:rsidRPr="00817FE1" w:rsidRDefault="00347F89" w:rsidP="00817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327CCB" w:rsidRDefault="00327CCB" w:rsidP="00327CCB">
      <w:pPr>
        <w:tabs>
          <w:tab w:val="left" w:pos="4067"/>
          <w:tab w:val="center" w:pos="4677"/>
        </w:tabs>
        <w:spacing w:line="216" w:lineRule="auto"/>
        <w:ind w:right="141"/>
        <w:jc w:val="right"/>
        <w:rPr>
          <w:i/>
        </w:rPr>
      </w:pPr>
    </w:p>
    <w:p w:rsidR="00327CCB" w:rsidRDefault="00327CCB" w:rsidP="00327CCB">
      <w:pPr>
        <w:tabs>
          <w:tab w:val="left" w:pos="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45960">
        <w:rPr>
          <w:rFonts w:ascii="Arial" w:hAnsi="Arial" w:cs="Arial"/>
          <w:color w:val="000000"/>
          <w:sz w:val="24"/>
          <w:szCs w:val="24"/>
        </w:rPr>
        <w:t>Количество домовладений и населения МО с учетом перспективы роста сведены в нижеследующей таблице №2:</w:t>
      </w:r>
    </w:p>
    <w:p w:rsidR="0067012C" w:rsidRPr="00345960" w:rsidRDefault="0067012C" w:rsidP="00327CCB">
      <w:pPr>
        <w:tabs>
          <w:tab w:val="left" w:pos="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47F89" w:rsidRPr="00327CCB" w:rsidRDefault="00327CCB" w:rsidP="00327CCB">
      <w:pPr>
        <w:tabs>
          <w:tab w:val="left" w:pos="4067"/>
          <w:tab w:val="center" w:pos="4677"/>
        </w:tabs>
        <w:spacing w:line="216" w:lineRule="auto"/>
        <w:ind w:right="141"/>
        <w:jc w:val="right"/>
        <w:rPr>
          <w:i/>
        </w:rPr>
      </w:pPr>
      <w:r>
        <w:rPr>
          <w:i/>
        </w:rPr>
        <w:t>Т</w:t>
      </w:r>
      <w:r w:rsidRPr="00327CCB">
        <w:rPr>
          <w:i/>
        </w:rPr>
        <w:t>аблица 2</w:t>
      </w:r>
    </w:p>
    <w:tbl>
      <w:tblPr>
        <w:tblpPr w:leftFromText="180" w:rightFromText="180" w:vertAnchor="text" w:horzAnchor="margin" w:tblpXSpec="center" w:tblpY="175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34"/>
        <w:gridCol w:w="1134"/>
        <w:gridCol w:w="851"/>
        <w:gridCol w:w="1134"/>
        <w:gridCol w:w="992"/>
        <w:gridCol w:w="992"/>
        <w:gridCol w:w="1134"/>
        <w:gridCol w:w="992"/>
        <w:gridCol w:w="1276"/>
        <w:gridCol w:w="1276"/>
        <w:gridCol w:w="1168"/>
      </w:tblGrid>
      <w:tr w:rsidR="0067012C" w:rsidRPr="00D57FCE" w:rsidTr="0067012C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67012C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67012C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67012C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67012C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67012C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5127EB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5127EB" w:rsidP="00E703F8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2027 </w:t>
            </w:r>
          </w:p>
        </w:tc>
      </w:tr>
      <w:tr w:rsidR="0067012C" w:rsidRPr="00D57FCE" w:rsidTr="0067012C">
        <w:trPr>
          <w:trHeight w:val="2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E703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>Домовладения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817FE1" w:rsidRDefault="00817FE1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817FE1" w:rsidRDefault="00817FE1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FE1">
              <w:rPr>
                <w:rFonts w:ascii="Courier New" w:hAnsi="Courier New" w:cs="Courier New"/>
                <w:sz w:val="22"/>
                <w:szCs w:val="22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5127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 xml:space="preserve">197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 xml:space="preserve">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F7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 xml:space="preserve"> 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96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 xml:space="preserve"> 207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5127EB" w:rsidRDefault="005127EB" w:rsidP="00B96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 xml:space="preserve"> 210</w:t>
            </w:r>
          </w:p>
        </w:tc>
      </w:tr>
      <w:tr w:rsidR="0067012C" w:rsidRPr="00D57FCE" w:rsidTr="0067012C">
        <w:trPr>
          <w:trHeight w:val="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F12BAF" w:rsidP="00E703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BF7A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BF7A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BF7A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BF7A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BF7A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F21A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F21A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35428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DC07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B965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852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F" w:rsidRPr="00345960" w:rsidRDefault="00952CD1" w:rsidP="0035428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855</w:t>
            </w:r>
          </w:p>
        </w:tc>
      </w:tr>
    </w:tbl>
    <w:p w:rsidR="00020D5D" w:rsidRDefault="00020D5D" w:rsidP="00020D5D">
      <w:pPr>
        <w:spacing w:line="216" w:lineRule="auto"/>
        <w:ind w:left="390"/>
        <w:jc w:val="both"/>
      </w:pPr>
    </w:p>
    <w:p w:rsidR="00020D5D" w:rsidRPr="00345960" w:rsidRDefault="0067012C" w:rsidP="00020D5D">
      <w:pPr>
        <w:tabs>
          <w:tab w:val="left" w:pos="993"/>
        </w:tabs>
        <w:spacing w:line="228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В целом </w:t>
      </w:r>
      <w:r w:rsidR="00020D5D" w:rsidRPr="00345960">
        <w:rPr>
          <w:rFonts w:ascii="Arial" w:eastAsia="Calibri" w:hAnsi="Arial" w:cs="Arial"/>
          <w:sz w:val="24"/>
          <w:szCs w:val="24"/>
        </w:rPr>
        <w:t xml:space="preserve">демографическую обстановку в поселении можно оценить как </w:t>
      </w:r>
      <w:r w:rsidR="00354282" w:rsidRPr="00345960">
        <w:rPr>
          <w:rFonts w:ascii="Arial" w:eastAsia="Calibri" w:hAnsi="Arial" w:cs="Arial"/>
          <w:sz w:val="24"/>
          <w:szCs w:val="24"/>
        </w:rPr>
        <w:t>удовлетворительную</w:t>
      </w:r>
      <w:r w:rsidR="00020D5D" w:rsidRPr="00345960">
        <w:rPr>
          <w:rFonts w:ascii="Arial" w:eastAsia="Calibri" w:hAnsi="Arial" w:cs="Arial"/>
          <w:sz w:val="24"/>
          <w:szCs w:val="24"/>
        </w:rPr>
        <w:t>.</w:t>
      </w:r>
    </w:p>
    <w:p w:rsidR="00020D5D" w:rsidRPr="00345960" w:rsidRDefault="00020D5D" w:rsidP="00020D5D">
      <w:pPr>
        <w:pStyle w:val="ConsPlusNormal"/>
        <w:widowControl/>
        <w:ind w:firstLine="708"/>
        <w:jc w:val="both"/>
        <w:outlineLvl w:val="2"/>
        <w:rPr>
          <w:sz w:val="24"/>
          <w:szCs w:val="24"/>
        </w:rPr>
      </w:pPr>
      <w:r w:rsidRPr="00345960">
        <w:rPr>
          <w:sz w:val="24"/>
          <w:szCs w:val="24"/>
        </w:rPr>
        <w:t xml:space="preserve">Прогноз численности населения произведен по оптимистическому сценарию развития, исходя из территориальных возможностей, общего социально-экономического состояния поселения, а также особенностей и тенденций демографической </w:t>
      </w:r>
      <w:r w:rsidRPr="00345960">
        <w:rPr>
          <w:sz w:val="24"/>
          <w:szCs w:val="24"/>
        </w:rPr>
        <w:lastRenderedPageBreak/>
        <w:t xml:space="preserve">ситуации </w:t>
      </w:r>
      <w:r w:rsidR="00354282" w:rsidRPr="00345960">
        <w:rPr>
          <w:sz w:val="24"/>
          <w:szCs w:val="24"/>
        </w:rPr>
        <w:t xml:space="preserve">в </w:t>
      </w:r>
      <w:r w:rsidRPr="00345960">
        <w:rPr>
          <w:sz w:val="24"/>
          <w:szCs w:val="24"/>
        </w:rPr>
        <w:t>МО, касающихся целенаправленного привлечения мигрантов на территорию, учитывая наличие участков удобных для застройки, привлекательную природную среду с большим количеством водоемов, экологически чистый воздух.</w:t>
      </w:r>
    </w:p>
    <w:p w:rsidR="00020D5D" w:rsidRPr="00345960" w:rsidRDefault="00354282" w:rsidP="00020D5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5960">
        <w:rPr>
          <w:rFonts w:ascii="Arial" w:eastAsia="Calibri" w:hAnsi="Arial" w:cs="Arial"/>
          <w:sz w:val="24"/>
          <w:szCs w:val="24"/>
        </w:rPr>
        <w:t>П</w:t>
      </w:r>
      <w:r w:rsidR="00020D5D" w:rsidRPr="00345960">
        <w:rPr>
          <w:rFonts w:ascii="Arial" w:eastAsia="Calibri" w:hAnsi="Arial" w:cs="Arial"/>
          <w:sz w:val="24"/>
          <w:szCs w:val="24"/>
        </w:rPr>
        <w:t>ереход показателя в естественный прирост за счет:</w:t>
      </w:r>
    </w:p>
    <w:p w:rsidR="00020D5D" w:rsidRPr="00345960" w:rsidRDefault="00020D5D" w:rsidP="00020D5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5960">
        <w:rPr>
          <w:rFonts w:ascii="Arial" w:eastAsia="Calibri" w:hAnsi="Arial" w:cs="Arial"/>
          <w:sz w:val="24"/>
          <w:szCs w:val="24"/>
        </w:rPr>
        <w:t xml:space="preserve">- улучшения демографической обстановки, </w:t>
      </w:r>
    </w:p>
    <w:p w:rsidR="00020D5D" w:rsidRPr="00345960" w:rsidRDefault="00020D5D" w:rsidP="00020D5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5960">
        <w:rPr>
          <w:rFonts w:ascii="Arial" w:eastAsia="Calibri" w:hAnsi="Arial" w:cs="Arial"/>
          <w:sz w:val="24"/>
          <w:szCs w:val="24"/>
        </w:rPr>
        <w:t>- развития системы здравоохранения, а также корректировки возрастной структуры,</w:t>
      </w:r>
    </w:p>
    <w:p w:rsidR="00020D5D" w:rsidRPr="00345960" w:rsidRDefault="00020D5D" w:rsidP="004439C4">
      <w:pPr>
        <w:tabs>
          <w:tab w:val="left" w:pos="720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5960">
        <w:rPr>
          <w:rFonts w:ascii="Arial" w:eastAsia="Calibri" w:hAnsi="Arial" w:cs="Arial"/>
          <w:sz w:val="24"/>
          <w:szCs w:val="24"/>
        </w:rPr>
        <w:t>- снижения миграционной  убыли и перехода показателя в миграционный прирост за счет создания благоприятных условий как для жителей поселения, так и для привлечения мигрантов (наличие возможности для организации новых рабочих мест с достойным заработком, возможность строительства жилья на условиях финансовой помощи из областного бюджета по программе «Социальное развитие села», доступность получения образовательных услуг и т. д.).</w:t>
      </w:r>
    </w:p>
    <w:p w:rsidR="00354282" w:rsidRPr="00345960" w:rsidRDefault="00354282" w:rsidP="00020D5D">
      <w:pPr>
        <w:tabs>
          <w:tab w:val="left" w:pos="720"/>
        </w:tabs>
        <w:jc w:val="both"/>
        <w:rPr>
          <w:rFonts w:ascii="Arial" w:eastAsia="Calibri" w:hAnsi="Arial" w:cs="Arial"/>
          <w:sz w:val="24"/>
          <w:szCs w:val="24"/>
        </w:rPr>
      </w:pPr>
    </w:p>
    <w:p w:rsidR="00020D5D" w:rsidRPr="00345960" w:rsidRDefault="00354282" w:rsidP="00354282">
      <w:pPr>
        <w:pStyle w:val="ConsPlusNormal"/>
        <w:widowControl/>
        <w:ind w:left="720" w:firstLine="0"/>
        <w:jc w:val="center"/>
        <w:outlineLvl w:val="2"/>
        <w:rPr>
          <w:b/>
          <w:sz w:val="24"/>
          <w:szCs w:val="24"/>
        </w:rPr>
      </w:pPr>
      <w:r w:rsidRPr="00345960">
        <w:rPr>
          <w:b/>
          <w:sz w:val="24"/>
          <w:szCs w:val="24"/>
        </w:rPr>
        <w:t>5.ЖИЛИЩНОЕ СТРОИТЕЛЬСТВО</w:t>
      </w:r>
    </w:p>
    <w:p w:rsidR="00020D5D" w:rsidRPr="00345960" w:rsidRDefault="00020D5D" w:rsidP="00020D5D">
      <w:pPr>
        <w:pStyle w:val="ConsPlusNormal"/>
        <w:widowControl/>
        <w:ind w:firstLine="0"/>
        <w:jc w:val="center"/>
        <w:outlineLvl w:val="2"/>
        <w:rPr>
          <w:b/>
        </w:rPr>
      </w:pPr>
    </w:p>
    <w:p w:rsidR="00020D5D" w:rsidRPr="00345960" w:rsidRDefault="00020D5D" w:rsidP="008F1A3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Анализ современного состояния жилищного фонда и тенденций его формирования в МО свидетельствует о необходимости  преобразования существующего жилищного фонда и  выработки стратегии нового жилищного строительства, что позволит выявить территориальные ресурсы, которыми располагает территория для нового строительства. Это касается и застроенных территорий, но требующих проведения реконструктивных работ, а также неосвоенных ещё ресурсов в границах поселения.</w:t>
      </w:r>
    </w:p>
    <w:p w:rsidR="0038423A" w:rsidRPr="00345960" w:rsidRDefault="00020D5D" w:rsidP="008F1A3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Застройка поселения преимущественно однообразная – одноэтажные деревянные</w:t>
      </w:r>
      <w:r w:rsidR="00952CD1" w:rsidRPr="00345960">
        <w:rPr>
          <w:rFonts w:ascii="Arial" w:hAnsi="Arial" w:cs="Arial"/>
          <w:sz w:val="24"/>
          <w:szCs w:val="24"/>
        </w:rPr>
        <w:t>, двухквартирные деревянные</w:t>
      </w:r>
      <w:r w:rsidRPr="00345960">
        <w:rPr>
          <w:rFonts w:ascii="Arial" w:hAnsi="Arial" w:cs="Arial"/>
          <w:sz w:val="24"/>
          <w:szCs w:val="24"/>
        </w:rPr>
        <w:t xml:space="preserve"> жилые дома.</w:t>
      </w:r>
    </w:p>
    <w:p w:rsidR="0038423A" w:rsidRPr="00345960" w:rsidRDefault="0038423A" w:rsidP="008F1A39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45960">
        <w:rPr>
          <w:rFonts w:ascii="Arial" w:hAnsi="Arial" w:cs="Arial"/>
          <w:color w:val="000000"/>
          <w:sz w:val="24"/>
          <w:szCs w:val="24"/>
        </w:rPr>
        <w:t xml:space="preserve">Общая жилая площадь в муниципальном образовании </w:t>
      </w:r>
      <w:r w:rsidR="00FA787E" w:rsidRPr="00345960">
        <w:rPr>
          <w:rFonts w:ascii="Arial" w:hAnsi="Arial" w:cs="Arial"/>
          <w:color w:val="000000"/>
          <w:sz w:val="24"/>
          <w:szCs w:val="24"/>
        </w:rPr>
        <w:t>«Ирхидей»</w:t>
      </w:r>
      <w:r w:rsidRPr="00345960">
        <w:rPr>
          <w:rFonts w:ascii="Arial" w:hAnsi="Arial" w:cs="Arial"/>
          <w:color w:val="000000"/>
          <w:sz w:val="24"/>
          <w:szCs w:val="24"/>
        </w:rPr>
        <w:t xml:space="preserve"> составляет 1</w:t>
      </w:r>
      <w:r w:rsidR="00F029FD">
        <w:rPr>
          <w:rFonts w:ascii="Arial" w:hAnsi="Arial" w:cs="Arial"/>
          <w:color w:val="000000"/>
          <w:sz w:val="24"/>
          <w:szCs w:val="24"/>
        </w:rPr>
        <w:t>2860</w:t>
      </w:r>
      <w:r w:rsidRPr="00345960">
        <w:rPr>
          <w:rFonts w:ascii="Arial" w:hAnsi="Arial" w:cs="Arial"/>
          <w:color w:val="000000"/>
          <w:sz w:val="24"/>
          <w:szCs w:val="24"/>
        </w:rPr>
        <w:t>м</w:t>
      </w:r>
      <w:r w:rsidRPr="003459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345960">
        <w:rPr>
          <w:rFonts w:ascii="Arial" w:hAnsi="Arial" w:cs="Arial"/>
          <w:color w:val="000000"/>
          <w:sz w:val="24"/>
          <w:szCs w:val="24"/>
        </w:rPr>
        <w:t xml:space="preserve">, в том числе ветхого жилья </w:t>
      </w:r>
      <w:r w:rsidRPr="00F029FD">
        <w:rPr>
          <w:rFonts w:ascii="Arial" w:hAnsi="Arial" w:cs="Arial"/>
          <w:sz w:val="24"/>
          <w:szCs w:val="24"/>
        </w:rPr>
        <w:t>(</w:t>
      </w:r>
      <w:r w:rsidR="00F029FD" w:rsidRPr="00F029FD">
        <w:rPr>
          <w:rFonts w:ascii="Arial" w:hAnsi="Arial" w:cs="Arial"/>
          <w:sz w:val="24"/>
          <w:szCs w:val="24"/>
        </w:rPr>
        <w:t>41</w:t>
      </w:r>
      <w:r w:rsidRPr="00F029FD">
        <w:rPr>
          <w:rFonts w:ascii="Arial" w:hAnsi="Arial" w:cs="Arial"/>
          <w:sz w:val="24"/>
          <w:szCs w:val="24"/>
        </w:rPr>
        <w:t>%)</w:t>
      </w:r>
      <w:r w:rsidR="00F029FD">
        <w:rPr>
          <w:rFonts w:ascii="Arial" w:hAnsi="Arial" w:cs="Arial"/>
          <w:color w:val="000000"/>
          <w:sz w:val="24"/>
          <w:szCs w:val="24"/>
        </w:rPr>
        <w:t>5290</w:t>
      </w:r>
      <w:r w:rsidRPr="00F029FD">
        <w:rPr>
          <w:rFonts w:ascii="Arial" w:hAnsi="Arial" w:cs="Arial"/>
          <w:sz w:val="24"/>
          <w:szCs w:val="24"/>
        </w:rPr>
        <w:t>м</w:t>
      </w:r>
      <w:r w:rsidRPr="00F029FD">
        <w:rPr>
          <w:rFonts w:ascii="Arial" w:hAnsi="Arial" w:cs="Arial"/>
          <w:sz w:val="24"/>
          <w:szCs w:val="24"/>
          <w:vertAlign w:val="superscript"/>
        </w:rPr>
        <w:t>2</w:t>
      </w:r>
      <w:r w:rsidRPr="00345960">
        <w:rPr>
          <w:rFonts w:ascii="Arial" w:hAnsi="Arial" w:cs="Arial"/>
          <w:color w:val="000000"/>
          <w:sz w:val="24"/>
          <w:szCs w:val="24"/>
        </w:rPr>
        <w:t xml:space="preserve">, аварийного жилья </w:t>
      </w:r>
      <w:r w:rsidRPr="00F029FD">
        <w:rPr>
          <w:rFonts w:ascii="Arial" w:hAnsi="Arial" w:cs="Arial"/>
          <w:sz w:val="24"/>
          <w:szCs w:val="24"/>
        </w:rPr>
        <w:t>(</w:t>
      </w:r>
      <w:r w:rsidR="00F029FD" w:rsidRPr="00F029FD">
        <w:rPr>
          <w:rFonts w:ascii="Arial" w:hAnsi="Arial" w:cs="Arial"/>
          <w:sz w:val="24"/>
          <w:szCs w:val="24"/>
        </w:rPr>
        <w:t>5</w:t>
      </w:r>
      <w:r w:rsidRPr="00F029FD">
        <w:rPr>
          <w:rFonts w:ascii="Arial" w:hAnsi="Arial" w:cs="Arial"/>
          <w:sz w:val="24"/>
          <w:szCs w:val="24"/>
        </w:rPr>
        <w:t>,</w:t>
      </w:r>
      <w:r w:rsidR="00F029FD" w:rsidRPr="00F029FD">
        <w:rPr>
          <w:rFonts w:ascii="Arial" w:hAnsi="Arial" w:cs="Arial"/>
          <w:sz w:val="24"/>
          <w:szCs w:val="24"/>
        </w:rPr>
        <w:t>3</w:t>
      </w:r>
      <w:r w:rsidRPr="00F029FD">
        <w:rPr>
          <w:rFonts w:ascii="Arial" w:hAnsi="Arial" w:cs="Arial"/>
          <w:sz w:val="24"/>
          <w:szCs w:val="24"/>
        </w:rPr>
        <w:t>%)</w:t>
      </w:r>
      <w:r w:rsidR="00F029FD">
        <w:rPr>
          <w:rFonts w:ascii="Arial" w:hAnsi="Arial" w:cs="Arial"/>
          <w:color w:val="000000"/>
          <w:sz w:val="24"/>
          <w:szCs w:val="24"/>
        </w:rPr>
        <w:t>685</w:t>
      </w:r>
      <w:r w:rsidRPr="00F029FD">
        <w:rPr>
          <w:rFonts w:ascii="Arial" w:hAnsi="Arial" w:cs="Arial"/>
          <w:sz w:val="24"/>
          <w:szCs w:val="24"/>
        </w:rPr>
        <w:t>м</w:t>
      </w:r>
      <w:r w:rsidRPr="00F029FD">
        <w:rPr>
          <w:rFonts w:ascii="Arial" w:hAnsi="Arial" w:cs="Arial"/>
          <w:sz w:val="24"/>
          <w:szCs w:val="24"/>
          <w:vertAlign w:val="superscript"/>
        </w:rPr>
        <w:t>2</w:t>
      </w:r>
      <w:r w:rsidRPr="00F029FD">
        <w:rPr>
          <w:rFonts w:ascii="Arial" w:hAnsi="Arial" w:cs="Arial"/>
          <w:sz w:val="24"/>
          <w:szCs w:val="24"/>
        </w:rPr>
        <w:t>.</w:t>
      </w:r>
      <w:r w:rsidRPr="00345960">
        <w:rPr>
          <w:rFonts w:ascii="Arial" w:hAnsi="Arial" w:cs="Arial"/>
          <w:bCs/>
          <w:sz w:val="24"/>
          <w:szCs w:val="24"/>
        </w:rPr>
        <w:t xml:space="preserve">В настоящее время обеспеченность общей площадью по муниципальному образованию </w:t>
      </w:r>
      <w:r w:rsidR="00FA787E" w:rsidRPr="00345960">
        <w:rPr>
          <w:rFonts w:ascii="Arial" w:hAnsi="Arial" w:cs="Arial"/>
          <w:bCs/>
          <w:sz w:val="24"/>
          <w:szCs w:val="24"/>
        </w:rPr>
        <w:t>«Ирхидей»</w:t>
      </w:r>
      <w:r w:rsidRPr="00345960">
        <w:rPr>
          <w:rFonts w:ascii="Arial" w:hAnsi="Arial" w:cs="Arial"/>
          <w:bCs/>
          <w:sz w:val="24"/>
          <w:szCs w:val="24"/>
        </w:rPr>
        <w:t xml:space="preserve"> равна </w:t>
      </w:r>
      <w:r w:rsidRPr="00F029FD">
        <w:rPr>
          <w:rFonts w:ascii="Arial" w:hAnsi="Arial" w:cs="Arial"/>
          <w:bCs/>
          <w:sz w:val="24"/>
          <w:szCs w:val="24"/>
        </w:rPr>
        <w:t>15,</w:t>
      </w:r>
      <w:r w:rsidR="00F029FD" w:rsidRPr="00F029FD">
        <w:rPr>
          <w:rFonts w:ascii="Arial" w:hAnsi="Arial" w:cs="Arial"/>
          <w:bCs/>
          <w:sz w:val="24"/>
          <w:szCs w:val="24"/>
        </w:rPr>
        <w:t>6</w:t>
      </w:r>
      <w:r w:rsidRPr="00F029FD">
        <w:rPr>
          <w:rFonts w:ascii="Arial" w:hAnsi="Arial" w:cs="Arial"/>
          <w:bCs/>
          <w:sz w:val="24"/>
          <w:szCs w:val="24"/>
        </w:rPr>
        <w:t xml:space="preserve"> м</w:t>
      </w:r>
      <w:r w:rsidRPr="00F029FD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F029FD">
        <w:rPr>
          <w:rFonts w:ascii="Arial" w:hAnsi="Arial" w:cs="Arial"/>
          <w:bCs/>
          <w:sz w:val="24"/>
          <w:szCs w:val="24"/>
        </w:rPr>
        <w:t>/чел</w:t>
      </w:r>
      <w:r w:rsidRPr="00345960">
        <w:rPr>
          <w:rFonts w:ascii="Arial" w:hAnsi="Arial" w:cs="Arial"/>
          <w:bCs/>
          <w:sz w:val="24"/>
          <w:szCs w:val="24"/>
        </w:rPr>
        <w:t xml:space="preserve">. Данный показатель соответствует учетной норме </w:t>
      </w:r>
      <w:r w:rsidRPr="00F029FD">
        <w:rPr>
          <w:rFonts w:ascii="Arial" w:hAnsi="Arial" w:cs="Arial"/>
          <w:bCs/>
          <w:sz w:val="24"/>
          <w:szCs w:val="24"/>
        </w:rPr>
        <w:t>15 м</w:t>
      </w:r>
      <w:r w:rsidRPr="00F029FD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F029FD">
        <w:rPr>
          <w:rFonts w:ascii="Arial" w:hAnsi="Arial" w:cs="Arial"/>
          <w:bCs/>
          <w:sz w:val="24"/>
          <w:szCs w:val="24"/>
        </w:rPr>
        <w:t>/чел</w:t>
      </w:r>
      <w:r w:rsidRPr="00345960">
        <w:rPr>
          <w:rFonts w:ascii="Arial" w:hAnsi="Arial" w:cs="Arial"/>
          <w:bCs/>
          <w:sz w:val="24"/>
          <w:szCs w:val="24"/>
        </w:rPr>
        <w:t xml:space="preserve">, принятой по муниципальному образованию </w:t>
      </w:r>
      <w:r w:rsidR="00FA787E" w:rsidRPr="00345960">
        <w:rPr>
          <w:rFonts w:ascii="Arial" w:hAnsi="Arial" w:cs="Arial"/>
          <w:bCs/>
          <w:sz w:val="24"/>
          <w:szCs w:val="24"/>
        </w:rPr>
        <w:t>«Ирхидей»</w:t>
      </w:r>
      <w:r w:rsidRPr="00345960">
        <w:rPr>
          <w:rFonts w:ascii="Arial" w:hAnsi="Arial" w:cs="Arial"/>
          <w:bCs/>
          <w:sz w:val="24"/>
          <w:szCs w:val="24"/>
        </w:rPr>
        <w:t xml:space="preserve"> согласно постановлению №161 от 28.12.2015  «Об установлении размера учетной нормы и нормы предоставления площади жилого помещения»</w:t>
      </w:r>
    </w:p>
    <w:p w:rsidR="0038423A" w:rsidRPr="00345960" w:rsidRDefault="0038423A" w:rsidP="008F1A39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45960">
        <w:rPr>
          <w:rFonts w:ascii="Arial" w:hAnsi="Arial" w:cs="Arial"/>
          <w:bCs/>
          <w:sz w:val="24"/>
          <w:szCs w:val="24"/>
        </w:rPr>
        <w:t xml:space="preserve">Таким образом, население муниципального образования </w:t>
      </w:r>
      <w:r w:rsidR="00FA787E" w:rsidRPr="00345960">
        <w:rPr>
          <w:rFonts w:ascii="Arial" w:hAnsi="Arial" w:cs="Arial"/>
          <w:bCs/>
          <w:sz w:val="24"/>
          <w:szCs w:val="24"/>
        </w:rPr>
        <w:t>«Ирхидей»</w:t>
      </w:r>
      <w:r w:rsidRPr="00345960">
        <w:rPr>
          <w:rFonts w:ascii="Arial" w:hAnsi="Arial" w:cs="Arial"/>
          <w:bCs/>
          <w:sz w:val="24"/>
          <w:szCs w:val="24"/>
        </w:rPr>
        <w:t>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</w:t>
      </w:r>
    </w:p>
    <w:p w:rsidR="00EF25D2" w:rsidRPr="00F029FD" w:rsidRDefault="00EF25D2" w:rsidP="00F029FD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Численность населения постепенно увеличивается, что планируется строительство нового жилья и потребность в коммунальных ресурсах увеличится. </w:t>
      </w:r>
    </w:p>
    <w:p w:rsidR="00EF25D2" w:rsidRPr="00345960" w:rsidRDefault="00EF25D2" w:rsidP="008F1A3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Планируется застройка улиц </w:t>
      </w:r>
      <w:r w:rsidR="005F5049" w:rsidRPr="00345960">
        <w:rPr>
          <w:rFonts w:ascii="Arial" w:hAnsi="Arial" w:cs="Arial"/>
          <w:sz w:val="24"/>
          <w:szCs w:val="24"/>
        </w:rPr>
        <w:t>Ленина</w:t>
      </w:r>
      <w:r w:rsidRPr="00345960">
        <w:rPr>
          <w:rFonts w:ascii="Arial" w:hAnsi="Arial" w:cs="Arial"/>
          <w:sz w:val="24"/>
          <w:szCs w:val="24"/>
        </w:rPr>
        <w:t xml:space="preserve">, </w:t>
      </w:r>
      <w:r w:rsidR="005F5049" w:rsidRPr="00345960">
        <w:rPr>
          <w:rFonts w:ascii="Arial" w:hAnsi="Arial" w:cs="Arial"/>
          <w:sz w:val="24"/>
          <w:szCs w:val="24"/>
        </w:rPr>
        <w:t>Калинина</w:t>
      </w:r>
      <w:r w:rsidRPr="00345960">
        <w:rPr>
          <w:rFonts w:ascii="Arial" w:hAnsi="Arial" w:cs="Arial"/>
          <w:sz w:val="24"/>
          <w:szCs w:val="24"/>
        </w:rPr>
        <w:t xml:space="preserve">, </w:t>
      </w:r>
      <w:r w:rsidR="005F5049" w:rsidRPr="00345960">
        <w:rPr>
          <w:rFonts w:ascii="Arial" w:hAnsi="Arial" w:cs="Arial"/>
          <w:sz w:val="24"/>
          <w:szCs w:val="24"/>
        </w:rPr>
        <w:t>Заречная</w:t>
      </w:r>
      <w:r w:rsidR="008F1A39" w:rsidRPr="00345960">
        <w:rPr>
          <w:rFonts w:ascii="Arial" w:hAnsi="Arial" w:cs="Arial"/>
          <w:sz w:val="24"/>
          <w:szCs w:val="24"/>
        </w:rPr>
        <w:t>.</w:t>
      </w:r>
    </w:p>
    <w:p w:rsidR="00EF25D2" w:rsidRPr="00345960" w:rsidRDefault="00EF25D2" w:rsidP="008F1A3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>Также новое жилье строится в черте населенных пунктов.</w:t>
      </w:r>
    </w:p>
    <w:p w:rsidR="008F1A39" w:rsidRPr="00345960" w:rsidRDefault="008F1A39" w:rsidP="008F1A39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45960">
        <w:rPr>
          <w:rFonts w:ascii="Arial" w:hAnsi="Arial" w:cs="Arial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EF25D2" w:rsidRPr="00345960" w:rsidRDefault="00EF25D2" w:rsidP="0038423A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38423A" w:rsidRDefault="0038423A" w:rsidP="0038423A">
      <w:pPr>
        <w:jc w:val="center"/>
        <w:rPr>
          <w:rFonts w:ascii="Courier New" w:hAnsi="Courier New" w:cs="Courier New"/>
          <w:iCs/>
          <w:sz w:val="22"/>
          <w:szCs w:val="22"/>
        </w:rPr>
      </w:pPr>
      <w:r w:rsidRPr="00345960">
        <w:rPr>
          <w:rFonts w:ascii="Courier New" w:hAnsi="Courier New" w:cs="Courier New"/>
          <w:iCs/>
          <w:sz w:val="22"/>
          <w:szCs w:val="22"/>
        </w:rPr>
        <w:t>Жилищный фонд</w:t>
      </w:r>
    </w:p>
    <w:p w:rsidR="004439C4" w:rsidRPr="00345960" w:rsidRDefault="004439C4" w:rsidP="0038423A">
      <w:pPr>
        <w:jc w:val="center"/>
        <w:rPr>
          <w:rFonts w:ascii="Courier New" w:hAnsi="Courier New" w:cs="Courier New"/>
          <w:iCs/>
          <w:sz w:val="22"/>
          <w:szCs w:val="22"/>
        </w:rPr>
      </w:pPr>
    </w:p>
    <w:p w:rsidR="0038423A" w:rsidRDefault="0038423A" w:rsidP="0038423A">
      <w:pPr>
        <w:ind w:firstLine="709"/>
        <w:jc w:val="right"/>
        <w:rPr>
          <w:rFonts w:ascii="Courier New" w:hAnsi="Courier New" w:cs="Courier New"/>
          <w:i/>
          <w:iCs/>
          <w:sz w:val="22"/>
          <w:szCs w:val="22"/>
        </w:rPr>
      </w:pPr>
      <w:r w:rsidRPr="00345960">
        <w:rPr>
          <w:rFonts w:ascii="Courier New" w:hAnsi="Courier New" w:cs="Courier New"/>
          <w:i/>
          <w:iCs/>
          <w:sz w:val="22"/>
          <w:szCs w:val="22"/>
        </w:rPr>
        <w:t>Таблица 3</w:t>
      </w:r>
    </w:p>
    <w:p w:rsidR="004439C4" w:rsidRPr="00345960" w:rsidRDefault="004439C4" w:rsidP="0038423A">
      <w:pPr>
        <w:ind w:firstLine="709"/>
        <w:jc w:val="right"/>
        <w:rPr>
          <w:rFonts w:ascii="Courier New" w:hAnsi="Courier New" w:cs="Courier New"/>
          <w:i/>
          <w:i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992"/>
        <w:gridCol w:w="993"/>
        <w:gridCol w:w="1134"/>
        <w:gridCol w:w="992"/>
        <w:gridCol w:w="992"/>
        <w:gridCol w:w="992"/>
        <w:gridCol w:w="1418"/>
      </w:tblGrid>
      <w:tr w:rsidR="0038423A" w:rsidRPr="00345960" w:rsidTr="0038423A">
        <w:tc>
          <w:tcPr>
            <w:tcW w:w="709" w:type="dxa"/>
            <w:vMerge w:val="restart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(на </w:t>
            </w:r>
          </w:p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конец года)</w:t>
            </w:r>
          </w:p>
        </w:tc>
        <w:tc>
          <w:tcPr>
            <w:tcW w:w="1134" w:type="dxa"/>
            <w:vMerge w:val="restart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Жилищный </w:t>
            </w:r>
          </w:p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фонд </w:t>
            </w:r>
          </w:p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всего тыс.кв.м</w:t>
            </w:r>
          </w:p>
        </w:tc>
        <w:tc>
          <w:tcPr>
            <w:tcW w:w="992" w:type="dxa"/>
            <w:vMerge w:val="restart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Частный</w:t>
            </w:r>
          </w:p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1" w:type="dxa"/>
            <w:gridSpan w:val="6"/>
          </w:tcPr>
          <w:p w:rsidR="0038423A" w:rsidRPr="00345960" w:rsidRDefault="0038423A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Из него в собственности:</w:t>
            </w:r>
          </w:p>
        </w:tc>
      </w:tr>
      <w:tr w:rsidR="0038423A" w:rsidRPr="00345960" w:rsidTr="0038423A">
        <w:tc>
          <w:tcPr>
            <w:tcW w:w="709" w:type="dxa"/>
            <w:vMerge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 xml:space="preserve"> граждан</w:t>
            </w:r>
          </w:p>
        </w:tc>
        <w:tc>
          <w:tcPr>
            <w:tcW w:w="1134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юридических лиц</w:t>
            </w:r>
          </w:p>
        </w:tc>
        <w:tc>
          <w:tcPr>
            <w:tcW w:w="992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государственный</w:t>
            </w:r>
          </w:p>
        </w:tc>
        <w:tc>
          <w:tcPr>
            <w:tcW w:w="992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муниципальный</w:t>
            </w:r>
          </w:p>
        </w:tc>
        <w:tc>
          <w:tcPr>
            <w:tcW w:w="992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общественный</w:t>
            </w:r>
          </w:p>
        </w:tc>
        <w:tc>
          <w:tcPr>
            <w:tcW w:w="1418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смешанной формы собственности</w:t>
            </w:r>
          </w:p>
        </w:tc>
      </w:tr>
      <w:tr w:rsidR="0038423A" w:rsidRPr="00345960" w:rsidTr="0038423A">
        <w:tc>
          <w:tcPr>
            <w:tcW w:w="709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38423A" w:rsidRPr="00345960" w:rsidRDefault="0038423A" w:rsidP="005F5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F5049" w:rsidRPr="0034596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4596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F5049" w:rsidRPr="0034596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8423A" w:rsidRPr="00345960" w:rsidRDefault="0038423A" w:rsidP="005F5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F5049" w:rsidRPr="0034596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4596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F5049" w:rsidRPr="0034596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38423A" w:rsidRPr="00345960" w:rsidRDefault="005F5049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5960">
              <w:rPr>
                <w:rFonts w:ascii="Courier New" w:hAnsi="Courier New" w:cs="Courier New"/>
                <w:sz w:val="22"/>
                <w:szCs w:val="22"/>
              </w:rPr>
              <w:t>0,28</w:t>
            </w:r>
          </w:p>
        </w:tc>
        <w:tc>
          <w:tcPr>
            <w:tcW w:w="992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423A" w:rsidRPr="00345960" w:rsidRDefault="0038423A" w:rsidP="00E703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38423A" w:rsidRPr="00046E03" w:rsidRDefault="0038423A" w:rsidP="0038423A">
      <w:pPr>
        <w:ind w:firstLine="567"/>
        <w:jc w:val="both"/>
      </w:pPr>
    </w:p>
    <w:p w:rsidR="002A6764" w:rsidRDefault="002A6764" w:rsidP="00825B37">
      <w:pPr>
        <w:pStyle w:val="ConsPlusNormal"/>
        <w:widowControl/>
        <w:ind w:left="36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0D5D" w:rsidRPr="00345960" w:rsidRDefault="002A6764" w:rsidP="002A6764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345960">
        <w:rPr>
          <w:b/>
          <w:sz w:val="24"/>
          <w:szCs w:val="24"/>
        </w:rPr>
        <w:t>6. СОСТОЯНИЕ КОММУНАЛЬНОЙ ИНФРАСТРУКТУРЫ</w:t>
      </w:r>
    </w:p>
    <w:p w:rsidR="00020D5D" w:rsidRPr="00345960" w:rsidRDefault="00020D5D" w:rsidP="00020D5D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p w:rsidR="00020D5D" w:rsidRPr="00345960" w:rsidRDefault="00825B37" w:rsidP="002A6764">
      <w:pPr>
        <w:pStyle w:val="ConsPlusNormal"/>
        <w:widowControl/>
        <w:ind w:firstLine="0"/>
        <w:jc w:val="center"/>
        <w:outlineLvl w:val="3"/>
        <w:rPr>
          <w:b/>
          <w:sz w:val="24"/>
          <w:szCs w:val="24"/>
        </w:rPr>
      </w:pPr>
      <w:r w:rsidRPr="00345960">
        <w:rPr>
          <w:b/>
          <w:sz w:val="24"/>
          <w:szCs w:val="24"/>
        </w:rPr>
        <w:t xml:space="preserve">6.1 </w:t>
      </w:r>
      <w:r w:rsidR="00020D5D" w:rsidRPr="00345960">
        <w:rPr>
          <w:b/>
          <w:sz w:val="24"/>
          <w:szCs w:val="24"/>
        </w:rPr>
        <w:t xml:space="preserve">Водоснабжение </w:t>
      </w:r>
    </w:p>
    <w:p w:rsidR="00020D5D" w:rsidRPr="00345960" w:rsidRDefault="00020D5D" w:rsidP="00020D5D">
      <w:pPr>
        <w:ind w:firstLine="709"/>
        <w:jc w:val="both"/>
        <w:rPr>
          <w:rFonts w:ascii="Arial" w:hAnsi="Arial" w:cs="Arial"/>
        </w:rPr>
      </w:pPr>
    </w:p>
    <w:p w:rsidR="00E85E7B" w:rsidRPr="00345960" w:rsidRDefault="00E85E7B" w:rsidP="00E85E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Водоснабжение потребителей в муниципальном образовании </w:t>
      </w:r>
      <w:r w:rsidR="00FA787E" w:rsidRPr="00345960">
        <w:rPr>
          <w:rFonts w:ascii="Arial" w:hAnsi="Arial" w:cs="Arial"/>
          <w:sz w:val="24"/>
          <w:szCs w:val="24"/>
        </w:rPr>
        <w:t>«Ирхидей»</w:t>
      </w:r>
      <w:r w:rsidRPr="00345960">
        <w:rPr>
          <w:rFonts w:ascii="Arial" w:hAnsi="Arial" w:cs="Arial"/>
          <w:sz w:val="24"/>
          <w:szCs w:val="24"/>
        </w:rPr>
        <w:t xml:space="preserve">  осуществляется из </w:t>
      </w:r>
      <w:r w:rsidR="005F5049" w:rsidRPr="00345960">
        <w:rPr>
          <w:rFonts w:ascii="Arial" w:hAnsi="Arial" w:cs="Arial"/>
          <w:sz w:val="24"/>
          <w:szCs w:val="24"/>
        </w:rPr>
        <w:t>2</w:t>
      </w:r>
      <w:r w:rsidRPr="00345960">
        <w:rPr>
          <w:rFonts w:ascii="Arial" w:hAnsi="Arial" w:cs="Arial"/>
          <w:sz w:val="24"/>
          <w:szCs w:val="24"/>
        </w:rPr>
        <w:t xml:space="preserve"> источников хозяйственно-питьевого водоснабжения, все </w:t>
      </w:r>
      <w:r w:rsidR="005F5049" w:rsidRPr="00345960">
        <w:rPr>
          <w:rFonts w:ascii="Arial" w:hAnsi="Arial" w:cs="Arial"/>
          <w:sz w:val="24"/>
          <w:szCs w:val="24"/>
        </w:rPr>
        <w:t>2</w:t>
      </w:r>
      <w:r w:rsidRPr="00345960">
        <w:rPr>
          <w:rFonts w:ascii="Arial" w:hAnsi="Arial" w:cs="Arial"/>
          <w:sz w:val="24"/>
          <w:szCs w:val="24"/>
        </w:rPr>
        <w:t xml:space="preserve">- артезианские скважины. 3 подземных источника водоснабжения </w:t>
      </w:r>
      <w:r w:rsidR="005F5049" w:rsidRPr="00345960">
        <w:rPr>
          <w:rFonts w:ascii="Arial" w:hAnsi="Arial" w:cs="Arial"/>
          <w:sz w:val="24"/>
          <w:szCs w:val="24"/>
        </w:rPr>
        <w:t>– БаруунШэбэр, ЗүүнШэбэр, Хаал</w:t>
      </w:r>
      <w:r w:rsidRPr="00345960">
        <w:rPr>
          <w:rFonts w:ascii="Arial" w:hAnsi="Arial" w:cs="Arial"/>
          <w:sz w:val="24"/>
          <w:szCs w:val="24"/>
        </w:rPr>
        <w:t>.</w:t>
      </w:r>
    </w:p>
    <w:p w:rsidR="00E85E7B" w:rsidRPr="00345960" w:rsidRDefault="00E85E7B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Характеристика объектов водоснабжения по поселению на 01.11.2016г. в МО </w:t>
      </w:r>
      <w:r w:rsidR="00FA787E" w:rsidRPr="00345960">
        <w:rPr>
          <w:rFonts w:ascii="Arial" w:hAnsi="Arial" w:cs="Arial"/>
          <w:sz w:val="24"/>
          <w:szCs w:val="24"/>
        </w:rPr>
        <w:t>«Ирхидей»</w:t>
      </w:r>
      <w:r w:rsidRPr="00345960">
        <w:rPr>
          <w:rFonts w:ascii="Arial" w:hAnsi="Arial" w:cs="Arial"/>
          <w:sz w:val="24"/>
          <w:szCs w:val="24"/>
        </w:rPr>
        <w:t>:</w:t>
      </w:r>
    </w:p>
    <w:p w:rsidR="00E85E7B" w:rsidRPr="00345960" w:rsidRDefault="00E85E7B" w:rsidP="00E85E7B">
      <w:pPr>
        <w:tabs>
          <w:tab w:val="left" w:pos="8640"/>
        </w:tabs>
        <w:ind w:firstLine="180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1. Водокачка по ул. </w:t>
      </w:r>
      <w:r w:rsidR="005F5049" w:rsidRPr="00345960">
        <w:rPr>
          <w:rFonts w:ascii="Arial" w:hAnsi="Arial" w:cs="Arial"/>
          <w:sz w:val="24"/>
          <w:szCs w:val="24"/>
        </w:rPr>
        <w:t>Байкальская</w:t>
      </w:r>
      <w:r w:rsidR="00FF2BC6">
        <w:rPr>
          <w:rFonts w:ascii="Arial" w:hAnsi="Arial" w:cs="Arial"/>
          <w:sz w:val="24"/>
          <w:szCs w:val="24"/>
        </w:rPr>
        <w:t>, 1А</w:t>
      </w:r>
      <w:r w:rsidRPr="00345960">
        <w:rPr>
          <w:rFonts w:ascii="Arial" w:hAnsi="Arial" w:cs="Arial"/>
          <w:sz w:val="24"/>
          <w:szCs w:val="24"/>
        </w:rPr>
        <w:t xml:space="preserve"> введена в эксплуатацию в 19</w:t>
      </w:r>
      <w:r w:rsidR="001D1E2A" w:rsidRPr="00345960">
        <w:rPr>
          <w:rFonts w:ascii="Arial" w:hAnsi="Arial" w:cs="Arial"/>
          <w:sz w:val="24"/>
          <w:szCs w:val="24"/>
        </w:rPr>
        <w:t>90</w:t>
      </w:r>
      <w:r w:rsidRPr="00345960">
        <w:rPr>
          <w:rFonts w:ascii="Arial" w:hAnsi="Arial" w:cs="Arial"/>
          <w:sz w:val="24"/>
          <w:szCs w:val="24"/>
        </w:rPr>
        <w:t xml:space="preserve"> году (произведен ремонт водозаборного сооружения в 201</w:t>
      </w:r>
      <w:r w:rsidR="005F5049" w:rsidRPr="00345960">
        <w:rPr>
          <w:rFonts w:ascii="Arial" w:hAnsi="Arial" w:cs="Arial"/>
          <w:sz w:val="24"/>
          <w:szCs w:val="24"/>
        </w:rPr>
        <w:t>3</w:t>
      </w:r>
      <w:r w:rsidRPr="00345960">
        <w:rPr>
          <w:rFonts w:ascii="Arial" w:hAnsi="Arial" w:cs="Arial"/>
          <w:sz w:val="24"/>
          <w:szCs w:val="24"/>
        </w:rPr>
        <w:t xml:space="preserve"> году)</w:t>
      </w:r>
    </w:p>
    <w:p w:rsidR="00E85E7B" w:rsidRPr="00345960" w:rsidRDefault="00E85E7B" w:rsidP="00E85E7B">
      <w:pPr>
        <w:tabs>
          <w:tab w:val="left" w:pos="8640"/>
        </w:tabs>
        <w:ind w:firstLine="180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2. Водокачка по ул. </w:t>
      </w:r>
      <w:r w:rsidR="005F5049" w:rsidRPr="00345960">
        <w:rPr>
          <w:rFonts w:ascii="Arial" w:hAnsi="Arial" w:cs="Arial"/>
          <w:sz w:val="24"/>
          <w:szCs w:val="24"/>
        </w:rPr>
        <w:t>Пролетарская</w:t>
      </w:r>
      <w:r w:rsidRPr="00345960">
        <w:rPr>
          <w:rFonts w:ascii="Arial" w:hAnsi="Arial" w:cs="Arial"/>
          <w:sz w:val="24"/>
          <w:szCs w:val="24"/>
        </w:rPr>
        <w:t xml:space="preserve">, </w:t>
      </w:r>
      <w:r w:rsidR="001D1E2A" w:rsidRPr="00345960">
        <w:rPr>
          <w:rFonts w:ascii="Arial" w:hAnsi="Arial" w:cs="Arial"/>
          <w:sz w:val="24"/>
          <w:szCs w:val="24"/>
        </w:rPr>
        <w:t>15 А</w:t>
      </w:r>
      <w:r w:rsidRPr="00345960">
        <w:rPr>
          <w:rFonts w:ascii="Arial" w:hAnsi="Arial" w:cs="Arial"/>
          <w:sz w:val="24"/>
          <w:szCs w:val="24"/>
        </w:rPr>
        <w:t>введена в эксплуатацию в 19</w:t>
      </w:r>
      <w:r w:rsidR="004B5690">
        <w:rPr>
          <w:rFonts w:ascii="Arial" w:hAnsi="Arial" w:cs="Arial"/>
          <w:sz w:val="24"/>
          <w:szCs w:val="24"/>
        </w:rPr>
        <w:t>62</w:t>
      </w:r>
      <w:r w:rsidRPr="00345960">
        <w:rPr>
          <w:rFonts w:ascii="Arial" w:hAnsi="Arial" w:cs="Arial"/>
          <w:sz w:val="24"/>
          <w:szCs w:val="24"/>
        </w:rPr>
        <w:t xml:space="preserve"> году (произведен ремонт водозаборного сооружения в 201</w:t>
      </w:r>
      <w:r w:rsidR="001D1E2A" w:rsidRPr="00345960">
        <w:rPr>
          <w:rFonts w:ascii="Arial" w:hAnsi="Arial" w:cs="Arial"/>
          <w:sz w:val="24"/>
          <w:szCs w:val="24"/>
        </w:rPr>
        <w:t>4</w:t>
      </w:r>
      <w:r w:rsidRPr="00345960">
        <w:rPr>
          <w:rFonts w:ascii="Arial" w:hAnsi="Arial" w:cs="Arial"/>
          <w:sz w:val="24"/>
          <w:szCs w:val="24"/>
        </w:rPr>
        <w:t xml:space="preserve"> году)</w:t>
      </w:r>
    </w:p>
    <w:p w:rsidR="00E85E7B" w:rsidRPr="00345960" w:rsidRDefault="00E85E7B" w:rsidP="004439C4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В связи со строительством нового микрорайона по ул. </w:t>
      </w:r>
      <w:r w:rsidR="001221B4" w:rsidRPr="00345960">
        <w:rPr>
          <w:rFonts w:ascii="Arial" w:hAnsi="Arial" w:cs="Arial"/>
          <w:sz w:val="24"/>
          <w:szCs w:val="24"/>
        </w:rPr>
        <w:t>Заречн</w:t>
      </w:r>
      <w:r w:rsidRPr="00345960">
        <w:rPr>
          <w:rFonts w:ascii="Arial" w:hAnsi="Arial" w:cs="Arial"/>
          <w:sz w:val="24"/>
          <w:szCs w:val="24"/>
        </w:rPr>
        <w:t>ой требуется строительство новой водонапорной башни с бурением артезианской скважины.</w:t>
      </w:r>
    </w:p>
    <w:p w:rsidR="001A6056" w:rsidRPr="00345960" w:rsidRDefault="001A6056" w:rsidP="001221B4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5960">
        <w:rPr>
          <w:rFonts w:ascii="Arial" w:hAnsi="Arial" w:cs="Arial"/>
          <w:sz w:val="24"/>
          <w:szCs w:val="24"/>
        </w:rPr>
        <w:t xml:space="preserve">Характеристика удельного веса проб водопроводной воды, не соответствующих гигиеническим нормативам представлена в таблице 4 (по данным </w:t>
      </w:r>
      <w:r w:rsidR="00C834E9">
        <w:rPr>
          <w:rFonts w:ascii="Arial" w:hAnsi="Arial" w:cs="Arial"/>
          <w:sz w:val="24"/>
          <w:szCs w:val="24"/>
        </w:rPr>
        <w:t>территориального отдела Управления Роспотребнадзора по Иркутской области в Эхирит-Булагатском, Баяндаевском, Аларском, Нукутском, Осинском, Боханском районах) о результатах ф</w:t>
      </w:r>
      <w:r w:rsidRPr="00345960">
        <w:rPr>
          <w:rFonts w:ascii="Arial" w:hAnsi="Arial" w:cs="Arial"/>
          <w:sz w:val="24"/>
          <w:szCs w:val="24"/>
        </w:rPr>
        <w:t xml:space="preserve">едерального </w:t>
      </w:r>
      <w:r w:rsidR="00C834E9">
        <w:rPr>
          <w:rFonts w:ascii="Arial" w:hAnsi="Arial" w:cs="Arial"/>
          <w:sz w:val="24"/>
          <w:szCs w:val="24"/>
        </w:rPr>
        <w:t>государственного санитарно-эпидемиологического надзора, социально-гигиенического мониторинга за качеством питьевой воды, потребляемой населением Ирхидейского муниципального образования.</w:t>
      </w:r>
    </w:p>
    <w:p w:rsidR="001A6056" w:rsidRPr="00345960" w:rsidRDefault="001A6056" w:rsidP="001A6056">
      <w:pPr>
        <w:jc w:val="center"/>
        <w:rPr>
          <w:rFonts w:ascii="Arial" w:hAnsi="Arial" w:cs="Arial"/>
          <w:sz w:val="24"/>
          <w:szCs w:val="24"/>
        </w:rPr>
      </w:pPr>
    </w:p>
    <w:p w:rsidR="001A6056" w:rsidRDefault="00C834E9" w:rsidP="004439C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Показатели проб воды, не соответствующие гигиеническим нормативам в населённых пунктах Ирхидейского муниципального образования (от 29.01.2014 г. №7)</w:t>
      </w:r>
    </w:p>
    <w:p w:rsidR="00AF33AA" w:rsidRPr="00345960" w:rsidRDefault="00AF33AA" w:rsidP="004439C4">
      <w:pPr>
        <w:ind w:firstLine="709"/>
        <w:rPr>
          <w:rFonts w:ascii="Arial" w:hAnsi="Arial" w:cs="Arial"/>
          <w:sz w:val="24"/>
          <w:szCs w:val="24"/>
        </w:rPr>
      </w:pPr>
    </w:p>
    <w:p w:rsidR="001A6056" w:rsidRDefault="001A6056" w:rsidP="00441FA2">
      <w:pPr>
        <w:ind w:firstLine="708"/>
        <w:jc w:val="right"/>
        <w:rPr>
          <w:i/>
          <w:sz w:val="22"/>
          <w:szCs w:val="22"/>
        </w:rPr>
      </w:pPr>
      <w:r w:rsidRPr="00441FA2">
        <w:rPr>
          <w:i/>
          <w:sz w:val="22"/>
          <w:szCs w:val="22"/>
        </w:rPr>
        <w:t xml:space="preserve">Таблица </w:t>
      </w:r>
      <w:r w:rsidR="00C823D8">
        <w:rPr>
          <w:i/>
          <w:sz w:val="22"/>
          <w:szCs w:val="22"/>
        </w:rPr>
        <w:t>4</w:t>
      </w:r>
    </w:p>
    <w:p w:rsidR="00AF33AA" w:rsidRPr="00441FA2" w:rsidRDefault="00AF33AA" w:rsidP="00441FA2">
      <w:pPr>
        <w:ind w:firstLine="708"/>
        <w:jc w:val="right"/>
        <w:rPr>
          <w:i/>
          <w:sz w:val="22"/>
          <w:szCs w:val="22"/>
        </w:rPr>
      </w:pPr>
    </w:p>
    <w:tbl>
      <w:tblPr>
        <w:tblStyle w:val="af9"/>
        <w:tblW w:w="0" w:type="auto"/>
        <w:tblLook w:val="04A0"/>
      </w:tblPr>
      <w:tblGrid>
        <w:gridCol w:w="2461"/>
        <w:gridCol w:w="2461"/>
        <w:gridCol w:w="2393"/>
        <w:gridCol w:w="2725"/>
      </w:tblGrid>
      <w:tr w:rsidR="00C834E9" w:rsidTr="00C834E9">
        <w:tc>
          <w:tcPr>
            <w:tcW w:w="2392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>Месторасположение мониторинговой точки</w:t>
            </w:r>
          </w:p>
        </w:tc>
        <w:tc>
          <w:tcPr>
            <w:tcW w:w="2393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>Среднегодовые концентрации вещества/значения показателя</w:t>
            </w:r>
          </w:p>
        </w:tc>
        <w:tc>
          <w:tcPr>
            <w:tcW w:w="2393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 xml:space="preserve">Норматив </w:t>
            </w:r>
          </w:p>
        </w:tc>
        <w:tc>
          <w:tcPr>
            <w:tcW w:w="2393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>Оценка качества воды</w:t>
            </w:r>
          </w:p>
        </w:tc>
      </w:tr>
      <w:tr w:rsidR="00C834E9" w:rsidTr="00C834E9">
        <w:tc>
          <w:tcPr>
            <w:tcW w:w="2392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>с. Ирхидей, скв.№19, ул. Байкальская, 1А .</w:t>
            </w:r>
          </w:p>
        </w:tc>
        <w:tc>
          <w:tcPr>
            <w:tcW w:w="2393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>ОКБ, ТКБ, ГКБ - обн</w:t>
            </w:r>
          </w:p>
        </w:tc>
        <w:tc>
          <w:tcPr>
            <w:tcW w:w="2393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>Не допускается</w:t>
            </w:r>
          </w:p>
        </w:tc>
        <w:tc>
          <w:tcPr>
            <w:tcW w:w="2393" w:type="dxa"/>
          </w:tcPr>
          <w:p w:rsidR="00C834E9" w:rsidRPr="00C834E9" w:rsidRDefault="00C834E9" w:rsidP="001A60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34E9">
              <w:rPr>
                <w:rFonts w:ascii="Courier New" w:hAnsi="Courier New" w:cs="Courier New"/>
                <w:sz w:val="22"/>
                <w:szCs w:val="22"/>
              </w:rPr>
              <w:t>Недоброкачественная питьевая вода</w:t>
            </w:r>
          </w:p>
        </w:tc>
      </w:tr>
    </w:tbl>
    <w:p w:rsidR="001A6056" w:rsidRPr="001A6056" w:rsidRDefault="001A6056" w:rsidP="001A6056">
      <w:pPr>
        <w:ind w:firstLine="567"/>
        <w:jc w:val="both"/>
        <w:rPr>
          <w:sz w:val="24"/>
          <w:szCs w:val="24"/>
        </w:rPr>
      </w:pPr>
    </w:p>
    <w:p w:rsidR="00C834E9" w:rsidRDefault="00C834E9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колиформных бактерий (ОКБ, ТКБ, ГКБ) указывает на повышенный риск развития инфекционгных заболеваний с фекально-оральным механизмом передачии является критерием существенного ухудшения качества воды (в соответствии с приказом Федеральной службы по надзору в сфере защиты прав потребителей и благополучия человека от 28 декабря 2012 г. №1204 «Об утверждении Критериев существенногго ухудшения качества питьевой воды и горячей воды, показателей качества питьевой воды, характеризующих её безопасность, по которым осуществляется производственный контроль качества питьевой воды, горячей воды и требований к частоте отбора проб воды»).</w:t>
      </w:r>
    </w:p>
    <w:p w:rsidR="00C834E9" w:rsidRDefault="00C834E9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санитарно-эпидемиологического благополучия населения  муниципального образования, предупреждения возникновения  инфекционных и массовых неинфекционных заболеваний необходимо принять меры по организации водоснабжения населения доброкачественной питьевой водой, в т.ч.:</w:t>
      </w:r>
    </w:p>
    <w:p w:rsidR="00C834E9" w:rsidRPr="00C834E9" w:rsidRDefault="00C834E9" w:rsidP="00AF33AA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834E9">
        <w:rPr>
          <w:rFonts w:ascii="Arial" w:hAnsi="Arial" w:cs="Arial"/>
          <w:sz w:val="24"/>
          <w:szCs w:val="24"/>
        </w:rPr>
        <w:t>Организовать зоны санитарной охраны источников водоснабжения в соответствии с требованиями санитарных правил и нормативов «Зоны санитарной охраны источников водоснабжения и водопроводов питьевого назначения. СанПиН 2.1.4.1110-02, утвержденных Главным государственным санитарным врачом Российской Федерации 26 февраля 2002 г.</w:t>
      </w:r>
    </w:p>
    <w:p w:rsidR="00C834E9" w:rsidRPr="00C834E9" w:rsidRDefault="00C834E9" w:rsidP="00AF33AA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834E9">
        <w:rPr>
          <w:rFonts w:ascii="Arial" w:hAnsi="Arial" w:cs="Arial"/>
          <w:sz w:val="24"/>
          <w:szCs w:val="24"/>
        </w:rPr>
        <w:t>Обеспечить водоподготовку путем установки систем д</w:t>
      </w:r>
      <w:r>
        <w:rPr>
          <w:rFonts w:ascii="Arial" w:hAnsi="Arial" w:cs="Arial"/>
          <w:sz w:val="24"/>
          <w:szCs w:val="24"/>
        </w:rPr>
        <w:t>оочистки и обеззараживания воды</w:t>
      </w:r>
      <w:r>
        <w:t>(</w:t>
      </w:r>
      <w:r w:rsidRPr="00C834E9">
        <w:rPr>
          <w:rFonts w:ascii="Arial" w:hAnsi="Arial" w:cs="Arial"/>
          <w:sz w:val="24"/>
          <w:szCs w:val="24"/>
        </w:rPr>
        <w:t>приобретение фильтров для очистки воды (типа Azud 1 1/2 Super) и монтаж установки по очистке воды в здании водонапорной башни по адресу: Иркутская область, Осинский район, с.Ирхидей, ул.Байкальская, 1А</w:t>
      </w:r>
      <w:r>
        <w:rPr>
          <w:rFonts w:ascii="Arial" w:hAnsi="Arial" w:cs="Arial"/>
          <w:sz w:val="24"/>
          <w:szCs w:val="24"/>
        </w:rPr>
        <w:t>).</w:t>
      </w:r>
    </w:p>
    <w:p w:rsidR="00E85E7B" w:rsidRPr="00C834E9" w:rsidRDefault="00E85E7B" w:rsidP="00C834E9">
      <w:pPr>
        <w:pStyle w:val="afa"/>
        <w:tabs>
          <w:tab w:val="left" w:pos="864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C834E9">
        <w:rPr>
          <w:rFonts w:ascii="Arial" w:hAnsi="Arial" w:cs="Arial"/>
          <w:sz w:val="24"/>
          <w:szCs w:val="24"/>
        </w:rPr>
        <w:t>В водозаборн</w:t>
      </w:r>
      <w:r w:rsidR="00347B57" w:rsidRPr="00C834E9">
        <w:rPr>
          <w:rFonts w:ascii="Arial" w:hAnsi="Arial" w:cs="Arial"/>
          <w:sz w:val="24"/>
          <w:szCs w:val="24"/>
        </w:rPr>
        <w:t>ых</w:t>
      </w:r>
      <w:r w:rsidRPr="00C834E9">
        <w:rPr>
          <w:rFonts w:ascii="Arial" w:hAnsi="Arial" w:cs="Arial"/>
          <w:sz w:val="24"/>
          <w:szCs w:val="24"/>
        </w:rPr>
        <w:t xml:space="preserve"> сооружени</w:t>
      </w:r>
      <w:r w:rsidR="00347B57" w:rsidRPr="00C834E9">
        <w:rPr>
          <w:rFonts w:ascii="Arial" w:hAnsi="Arial" w:cs="Arial"/>
          <w:sz w:val="24"/>
          <w:szCs w:val="24"/>
        </w:rPr>
        <w:t>ях</w:t>
      </w:r>
      <w:r w:rsidRPr="00C834E9">
        <w:rPr>
          <w:rFonts w:ascii="Arial" w:hAnsi="Arial" w:cs="Arial"/>
          <w:sz w:val="24"/>
          <w:szCs w:val="24"/>
        </w:rPr>
        <w:t xml:space="preserve"> сельского поселения </w:t>
      </w:r>
      <w:r w:rsidR="00E919C5" w:rsidRPr="00C834E9">
        <w:rPr>
          <w:rFonts w:ascii="Arial" w:hAnsi="Arial" w:cs="Arial"/>
          <w:sz w:val="24"/>
          <w:szCs w:val="24"/>
        </w:rPr>
        <w:t>Ирхидей</w:t>
      </w:r>
      <w:r w:rsidRPr="00C834E9">
        <w:rPr>
          <w:rFonts w:ascii="Arial" w:hAnsi="Arial" w:cs="Arial"/>
          <w:sz w:val="24"/>
          <w:szCs w:val="24"/>
        </w:rPr>
        <w:t xml:space="preserve"> расположен</w:t>
      </w:r>
      <w:r w:rsidR="00347B57" w:rsidRPr="00C834E9">
        <w:rPr>
          <w:rFonts w:ascii="Arial" w:hAnsi="Arial" w:cs="Arial"/>
          <w:sz w:val="24"/>
          <w:szCs w:val="24"/>
        </w:rPr>
        <w:t>ы</w:t>
      </w:r>
      <w:r w:rsidRPr="00C834E9">
        <w:rPr>
          <w:rFonts w:ascii="Arial" w:hAnsi="Arial" w:cs="Arial"/>
          <w:sz w:val="24"/>
          <w:szCs w:val="24"/>
        </w:rPr>
        <w:t xml:space="preserve"> накопительны</w:t>
      </w:r>
      <w:r w:rsidR="00347B57" w:rsidRPr="00C834E9">
        <w:rPr>
          <w:rFonts w:ascii="Arial" w:hAnsi="Arial" w:cs="Arial"/>
          <w:sz w:val="24"/>
          <w:szCs w:val="24"/>
        </w:rPr>
        <w:t>е</w:t>
      </w:r>
      <w:r w:rsidRPr="00C834E9">
        <w:rPr>
          <w:rFonts w:ascii="Arial" w:hAnsi="Arial" w:cs="Arial"/>
          <w:sz w:val="24"/>
          <w:szCs w:val="24"/>
        </w:rPr>
        <w:t xml:space="preserve"> резервуар</w:t>
      </w:r>
      <w:r w:rsidR="00347B57" w:rsidRPr="00C834E9">
        <w:rPr>
          <w:rFonts w:ascii="Arial" w:hAnsi="Arial" w:cs="Arial"/>
          <w:sz w:val="24"/>
          <w:szCs w:val="24"/>
        </w:rPr>
        <w:t>ы</w:t>
      </w:r>
      <w:r w:rsidRPr="00C834E9">
        <w:rPr>
          <w:rFonts w:ascii="Arial" w:hAnsi="Arial" w:cs="Arial"/>
          <w:sz w:val="24"/>
          <w:szCs w:val="24"/>
        </w:rPr>
        <w:t xml:space="preserve"> вместимостью 5м3, где отсутству</w:t>
      </w:r>
      <w:r w:rsidR="00347B57" w:rsidRPr="00C834E9">
        <w:rPr>
          <w:rFonts w:ascii="Arial" w:hAnsi="Arial" w:cs="Arial"/>
          <w:sz w:val="24"/>
          <w:szCs w:val="24"/>
        </w:rPr>
        <w:t>ю</w:t>
      </w:r>
      <w:r w:rsidRPr="00C834E9">
        <w:rPr>
          <w:rFonts w:ascii="Arial" w:hAnsi="Arial" w:cs="Arial"/>
          <w:sz w:val="24"/>
          <w:szCs w:val="24"/>
        </w:rPr>
        <w:t>т очистн</w:t>
      </w:r>
      <w:r w:rsidR="00347B57" w:rsidRPr="00C834E9">
        <w:rPr>
          <w:rFonts w:ascii="Arial" w:hAnsi="Arial" w:cs="Arial"/>
          <w:sz w:val="24"/>
          <w:szCs w:val="24"/>
        </w:rPr>
        <w:t>ые  сооружения</w:t>
      </w:r>
      <w:r w:rsidRPr="00C834E9">
        <w:rPr>
          <w:rFonts w:ascii="Arial" w:hAnsi="Arial" w:cs="Arial"/>
          <w:sz w:val="24"/>
          <w:szCs w:val="24"/>
        </w:rPr>
        <w:t>. Удельный вес проб водопроводной воды не отвечают гигиеническим требованиям по санитарно-химическим</w:t>
      </w:r>
      <w:r w:rsidR="00E919C5" w:rsidRPr="00C834E9">
        <w:rPr>
          <w:rFonts w:ascii="Arial" w:hAnsi="Arial" w:cs="Arial"/>
          <w:sz w:val="24"/>
          <w:szCs w:val="24"/>
        </w:rPr>
        <w:t xml:space="preserve"> параметрам</w:t>
      </w:r>
      <w:r w:rsidRPr="00C834E9">
        <w:rPr>
          <w:rFonts w:ascii="Arial" w:hAnsi="Arial" w:cs="Arial"/>
          <w:sz w:val="24"/>
          <w:szCs w:val="24"/>
        </w:rPr>
        <w:t>. Вода по результатам лабораторных испытаний не соответствует требованиям СанПиН, что является особой проблемой обеспечения населения качественной питьевой водой. Другим негативным фактором является повышенная жесткость (</w:t>
      </w:r>
      <w:r w:rsidR="00347B57" w:rsidRPr="00C834E9">
        <w:rPr>
          <w:rFonts w:ascii="Arial" w:hAnsi="Arial" w:cs="Arial"/>
          <w:sz w:val="24"/>
          <w:szCs w:val="24"/>
        </w:rPr>
        <w:t>19,53</w:t>
      </w:r>
      <w:r w:rsidRPr="00C834E9">
        <w:rPr>
          <w:rFonts w:ascii="Arial" w:hAnsi="Arial" w:cs="Arial"/>
          <w:sz w:val="24"/>
          <w:szCs w:val="24"/>
        </w:rPr>
        <w:t>)</w:t>
      </w:r>
      <w:r w:rsidR="00347B57" w:rsidRPr="00C834E9">
        <w:rPr>
          <w:rFonts w:ascii="Arial" w:hAnsi="Arial" w:cs="Arial"/>
          <w:sz w:val="24"/>
          <w:szCs w:val="24"/>
        </w:rPr>
        <w:t xml:space="preserve"> в среднем по всему МО, что является практически в два раза выше нормы</w:t>
      </w:r>
      <w:r w:rsidRPr="00C834E9">
        <w:rPr>
          <w:rFonts w:ascii="Arial" w:hAnsi="Arial" w:cs="Arial"/>
          <w:sz w:val="24"/>
          <w:szCs w:val="24"/>
        </w:rPr>
        <w:t xml:space="preserve">. Таким образом, </w:t>
      </w:r>
      <w:r w:rsidRPr="00C834E9">
        <w:rPr>
          <w:rFonts w:ascii="Arial" w:hAnsi="Arial" w:cs="Arial"/>
          <w:sz w:val="24"/>
          <w:szCs w:val="24"/>
        </w:rPr>
        <w:lastRenderedPageBreak/>
        <w:t>современное состояние обеспечения поселения   качественной питьевой водой следует признать неудовлетворительным. Поэтому улучшение обеспечения населения качественной питьевой водой является приоритетной задачей.</w:t>
      </w:r>
    </w:p>
    <w:p w:rsidR="00E85E7B" w:rsidRPr="00AA4C07" w:rsidRDefault="00E85E7B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Степень очистки воды до гигиенических требований планируется более чем</w:t>
      </w:r>
      <w:r w:rsidR="00347B57" w:rsidRPr="00AA4C07">
        <w:rPr>
          <w:rFonts w:ascii="Arial" w:hAnsi="Arial" w:cs="Arial"/>
          <w:sz w:val="24"/>
          <w:szCs w:val="24"/>
        </w:rPr>
        <w:t xml:space="preserve"> на</w:t>
      </w:r>
      <w:r w:rsidRPr="00AA4C07">
        <w:rPr>
          <w:rFonts w:ascii="Arial" w:hAnsi="Arial" w:cs="Arial"/>
          <w:sz w:val="24"/>
          <w:szCs w:val="24"/>
        </w:rPr>
        <w:t xml:space="preserve"> 50%.</w:t>
      </w:r>
    </w:p>
    <w:p w:rsidR="00E85E7B" w:rsidRPr="00AA4C07" w:rsidRDefault="00E85E7B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 xml:space="preserve">Для улучшения водоснабжения сельского поселения  </w:t>
      </w:r>
      <w:r w:rsidR="00E919C5" w:rsidRPr="00AA4C07">
        <w:rPr>
          <w:rFonts w:ascii="Arial" w:hAnsi="Arial" w:cs="Arial"/>
          <w:sz w:val="24"/>
          <w:szCs w:val="24"/>
        </w:rPr>
        <w:t>«Ирхидей»</w:t>
      </w:r>
      <w:r w:rsidRPr="00AA4C07">
        <w:rPr>
          <w:rFonts w:ascii="Arial" w:hAnsi="Arial" w:cs="Arial"/>
          <w:sz w:val="24"/>
          <w:szCs w:val="24"/>
        </w:rPr>
        <w:t xml:space="preserve"> необходимо реализовать целый комплекс мероприятий. К первоочередным мероприятиям по степени важности и затратности можно отнести следующее:</w:t>
      </w:r>
    </w:p>
    <w:p w:rsidR="00E85E7B" w:rsidRPr="00AA4C07" w:rsidRDefault="00E85E7B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1) создание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:rsidR="00E85E7B" w:rsidRPr="00AA4C07" w:rsidRDefault="00E85E7B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2) привлечение средств обслуживающих организаций на модернизацию  объектов коммунального комплекса.</w:t>
      </w:r>
    </w:p>
    <w:p w:rsidR="00EF25D2" w:rsidRPr="00AA4C07" w:rsidRDefault="00E919C5" w:rsidP="00E919C5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3</w:t>
      </w:r>
      <w:r w:rsidR="00EF25D2" w:rsidRPr="00AA4C07">
        <w:rPr>
          <w:rFonts w:ascii="Arial" w:hAnsi="Arial" w:cs="Arial"/>
          <w:sz w:val="24"/>
          <w:szCs w:val="24"/>
        </w:rPr>
        <w:t xml:space="preserve">) бурение артезианских скважин и строительство новых водозаборных сооружений. </w:t>
      </w:r>
    </w:p>
    <w:p w:rsidR="00E85E7B" w:rsidRPr="00AA4C07" w:rsidRDefault="00E85E7B" w:rsidP="00E85E7B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 xml:space="preserve">Анализ имеющихся материалов о состоянии водоснабжения по  поселению 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сельского поселения </w:t>
      </w:r>
      <w:r w:rsidR="00E919C5" w:rsidRPr="00AA4C07">
        <w:rPr>
          <w:rFonts w:ascii="Arial" w:hAnsi="Arial" w:cs="Arial"/>
          <w:sz w:val="24"/>
          <w:szCs w:val="24"/>
        </w:rPr>
        <w:t>«Ирхидей»</w:t>
      </w:r>
      <w:r w:rsidRPr="00AA4C07">
        <w:rPr>
          <w:rFonts w:ascii="Arial" w:hAnsi="Arial" w:cs="Arial"/>
          <w:sz w:val="24"/>
          <w:szCs w:val="24"/>
        </w:rPr>
        <w:t xml:space="preserve"> питьевой водой в достаточном количестве, а также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работы.</w:t>
      </w:r>
    </w:p>
    <w:p w:rsidR="00EF25D2" w:rsidRDefault="00EF25D2" w:rsidP="002A6764">
      <w:pPr>
        <w:jc w:val="center"/>
        <w:rPr>
          <w:b/>
          <w:sz w:val="24"/>
          <w:szCs w:val="24"/>
        </w:rPr>
      </w:pPr>
    </w:p>
    <w:p w:rsidR="00020D5D" w:rsidRPr="00AA4C07" w:rsidRDefault="002A6764" w:rsidP="002A6764">
      <w:pPr>
        <w:jc w:val="center"/>
        <w:rPr>
          <w:rFonts w:ascii="Arial" w:hAnsi="Arial" w:cs="Arial"/>
          <w:b/>
          <w:sz w:val="24"/>
          <w:szCs w:val="24"/>
        </w:rPr>
      </w:pPr>
      <w:r w:rsidRPr="00AA4C07">
        <w:rPr>
          <w:rFonts w:ascii="Arial" w:hAnsi="Arial" w:cs="Arial"/>
          <w:b/>
          <w:sz w:val="24"/>
          <w:szCs w:val="24"/>
        </w:rPr>
        <w:t xml:space="preserve">6.2 </w:t>
      </w:r>
      <w:r w:rsidR="00020D5D" w:rsidRPr="00AA4C07">
        <w:rPr>
          <w:rFonts w:ascii="Arial" w:hAnsi="Arial" w:cs="Arial"/>
          <w:b/>
          <w:sz w:val="24"/>
          <w:szCs w:val="24"/>
        </w:rPr>
        <w:t>Водоотведение</w:t>
      </w:r>
    </w:p>
    <w:p w:rsidR="00020D5D" w:rsidRPr="00AA4C07" w:rsidRDefault="00020D5D" w:rsidP="00020D5D">
      <w:pPr>
        <w:ind w:left="142" w:firstLine="567"/>
        <w:jc w:val="center"/>
        <w:rPr>
          <w:rFonts w:ascii="Arial" w:hAnsi="Arial" w:cs="Arial"/>
        </w:rPr>
      </w:pPr>
    </w:p>
    <w:p w:rsidR="00E703F8" w:rsidRPr="00AA4C07" w:rsidRDefault="00E703F8" w:rsidP="00D63108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 xml:space="preserve">В настоящее время в МО организационная система хозяйственно-бытовой канализации отсутствует. </w:t>
      </w:r>
    </w:p>
    <w:p w:rsidR="00E85E7B" w:rsidRDefault="00E703F8" w:rsidP="00D6310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Население</w:t>
      </w:r>
      <w:r w:rsidR="00E85E7B" w:rsidRPr="00AA4C07">
        <w:rPr>
          <w:rFonts w:ascii="Arial" w:hAnsi="Arial" w:cs="Arial"/>
          <w:sz w:val="24"/>
          <w:szCs w:val="24"/>
        </w:rPr>
        <w:t xml:space="preserve"> пользуется надворными выгребными ямами, септиками</w:t>
      </w:r>
      <w:r w:rsidRPr="00AA4C07">
        <w:rPr>
          <w:rFonts w:ascii="Arial" w:hAnsi="Arial" w:cs="Arial"/>
          <w:sz w:val="24"/>
          <w:szCs w:val="24"/>
        </w:rPr>
        <w:t xml:space="preserve">. Сливной станции нет. </w:t>
      </w:r>
      <w:r w:rsidR="00D63108" w:rsidRPr="00AA4C07">
        <w:rPr>
          <w:rFonts w:ascii="Arial" w:hAnsi="Arial" w:cs="Arial"/>
          <w:sz w:val="24"/>
          <w:szCs w:val="24"/>
        </w:rPr>
        <w:t>Собственной машины для откачки жидких отходов в муниципальном образовании нет.</w:t>
      </w:r>
    </w:p>
    <w:p w:rsidR="00AF33AA" w:rsidRPr="00AA4C07" w:rsidRDefault="00AF33AA" w:rsidP="00D6310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020D5D" w:rsidRPr="00AA4C07" w:rsidRDefault="00EF25D2" w:rsidP="00020D5D">
      <w:pPr>
        <w:tabs>
          <w:tab w:val="left" w:pos="9354"/>
        </w:tabs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AA4C07">
        <w:rPr>
          <w:rFonts w:ascii="Arial" w:hAnsi="Arial" w:cs="Arial"/>
          <w:b/>
          <w:sz w:val="24"/>
          <w:szCs w:val="24"/>
        </w:rPr>
        <w:t>6.3</w:t>
      </w:r>
      <w:r w:rsidR="00020D5D" w:rsidRPr="00AA4C07">
        <w:rPr>
          <w:rFonts w:ascii="Arial" w:hAnsi="Arial" w:cs="Arial"/>
          <w:b/>
          <w:iCs/>
          <w:sz w:val="24"/>
          <w:szCs w:val="24"/>
        </w:rPr>
        <w:t>Теплоснабжение</w:t>
      </w:r>
    </w:p>
    <w:p w:rsidR="00020D5D" w:rsidRPr="00AA4C07" w:rsidRDefault="00020D5D" w:rsidP="00020D5D">
      <w:pPr>
        <w:tabs>
          <w:tab w:val="left" w:pos="9354"/>
        </w:tabs>
        <w:spacing w:line="276" w:lineRule="auto"/>
        <w:jc w:val="center"/>
        <w:rPr>
          <w:rFonts w:ascii="Arial" w:hAnsi="Arial" w:cs="Arial"/>
          <w:iCs/>
        </w:rPr>
      </w:pPr>
    </w:p>
    <w:p w:rsidR="00760F76" w:rsidRPr="00AA4C07" w:rsidRDefault="00760F76" w:rsidP="00B66E5D">
      <w:pPr>
        <w:pStyle w:val="S"/>
        <w:spacing w:line="240" w:lineRule="auto"/>
        <w:rPr>
          <w:rFonts w:ascii="Arial" w:eastAsia="Times New Roman" w:hAnsi="Arial" w:cs="Arial"/>
          <w:b w:val="0"/>
          <w:lang w:eastAsia="ru-RU"/>
        </w:rPr>
      </w:pPr>
      <w:r w:rsidRPr="00AA4C07">
        <w:rPr>
          <w:rFonts w:ascii="Arial" w:eastAsia="Times New Roman" w:hAnsi="Arial" w:cs="Arial"/>
          <w:b w:val="0"/>
          <w:lang w:eastAsia="ru-RU"/>
        </w:rPr>
        <w:t xml:space="preserve">Система теплоснабжения </w:t>
      </w:r>
      <w:r w:rsidR="00D24C2E" w:rsidRPr="00AA4C07">
        <w:rPr>
          <w:rFonts w:ascii="Arial" w:eastAsia="Times New Roman" w:hAnsi="Arial" w:cs="Arial"/>
          <w:b w:val="0"/>
          <w:lang w:eastAsia="ru-RU"/>
        </w:rPr>
        <w:t>в МО«Ирхидей»</w:t>
      </w:r>
      <w:r w:rsidRPr="00AA4C07">
        <w:rPr>
          <w:rFonts w:ascii="Arial" w:eastAsia="Times New Roman" w:hAnsi="Arial" w:cs="Arial"/>
          <w:b w:val="0"/>
          <w:lang w:eastAsia="ru-RU"/>
        </w:rPr>
        <w:t xml:space="preserve"> децентрализованная. Теплоснабжение школы, </w:t>
      </w:r>
      <w:r w:rsidR="00D24C2E" w:rsidRPr="00AA4C07">
        <w:rPr>
          <w:rFonts w:ascii="Arial" w:eastAsia="Times New Roman" w:hAnsi="Arial" w:cs="Arial"/>
          <w:b w:val="0"/>
          <w:lang w:eastAsia="ru-RU"/>
        </w:rPr>
        <w:t xml:space="preserve">детского сада, </w:t>
      </w:r>
      <w:r w:rsidRPr="00AA4C07">
        <w:rPr>
          <w:rFonts w:ascii="Arial" w:eastAsia="Times New Roman" w:hAnsi="Arial" w:cs="Arial"/>
          <w:b w:val="0"/>
          <w:lang w:eastAsia="ru-RU"/>
        </w:rPr>
        <w:t>административных зданийосуществляется электроконвектор</w:t>
      </w:r>
      <w:r w:rsidR="00D24C2E" w:rsidRPr="00AA4C07">
        <w:rPr>
          <w:rFonts w:ascii="Arial" w:eastAsia="Times New Roman" w:hAnsi="Arial" w:cs="Arial"/>
          <w:b w:val="0"/>
          <w:lang w:eastAsia="ru-RU"/>
        </w:rPr>
        <w:t>ами и НЭПами</w:t>
      </w:r>
      <w:r w:rsidRPr="00AA4C07">
        <w:rPr>
          <w:rFonts w:ascii="Arial" w:eastAsia="Times New Roman" w:hAnsi="Arial" w:cs="Arial"/>
          <w:b w:val="0"/>
          <w:lang w:eastAsia="ru-RU"/>
        </w:rPr>
        <w:t>.</w:t>
      </w:r>
    </w:p>
    <w:p w:rsidR="00760F76" w:rsidRPr="00AA4C07" w:rsidRDefault="00760F76" w:rsidP="00D24C2E">
      <w:pPr>
        <w:pStyle w:val="af7"/>
        <w:ind w:firstLine="709"/>
        <w:jc w:val="both"/>
        <w:rPr>
          <w:rFonts w:ascii="Arial" w:eastAsia="Times New Roman" w:hAnsi="Arial" w:cs="Arial"/>
          <w:b w:val="0"/>
          <w:bCs w:val="0"/>
          <w:color w:val="auto"/>
          <w:spacing w:val="0"/>
        </w:rPr>
      </w:pPr>
      <w:r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>Индивидуальная жилая застройка отапливается печн</w:t>
      </w:r>
      <w:r w:rsidR="00D24C2E"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>ым</w:t>
      </w:r>
      <w:r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 xml:space="preserve"> отопление</w:t>
      </w:r>
      <w:r w:rsidR="00D24C2E"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>м</w:t>
      </w:r>
      <w:r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>. Топливом служат дрова</w:t>
      </w:r>
      <w:r w:rsidR="00D24C2E"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>, в некоторых домах пользуются электроотоплениями - бойлерами</w:t>
      </w:r>
      <w:r w:rsidRPr="00AA4C07">
        <w:rPr>
          <w:rFonts w:ascii="Arial" w:eastAsia="Times New Roman" w:hAnsi="Arial" w:cs="Arial"/>
          <w:b w:val="0"/>
          <w:bCs w:val="0"/>
          <w:color w:val="auto"/>
          <w:spacing w:val="0"/>
        </w:rPr>
        <w:t>.</w:t>
      </w:r>
    </w:p>
    <w:p w:rsidR="00760F76" w:rsidRPr="00AA4C07" w:rsidRDefault="00760F76" w:rsidP="00B66E5D">
      <w:pPr>
        <w:pStyle w:val="af7"/>
        <w:ind w:firstLine="709"/>
        <w:jc w:val="both"/>
        <w:rPr>
          <w:rFonts w:ascii="Arial" w:eastAsia="Times New Roman" w:hAnsi="Arial" w:cs="Arial"/>
          <w:b w:val="0"/>
          <w:bCs w:val="0"/>
          <w:color w:val="auto"/>
          <w:spacing w:val="0"/>
        </w:rPr>
      </w:pPr>
    </w:p>
    <w:p w:rsidR="00020D5D" w:rsidRPr="00AA4C07" w:rsidRDefault="00B66E5D" w:rsidP="000D3CBD">
      <w:pPr>
        <w:tabs>
          <w:tab w:val="left" w:pos="8647"/>
        </w:tabs>
        <w:ind w:firstLine="708"/>
        <w:jc w:val="center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b/>
          <w:sz w:val="24"/>
          <w:szCs w:val="24"/>
        </w:rPr>
        <w:t>6.4</w:t>
      </w:r>
      <w:r w:rsidR="00020D5D" w:rsidRPr="00AA4C07">
        <w:rPr>
          <w:rFonts w:ascii="Arial" w:hAnsi="Arial" w:cs="Arial"/>
          <w:b/>
          <w:sz w:val="24"/>
          <w:szCs w:val="24"/>
        </w:rPr>
        <w:t xml:space="preserve"> Электроснабжение</w:t>
      </w:r>
    </w:p>
    <w:p w:rsidR="00020D5D" w:rsidRPr="00AA4C07" w:rsidRDefault="00020D5D" w:rsidP="00020D5D">
      <w:pPr>
        <w:ind w:firstLine="708"/>
        <w:jc w:val="center"/>
        <w:rPr>
          <w:rFonts w:ascii="Arial" w:hAnsi="Arial" w:cs="Arial"/>
        </w:rPr>
      </w:pPr>
    </w:p>
    <w:p w:rsidR="00B66E5D" w:rsidRDefault="00CE715E" w:rsidP="00CE715E">
      <w:pPr>
        <w:pStyle w:val="af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18DD">
        <w:rPr>
          <w:rFonts w:ascii="Arial" w:hAnsi="Arial" w:cs="Arial"/>
          <w:sz w:val="24"/>
          <w:szCs w:val="24"/>
        </w:rPr>
        <w:t>Электроснабжение потребителей МО осуществляется по сетям Осинского РЭС Восточных электрических сетей Иркутской электросетево</w:t>
      </w:r>
      <w:r w:rsidR="00446BC7" w:rsidRPr="00D018DD">
        <w:rPr>
          <w:rFonts w:ascii="Arial" w:hAnsi="Arial" w:cs="Arial"/>
          <w:sz w:val="24"/>
          <w:szCs w:val="24"/>
        </w:rPr>
        <w:t xml:space="preserve">й компанией от подстанции 110/10кВ </w:t>
      </w:r>
      <w:r w:rsidR="00D24C2E" w:rsidRPr="00D018DD">
        <w:rPr>
          <w:rFonts w:ascii="Arial" w:hAnsi="Arial" w:cs="Arial"/>
          <w:sz w:val="24"/>
          <w:szCs w:val="24"/>
        </w:rPr>
        <w:t>Ирхидей</w:t>
      </w:r>
      <w:r w:rsidR="00446BC7" w:rsidRPr="00D018DD">
        <w:rPr>
          <w:rFonts w:ascii="Arial" w:hAnsi="Arial" w:cs="Arial"/>
          <w:sz w:val="24"/>
          <w:szCs w:val="24"/>
        </w:rPr>
        <w:t xml:space="preserve"> трансформат</w:t>
      </w:r>
      <w:r w:rsidR="00C823D8" w:rsidRPr="00D018DD">
        <w:rPr>
          <w:rFonts w:ascii="Arial" w:hAnsi="Arial" w:cs="Arial"/>
          <w:sz w:val="24"/>
          <w:szCs w:val="24"/>
        </w:rPr>
        <w:t>ор</w:t>
      </w:r>
      <w:r w:rsidR="00446BC7" w:rsidRPr="00D018DD">
        <w:rPr>
          <w:rFonts w:ascii="Arial" w:hAnsi="Arial" w:cs="Arial"/>
          <w:sz w:val="24"/>
          <w:szCs w:val="24"/>
        </w:rPr>
        <w:t xml:space="preserve">ной мощностью </w:t>
      </w:r>
      <w:r w:rsidR="00C823D8" w:rsidRPr="00D018DD">
        <w:rPr>
          <w:rFonts w:ascii="Arial" w:hAnsi="Arial" w:cs="Arial"/>
          <w:sz w:val="24"/>
          <w:szCs w:val="24"/>
        </w:rPr>
        <w:t>12,6 МВА по питающим ВЛ 10кВ. Распределение электроэнергии пот</w:t>
      </w:r>
      <w:r w:rsidR="00D24C2E" w:rsidRPr="00D018DD">
        <w:rPr>
          <w:rFonts w:ascii="Arial" w:hAnsi="Arial" w:cs="Arial"/>
          <w:sz w:val="24"/>
          <w:szCs w:val="24"/>
        </w:rPr>
        <w:t xml:space="preserve">ребителям осуществляется через </w:t>
      </w:r>
      <w:r w:rsidR="00D018DD" w:rsidRPr="00D018DD">
        <w:rPr>
          <w:rFonts w:ascii="Arial" w:hAnsi="Arial" w:cs="Arial"/>
          <w:sz w:val="24"/>
          <w:szCs w:val="24"/>
        </w:rPr>
        <w:t>10</w:t>
      </w:r>
      <w:r w:rsidR="00C823D8" w:rsidRPr="00D018DD">
        <w:rPr>
          <w:rFonts w:ascii="Arial" w:hAnsi="Arial" w:cs="Arial"/>
          <w:sz w:val="24"/>
          <w:szCs w:val="24"/>
        </w:rPr>
        <w:t xml:space="preserve"> ТП 10/0,4кВ суммарной мощностью 3МВА.</w:t>
      </w:r>
    </w:p>
    <w:p w:rsidR="00AF33AA" w:rsidRPr="00D018DD" w:rsidRDefault="00AF33AA" w:rsidP="00CE715E">
      <w:pPr>
        <w:pStyle w:val="af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823D8" w:rsidRDefault="00C823D8" w:rsidP="00C823D8">
      <w:pPr>
        <w:pStyle w:val="af1"/>
        <w:spacing w:after="0"/>
        <w:ind w:left="0" w:firstLine="709"/>
        <w:jc w:val="right"/>
        <w:rPr>
          <w:i/>
          <w:sz w:val="22"/>
          <w:szCs w:val="22"/>
        </w:rPr>
      </w:pPr>
      <w:r w:rsidRPr="00C823D8">
        <w:rPr>
          <w:i/>
          <w:sz w:val="22"/>
          <w:szCs w:val="22"/>
        </w:rPr>
        <w:lastRenderedPageBreak/>
        <w:t>Таблица 4</w:t>
      </w:r>
    </w:p>
    <w:p w:rsidR="00AF33AA" w:rsidRDefault="00AF33AA" w:rsidP="00C823D8">
      <w:pPr>
        <w:pStyle w:val="af1"/>
        <w:spacing w:after="0"/>
        <w:ind w:left="0" w:firstLine="709"/>
        <w:jc w:val="right"/>
        <w:rPr>
          <w:i/>
          <w:sz w:val="22"/>
          <w:szCs w:val="22"/>
        </w:rPr>
      </w:pPr>
    </w:p>
    <w:tbl>
      <w:tblPr>
        <w:tblStyle w:val="af9"/>
        <w:tblW w:w="0" w:type="auto"/>
        <w:tblInd w:w="108" w:type="dxa"/>
        <w:tblLook w:val="04A0"/>
      </w:tblPr>
      <w:tblGrid>
        <w:gridCol w:w="613"/>
        <w:gridCol w:w="2835"/>
        <w:gridCol w:w="3828"/>
        <w:gridCol w:w="2233"/>
      </w:tblGrid>
      <w:tr w:rsidR="00DC2D5B" w:rsidTr="00D018DD">
        <w:trPr>
          <w:trHeight w:val="613"/>
        </w:trPr>
        <w:tc>
          <w:tcPr>
            <w:tcW w:w="567" w:type="dxa"/>
          </w:tcPr>
          <w:p w:rsidR="00DC2D5B" w:rsidRPr="00AA4C07" w:rsidRDefault="00DC2D5B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DC2D5B" w:rsidRPr="00AA4C07" w:rsidRDefault="00DC2D5B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Населенные пункты</w:t>
            </w:r>
          </w:p>
        </w:tc>
        <w:tc>
          <w:tcPr>
            <w:tcW w:w="3828" w:type="dxa"/>
          </w:tcPr>
          <w:p w:rsidR="00DC2D5B" w:rsidRPr="00AA4C07" w:rsidRDefault="00DC2D5B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Количество трансформаторных подстанций</w:t>
            </w:r>
          </w:p>
        </w:tc>
        <w:tc>
          <w:tcPr>
            <w:tcW w:w="2233" w:type="dxa"/>
          </w:tcPr>
          <w:p w:rsidR="00DC2D5B" w:rsidRPr="00AA4C07" w:rsidRDefault="00DC2D5B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Общая мощность, кВА</w:t>
            </w:r>
          </w:p>
        </w:tc>
      </w:tr>
      <w:tr w:rsidR="00DC2D5B" w:rsidTr="00DC2D5B">
        <w:tc>
          <w:tcPr>
            <w:tcW w:w="567" w:type="dxa"/>
          </w:tcPr>
          <w:p w:rsidR="00DC2D5B" w:rsidRPr="00AA4C07" w:rsidRDefault="00DC2D5B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C2D5B" w:rsidRPr="00AA4C07" w:rsidRDefault="00DC2D5B" w:rsidP="00D24C2E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с.</w:t>
            </w:r>
            <w:r w:rsidR="00D24C2E" w:rsidRPr="00AA4C07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</w:p>
        </w:tc>
        <w:tc>
          <w:tcPr>
            <w:tcW w:w="3828" w:type="dxa"/>
          </w:tcPr>
          <w:p w:rsidR="00DC2D5B" w:rsidRPr="00AA4C07" w:rsidRDefault="00D018DD" w:rsidP="00D018DD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33" w:type="dxa"/>
          </w:tcPr>
          <w:p w:rsidR="00DC2D5B" w:rsidRPr="00D018DD" w:rsidRDefault="00DC2D5B" w:rsidP="00D018DD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18D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018DD" w:rsidRPr="00D018DD"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Pr="00D018D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C2D5B" w:rsidTr="00DC2D5B">
        <w:tc>
          <w:tcPr>
            <w:tcW w:w="567" w:type="dxa"/>
          </w:tcPr>
          <w:p w:rsidR="00DC2D5B" w:rsidRPr="00AA4C07" w:rsidRDefault="00DC2D5B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DC2D5B" w:rsidRPr="00AA4C07" w:rsidRDefault="00DC2D5B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</w:tcPr>
          <w:p w:rsidR="00DC2D5B" w:rsidRPr="00AA4C07" w:rsidRDefault="00D018DD" w:rsidP="00D018DD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33" w:type="dxa"/>
          </w:tcPr>
          <w:p w:rsidR="00DC2D5B" w:rsidRPr="00D018DD" w:rsidRDefault="00D018DD" w:rsidP="00DC2D5B">
            <w:pPr>
              <w:pStyle w:val="af1"/>
              <w:spacing w:after="0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18DD">
              <w:rPr>
                <w:rFonts w:ascii="Courier New" w:hAnsi="Courier New" w:cs="Courier New"/>
                <w:sz w:val="22"/>
                <w:szCs w:val="22"/>
              </w:rPr>
              <w:t xml:space="preserve">2030 </w:t>
            </w:r>
          </w:p>
        </w:tc>
      </w:tr>
    </w:tbl>
    <w:p w:rsidR="00DC2D5B" w:rsidRDefault="00DC2D5B" w:rsidP="00683E83">
      <w:pPr>
        <w:pStyle w:val="ConsPlusNormal"/>
        <w:widowControl/>
        <w:tabs>
          <w:tab w:val="center" w:pos="4677"/>
          <w:tab w:val="left" w:pos="7050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65D05" w:rsidRPr="00AA4C07" w:rsidRDefault="00A65D05" w:rsidP="00C344EB">
      <w:pPr>
        <w:pStyle w:val="ConsPlusNormal"/>
        <w:widowControl/>
        <w:tabs>
          <w:tab w:val="center" w:pos="4677"/>
          <w:tab w:val="left" w:pos="7050"/>
        </w:tabs>
        <w:ind w:firstLine="709"/>
        <w:jc w:val="both"/>
        <w:outlineLvl w:val="3"/>
        <w:rPr>
          <w:sz w:val="24"/>
          <w:szCs w:val="24"/>
        </w:rPr>
      </w:pPr>
      <w:r w:rsidRPr="00AA4C07">
        <w:rPr>
          <w:sz w:val="24"/>
          <w:szCs w:val="24"/>
        </w:rPr>
        <w:t>В настоящее время уровень обеспеченности потребителей электроэнергией удовлетворительный,  реконструкция системы электроснабжения МО потребуется по мере износа.</w:t>
      </w:r>
    </w:p>
    <w:p w:rsidR="00A65D05" w:rsidRPr="00AA4C07" w:rsidRDefault="00C344EB" w:rsidP="00C344EB">
      <w:pPr>
        <w:pStyle w:val="ConsPlusNormal"/>
        <w:widowControl/>
        <w:tabs>
          <w:tab w:val="center" w:pos="4677"/>
          <w:tab w:val="left" w:pos="7050"/>
        </w:tabs>
        <w:ind w:firstLine="709"/>
        <w:jc w:val="both"/>
        <w:outlineLvl w:val="3"/>
        <w:rPr>
          <w:sz w:val="24"/>
          <w:szCs w:val="24"/>
        </w:rPr>
      </w:pPr>
      <w:r w:rsidRPr="00AA4C07">
        <w:rPr>
          <w:sz w:val="24"/>
          <w:szCs w:val="24"/>
        </w:rPr>
        <w:t>С увеличением населения и дальнейшим ростом жилых домов для обеспечения нов</w:t>
      </w:r>
      <w:r w:rsidR="00683E83" w:rsidRPr="00AA4C07">
        <w:rPr>
          <w:sz w:val="24"/>
          <w:szCs w:val="24"/>
        </w:rPr>
        <w:t>ой</w:t>
      </w:r>
      <w:r w:rsidRPr="00AA4C07">
        <w:rPr>
          <w:sz w:val="24"/>
          <w:szCs w:val="24"/>
        </w:rPr>
        <w:t xml:space="preserve"> улиц</w:t>
      </w:r>
      <w:r w:rsidR="00683E83" w:rsidRPr="00AA4C07">
        <w:rPr>
          <w:sz w:val="24"/>
          <w:szCs w:val="24"/>
        </w:rPr>
        <w:t>ы Заречная</w:t>
      </w:r>
      <w:r w:rsidRPr="00AA4C07">
        <w:rPr>
          <w:sz w:val="24"/>
          <w:szCs w:val="24"/>
        </w:rPr>
        <w:t xml:space="preserve"> электроэнергией потребуется установка нов</w:t>
      </w:r>
      <w:r w:rsidR="00683E83" w:rsidRPr="00AA4C07">
        <w:rPr>
          <w:sz w:val="24"/>
          <w:szCs w:val="24"/>
        </w:rPr>
        <w:t>ой</w:t>
      </w:r>
      <w:r w:rsidRPr="00AA4C07">
        <w:rPr>
          <w:sz w:val="24"/>
          <w:szCs w:val="24"/>
        </w:rPr>
        <w:t xml:space="preserve"> трансформаторн</w:t>
      </w:r>
      <w:r w:rsidR="00683E83" w:rsidRPr="00AA4C07">
        <w:rPr>
          <w:sz w:val="24"/>
          <w:szCs w:val="24"/>
        </w:rPr>
        <w:t>ой</w:t>
      </w:r>
      <w:r w:rsidRPr="00AA4C07">
        <w:rPr>
          <w:sz w:val="24"/>
          <w:szCs w:val="24"/>
        </w:rPr>
        <w:t xml:space="preserve"> подстанций, а также строительство линии ЛЭП 0,4 кВ.</w:t>
      </w:r>
    </w:p>
    <w:p w:rsidR="00A65D05" w:rsidRPr="00AA4C07" w:rsidRDefault="00A65D05" w:rsidP="00C344EB">
      <w:pPr>
        <w:pStyle w:val="ConsPlusNormal"/>
        <w:widowControl/>
        <w:tabs>
          <w:tab w:val="center" w:pos="4677"/>
          <w:tab w:val="left" w:pos="7050"/>
        </w:tabs>
        <w:ind w:firstLine="709"/>
        <w:jc w:val="both"/>
        <w:outlineLvl w:val="3"/>
        <w:rPr>
          <w:sz w:val="24"/>
          <w:szCs w:val="24"/>
        </w:rPr>
      </w:pPr>
      <w:r w:rsidRPr="00AA4C07">
        <w:rPr>
          <w:sz w:val="24"/>
          <w:szCs w:val="24"/>
        </w:rPr>
        <w:t>Эл</w:t>
      </w:r>
      <w:r w:rsidR="00C344EB" w:rsidRPr="00AA4C07">
        <w:rPr>
          <w:sz w:val="24"/>
          <w:szCs w:val="24"/>
        </w:rPr>
        <w:t xml:space="preserve">ектроснабжение потребителей МО </w:t>
      </w:r>
      <w:r w:rsidRPr="00AA4C07">
        <w:rPr>
          <w:sz w:val="24"/>
          <w:szCs w:val="24"/>
        </w:rPr>
        <w:t>на все сроки проектирования будет осуществляться от сетей Иркутской электросетевой компании.</w:t>
      </w:r>
    </w:p>
    <w:p w:rsidR="00CE715E" w:rsidRPr="00AA4C07" w:rsidRDefault="00CE715E" w:rsidP="00020D5D">
      <w:pPr>
        <w:pStyle w:val="ConsPlusNormal"/>
        <w:widowControl/>
        <w:tabs>
          <w:tab w:val="center" w:pos="4677"/>
          <w:tab w:val="left" w:pos="7050"/>
        </w:tabs>
        <w:ind w:firstLine="0"/>
        <w:jc w:val="center"/>
        <w:outlineLvl w:val="3"/>
        <w:rPr>
          <w:b/>
          <w:sz w:val="24"/>
          <w:szCs w:val="24"/>
        </w:rPr>
      </w:pPr>
    </w:p>
    <w:p w:rsidR="00C344EB" w:rsidRPr="00AA4C07" w:rsidRDefault="00CE715E" w:rsidP="00C344EB">
      <w:pPr>
        <w:pStyle w:val="ConsPlusNormal"/>
        <w:widowControl/>
        <w:tabs>
          <w:tab w:val="center" w:pos="4677"/>
          <w:tab w:val="left" w:pos="7050"/>
        </w:tabs>
        <w:ind w:firstLine="0"/>
        <w:jc w:val="center"/>
        <w:outlineLvl w:val="3"/>
        <w:rPr>
          <w:sz w:val="24"/>
          <w:szCs w:val="24"/>
        </w:rPr>
      </w:pPr>
      <w:r w:rsidRPr="00AA4C07">
        <w:rPr>
          <w:b/>
          <w:sz w:val="24"/>
          <w:szCs w:val="24"/>
        </w:rPr>
        <w:t>6.5 Газоснабжение</w:t>
      </w:r>
    </w:p>
    <w:p w:rsidR="00C344EB" w:rsidRPr="00AA4C07" w:rsidRDefault="00C344EB" w:rsidP="00C344EB">
      <w:pPr>
        <w:pStyle w:val="ConsPlusNormal"/>
        <w:widowControl/>
        <w:tabs>
          <w:tab w:val="center" w:pos="4677"/>
          <w:tab w:val="left" w:pos="7050"/>
        </w:tabs>
        <w:ind w:firstLine="0"/>
        <w:jc w:val="center"/>
        <w:outlineLvl w:val="3"/>
        <w:rPr>
          <w:sz w:val="24"/>
          <w:szCs w:val="24"/>
        </w:rPr>
      </w:pPr>
    </w:p>
    <w:p w:rsidR="00E90FF4" w:rsidRPr="00AA4C07" w:rsidRDefault="00E90FF4" w:rsidP="00E90FF4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A4C07">
        <w:rPr>
          <w:rFonts w:ascii="Arial" w:eastAsia="Calibri" w:hAnsi="Arial" w:cs="Arial"/>
          <w:sz w:val="24"/>
          <w:szCs w:val="24"/>
        </w:rPr>
        <w:t xml:space="preserve">В настоящее время газоснабжение в МО не  осуществляется, кроме </w:t>
      </w:r>
      <w:r w:rsidR="00683E83" w:rsidRPr="00AA4C07">
        <w:rPr>
          <w:rFonts w:ascii="Arial" w:eastAsia="Calibri" w:hAnsi="Arial" w:cs="Arial"/>
          <w:sz w:val="24"/>
          <w:szCs w:val="24"/>
        </w:rPr>
        <w:t>закуп</w:t>
      </w:r>
      <w:r w:rsidRPr="00AA4C07">
        <w:rPr>
          <w:rFonts w:ascii="Arial" w:eastAsia="Calibri" w:hAnsi="Arial" w:cs="Arial"/>
          <w:sz w:val="24"/>
          <w:szCs w:val="24"/>
        </w:rPr>
        <w:t>ки газовых баллонов через Осинский участок Иркутскоблгозсбыта.</w:t>
      </w:r>
    </w:p>
    <w:p w:rsidR="00E90FF4" w:rsidRPr="00AA4C07" w:rsidRDefault="00E90FF4" w:rsidP="00E90FF4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A4C07">
        <w:rPr>
          <w:rFonts w:ascii="Arial" w:eastAsia="Calibri" w:hAnsi="Arial" w:cs="Arial"/>
          <w:sz w:val="24"/>
          <w:szCs w:val="24"/>
        </w:rPr>
        <w:t xml:space="preserve">Согласно «Генеральной схеме газоснабжения и газификации Иркутской области», Осинский район планируется охватить газоснабжением природным газом на перспективу. Центром системы газоснабжения будет ГРС Оса, от которой по газопроводу высокого давления газ может быть подан в МО  </w:t>
      </w:r>
      <w:r w:rsidR="00FA787E" w:rsidRPr="00AA4C07">
        <w:rPr>
          <w:rFonts w:ascii="Arial" w:eastAsia="Calibri" w:hAnsi="Arial" w:cs="Arial"/>
          <w:sz w:val="24"/>
          <w:szCs w:val="24"/>
        </w:rPr>
        <w:t>«Ирхидей»</w:t>
      </w:r>
      <w:r w:rsidRPr="00AA4C07">
        <w:rPr>
          <w:rFonts w:ascii="Arial" w:eastAsia="Calibri" w:hAnsi="Arial" w:cs="Arial"/>
          <w:sz w:val="24"/>
          <w:szCs w:val="24"/>
        </w:rPr>
        <w:t>.</w:t>
      </w:r>
    </w:p>
    <w:p w:rsidR="00E90FF4" w:rsidRPr="00AA4C07" w:rsidRDefault="00E90FF4" w:rsidP="00E90FF4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A4C07">
        <w:rPr>
          <w:rFonts w:ascii="Arial" w:eastAsia="Calibri" w:hAnsi="Arial" w:cs="Arial"/>
          <w:sz w:val="24"/>
          <w:szCs w:val="24"/>
        </w:rPr>
        <w:t xml:space="preserve">В связи с этим, на расчетный срок предусматривается газоснабжение населения МО </w:t>
      </w:r>
      <w:r w:rsidR="00FA787E" w:rsidRPr="00AA4C07">
        <w:rPr>
          <w:rFonts w:ascii="Arial" w:eastAsia="Calibri" w:hAnsi="Arial" w:cs="Arial"/>
          <w:sz w:val="24"/>
          <w:szCs w:val="24"/>
        </w:rPr>
        <w:t>«Ирхидей»</w:t>
      </w:r>
      <w:r w:rsidRPr="00AA4C07">
        <w:rPr>
          <w:rFonts w:ascii="Arial" w:eastAsia="Calibri" w:hAnsi="Arial" w:cs="Arial"/>
          <w:sz w:val="24"/>
          <w:szCs w:val="24"/>
        </w:rPr>
        <w:t>.</w:t>
      </w:r>
    </w:p>
    <w:p w:rsidR="00C344EB" w:rsidRPr="00AA4C07" w:rsidRDefault="00C344EB" w:rsidP="00C344EB">
      <w:pPr>
        <w:pStyle w:val="ConsPlusNormal"/>
        <w:widowControl/>
        <w:tabs>
          <w:tab w:val="center" w:pos="4677"/>
          <w:tab w:val="left" w:pos="7050"/>
        </w:tabs>
        <w:ind w:firstLine="709"/>
        <w:jc w:val="both"/>
        <w:outlineLvl w:val="3"/>
        <w:rPr>
          <w:sz w:val="24"/>
          <w:szCs w:val="24"/>
        </w:rPr>
      </w:pPr>
    </w:p>
    <w:p w:rsidR="00020D5D" w:rsidRPr="00AA4C07" w:rsidRDefault="000D6555" w:rsidP="00020D5D">
      <w:pPr>
        <w:pStyle w:val="ConsPlusNormal"/>
        <w:widowControl/>
        <w:tabs>
          <w:tab w:val="center" w:pos="4677"/>
          <w:tab w:val="left" w:pos="7050"/>
        </w:tabs>
        <w:ind w:firstLine="0"/>
        <w:jc w:val="center"/>
        <w:outlineLvl w:val="3"/>
        <w:rPr>
          <w:b/>
          <w:sz w:val="24"/>
          <w:szCs w:val="24"/>
        </w:rPr>
      </w:pPr>
      <w:r w:rsidRPr="00AA4C07">
        <w:rPr>
          <w:b/>
          <w:sz w:val="24"/>
          <w:szCs w:val="24"/>
        </w:rPr>
        <w:t>7. СБОР И ЗАХОРОНЕНИЕ ТВЕРДЫХ БЫТОВЫХ ОТХОДОВ</w:t>
      </w:r>
    </w:p>
    <w:p w:rsidR="00020D5D" w:rsidRPr="00AA4C07" w:rsidRDefault="00020D5D" w:rsidP="00020D5D">
      <w:pPr>
        <w:pStyle w:val="ConsPlusNormal"/>
        <w:widowControl/>
        <w:tabs>
          <w:tab w:val="center" w:pos="4677"/>
          <w:tab w:val="left" w:pos="7050"/>
        </w:tabs>
        <w:ind w:firstLine="0"/>
        <w:outlineLvl w:val="3"/>
        <w:rPr>
          <w:sz w:val="24"/>
          <w:szCs w:val="24"/>
        </w:rPr>
      </w:pPr>
    </w:p>
    <w:p w:rsidR="0026071E" w:rsidRPr="00AA4C07" w:rsidRDefault="0026071E" w:rsidP="0026071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Ежегодно на территории образуется около </w:t>
      </w:r>
      <w:r w:rsidR="00C834E9">
        <w:rPr>
          <w:rFonts w:ascii="Arial" w:eastAsiaTheme="minorHAnsi" w:hAnsi="Arial" w:cs="Arial"/>
          <w:sz w:val="24"/>
          <w:szCs w:val="24"/>
          <w:lang w:eastAsia="en-US"/>
        </w:rPr>
        <w:t>873</w:t>
      </w:r>
      <w:r w:rsidRPr="00C834E9">
        <w:rPr>
          <w:rFonts w:ascii="Arial" w:eastAsiaTheme="minorHAnsi" w:hAnsi="Arial" w:cs="Arial"/>
          <w:sz w:val="24"/>
          <w:szCs w:val="24"/>
          <w:lang w:eastAsia="en-US"/>
        </w:rPr>
        <w:t>м3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твердых и жидких бытовых отходов. Твёрдые бытовые отходы (ТБО) образуются в основном 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жилищно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го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сектор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6071E" w:rsidRPr="00AA4C07" w:rsidRDefault="0026071E" w:rsidP="0026071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Специализированных предприятий по очистке и механизированной уборке территории нет, уборка ТБО осуществляется населением самостоятельно. В МО </w:t>
      </w:r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«Ирхидей»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проводятся месячники санитарной очистки, в ходе которых происходит очистка территории от мусора.</w:t>
      </w:r>
    </w:p>
    <w:p w:rsidR="0026071E" w:rsidRPr="00AA4C07" w:rsidRDefault="0026071E" w:rsidP="0026071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Отходы, образованные на территории МО </w:t>
      </w:r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«Ирхидей»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, складируются на свалке ТБО, расположенной 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в местности «Карьер»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В 2017 году планируется огорожение территории свалки,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 весь мусор буртован в кучи.</w:t>
      </w:r>
    </w:p>
    <w:p w:rsidR="0026071E" w:rsidRPr="00AA4C07" w:rsidRDefault="0026071E" w:rsidP="004F0C6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Свалка эксплуатируется без предварительного проектирования, не соответствует требованиям природоохранного законодательства (отсутствует санитарно-защитная зона, система отвода и очистки дождевых вод и фильтрата свалки, водоупорный экран). Свалка ТБО представляет серьезную опасность, так как существенно влияет на все компоненты окружающейсреды и является загрязнителем атмосферного воздуха, почв, подземных вод. В соответствии сСанПиН 2.2.1.</w:t>
      </w:r>
      <w:r w:rsidR="004F0C6F" w:rsidRPr="00AA4C07">
        <w:rPr>
          <w:rFonts w:ascii="Arial" w:eastAsiaTheme="minorHAnsi" w:hAnsi="Arial" w:cs="Arial"/>
          <w:sz w:val="24"/>
          <w:szCs w:val="24"/>
          <w:lang w:eastAsia="en-US"/>
        </w:rPr>
        <w:t>/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2.1.1.1200-03 п.7.1.12 ориентировочная санитарно-защитная зона от свалки составляет 1000м.</w:t>
      </w:r>
    </w:p>
    <w:p w:rsidR="0026071E" w:rsidRPr="00AA4C07" w:rsidRDefault="0026071E" w:rsidP="004F0C6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На территории МО </w:t>
      </w:r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«Ирхидей»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расположен скотомогильник - на расстоянии около1км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на северо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восток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е с. 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Ирхидей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. В соответствии с СанПиН 2.2.1.</w:t>
      </w:r>
      <w:r w:rsidR="004F0C6F" w:rsidRPr="00AA4C07">
        <w:rPr>
          <w:rFonts w:ascii="Arial" w:eastAsiaTheme="minorHAnsi" w:hAnsi="Arial" w:cs="Arial"/>
          <w:sz w:val="24"/>
          <w:szCs w:val="24"/>
          <w:lang w:eastAsia="en-US"/>
        </w:rPr>
        <w:t>/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2.1.1.1200-03 ориентировочная санитарно-защитная зона от скотомогильника составляет 1000 метров.</w:t>
      </w:r>
    </w:p>
    <w:p w:rsidR="0026071E" w:rsidRPr="00AA4C07" w:rsidRDefault="0026071E" w:rsidP="004F0C6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В качестве основных направлений экологической и хозяйственной деятельности в сфере обращения с отходами потребления предложены мероприятия, ориентируемые на снижение</w:t>
      </w:r>
      <w:r w:rsidR="004F0C6F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количества образующихся отходов, на их максимальное использование и экологическое хранение неутилизируемой части.</w:t>
      </w:r>
    </w:p>
    <w:p w:rsidR="005E001D" w:rsidRPr="00AA4C07" w:rsidRDefault="005E001D" w:rsidP="005E00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К первоочередным мероприятиям в области обращения с твердыми бытовыми отходами относится переход от их захоронения к вовлечению в хозяйственный оборот в качестве вторичных минеральных ресурсов. Основными задачами в сфере обращения с твёрдыми бытовыми отходами являются:</w:t>
      </w:r>
    </w:p>
    <w:p w:rsidR="005E001D" w:rsidRPr="00AA4C07" w:rsidRDefault="005E001D" w:rsidP="005E00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• максимально возможная утилизация;</w:t>
      </w:r>
    </w:p>
    <w:p w:rsidR="005E001D" w:rsidRPr="00AA4C07" w:rsidRDefault="005E001D" w:rsidP="005E00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• уменьшение территорий отчуждаемых под захоронение отходов.</w:t>
      </w:r>
    </w:p>
    <w:p w:rsidR="005E001D" w:rsidRPr="00AA4C07" w:rsidRDefault="005E001D" w:rsidP="005E00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Для решения вышеперечисленных задач необходимо внедрение селективного сбора отходов, захоронение неутилизируемой части отходов производить в уплотнённом виде.</w:t>
      </w:r>
    </w:p>
    <w:p w:rsidR="005E001D" w:rsidRPr="00AA4C07" w:rsidRDefault="00F06F6A" w:rsidP="005E00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>редлагается проведение следующих мероприятий на первую очередь:</w:t>
      </w:r>
    </w:p>
    <w:p w:rsidR="00F06F6A" w:rsidRPr="00AA4C07" w:rsidRDefault="00F06F6A" w:rsidP="005E00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1. Приобретение специализированной техники для сбора ТБО.</w:t>
      </w:r>
    </w:p>
    <w:p w:rsidR="00034C4F" w:rsidRPr="00AA4C07" w:rsidRDefault="00683E83" w:rsidP="00683E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>. Организация централизованной системы сбора и вывоза ТБО</w:t>
      </w:r>
      <w:r w:rsidR="00034C4F" w:rsidRPr="00AA4C0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034C4F" w:rsidRPr="00AA4C07">
        <w:rPr>
          <w:rFonts w:ascii="Arial" w:hAnsi="Arial" w:cs="Arial"/>
          <w:sz w:val="24"/>
          <w:szCs w:val="24"/>
        </w:rPr>
        <w:t xml:space="preserve">Для улучшения экологической ситуации на территории </w:t>
      </w:r>
      <w:r w:rsidR="00B63579" w:rsidRPr="00AA4C07">
        <w:rPr>
          <w:rFonts w:ascii="Arial" w:hAnsi="Arial" w:cs="Arial"/>
          <w:sz w:val="24"/>
          <w:szCs w:val="24"/>
        </w:rPr>
        <w:t>МО</w:t>
      </w:r>
      <w:r w:rsidR="00034C4F" w:rsidRPr="00AA4C07">
        <w:rPr>
          <w:rFonts w:ascii="Arial" w:hAnsi="Arial" w:cs="Arial"/>
          <w:sz w:val="24"/>
          <w:szCs w:val="24"/>
        </w:rPr>
        <w:t xml:space="preserve"> и поддержания эстетического облика населенных пунктов необходимо устройство контейнерных площадок. Для своевременного сбора и вывоза отходов с территорий, недопущения образования несанкционированных свалок необходимо своевременное приобретение контейнеров и мусоровозов. </w:t>
      </w:r>
    </w:p>
    <w:p w:rsidR="005E001D" w:rsidRPr="00AA4C07" w:rsidRDefault="00683E83" w:rsidP="005E00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0D6555" w:rsidRPr="00AA4C07">
        <w:rPr>
          <w:rFonts w:ascii="Arial" w:eastAsiaTheme="minorHAnsi" w:hAnsi="Arial" w:cs="Arial"/>
          <w:sz w:val="24"/>
          <w:szCs w:val="24"/>
          <w:lang w:eastAsia="en-US"/>
        </w:rPr>
        <w:t>Неутилизированную</w:t>
      </w:r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часть отходов, образованных на территории М</w:t>
      </w:r>
      <w:r w:rsidR="00034C4F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«Ирхидей»</w:t>
      </w:r>
      <w:r w:rsidR="00034C4F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рекомендуется</w:t>
      </w:r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с помощью большегрузного транспорта вывозит</w:t>
      </w:r>
      <w:r w:rsidR="00034C4F" w:rsidRPr="00AA4C07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на полигон ТБО в с.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Оса</w:t>
      </w:r>
      <w:r w:rsidR="005E001D" w:rsidRPr="00AA4C0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D7F2B" w:rsidRPr="00AA4C07" w:rsidRDefault="00683E83" w:rsidP="009D7F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9D7F2B" w:rsidRPr="00AA4C07">
        <w:rPr>
          <w:rFonts w:ascii="Arial" w:eastAsiaTheme="minorHAnsi" w:hAnsi="Arial" w:cs="Arial"/>
          <w:sz w:val="24"/>
          <w:szCs w:val="24"/>
          <w:lang w:eastAsia="en-US"/>
        </w:rPr>
        <w:t>. Существующий скотомогильник должен быть оборудован в соответствии с "Ветеринарно-санитарными правилами сбора, утилизации и уничтожения биологических отходов", утвержденными Минсельхозпродом Российской Федерации 04 декабря 1995 № 13-7-2/469.</w:t>
      </w:r>
    </w:p>
    <w:p w:rsidR="009D7F2B" w:rsidRPr="00AA4C07" w:rsidRDefault="009D7F2B" w:rsidP="009D7F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использования, если с момента последнего захоронения в земляную яму прошло не менее 25 лет; в биотермическую яму - 2 года. Промышленный объект не должен быть связан с приёмом, производством и переработкой продуктов питания и кормов.</w:t>
      </w:r>
    </w:p>
    <w:p w:rsidR="009D7F2B" w:rsidRPr="00AA4C07" w:rsidRDefault="009D7F2B" w:rsidP="009D7F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На территории скотомогильника запрещается:</w:t>
      </w:r>
    </w:p>
    <w:p w:rsidR="009D7F2B" w:rsidRPr="00AA4C07" w:rsidRDefault="009D7F2B" w:rsidP="009D7F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- пасти скот, косить траву;</w:t>
      </w:r>
    </w:p>
    <w:p w:rsidR="009D7F2B" w:rsidRPr="00AA4C07" w:rsidRDefault="009D7F2B" w:rsidP="009D7F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- брать, выносить, вывозить землю и гуммированный остаток за его пределы.</w:t>
      </w:r>
    </w:p>
    <w:p w:rsidR="009D7F2B" w:rsidRPr="00AA4C07" w:rsidRDefault="009D7F2B" w:rsidP="009D7F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Биологические отходы, образованные на территории МО </w:t>
      </w:r>
      <w:r w:rsidR="00FA787E" w:rsidRPr="00AA4C07">
        <w:rPr>
          <w:rFonts w:ascii="Arial" w:eastAsiaTheme="minorHAnsi" w:hAnsi="Arial" w:cs="Arial"/>
          <w:sz w:val="24"/>
          <w:szCs w:val="24"/>
          <w:lang w:eastAsia="en-US"/>
        </w:rPr>
        <w:t>«Ирхидей»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 xml:space="preserve"> проектом предлагается транспортировать для утилизации на проектный полигон ТБО в с.</w:t>
      </w:r>
      <w:r w:rsidR="00683E83" w:rsidRPr="00AA4C07">
        <w:rPr>
          <w:rFonts w:ascii="Arial" w:eastAsiaTheme="minorHAnsi" w:hAnsi="Arial" w:cs="Arial"/>
          <w:sz w:val="24"/>
          <w:szCs w:val="24"/>
          <w:lang w:eastAsia="en-US"/>
        </w:rPr>
        <w:t>Оса</w:t>
      </w:r>
      <w:r w:rsidRPr="00AA4C0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D7F2B" w:rsidRPr="00AA4C07" w:rsidRDefault="00683E83" w:rsidP="009D7F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4C07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D7F2B" w:rsidRPr="00AA4C07">
        <w:rPr>
          <w:rFonts w:ascii="Arial" w:eastAsiaTheme="minorHAnsi" w:hAnsi="Arial" w:cs="Arial"/>
          <w:sz w:val="24"/>
          <w:szCs w:val="24"/>
          <w:lang w:eastAsia="en-US"/>
        </w:rPr>
        <w:t>. Воспитание «экологической культуры» у населения, начиная с учащихся младшего школьного возраста, что в будущем может повлиять на улучшение экологической обстановки.</w:t>
      </w:r>
    </w:p>
    <w:p w:rsidR="00020D5D" w:rsidRPr="00AA4C07" w:rsidRDefault="00020D5D" w:rsidP="00E90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Мероприятия по сбору и захоронению ТБО являются наиболее затратными, так как в этом направлении нет никаких наработок. В то время как разрабатываемые мероприятия обязаны основываться на применении высокопроизводительной техники и малоотходных и экологически безопасных технологий, должны быть направлены на соответствие передовым аналогам и принципам обращения с отходами, а также учитывать рациональное использование сырьевого потенциала отходов производства и потребления.</w:t>
      </w:r>
    </w:p>
    <w:p w:rsidR="00020D5D" w:rsidRPr="00AA4C07" w:rsidRDefault="00020D5D" w:rsidP="00E90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 xml:space="preserve">Реализация Программы позволит снизить нагрузку на окружающую среду, повысить экологическую безопасность жизнедеятельности населения за счет развития комплексной системы обращения с отходами, включающую их переработку и ликвидацию накопленного экологического ущерба от объектов захоронения отходов. </w:t>
      </w:r>
    </w:p>
    <w:p w:rsidR="00020D5D" w:rsidRPr="00AA4C07" w:rsidRDefault="00020D5D" w:rsidP="00020D5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20D5D" w:rsidRPr="00AA4C07" w:rsidRDefault="000D6555" w:rsidP="00020D5D">
      <w:pPr>
        <w:jc w:val="center"/>
        <w:rPr>
          <w:rFonts w:ascii="Arial" w:hAnsi="Arial" w:cs="Arial"/>
          <w:b/>
          <w:sz w:val="24"/>
          <w:szCs w:val="24"/>
        </w:rPr>
      </w:pPr>
      <w:r w:rsidRPr="00AA4C07">
        <w:rPr>
          <w:rFonts w:ascii="Arial" w:hAnsi="Arial" w:cs="Arial"/>
          <w:b/>
          <w:sz w:val="24"/>
          <w:szCs w:val="24"/>
        </w:rPr>
        <w:t xml:space="preserve">8. ПЛАН МЕРОПРИЯТИЙПО КОМПЛЕКСНОМУ РАЗВИТИЮ СИСТЕМЫ КОММУНАЛЬНОЙ ИНФРАСТРУКТУРЫ МУНИЦИПАЛЬНОГО ОБРАЗОВАНИЯ </w:t>
      </w:r>
      <w:r w:rsidR="00FA787E" w:rsidRPr="00AA4C07">
        <w:rPr>
          <w:rFonts w:ascii="Arial" w:hAnsi="Arial" w:cs="Arial"/>
          <w:b/>
          <w:sz w:val="24"/>
          <w:szCs w:val="24"/>
        </w:rPr>
        <w:t>«И</w:t>
      </w:r>
      <w:r w:rsidR="00A064CA" w:rsidRPr="00AA4C07">
        <w:rPr>
          <w:rFonts w:ascii="Arial" w:hAnsi="Arial" w:cs="Arial"/>
          <w:b/>
          <w:sz w:val="24"/>
          <w:szCs w:val="24"/>
        </w:rPr>
        <w:t>РХИДЕЙ</w:t>
      </w:r>
      <w:r w:rsidR="00FA787E" w:rsidRPr="00AA4C07">
        <w:rPr>
          <w:rFonts w:ascii="Arial" w:hAnsi="Arial" w:cs="Arial"/>
          <w:b/>
          <w:sz w:val="24"/>
          <w:szCs w:val="24"/>
        </w:rPr>
        <w:t>»</w:t>
      </w:r>
      <w:r w:rsidRPr="00AA4C07">
        <w:rPr>
          <w:rFonts w:ascii="Arial" w:hAnsi="Arial" w:cs="Arial"/>
          <w:b/>
          <w:sz w:val="24"/>
          <w:szCs w:val="24"/>
        </w:rPr>
        <w:t xml:space="preserve"> НА 2017-2027 ГОДЫ</w:t>
      </w:r>
    </w:p>
    <w:p w:rsidR="00020D5D" w:rsidRPr="00AA4C07" w:rsidRDefault="00020D5D" w:rsidP="00020D5D">
      <w:pPr>
        <w:jc w:val="center"/>
        <w:rPr>
          <w:rFonts w:ascii="Arial" w:hAnsi="Arial" w:cs="Arial"/>
          <w:sz w:val="24"/>
          <w:szCs w:val="24"/>
        </w:rPr>
      </w:pPr>
    </w:p>
    <w:p w:rsidR="00020D5D" w:rsidRPr="00AA4C07" w:rsidRDefault="00020D5D" w:rsidP="00513E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 xml:space="preserve">Программа «Комплексное развитие систем коммунальной инфраструктуры муниципального образования </w:t>
      </w:r>
      <w:r w:rsidR="00FA787E" w:rsidRPr="00AA4C07">
        <w:rPr>
          <w:sz w:val="24"/>
          <w:szCs w:val="24"/>
        </w:rPr>
        <w:t>«Ирхидей»</w:t>
      </w:r>
      <w:r w:rsidRPr="00AA4C07">
        <w:rPr>
          <w:sz w:val="24"/>
          <w:szCs w:val="24"/>
        </w:rPr>
        <w:t>на 201</w:t>
      </w:r>
      <w:r w:rsidR="000D6555" w:rsidRPr="00AA4C07">
        <w:rPr>
          <w:sz w:val="24"/>
          <w:szCs w:val="24"/>
        </w:rPr>
        <w:t>7</w:t>
      </w:r>
      <w:r w:rsidRPr="00AA4C07">
        <w:rPr>
          <w:sz w:val="24"/>
          <w:szCs w:val="24"/>
        </w:rPr>
        <w:t>-20</w:t>
      </w:r>
      <w:r w:rsidR="000D6555" w:rsidRPr="00AA4C07">
        <w:rPr>
          <w:sz w:val="24"/>
          <w:szCs w:val="24"/>
        </w:rPr>
        <w:t>2</w:t>
      </w:r>
      <w:r w:rsidRPr="00AA4C07">
        <w:rPr>
          <w:sz w:val="24"/>
          <w:szCs w:val="24"/>
        </w:rPr>
        <w:t>7 годы» предусматривает увеличение количества потребителей коммунальных услуг, повышение качества предоставления коммунальных услуг, обеспечение необходимыми коммуникациями земельных участков, отведенных под перспективную жилую застройку, стабилизацию и снижение удельных затрат в структуре тарифов и ставок оплаты для населения, выработку мер по модернизации объектов коммунальной инфраструктуры, улучшение экологической обстановки.</w:t>
      </w:r>
    </w:p>
    <w:p w:rsidR="00020D5D" w:rsidRPr="00AA4C07" w:rsidRDefault="00020D5D" w:rsidP="00513E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Программа направлена на обеспечение надежного и устойчивого обслуживания потребителей коммунальными услугами надлежащего качества, снижение сверхнормативного износа объектов инженерной инфраструктуры, модернизацию этих объектов путем внедрения  энергосберегающих технологий, приборов учета,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020D5D" w:rsidRPr="00AA4C07" w:rsidRDefault="00020D5D" w:rsidP="00513E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Программа позволит координировать действия администрации по развитию систем коммунальной инфраструктуры МО.</w:t>
      </w:r>
    </w:p>
    <w:p w:rsidR="00020D5D" w:rsidRPr="00AA4C07" w:rsidRDefault="00020D5D" w:rsidP="00513E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С целью повышения эффективности функционирования системы коммунальной инфраструктуры жизнеобеспечения МО, обеспечения возм</w:t>
      </w:r>
      <w:r w:rsidR="00B63579" w:rsidRPr="00AA4C07">
        <w:rPr>
          <w:rFonts w:ascii="Arial" w:hAnsi="Arial" w:cs="Arial"/>
          <w:sz w:val="24"/>
          <w:szCs w:val="24"/>
        </w:rPr>
        <w:t>ожности подключения строящегося</w:t>
      </w:r>
      <w:r w:rsidRPr="00AA4C07">
        <w:rPr>
          <w:rFonts w:ascii="Arial" w:hAnsi="Arial" w:cs="Arial"/>
          <w:sz w:val="24"/>
          <w:szCs w:val="24"/>
        </w:rPr>
        <w:t xml:space="preserve"> жилья и объектов социально-культурного, бытового и промышленного назначения к объектам системы коммунальной инфраструктуры п</w:t>
      </w:r>
      <w:r w:rsidR="00B63579" w:rsidRPr="00AA4C07">
        <w:rPr>
          <w:rFonts w:ascii="Arial" w:hAnsi="Arial" w:cs="Arial"/>
          <w:sz w:val="24"/>
          <w:szCs w:val="24"/>
        </w:rPr>
        <w:t>оселения предлагается выполнить</w:t>
      </w:r>
      <w:r w:rsidRPr="00AA4C07">
        <w:rPr>
          <w:rFonts w:ascii="Arial" w:hAnsi="Arial" w:cs="Arial"/>
          <w:sz w:val="24"/>
          <w:szCs w:val="24"/>
        </w:rPr>
        <w:t xml:space="preserve"> мероприятия согласно </w:t>
      </w:r>
      <w:r w:rsidRPr="00AA4C07">
        <w:rPr>
          <w:rFonts w:ascii="Arial" w:hAnsi="Arial" w:cs="Arial"/>
          <w:sz w:val="24"/>
          <w:szCs w:val="24"/>
        </w:rPr>
        <w:lastRenderedPageBreak/>
        <w:t xml:space="preserve">Плана мероприятий комплексного развития систем коммунальной инфраструктуры МО </w:t>
      </w:r>
      <w:r w:rsidR="00FA787E" w:rsidRPr="00AA4C07">
        <w:rPr>
          <w:rFonts w:ascii="Arial" w:hAnsi="Arial" w:cs="Arial"/>
          <w:sz w:val="24"/>
          <w:szCs w:val="24"/>
        </w:rPr>
        <w:t>«Ирхидей»</w:t>
      </w:r>
      <w:r w:rsidRPr="00AA4C07">
        <w:rPr>
          <w:rFonts w:ascii="Arial" w:hAnsi="Arial" w:cs="Arial"/>
          <w:sz w:val="24"/>
          <w:szCs w:val="24"/>
        </w:rPr>
        <w:t>(Приложение № 1 к данной Программе).</w:t>
      </w:r>
    </w:p>
    <w:p w:rsidR="00020D5D" w:rsidRPr="00AA4C07" w:rsidRDefault="00020D5D" w:rsidP="00020D5D">
      <w:pPr>
        <w:pStyle w:val="ConsPlusNormal"/>
        <w:widowControl/>
        <w:jc w:val="both"/>
        <w:outlineLvl w:val="1"/>
        <w:rPr>
          <w:b/>
          <w:sz w:val="24"/>
          <w:szCs w:val="24"/>
        </w:rPr>
      </w:pPr>
    </w:p>
    <w:p w:rsidR="00020D5D" w:rsidRPr="00AA4C07" w:rsidRDefault="00513EA0" w:rsidP="00513EA0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AA4C07">
        <w:rPr>
          <w:b/>
          <w:sz w:val="24"/>
          <w:szCs w:val="24"/>
        </w:rPr>
        <w:t>9. МЕХАНИЗМ РЕАЛИЗАЦИИ ПРОГРАММЫ</w:t>
      </w:r>
    </w:p>
    <w:p w:rsidR="00020D5D" w:rsidRPr="00AA4C07" w:rsidRDefault="00020D5D" w:rsidP="00020D5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20D5D" w:rsidRPr="00AA4C07" w:rsidRDefault="00020D5D" w:rsidP="00513E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Данная программа направлена на консолидацию финансовых ресурсов для модернизации коммунальной инфраструктуры МО. В реализации мероприятий программы предусматривается участие администрации МО</w:t>
      </w:r>
      <w:r w:rsidR="00FA787E" w:rsidRPr="00AA4C07">
        <w:rPr>
          <w:rFonts w:ascii="Arial" w:hAnsi="Arial" w:cs="Arial"/>
          <w:sz w:val="24"/>
          <w:szCs w:val="24"/>
        </w:rPr>
        <w:t>«Ирхидей»</w:t>
      </w:r>
      <w:r w:rsidRPr="00AA4C07">
        <w:rPr>
          <w:rFonts w:ascii="Arial" w:hAnsi="Arial" w:cs="Arial"/>
          <w:sz w:val="24"/>
          <w:szCs w:val="24"/>
        </w:rPr>
        <w:t xml:space="preserve">, организаций коммунального комплекса поселения, администрации </w:t>
      </w:r>
      <w:r w:rsidR="00513EA0" w:rsidRPr="00AA4C07">
        <w:rPr>
          <w:rFonts w:ascii="Arial" w:hAnsi="Arial" w:cs="Arial"/>
          <w:sz w:val="24"/>
          <w:szCs w:val="24"/>
        </w:rPr>
        <w:t xml:space="preserve">Осинскогомуниципального </w:t>
      </w:r>
      <w:r w:rsidRPr="00AA4C07">
        <w:rPr>
          <w:rFonts w:ascii="Arial" w:hAnsi="Arial" w:cs="Arial"/>
          <w:sz w:val="24"/>
          <w:szCs w:val="24"/>
        </w:rPr>
        <w:t>районного образования.</w:t>
      </w:r>
    </w:p>
    <w:p w:rsidR="00020D5D" w:rsidRPr="00AA4C07" w:rsidRDefault="00020D5D" w:rsidP="00513E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 xml:space="preserve"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</w:t>
      </w:r>
      <w:r w:rsidR="00FA787E" w:rsidRPr="00AA4C07">
        <w:rPr>
          <w:sz w:val="24"/>
          <w:szCs w:val="24"/>
        </w:rPr>
        <w:t>«Ирхидей»</w:t>
      </w:r>
      <w:r w:rsidRPr="00AA4C07">
        <w:rPr>
          <w:sz w:val="24"/>
          <w:szCs w:val="24"/>
        </w:rPr>
        <w:t>в сфере градостроительства и развития систем коммунальной инфраструктуры (далее - локальные программы).</w:t>
      </w:r>
    </w:p>
    <w:p w:rsidR="00020D5D" w:rsidRPr="00AA4C07" w:rsidRDefault="00020D5D" w:rsidP="00513E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 xml:space="preserve">Условия реализации мероприятий Программы определяются соглашениями и договорами, заключенными администрацией муниципального образования </w:t>
      </w:r>
      <w:r w:rsidR="00FA787E" w:rsidRPr="00AA4C07">
        <w:rPr>
          <w:sz w:val="24"/>
          <w:szCs w:val="24"/>
        </w:rPr>
        <w:t>«Ирхидей»</w:t>
      </w:r>
      <w:r w:rsidRPr="00AA4C07">
        <w:rPr>
          <w:sz w:val="24"/>
          <w:szCs w:val="24"/>
        </w:rPr>
        <w:t>в целях реализации Программы и локальных программ.</w:t>
      </w:r>
    </w:p>
    <w:p w:rsidR="00020D5D" w:rsidRPr="00AA4C07" w:rsidRDefault="00020D5D" w:rsidP="00020D5D">
      <w:pPr>
        <w:tabs>
          <w:tab w:val="left" w:pos="2430"/>
        </w:tabs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D5D" w:rsidRPr="00AA4C07" w:rsidRDefault="005941EF" w:rsidP="00020D5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AA4C07">
        <w:rPr>
          <w:b/>
          <w:sz w:val="24"/>
          <w:szCs w:val="24"/>
        </w:rPr>
        <w:t>10. РЕСУРСНОЕ ОБЕСПЕЧЕНИЕ ПРОГРАММЫ</w:t>
      </w:r>
    </w:p>
    <w:p w:rsidR="00020D5D" w:rsidRPr="00AA4C07" w:rsidRDefault="00020D5D" w:rsidP="00020D5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916BB" w:rsidRPr="00AA4C07" w:rsidRDefault="000916BB" w:rsidP="000916BB">
      <w:pPr>
        <w:pStyle w:val="ConsPlusCell"/>
        <w:widowControl/>
        <w:ind w:firstLine="709"/>
        <w:jc w:val="both"/>
        <w:rPr>
          <w:color w:val="000000"/>
          <w:sz w:val="24"/>
          <w:szCs w:val="24"/>
        </w:rPr>
      </w:pPr>
      <w:r w:rsidRPr="00AA4C07">
        <w:rPr>
          <w:sz w:val="24"/>
          <w:szCs w:val="24"/>
        </w:rPr>
        <w:t>Финансовое обеспечение мероприятий Программы осуществляется за счет средств инвестиционных программ, средств бюджета поселения в рамках муниципальных целевых программ и иных инвестиций.</w:t>
      </w:r>
    </w:p>
    <w:p w:rsidR="000916BB" w:rsidRPr="00AA4C07" w:rsidRDefault="000916BB" w:rsidP="000916BB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 xml:space="preserve">Объем финансирования Программы составляет </w:t>
      </w:r>
      <w:r w:rsidR="009E1CE7">
        <w:rPr>
          <w:sz w:val="24"/>
          <w:szCs w:val="24"/>
        </w:rPr>
        <w:t>20 170,00</w:t>
      </w:r>
      <w:r w:rsidRPr="009E1CE7">
        <w:rPr>
          <w:sz w:val="24"/>
          <w:szCs w:val="24"/>
        </w:rPr>
        <w:t>тыс. руб</w:t>
      </w:r>
      <w:r w:rsidRPr="00AA4C07">
        <w:rPr>
          <w:sz w:val="24"/>
          <w:szCs w:val="24"/>
        </w:rPr>
        <w:t>.,</w:t>
      </w:r>
    </w:p>
    <w:p w:rsidR="000916BB" w:rsidRPr="00AA4C07" w:rsidRDefault="000916BB" w:rsidP="000916BB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в том числе:</w:t>
      </w:r>
    </w:p>
    <w:p w:rsidR="000916BB" w:rsidRPr="00AA4C07" w:rsidRDefault="000916BB" w:rsidP="000916BB">
      <w:pPr>
        <w:pStyle w:val="ConsPlusCell"/>
        <w:widowControl/>
        <w:ind w:firstLine="709"/>
        <w:jc w:val="both"/>
        <w:rPr>
          <w:bCs/>
          <w:iCs/>
          <w:sz w:val="24"/>
          <w:szCs w:val="24"/>
        </w:rPr>
      </w:pPr>
      <w:r w:rsidRPr="00AA4C07">
        <w:rPr>
          <w:sz w:val="24"/>
          <w:szCs w:val="24"/>
        </w:rPr>
        <w:t>в 2017 - 2027 гг.:</w:t>
      </w:r>
    </w:p>
    <w:p w:rsidR="000916BB" w:rsidRPr="00AA4C07" w:rsidRDefault="000916BB" w:rsidP="000916B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Источники финансирования:</w:t>
      </w:r>
    </w:p>
    <w:p w:rsidR="000916BB" w:rsidRPr="00AA4C07" w:rsidRDefault="000916BB" w:rsidP="000916B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-средства местного бюджета:</w:t>
      </w:r>
    </w:p>
    <w:p w:rsidR="000916BB" w:rsidRPr="009E1CE7" w:rsidRDefault="000916BB" w:rsidP="000916B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 xml:space="preserve">2017-2027 г.г. – </w:t>
      </w:r>
      <w:r w:rsidRPr="009E1CE7">
        <w:rPr>
          <w:rFonts w:ascii="Arial" w:hAnsi="Arial" w:cs="Arial"/>
          <w:sz w:val="24"/>
          <w:szCs w:val="24"/>
        </w:rPr>
        <w:t>1 </w:t>
      </w:r>
      <w:r w:rsidR="009E1CE7" w:rsidRPr="009E1CE7">
        <w:rPr>
          <w:rFonts w:ascii="Arial" w:hAnsi="Arial" w:cs="Arial"/>
          <w:sz w:val="24"/>
          <w:szCs w:val="24"/>
        </w:rPr>
        <w:t>20</w:t>
      </w:r>
      <w:r w:rsidRPr="009E1CE7">
        <w:rPr>
          <w:rFonts w:ascii="Arial" w:hAnsi="Arial" w:cs="Arial"/>
          <w:sz w:val="24"/>
          <w:szCs w:val="24"/>
        </w:rPr>
        <w:t>7,</w:t>
      </w:r>
      <w:r w:rsidR="009E1CE7" w:rsidRPr="009E1CE7">
        <w:rPr>
          <w:rFonts w:ascii="Arial" w:hAnsi="Arial" w:cs="Arial"/>
          <w:sz w:val="24"/>
          <w:szCs w:val="24"/>
        </w:rPr>
        <w:t>6</w:t>
      </w:r>
      <w:r w:rsidRPr="009E1CE7">
        <w:rPr>
          <w:rFonts w:ascii="Arial" w:hAnsi="Arial" w:cs="Arial"/>
          <w:sz w:val="24"/>
          <w:szCs w:val="24"/>
        </w:rPr>
        <w:t>тыс.руб.</w:t>
      </w:r>
    </w:p>
    <w:p w:rsidR="000916BB" w:rsidRPr="00AA4C07" w:rsidRDefault="000916BB" w:rsidP="000916B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>-средства областного бюджета:</w:t>
      </w:r>
    </w:p>
    <w:p w:rsidR="000916BB" w:rsidRPr="009E1CE7" w:rsidRDefault="000916BB" w:rsidP="000916B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 xml:space="preserve">2017-2027 г.г. </w:t>
      </w:r>
      <w:r w:rsidRPr="009E1CE7">
        <w:rPr>
          <w:rFonts w:ascii="Arial" w:hAnsi="Arial" w:cs="Arial"/>
          <w:sz w:val="24"/>
          <w:szCs w:val="24"/>
        </w:rPr>
        <w:t xml:space="preserve">– </w:t>
      </w:r>
      <w:r w:rsidR="009E1CE7" w:rsidRPr="009E1CE7">
        <w:rPr>
          <w:rFonts w:ascii="Arial" w:hAnsi="Arial" w:cs="Arial"/>
          <w:sz w:val="24"/>
          <w:szCs w:val="24"/>
        </w:rPr>
        <w:t>18 962</w:t>
      </w:r>
      <w:r w:rsidRPr="009E1CE7">
        <w:rPr>
          <w:rFonts w:ascii="Arial" w:hAnsi="Arial" w:cs="Arial"/>
          <w:sz w:val="24"/>
          <w:szCs w:val="24"/>
        </w:rPr>
        <w:t>,</w:t>
      </w:r>
      <w:r w:rsidR="009E1CE7" w:rsidRPr="009E1CE7">
        <w:rPr>
          <w:rFonts w:ascii="Arial" w:hAnsi="Arial" w:cs="Arial"/>
          <w:sz w:val="24"/>
          <w:szCs w:val="24"/>
        </w:rPr>
        <w:t>4</w:t>
      </w:r>
      <w:r w:rsidRPr="009E1CE7">
        <w:rPr>
          <w:rFonts w:ascii="Arial" w:hAnsi="Arial" w:cs="Arial"/>
          <w:sz w:val="24"/>
          <w:szCs w:val="24"/>
        </w:rPr>
        <w:t>тыс.руб.</w:t>
      </w:r>
    </w:p>
    <w:p w:rsidR="000916BB" w:rsidRPr="009E1CE7" w:rsidRDefault="000916BB" w:rsidP="009E1CE7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bCs/>
          <w:iCs/>
          <w:sz w:val="24"/>
          <w:szCs w:val="24"/>
        </w:rPr>
        <w:t>Финансирование из бюджета поселения ежегодно уточняется при формировании бюджета поселения на очередной финансовый год.</w:t>
      </w:r>
    </w:p>
    <w:p w:rsidR="00B63579" w:rsidRPr="00AA4C07" w:rsidRDefault="00B63579" w:rsidP="00B63579">
      <w:pPr>
        <w:tabs>
          <w:tab w:val="left" w:pos="315"/>
        </w:tabs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D5D" w:rsidRPr="00AA4C07" w:rsidRDefault="005941EF" w:rsidP="00B63579">
      <w:pPr>
        <w:tabs>
          <w:tab w:val="left" w:pos="315"/>
        </w:tabs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AA4C07">
        <w:rPr>
          <w:rFonts w:ascii="Arial" w:hAnsi="Arial" w:cs="Arial"/>
          <w:b/>
          <w:bCs/>
          <w:color w:val="000000"/>
          <w:sz w:val="24"/>
          <w:szCs w:val="24"/>
        </w:rPr>
        <w:t>11. ОЦЕНКА ЭФФЕКТИВНОСТИ  РЕАЛИЗАЦИИ  ПРОГРАММЫ</w:t>
      </w:r>
    </w:p>
    <w:p w:rsidR="00020D5D" w:rsidRPr="00AA4C07" w:rsidRDefault="00020D5D" w:rsidP="00020D5D">
      <w:pPr>
        <w:tabs>
          <w:tab w:val="left" w:pos="2430"/>
        </w:tabs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lastRenderedPageBreak/>
        <w:t xml:space="preserve">Выполнение Программы позволит решить основные задачи, обеспечивающие достижение основной цели Программы - обеспечение устойчивого функционирования и развития систем коммунальной инфраструктуры </w:t>
      </w:r>
      <w:r w:rsidR="00E9543E" w:rsidRPr="00AA4C07">
        <w:rPr>
          <w:sz w:val="24"/>
          <w:szCs w:val="24"/>
        </w:rPr>
        <w:t xml:space="preserve">МО </w:t>
      </w:r>
      <w:r w:rsidRPr="00AA4C07">
        <w:rPr>
          <w:sz w:val="24"/>
          <w:szCs w:val="24"/>
        </w:rPr>
        <w:t>для обеспечения потребностей жилищного, социально-культурного и промышленного строительства.</w:t>
      </w:r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Практическая реализация основных мероприятий Программы позволит обеспечить:</w:t>
      </w:r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1) перспективную потребность зон застройки в инженерно-технических сооружениях;</w:t>
      </w:r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2) увеличение пропускной способности и сроков эксплуатации сетей, увеличение сроков эксплуатации полигонов по утилизации (захоронению) твёрдо-бытовых отходов;</w:t>
      </w:r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3) снижение издержек, повышение качества и надежности жилищно-коммунальных услуг;</w:t>
      </w:r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4) снижение уровня износа объектов коммунальной инфраструктуры;</w:t>
      </w:r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5) экономию энергетических и иных ресурсов;</w:t>
      </w:r>
    </w:p>
    <w:p w:rsidR="00020D5D" w:rsidRPr="00AA4C07" w:rsidRDefault="00020D5D" w:rsidP="00020D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C07">
        <w:rPr>
          <w:sz w:val="24"/>
          <w:szCs w:val="24"/>
        </w:rPr>
        <w:t>6) улучшение экологической ситуации в поселении.</w:t>
      </w:r>
    </w:p>
    <w:p w:rsidR="00020D5D" w:rsidRPr="00AA4C07" w:rsidRDefault="00020D5D" w:rsidP="00020D5D">
      <w:pPr>
        <w:tabs>
          <w:tab w:val="left" w:pos="2430"/>
        </w:tabs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4C07">
        <w:rPr>
          <w:rFonts w:ascii="Arial" w:hAnsi="Arial" w:cs="Arial"/>
          <w:bCs/>
          <w:color w:val="000000"/>
          <w:sz w:val="24"/>
          <w:szCs w:val="24"/>
        </w:rPr>
        <w:t xml:space="preserve">Оценка результативности действия Программы будет проводиться </w:t>
      </w:r>
      <w:r w:rsidRPr="00AA4C07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Pr="00AA4C07">
        <w:rPr>
          <w:rFonts w:ascii="Arial" w:hAnsi="Arial" w:cs="Arial"/>
          <w:sz w:val="24"/>
          <w:szCs w:val="24"/>
        </w:rPr>
        <w:t>МО</w:t>
      </w:r>
      <w:r w:rsidRPr="00AA4C07">
        <w:rPr>
          <w:rFonts w:ascii="Arial" w:hAnsi="Arial" w:cs="Arial"/>
          <w:bCs/>
          <w:color w:val="000000"/>
          <w:sz w:val="24"/>
          <w:szCs w:val="24"/>
        </w:rPr>
        <w:t xml:space="preserve"> по окончанию отчетного года.</w:t>
      </w:r>
    </w:p>
    <w:p w:rsidR="00020D5D" w:rsidRPr="00AA4C07" w:rsidRDefault="00020D5D" w:rsidP="00020D5D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D5D" w:rsidRPr="00AA4C07" w:rsidRDefault="005941EF" w:rsidP="00020D5D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AA4C07">
        <w:rPr>
          <w:b/>
          <w:sz w:val="24"/>
          <w:szCs w:val="24"/>
        </w:rPr>
        <w:t>12. СИСТЕМА ОРГАНИЗАЦИИ УПРАВЛЕНИЯ И КОНТРОЛЬ</w:t>
      </w:r>
    </w:p>
    <w:p w:rsidR="00020D5D" w:rsidRPr="00AA4C07" w:rsidRDefault="005941EF" w:rsidP="00020D5D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4C07">
        <w:rPr>
          <w:rFonts w:ascii="Arial" w:hAnsi="Arial" w:cs="Arial"/>
          <w:b/>
          <w:bCs/>
          <w:color w:val="000000"/>
          <w:sz w:val="24"/>
          <w:szCs w:val="24"/>
        </w:rPr>
        <w:t>ЗА ХОДОМ РЕАЛИЗАЦИИ ПРОГРАММЫ</w:t>
      </w:r>
    </w:p>
    <w:p w:rsidR="00020D5D" w:rsidRPr="00AA4C07" w:rsidRDefault="00020D5D" w:rsidP="00020D5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20D5D" w:rsidRPr="00AA4C07" w:rsidRDefault="00020D5D" w:rsidP="00020D5D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r w:rsidRPr="00AA4C07">
        <w:rPr>
          <w:color w:val="000000"/>
          <w:sz w:val="24"/>
          <w:szCs w:val="24"/>
        </w:rPr>
        <w:t xml:space="preserve">Организацию управления Программой и текущий контроль осуществляет администрация </w:t>
      </w:r>
      <w:r w:rsidRPr="00AA4C07">
        <w:rPr>
          <w:sz w:val="24"/>
          <w:szCs w:val="24"/>
        </w:rPr>
        <w:t>МО</w:t>
      </w:r>
      <w:r w:rsidR="00FA787E" w:rsidRPr="00AA4C07">
        <w:rPr>
          <w:sz w:val="24"/>
          <w:szCs w:val="24"/>
        </w:rPr>
        <w:t>«Ирхидей»</w:t>
      </w:r>
      <w:r w:rsidRPr="00AA4C07">
        <w:rPr>
          <w:sz w:val="24"/>
          <w:szCs w:val="24"/>
        </w:rPr>
        <w:t xml:space="preserve">. Программа подлежит корректировке с учетом стратегии развития поселения и уровнем бюджетной обеспеченности. </w:t>
      </w:r>
    </w:p>
    <w:p w:rsidR="00020D5D" w:rsidRDefault="00020D5D" w:rsidP="00D705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4C07">
        <w:rPr>
          <w:rFonts w:ascii="Arial" w:hAnsi="Arial" w:cs="Arial"/>
          <w:sz w:val="24"/>
          <w:szCs w:val="24"/>
        </w:rPr>
        <w:t xml:space="preserve">Оценка результативности Программы будет отслеживаться на основании её целевых показателей. Ежегодный итоговый отчет о реализации программы предоставляется в администрацию </w:t>
      </w:r>
      <w:r w:rsidR="00D705EB" w:rsidRPr="00AA4C07">
        <w:rPr>
          <w:rFonts w:ascii="Arial" w:hAnsi="Arial" w:cs="Arial"/>
          <w:sz w:val="24"/>
          <w:szCs w:val="24"/>
        </w:rPr>
        <w:t xml:space="preserve">Осинского муниципального </w:t>
      </w:r>
      <w:r w:rsidRPr="00AA4C07">
        <w:rPr>
          <w:rFonts w:ascii="Arial" w:hAnsi="Arial" w:cs="Arial"/>
          <w:sz w:val="24"/>
          <w:szCs w:val="24"/>
        </w:rPr>
        <w:t>район</w:t>
      </w:r>
      <w:r w:rsidR="00330107">
        <w:rPr>
          <w:rFonts w:ascii="Arial" w:hAnsi="Arial" w:cs="Arial"/>
          <w:sz w:val="24"/>
          <w:szCs w:val="24"/>
        </w:rPr>
        <w:t>а</w:t>
      </w:r>
      <w:r w:rsidRPr="00AA4C07">
        <w:rPr>
          <w:rFonts w:ascii="Arial" w:hAnsi="Arial" w:cs="Arial"/>
          <w:sz w:val="24"/>
          <w:szCs w:val="24"/>
        </w:rPr>
        <w:t>.</w:t>
      </w:r>
    </w:p>
    <w:p w:rsidR="0067012C" w:rsidRPr="00AA4C07" w:rsidRDefault="0067012C" w:rsidP="00D705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1FDC" w:rsidRPr="00AA4C07" w:rsidRDefault="005E1FDC" w:rsidP="005E1F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A4C07">
        <w:rPr>
          <w:rFonts w:ascii="Courier New" w:hAnsi="Courier New" w:cs="Courier New"/>
          <w:sz w:val="22"/>
          <w:szCs w:val="22"/>
        </w:rPr>
        <w:t>Приложение №1</w:t>
      </w:r>
    </w:p>
    <w:p w:rsidR="005E1FDC" w:rsidRPr="00AA4C07" w:rsidRDefault="005E1FDC" w:rsidP="005E1F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A4C07">
        <w:rPr>
          <w:rFonts w:ascii="Courier New" w:hAnsi="Courier New" w:cs="Courier New"/>
          <w:sz w:val="22"/>
          <w:szCs w:val="22"/>
        </w:rPr>
        <w:t>к Программе комплексного</w:t>
      </w:r>
    </w:p>
    <w:p w:rsidR="005E1FDC" w:rsidRPr="00AA4C07" w:rsidRDefault="005E1FDC" w:rsidP="005E1F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A4C07">
        <w:rPr>
          <w:rFonts w:ascii="Courier New" w:hAnsi="Courier New" w:cs="Courier New"/>
          <w:sz w:val="22"/>
          <w:szCs w:val="22"/>
        </w:rPr>
        <w:t>развития систем коммунальной</w:t>
      </w:r>
    </w:p>
    <w:p w:rsidR="00AF7D1E" w:rsidRPr="00AA4C07" w:rsidRDefault="005E1FDC" w:rsidP="00AF7D1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A4C07">
        <w:rPr>
          <w:rFonts w:ascii="Courier New" w:hAnsi="Courier New" w:cs="Courier New"/>
          <w:sz w:val="22"/>
          <w:szCs w:val="22"/>
        </w:rPr>
        <w:t>инфраструктуры муниципального</w:t>
      </w:r>
      <w:r w:rsidR="00020D5D" w:rsidRPr="00AA4C07">
        <w:rPr>
          <w:rFonts w:ascii="Courier New" w:hAnsi="Courier New" w:cs="Courier New"/>
          <w:sz w:val="22"/>
          <w:szCs w:val="22"/>
        </w:rPr>
        <w:t>образования</w:t>
      </w:r>
    </w:p>
    <w:p w:rsidR="00020D5D" w:rsidRPr="00AA4C07" w:rsidRDefault="00FA787E" w:rsidP="00AF7D1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A4C07">
        <w:rPr>
          <w:rFonts w:ascii="Courier New" w:hAnsi="Courier New" w:cs="Courier New"/>
          <w:sz w:val="22"/>
          <w:szCs w:val="22"/>
        </w:rPr>
        <w:t>«Ирхидей»</w:t>
      </w:r>
      <w:r w:rsidR="005941EF" w:rsidRPr="00AA4C07">
        <w:rPr>
          <w:rFonts w:ascii="Courier New" w:hAnsi="Courier New" w:cs="Courier New"/>
          <w:sz w:val="22"/>
          <w:szCs w:val="22"/>
        </w:rPr>
        <w:t xml:space="preserve"> на 2017-2027 годы</w:t>
      </w:r>
    </w:p>
    <w:p w:rsidR="00020D5D" w:rsidRDefault="00020D5D" w:rsidP="005E1FDC">
      <w:pPr>
        <w:ind w:firstLine="709"/>
        <w:jc w:val="right"/>
      </w:pPr>
    </w:p>
    <w:p w:rsidR="00020D5D" w:rsidRPr="00AA4C07" w:rsidRDefault="00020D5D" w:rsidP="005941EF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AA4C07">
        <w:rPr>
          <w:rFonts w:ascii="Courier New" w:hAnsi="Courier New" w:cs="Courier New"/>
          <w:sz w:val="22"/>
          <w:szCs w:val="22"/>
        </w:rPr>
        <w:t>ПЛАН РЕАЛИЗАЦИИ МЕРОПРИЯТИЙ ПРОГРАММЫ</w:t>
      </w:r>
    </w:p>
    <w:p w:rsidR="00020D5D" w:rsidRPr="00AA4C07" w:rsidRDefault="00020D5D" w:rsidP="00020D5D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363"/>
        <w:gridCol w:w="6"/>
        <w:gridCol w:w="1539"/>
        <w:gridCol w:w="23"/>
        <w:gridCol w:w="576"/>
        <w:gridCol w:w="468"/>
        <w:gridCol w:w="9"/>
        <w:gridCol w:w="31"/>
        <w:gridCol w:w="28"/>
        <w:gridCol w:w="24"/>
        <w:gridCol w:w="858"/>
        <w:gridCol w:w="134"/>
        <w:gridCol w:w="18"/>
        <w:gridCol w:w="7"/>
        <w:gridCol w:w="24"/>
        <w:gridCol w:w="1098"/>
        <w:gridCol w:w="3255"/>
      </w:tblGrid>
      <w:tr w:rsidR="00AF7D1E" w:rsidRPr="00AA4C07" w:rsidTr="001D5495">
        <w:trPr>
          <w:trHeight w:val="333"/>
        </w:trPr>
        <w:tc>
          <w:tcPr>
            <w:tcW w:w="673" w:type="dxa"/>
            <w:vMerge w:val="restart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369" w:type="dxa"/>
            <w:gridSpan w:val="2"/>
            <w:vMerge w:val="restart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2" w:type="dxa"/>
            <w:gridSpan w:val="2"/>
            <w:vMerge w:val="restart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3275" w:type="dxa"/>
            <w:gridSpan w:val="12"/>
            <w:tcBorders>
              <w:bottom w:val="single" w:sz="4" w:space="0" w:color="auto"/>
            </w:tcBorders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Сумма, тыс.рублей</w:t>
            </w:r>
          </w:p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5" w:type="dxa"/>
            <w:vMerge w:val="restart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Ожидаемые результаты и целевые индикаторы</w:t>
            </w:r>
          </w:p>
        </w:tc>
      </w:tr>
      <w:tr w:rsidR="00AF7D1E" w:rsidRPr="00AA4C07" w:rsidTr="00330107">
        <w:trPr>
          <w:trHeight w:val="347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  <w:tcBorders>
              <w:bottom w:val="single" w:sz="4" w:space="0" w:color="auto"/>
            </w:tcBorders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AF7D1E" w:rsidRPr="00AA4C07" w:rsidRDefault="00AF7D1E" w:rsidP="003D6D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Федераль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lastRenderedPageBreak/>
              <w:t>ный бюджет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</w:tcPr>
          <w:p w:rsidR="00AF7D1E" w:rsidRPr="00AA4C07" w:rsidRDefault="003D6DE8" w:rsidP="00AF7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Областной бюджет</w:t>
            </w:r>
          </w:p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gridSpan w:val="5"/>
            <w:tcBorders>
              <w:bottom w:val="single" w:sz="4" w:space="0" w:color="auto"/>
            </w:tcBorders>
          </w:tcPr>
          <w:p w:rsidR="00AF7D1E" w:rsidRPr="00AA4C07" w:rsidRDefault="00AF7D1E" w:rsidP="00AF7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  <w:p w:rsidR="00AF7D1E" w:rsidRPr="00AA4C07" w:rsidRDefault="00AF7D1E" w:rsidP="00AF7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3874" w:rsidRPr="00AA4C07" w:rsidTr="001D5495">
        <w:tc>
          <w:tcPr>
            <w:tcW w:w="67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83874" w:rsidRPr="00AA4C07" w:rsidRDefault="00583874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4461" w:type="dxa"/>
            <w:gridSpan w:val="17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83874" w:rsidRPr="00AA4C07" w:rsidRDefault="00583874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Мероприятия по строительству и вводу нового жилищного фонда</w:t>
            </w:r>
          </w:p>
        </w:tc>
      </w:tr>
      <w:tr w:rsidR="00B965E0" w:rsidRPr="00AA4C07" w:rsidTr="001D5495">
        <w:trPr>
          <w:trHeight w:val="387"/>
        </w:trPr>
        <w:tc>
          <w:tcPr>
            <w:tcW w:w="673" w:type="dxa"/>
            <w:vMerge w:val="restart"/>
          </w:tcPr>
          <w:p w:rsidR="00B965E0" w:rsidRPr="00AA4C07" w:rsidRDefault="00B965E0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369" w:type="dxa"/>
            <w:gridSpan w:val="2"/>
            <w:vMerge w:val="restart"/>
          </w:tcPr>
          <w:p w:rsidR="00B965E0" w:rsidRPr="00AA4C07" w:rsidRDefault="00B965E0" w:rsidP="00647E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Строительство жилых </w:t>
            </w:r>
            <w:r w:rsidR="00A064CA" w:rsidRPr="00AA4C07">
              <w:rPr>
                <w:rFonts w:ascii="Courier New" w:hAnsi="Courier New" w:cs="Courier New"/>
                <w:sz w:val="22"/>
                <w:szCs w:val="22"/>
              </w:rPr>
              <w:t xml:space="preserve">двухквартирных 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домов по ул. </w:t>
            </w:r>
            <w:r w:rsidR="00A064CA" w:rsidRPr="00AA4C07">
              <w:rPr>
                <w:rFonts w:ascii="Courier New" w:hAnsi="Courier New" w:cs="Courier New"/>
                <w:sz w:val="22"/>
                <w:szCs w:val="22"/>
              </w:rPr>
              <w:t>Заречная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 (общ. </w:t>
            </w:r>
            <w:r w:rsidR="00647E2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t>лощадью-</w:t>
            </w:r>
            <w:r w:rsidR="00A064CA" w:rsidRPr="00AA4C07">
              <w:rPr>
                <w:rFonts w:ascii="Courier New" w:hAnsi="Courier New" w:cs="Courier New"/>
                <w:sz w:val="22"/>
                <w:szCs w:val="22"/>
              </w:rPr>
              <w:t xml:space="preserve"> 28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t>0 кв.м)</w:t>
            </w:r>
          </w:p>
        </w:tc>
        <w:tc>
          <w:tcPr>
            <w:tcW w:w="1562" w:type="dxa"/>
            <w:gridSpan w:val="2"/>
            <w:vMerge w:val="restart"/>
          </w:tcPr>
          <w:p w:rsidR="00B965E0" w:rsidRPr="00AA4C07" w:rsidRDefault="00B965E0" w:rsidP="00512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3275" w:type="dxa"/>
            <w:gridSpan w:val="12"/>
            <w:tcBorders>
              <w:bottom w:val="single" w:sz="4" w:space="0" w:color="auto"/>
            </w:tcBorders>
          </w:tcPr>
          <w:p w:rsidR="00B965E0" w:rsidRPr="00AA4C07" w:rsidRDefault="00647E2F" w:rsidP="00647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B965E0" w:rsidRPr="00AA4C07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965E0" w:rsidRPr="00AA4C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3255" w:type="dxa"/>
            <w:vMerge w:val="restart"/>
          </w:tcPr>
          <w:p w:rsidR="00B965E0" w:rsidRPr="00AA4C07" w:rsidRDefault="00B965E0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Увеличение и обновление жилищного фонда</w:t>
            </w:r>
          </w:p>
        </w:tc>
      </w:tr>
      <w:tr w:rsidR="005E1FDC" w:rsidRPr="00AA4C07" w:rsidTr="00330107">
        <w:trPr>
          <w:trHeight w:val="293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5E1FDC" w:rsidRPr="00AA4C07" w:rsidRDefault="005E1FDC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  <w:tcBorders>
              <w:bottom w:val="single" w:sz="4" w:space="0" w:color="auto"/>
            </w:tcBorders>
          </w:tcPr>
          <w:p w:rsidR="005E1FDC" w:rsidRPr="00AA4C07" w:rsidRDefault="005E1FDC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</w:tcPr>
          <w:p w:rsidR="005E1FDC" w:rsidRPr="00AA4C07" w:rsidRDefault="005E1FDC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E1FDC" w:rsidRPr="00AA4C07" w:rsidRDefault="005E1FDC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</w:tcPr>
          <w:p w:rsidR="005E1FDC" w:rsidRPr="00AA4C07" w:rsidRDefault="00647E2F" w:rsidP="00AF7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9 472 400,00</w:t>
            </w:r>
          </w:p>
        </w:tc>
        <w:tc>
          <w:tcPr>
            <w:tcW w:w="1281" w:type="dxa"/>
            <w:gridSpan w:val="5"/>
            <w:tcBorders>
              <w:bottom w:val="single" w:sz="4" w:space="0" w:color="auto"/>
            </w:tcBorders>
          </w:tcPr>
          <w:p w:rsidR="001D5495" w:rsidRPr="00AA4C07" w:rsidRDefault="00647E2F" w:rsidP="001D54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47 600,00</w:t>
            </w:r>
          </w:p>
        </w:tc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5E1FDC" w:rsidRPr="00AA4C07" w:rsidRDefault="005E1FDC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7E2F" w:rsidRPr="00AA4C07" w:rsidTr="004439C4">
        <w:trPr>
          <w:trHeight w:val="183"/>
        </w:trPr>
        <w:tc>
          <w:tcPr>
            <w:tcW w:w="673" w:type="dxa"/>
            <w:vMerge w:val="restart"/>
          </w:tcPr>
          <w:p w:rsidR="00647E2F" w:rsidRPr="00AA4C07" w:rsidRDefault="00647E2F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369" w:type="dxa"/>
            <w:gridSpan w:val="2"/>
            <w:vMerge w:val="restart"/>
          </w:tcPr>
          <w:p w:rsidR="00647E2F" w:rsidRPr="00AA4C07" w:rsidRDefault="00647E2F" w:rsidP="00647E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двухквартирного дома по улице Ленина, 5А (общей площадью – 104 кв.м.)</w:t>
            </w:r>
          </w:p>
        </w:tc>
        <w:tc>
          <w:tcPr>
            <w:tcW w:w="1562" w:type="dxa"/>
            <w:gridSpan w:val="2"/>
            <w:vMerge w:val="restart"/>
          </w:tcPr>
          <w:p w:rsidR="00647E2F" w:rsidRPr="00AA4C07" w:rsidRDefault="00647E2F" w:rsidP="00C834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834E9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C834E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275" w:type="dxa"/>
            <w:gridSpan w:val="12"/>
            <w:tcBorders>
              <w:bottom w:val="single" w:sz="4" w:space="0" w:color="auto"/>
            </w:tcBorders>
          </w:tcPr>
          <w:p w:rsidR="00647E2F" w:rsidRPr="00AA4C07" w:rsidRDefault="00647E2F" w:rsidP="001D54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4 500,0</w:t>
            </w:r>
          </w:p>
        </w:tc>
        <w:tc>
          <w:tcPr>
            <w:tcW w:w="3255" w:type="dxa"/>
            <w:vMerge w:val="restart"/>
          </w:tcPr>
          <w:p w:rsidR="00647E2F" w:rsidRPr="00AA4C07" w:rsidRDefault="00647E2F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7E2F" w:rsidRPr="00AA4C07" w:rsidTr="00330107">
        <w:trPr>
          <w:trHeight w:val="300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647E2F" w:rsidRDefault="00647E2F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  <w:tcBorders>
              <w:bottom w:val="single" w:sz="4" w:space="0" w:color="auto"/>
            </w:tcBorders>
          </w:tcPr>
          <w:p w:rsidR="00647E2F" w:rsidRDefault="00647E2F" w:rsidP="00647E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</w:tcPr>
          <w:p w:rsidR="00647E2F" w:rsidRDefault="00647E2F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647E2F" w:rsidRPr="00AA4C07" w:rsidRDefault="00647E2F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</w:tcPr>
          <w:p w:rsidR="00647E2F" w:rsidRPr="00AA4C07" w:rsidRDefault="00647E2F" w:rsidP="00AF7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30107">
              <w:rPr>
                <w:rFonts w:ascii="Courier New" w:hAnsi="Courier New" w:cs="Courier New"/>
                <w:sz w:val="22"/>
                <w:szCs w:val="22"/>
              </w:rPr>
              <w:t> 455,00</w:t>
            </w:r>
          </w:p>
        </w:tc>
        <w:tc>
          <w:tcPr>
            <w:tcW w:w="1281" w:type="dxa"/>
            <w:gridSpan w:val="5"/>
            <w:tcBorders>
              <w:bottom w:val="single" w:sz="4" w:space="0" w:color="auto"/>
            </w:tcBorders>
          </w:tcPr>
          <w:p w:rsidR="00647E2F" w:rsidRPr="00AA4C07" w:rsidRDefault="00647E2F" w:rsidP="003301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45000</w:t>
            </w:r>
            <w:r w:rsidR="0033010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647E2F" w:rsidRPr="00AA4C07" w:rsidRDefault="00647E2F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3874" w:rsidRPr="00AA4C07" w:rsidTr="001D5495">
        <w:tc>
          <w:tcPr>
            <w:tcW w:w="673" w:type="dxa"/>
            <w:shd w:val="clear" w:color="auto" w:fill="999999"/>
          </w:tcPr>
          <w:p w:rsidR="00583874" w:rsidRPr="00AA4C07" w:rsidRDefault="001D5495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83874" w:rsidRPr="00AA4C07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4461" w:type="dxa"/>
            <w:gridSpan w:val="17"/>
            <w:shd w:val="clear" w:color="auto" w:fill="999999"/>
          </w:tcPr>
          <w:p w:rsidR="00583874" w:rsidRPr="00AA4C07" w:rsidRDefault="00583874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Мероприятия по строительству, реконструкции и модернизации сетей и прочих объектов инфраструктуры систем коммунального водоснабжения и водоотведения</w:t>
            </w:r>
          </w:p>
        </w:tc>
      </w:tr>
      <w:tr w:rsidR="00AF7D1E" w:rsidRPr="00AA4C07" w:rsidTr="001D5495">
        <w:trPr>
          <w:trHeight w:val="266"/>
        </w:trPr>
        <w:tc>
          <w:tcPr>
            <w:tcW w:w="673" w:type="dxa"/>
          </w:tcPr>
          <w:p w:rsidR="00AF7D1E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F7D1E" w:rsidRPr="00AA4C07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14461" w:type="dxa"/>
            <w:gridSpan w:val="17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Система водоснабжения</w:t>
            </w:r>
          </w:p>
        </w:tc>
      </w:tr>
      <w:tr w:rsidR="00AF7D1E" w:rsidRPr="00AA4C07" w:rsidTr="001D5495">
        <w:trPr>
          <w:trHeight w:val="440"/>
        </w:trPr>
        <w:tc>
          <w:tcPr>
            <w:tcW w:w="673" w:type="dxa"/>
            <w:vMerge w:val="restart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 w:val="restart"/>
          </w:tcPr>
          <w:p w:rsidR="00AF7D1E" w:rsidRPr="00AA4C07" w:rsidRDefault="00AF7D1E" w:rsidP="00C834E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Приобретение фильтров для очистки воды (типа Azud 1 1/2 Super) и монтаж установки по очистке воды в здании водонапорной башни по адресу: Иркутская область, Осинский район, с.</w:t>
            </w:r>
            <w:r w:rsidR="00A064CA" w:rsidRPr="00AA4C07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t>, ул.</w:t>
            </w:r>
            <w:r w:rsidR="00C834E9">
              <w:rPr>
                <w:rFonts w:ascii="Courier New" w:hAnsi="Courier New" w:cs="Courier New"/>
                <w:sz w:val="22"/>
                <w:szCs w:val="22"/>
              </w:rPr>
              <w:t>Байкальская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t>, 1А;</w:t>
            </w:r>
          </w:p>
        </w:tc>
        <w:tc>
          <w:tcPr>
            <w:tcW w:w="1562" w:type="dxa"/>
            <w:gridSpan w:val="2"/>
            <w:vMerge w:val="restart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3275" w:type="dxa"/>
            <w:gridSpan w:val="12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3255" w:type="dxa"/>
            <w:vMerge w:val="restart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рост обеспеченности населения питьевой водой, соответствующей гигиеническим нормативам</w:t>
            </w:r>
          </w:p>
        </w:tc>
      </w:tr>
      <w:tr w:rsidR="00AF7D1E" w:rsidRPr="00AA4C07" w:rsidTr="001D5495">
        <w:trPr>
          <w:trHeight w:val="467"/>
        </w:trPr>
        <w:tc>
          <w:tcPr>
            <w:tcW w:w="673" w:type="dxa"/>
            <w:vMerge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</w:tcPr>
          <w:p w:rsidR="00AF7D1E" w:rsidRPr="00AA4C07" w:rsidRDefault="00AF7D1E" w:rsidP="00AF7D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6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147" w:type="dxa"/>
            <w:gridSpan w:val="4"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3255" w:type="dxa"/>
            <w:vMerge/>
          </w:tcPr>
          <w:p w:rsidR="00AF7D1E" w:rsidRPr="00AA4C07" w:rsidRDefault="00AF7D1E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6DE8" w:rsidRPr="00AA4C07" w:rsidTr="001D5495">
        <w:trPr>
          <w:trHeight w:val="467"/>
        </w:trPr>
        <w:tc>
          <w:tcPr>
            <w:tcW w:w="673" w:type="dxa"/>
            <w:vMerge w:val="restart"/>
          </w:tcPr>
          <w:p w:rsidR="003D6DE8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D6DE8" w:rsidRPr="00AA4C07">
              <w:rPr>
                <w:rFonts w:ascii="Courier New" w:hAnsi="Courier New" w:cs="Courier New"/>
                <w:sz w:val="22"/>
                <w:szCs w:val="22"/>
              </w:rPr>
              <w:t>.2</w:t>
            </w:r>
          </w:p>
        </w:tc>
        <w:tc>
          <w:tcPr>
            <w:tcW w:w="6369" w:type="dxa"/>
            <w:gridSpan w:val="2"/>
            <w:vMerge w:val="restart"/>
          </w:tcPr>
          <w:p w:rsidR="003D6DE8" w:rsidRPr="00AA4C07" w:rsidRDefault="003D6DE8" w:rsidP="0067012C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5127EB">
              <w:rPr>
                <w:rFonts w:ascii="Courier New" w:hAnsi="Courier New" w:cs="Courier New"/>
                <w:sz w:val="22"/>
                <w:szCs w:val="22"/>
              </w:rPr>
              <w:t>Приобретение водовоза ГАЗ-3309 для подвоза питьевой воды</w:t>
            </w:r>
          </w:p>
        </w:tc>
        <w:tc>
          <w:tcPr>
            <w:tcW w:w="1562" w:type="dxa"/>
            <w:gridSpan w:val="2"/>
            <w:vMerge w:val="restart"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3275" w:type="dxa"/>
            <w:gridSpan w:val="12"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1 600,0</w:t>
            </w:r>
          </w:p>
        </w:tc>
        <w:tc>
          <w:tcPr>
            <w:tcW w:w="3255" w:type="dxa"/>
            <w:vMerge w:val="restart"/>
          </w:tcPr>
          <w:p w:rsidR="003D6DE8" w:rsidRPr="00AA4C07" w:rsidRDefault="003D6DE8" w:rsidP="003301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рост обеспеченности населения питьевой водой, соответствующей гигиеническим нормативам </w:t>
            </w:r>
          </w:p>
        </w:tc>
      </w:tr>
      <w:tr w:rsidR="003D6DE8" w:rsidRPr="00AA4C07" w:rsidTr="001D5495">
        <w:trPr>
          <w:trHeight w:val="402"/>
        </w:trPr>
        <w:tc>
          <w:tcPr>
            <w:tcW w:w="673" w:type="dxa"/>
            <w:vMerge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</w:tcPr>
          <w:p w:rsidR="003D6DE8" w:rsidRPr="00AA4C07" w:rsidRDefault="003D6DE8" w:rsidP="00AF7D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6"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1 520,0</w:t>
            </w:r>
          </w:p>
        </w:tc>
        <w:tc>
          <w:tcPr>
            <w:tcW w:w="1147" w:type="dxa"/>
            <w:gridSpan w:val="4"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3255" w:type="dxa"/>
            <w:vMerge/>
          </w:tcPr>
          <w:p w:rsidR="003D6DE8" w:rsidRPr="00AA4C07" w:rsidRDefault="003D6DE8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3579" w:rsidRPr="00AA4C07" w:rsidTr="001D5495">
        <w:tc>
          <w:tcPr>
            <w:tcW w:w="673" w:type="dxa"/>
            <w:shd w:val="clear" w:color="auto" w:fill="999999"/>
          </w:tcPr>
          <w:p w:rsidR="00B63579" w:rsidRPr="00AA4C07" w:rsidRDefault="00B63579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15" w:type="dxa"/>
            <w:gridSpan w:val="8"/>
            <w:shd w:val="clear" w:color="auto" w:fill="999999"/>
          </w:tcPr>
          <w:p w:rsidR="00B63579" w:rsidRPr="00AA4C07" w:rsidRDefault="00B63579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Мероприятия по сбору,  вывозу и размещению (утилизации) твердых бытовых отходов </w:t>
            </w:r>
          </w:p>
        </w:tc>
        <w:tc>
          <w:tcPr>
            <w:tcW w:w="1044" w:type="dxa"/>
            <w:gridSpan w:val="4"/>
            <w:shd w:val="clear" w:color="auto" w:fill="999999"/>
          </w:tcPr>
          <w:p w:rsidR="00B63579" w:rsidRPr="00AA4C07" w:rsidRDefault="00B63579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02" w:type="dxa"/>
            <w:gridSpan w:val="5"/>
            <w:shd w:val="clear" w:color="auto" w:fill="999999"/>
          </w:tcPr>
          <w:p w:rsidR="00B63579" w:rsidRPr="00AA4C07" w:rsidRDefault="00B63579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401CA" w:rsidRPr="00AA4C07" w:rsidTr="001D5495">
        <w:trPr>
          <w:trHeight w:val="227"/>
        </w:trPr>
        <w:tc>
          <w:tcPr>
            <w:tcW w:w="673" w:type="dxa"/>
            <w:vMerge w:val="restart"/>
          </w:tcPr>
          <w:p w:rsidR="001401CA" w:rsidRPr="00AA4C07" w:rsidRDefault="001401CA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6363" w:type="dxa"/>
            <w:vMerge w:val="restart"/>
          </w:tcPr>
          <w:p w:rsidR="001401CA" w:rsidRPr="00AA4C07" w:rsidRDefault="001401C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сбора ТБО</w:t>
            </w:r>
          </w:p>
        </w:tc>
        <w:tc>
          <w:tcPr>
            <w:tcW w:w="1545" w:type="dxa"/>
            <w:gridSpan w:val="2"/>
            <w:vMerge w:val="restart"/>
          </w:tcPr>
          <w:p w:rsidR="001401CA" w:rsidRPr="00AA4C07" w:rsidRDefault="001401CA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853A7" w:rsidRPr="00AA4C0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B63579" w:rsidRPr="00AA4C07">
              <w:rPr>
                <w:rFonts w:ascii="Courier New" w:hAnsi="Courier New" w:cs="Courier New"/>
                <w:sz w:val="22"/>
                <w:szCs w:val="22"/>
              </w:rPr>
              <w:t>-2019</w:t>
            </w:r>
          </w:p>
        </w:tc>
        <w:tc>
          <w:tcPr>
            <w:tcW w:w="3298" w:type="dxa"/>
            <w:gridSpan w:val="13"/>
          </w:tcPr>
          <w:p w:rsidR="001401CA" w:rsidRPr="00AA4C07" w:rsidRDefault="00B63579" w:rsidP="001401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853A7" w:rsidRPr="00AA4C07">
              <w:rPr>
                <w:rFonts w:ascii="Courier New" w:hAnsi="Courier New" w:cs="Courier New"/>
                <w:sz w:val="22"/>
                <w:szCs w:val="22"/>
              </w:rPr>
              <w:t> 000,0</w:t>
            </w:r>
          </w:p>
        </w:tc>
        <w:tc>
          <w:tcPr>
            <w:tcW w:w="3255" w:type="dxa"/>
            <w:vMerge w:val="restart"/>
          </w:tcPr>
          <w:p w:rsidR="001401CA" w:rsidRPr="00AA4C07" w:rsidRDefault="00E853A7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Повышения качества жизни населения</w:t>
            </w:r>
          </w:p>
        </w:tc>
      </w:tr>
      <w:tr w:rsidR="001401CA" w:rsidRPr="00AA4C07" w:rsidTr="001D5495">
        <w:trPr>
          <w:trHeight w:val="211"/>
        </w:trPr>
        <w:tc>
          <w:tcPr>
            <w:tcW w:w="673" w:type="dxa"/>
            <w:vMerge/>
          </w:tcPr>
          <w:p w:rsidR="001401CA" w:rsidRPr="00AA4C07" w:rsidRDefault="001401CA" w:rsidP="00E70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363" w:type="dxa"/>
            <w:vMerge/>
          </w:tcPr>
          <w:p w:rsidR="001401CA" w:rsidRPr="00AA4C07" w:rsidRDefault="001401CA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Merge/>
          </w:tcPr>
          <w:p w:rsidR="001401CA" w:rsidRPr="00AA4C07" w:rsidRDefault="001401CA" w:rsidP="00866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gridSpan w:val="6"/>
          </w:tcPr>
          <w:p w:rsidR="001401CA" w:rsidRPr="00AA4C07" w:rsidRDefault="00E853A7" w:rsidP="00E853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041" w:type="dxa"/>
            <w:gridSpan w:val="5"/>
          </w:tcPr>
          <w:p w:rsidR="001401CA" w:rsidRPr="00AA4C07" w:rsidRDefault="00B63579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2 850,0</w:t>
            </w:r>
          </w:p>
        </w:tc>
        <w:tc>
          <w:tcPr>
            <w:tcW w:w="1122" w:type="dxa"/>
            <w:gridSpan w:val="2"/>
          </w:tcPr>
          <w:p w:rsidR="001401CA" w:rsidRPr="00AA4C07" w:rsidRDefault="00E853A7" w:rsidP="00B635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63579" w:rsidRPr="00AA4C0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55" w:type="dxa"/>
            <w:vMerge/>
          </w:tcPr>
          <w:p w:rsidR="001401CA" w:rsidRPr="00AA4C07" w:rsidRDefault="001401CA" w:rsidP="0086638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333A6" w:rsidRPr="00AA4C07" w:rsidTr="001D5495">
        <w:tc>
          <w:tcPr>
            <w:tcW w:w="673" w:type="dxa"/>
          </w:tcPr>
          <w:p w:rsidR="00E333A6" w:rsidRPr="00AA4C07" w:rsidRDefault="00E333A6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14461" w:type="dxa"/>
            <w:gridSpan w:val="17"/>
          </w:tcPr>
          <w:p w:rsidR="00E333A6" w:rsidRPr="00AA4C07" w:rsidRDefault="00E333A6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Сбор и транспортировка твердых бытовых отходов</w:t>
            </w:r>
          </w:p>
        </w:tc>
      </w:tr>
      <w:tr w:rsidR="001D5495" w:rsidRPr="00AA4C07" w:rsidTr="001D5495">
        <w:trPr>
          <w:trHeight w:val="347"/>
        </w:trPr>
        <w:tc>
          <w:tcPr>
            <w:tcW w:w="673" w:type="dxa"/>
            <w:vMerge w:val="restart"/>
          </w:tcPr>
          <w:p w:rsidR="001D5495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4.2.1</w:t>
            </w:r>
          </w:p>
        </w:tc>
        <w:tc>
          <w:tcPr>
            <w:tcW w:w="6363" w:type="dxa"/>
            <w:vMerge w:val="restart"/>
          </w:tcPr>
          <w:p w:rsidR="001D5495" w:rsidRPr="00AA4C07" w:rsidRDefault="001D5495" w:rsidP="00E703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545" w:type="dxa"/>
            <w:gridSpan w:val="2"/>
            <w:vMerge w:val="restart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2017-2027</w:t>
            </w:r>
          </w:p>
        </w:tc>
        <w:tc>
          <w:tcPr>
            <w:tcW w:w="3298" w:type="dxa"/>
            <w:gridSpan w:val="13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3255" w:type="dxa"/>
            <w:vMerge w:val="restart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 xml:space="preserve">Повышения качества жизни населения, повышение экологической безопасности, улучшение </w:t>
            </w:r>
            <w:r w:rsidRPr="00AA4C07">
              <w:rPr>
                <w:rFonts w:ascii="Courier New" w:hAnsi="Courier New" w:cs="Courier New"/>
                <w:sz w:val="22"/>
                <w:szCs w:val="22"/>
              </w:rPr>
              <w:lastRenderedPageBreak/>
              <w:t>санитарного состояния</w:t>
            </w:r>
          </w:p>
        </w:tc>
      </w:tr>
      <w:tr w:rsidR="001D5495" w:rsidRPr="00AA4C07" w:rsidTr="001D5495">
        <w:trPr>
          <w:trHeight w:val="297"/>
        </w:trPr>
        <w:tc>
          <w:tcPr>
            <w:tcW w:w="673" w:type="dxa"/>
            <w:vMerge/>
          </w:tcPr>
          <w:p w:rsidR="001D5495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3" w:type="dxa"/>
            <w:vMerge/>
          </w:tcPr>
          <w:p w:rsidR="001D5495" w:rsidRPr="00AA4C07" w:rsidRDefault="001D5495" w:rsidP="00E703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7" w:type="dxa"/>
            <w:gridSpan w:val="5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069" w:type="dxa"/>
            <w:gridSpan w:val="6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3255" w:type="dxa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5495" w:rsidRPr="00AA4C07" w:rsidTr="001D5495">
        <w:trPr>
          <w:trHeight w:val="294"/>
        </w:trPr>
        <w:tc>
          <w:tcPr>
            <w:tcW w:w="673" w:type="dxa"/>
            <w:vMerge w:val="restart"/>
          </w:tcPr>
          <w:p w:rsidR="001D5495" w:rsidRPr="00AA4C07" w:rsidRDefault="001D5495" w:rsidP="00866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4.2.2.</w:t>
            </w:r>
          </w:p>
        </w:tc>
        <w:tc>
          <w:tcPr>
            <w:tcW w:w="6363" w:type="dxa"/>
            <w:vMerge w:val="restart"/>
          </w:tcPr>
          <w:p w:rsidR="001D5495" w:rsidRPr="00AA4C07" w:rsidRDefault="001D5495" w:rsidP="00E853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Строительство контейнерных площадок</w:t>
            </w:r>
          </w:p>
        </w:tc>
        <w:tc>
          <w:tcPr>
            <w:tcW w:w="1545" w:type="dxa"/>
            <w:gridSpan w:val="2"/>
            <w:vMerge w:val="restart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3298" w:type="dxa"/>
            <w:gridSpan w:val="13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255" w:type="dxa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D5495" w:rsidRPr="00AA4C07" w:rsidTr="001D5495">
        <w:trPr>
          <w:trHeight w:val="247"/>
        </w:trPr>
        <w:tc>
          <w:tcPr>
            <w:tcW w:w="673" w:type="dxa"/>
            <w:vMerge/>
          </w:tcPr>
          <w:p w:rsidR="001D5495" w:rsidRPr="00AA4C07" w:rsidRDefault="001D5495" w:rsidP="00866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3" w:type="dxa"/>
            <w:vMerge/>
          </w:tcPr>
          <w:p w:rsidR="001D5495" w:rsidRPr="00AA4C07" w:rsidRDefault="001D5495" w:rsidP="00E853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7" w:type="dxa"/>
            <w:gridSpan w:val="3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9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255" w:type="dxa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D5495" w:rsidRPr="00AA4C07" w:rsidTr="0000410B">
        <w:trPr>
          <w:trHeight w:val="280"/>
        </w:trPr>
        <w:tc>
          <w:tcPr>
            <w:tcW w:w="673" w:type="dxa"/>
            <w:vMerge w:val="restart"/>
          </w:tcPr>
          <w:p w:rsidR="001D5495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lastRenderedPageBreak/>
              <w:t>4.2.3.</w:t>
            </w:r>
          </w:p>
        </w:tc>
        <w:tc>
          <w:tcPr>
            <w:tcW w:w="6369" w:type="dxa"/>
            <w:gridSpan w:val="2"/>
            <w:vMerge w:val="restart"/>
          </w:tcPr>
          <w:p w:rsidR="001D5495" w:rsidRPr="00AA4C07" w:rsidRDefault="001D5495" w:rsidP="00E853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Приобретение урн и баков для мусора (0,75)</w:t>
            </w:r>
          </w:p>
        </w:tc>
        <w:tc>
          <w:tcPr>
            <w:tcW w:w="1562" w:type="dxa"/>
            <w:gridSpan w:val="2"/>
            <w:vMerge w:val="restart"/>
          </w:tcPr>
          <w:p w:rsidR="001D5495" w:rsidRPr="00AA4C07" w:rsidRDefault="001D5495" w:rsidP="001D54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2018-2021</w:t>
            </w:r>
          </w:p>
        </w:tc>
        <w:tc>
          <w:tcPr>
            <w:tcW w:w="3275" w:type="dxa"/>
            <w:gridSpan w:val="12"/>
          </w:tcPr>
          <w:p w:rsidR="001D5495" w:rsidRPr="00AA4C07" w:rsidRDefault="001D5495" w:rsidP="001D54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255" w:type="dxa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5495" w:rsidRPr="00AA4C07" w:rsidTr="001D5495">
        <w:trPr>
          <w:trHeight w:val="266"/>
        </w:trPr>
        <w:tc>
          <w:tcPr>
            <w:tcW w:w="673" w:type="dxa"/>
            <w:vMerge/>
          </w:tcPr>
          <w:p w:rsidR="001D5495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</w:tcPr>
          <w:p w:rsidR="001D5495" w:rsidRPr="00AA4C07" w:rsidRDefault="001D5495" w:rsidP="00E853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</w:tcPr>
          <w:p w:rsidR="001D5495" w:rsidRPr="00AA4C07" w:rsidRDefault="001D5495" w:rsidP="001D54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4" w:type="dxa"/>
            <w:gridSpan w:val="2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9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255" w:type="dxa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5495" w:rsidRPr="00AA4C07" w:rsidTr="001D5495">
        <w:trPr>
          <w:trHeight w:val="276"/>
        </w:trPr>
        <w:tc>
          <w:tcPr>
            <w:tcW w:w="673" w:type="dxa"/>
            <w:vMerge w:val="restart"/>
          </w:tcPr>
          <w:p w:rsidR="001D5495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4.2.4.</w:t>
            </w:r>
          </w:p>
        </w:tc>
        <w:tc>
          <w:tcPr>
            <w:tcW w:w="6369" w:type="dxa"/>
            <w:gridSpan w:val="2"/>
            <w:vMerge w:val="restart"/>
          </w:tcPr>
          <w:p w:rsidR="001D5495" w:rsidRPr="00AA4C07" w:rsidRDefault="001D5495" w:rsidP="00E333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Вывоз ТБО на полигон ТБО</w:t>
            </w:r>
          </w:p>
        </w:tc>
        <w:tc>
          <w:tcPr>
            <w:tcW w:w="1562" w:type="dxa"/>
            <w:gridSpan w:val="2"/>
            <w:vMerge w:val="restart"/>
          </w:tcPr>
          <w:p w:rsidR="001D5495" w:rsidRPr="00AA4C07" w:rsidRDefault="001D5495" w:rsidP="000E4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2018-2027</w:t>
            </w:r>
          </w:p>
        </w:tc>
        <w:tc>
          <w:tcPr>
            <w:tcW w:w="3275" w:type="dxa"/>
            <w:gridSpan w:val="12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3255" w:type="dxa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5495" w:rsidRPr="00AA4C07" w:rsidTr="001D5495">
        <w:trPr>
          <w:trHeight w:val="280"/>
        </w:trPr>
        <w:tc>
          <w:tcPr>
            <w:tcW w:w="673" w:type="dxa"/>
            <w:vMerge/>
          </w:tcPr>
          <w:p w:rsidR="001D5495" w:rsidRPr="00AA4C07" w:rsidRDefault="001D5495" w:rsidP="00E70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9" w:type="dxa"/>
            <w:gridSpan w:val="2"/>
            <w:vMerge/>
          </w:tcPr>
          <w:p w:rsidR="001D5495" w:rsidRPr="00AA4C07" w:rsidRDefault="001D5495" w:rsidP="00E333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</w:tcPr>
          <w:p w:rsidR="001D5495" w:rsidRPr="00AA4C07" w:rsidRDefault="001D5495" w:rsidP="000E4F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3" w:type="dxa"/>
            <w:gridSpan w:val="3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3" w:type="dxa"/>
            <w:gridSpan w:val="6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3"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4C0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3255" w:type="dxa"/>
            <w:vMerge/>
          </w:tcPr>
          <w:p w:rsidR="001D5495" w:rsidRPr="00AA4C07" w:rsidRDefault="001D5495" w:rsidP="00E85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0D5D" w:rsidRPr="00AA4C07" w:rsidRDefault="00020D5D" w:rsidP="00020D5D">
      <w:pPr>
        <w:jc w:val="both"/>
        <w:rPr>
          <w:rFonts w:ascii="Courier New" w:hAnsi="Courier New" w:cs="Courier New"/>
          <w:sz w:val="22"/>
          <w:szCs w:val="22"/>
        </w:rPr>
      </w:pPr>
    </w:p>
    <w:sectPr w:rsidR="00020D5D" w:rsidRPr="00AA4C07" w:rsidSect="005E1FDC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248" w:rsidRDefault="00846248" w:rsidP="00710A4C">
      <w:r>
        <w:separator/>
      </w:r>
    </w:p>
  </w:endnote>
  <w:endnote w:type="continuationSeparator" w:id="1">
    <w:p w:rsidR="00846248" w:rsidRDefault="00846248" w:rsidP="00710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248" w:rsidRDefault="00846248" w:rsidP="00710A4C">
      <w:r>
        <w:separator/>
      </w:r>
    </w:p>
  </w:footnote>
  <w:footnote w:type="continuationSeparator" w:id="1">
    <w:p w:rsidR="00846248" w:rsidRDefault="00846248" w:rsidP="00710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C4" w:rsidRPr="00710A4C" w:rsidRDefault="004439C4" w:rsidP="00710A4C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14680461"/>
    <w:multiLevelType w:val="hybridMultilevel"/>
    <w:tmpl w:val="5288AF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2666D"/>
    <w:multiLevelType w:val="hybridMultilevel"/>
    <w:tmpl w:val="10DABEC8"/>
    <w:lvl w:ilvl="0" w:tplc="C5284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586E6D"/>
    <w:multiLevelType w:val="hybridMultilevel"/>
    <w:tmpl w:val="59E04F3E"/>
    <w:lvl w:ilvl="0" w:tplc="E3FCF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1E22F7"/>
    <w:multiLevelType w:val="multilevel"/>
    <w:tmpl w:val="5BA0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DE5"/>
    <w:rsid w:val="0000410B"/>
    <w:rsid w:val="00020D5D"/>
    <w:rsid w:val="00034C4F"/>
    <w:rsid w:val="00055E75"/>
    <w:rsid w:val="00077949"/>
    <w:rsid w:val="000916BB"/>
    <w:rsid w:val="000A6F9E"/>
    <w:rsid w:val="000B563A"/>
    <w:rsid w:val="000B5DAD"/>
    <w:rsid w:val="000C4BB3"/>
    <w:rsid w:val="000C4C9F"/>
    <w:rsid w:val="000D3CBD"/>
    <w:rsid w:val="000D6555"/>
    <w:rsid w:val="000E4F4F"/>
    <w:rsid w:val="00105B29"/>
    <w:rsid w:val="001209AC"/>
    <w:rsid w:val="001221B4"/>
    <w:rsid w:val="001401CA"/>
    <w:rsid w:val="0015732C"/>
    <w:rsid w:val="001717D7"/>
    <w:rsid w:val="00174F13"/>
    <w:rsid w:val="001A6056"/>
    <w:rsid w:val="001B4F2C"/>
    <w:rsid w:val="001C6D8A"/>
    <w:rsid w:val="001D1E2A"/>
    <w:rsid w:val="001D5495"/>
    <w:rsid w:val="00224BEA"/>
    <w:rsid w:val="00244B6A"/>
    <w:rsid w:val="0026071E"/>
    <w:rsid w:val="00270142"/>
    <w:rsid w:val="0028372A"/>
    <w:rsid w:val="002A6764"/>
    <w:rsid w:val="002B2269"/>
    <w:rsid w:val="00327CCB"/>
    <w:rsid w:val="00330107"/>
    <w:rsid w:val="00344FC9"/>
    <w:rsid w:val="00345960"/>
    <w:rsid w:val="00347B57"/>
    <w:rsid w:val="00347F89"/>
    <w:rsid w:val="00354282"/>
    <w:rsid w:val="00371BB0"/>
    <w:rsid w:val="00377727"/>
    <w:rsid w:val="0038423A"/>
    <w:rsid w:val="003B1EE2"/>
    <w:rsid w:val="003C1B91"/>
    <w:rsid w:val="003C5916"/>
    <w:rsid w:val="003D6DE8"/>
    <w:rsid w:val="00415B76"/>
    <w:rsid w:val="00430361"/>
    <w:rsid w:val="00441FA2"/>
    <w:rsid w:val="004439C4"/>
    <w:rsid w:val="00446BC7"/>
    <w:rsid w:val="00460981"/>
    <w:rsid w:val="004644AF"/>
    <w:rsid w:val="004B5690"/>
    <w:rsid w:val="004C6BCF"/>
    <w:rsid w:val="004D2E3F"/>
    <w:rsid w:val="004F0C6F"/>
    <w:rsid w:val="005127EB"/>
    <w:rsid w:val="00513EA0"/>
    <w:rsid w:val="00576BA9"/>
    <w:rsid w:val="00582D7B"/>
    <w:rsid w:val="00583874"/>
    <w:rsid w:val="005842AB"/>
    <w:rsid w:val="005941EF"/>
    <w:rsid w:val="005C05A2"/>
    <w:rsid w:val="005E001D"/>
    <w:rsid w:val="005E1FDC"/>
    <w:rsid w:val="005F5049"/>
    <w:rsid w:val="00647E2F"/>
    <w:rsid w:val="0066692A"/>
    <w:rsid w:val="00666CE2"/>
    <w:rsid w:val="0067012C"/>
    <w:rsid w:val="00670DD4"/>
    <w:rsid w:val="00683E83"/>
    <w:rsid w:val="00702640"/>
    <w:rsid w:val="00710A4C"/>
    <w:rsid w:val="007171E7"/>
    <w:rsid w:val="00760203"/>
    <w:rsid w:val="00760F76"/>
    <w:rsid w:val="007716EE"/>
    <w:rsid w:val="007940FF"/>
    <w:rsid w:val="007C5D03"/>
    <w:rsid w:val="00817FE1"/>
    <w:rsid w:val="008234ED"/>
    <w:rsid w:val="00825B37"/>
    <w:rsid w:val="00837158"/>
    <w:rsid w:val="00846248"/>
    <w:rsid w:val="00860158"/>
    <w:rsid w:val="0086638A"/>
    <w:rsid w:val="008F1A39"/>
    <w:rsid w:val="00901C41"/>
    <w:rsid w:val="009231A5"/>
    <w:rsid w:val="00923B9B"/>
    <w:rsid w:val="00952CD1"/>
    <w:rsid w:val="009B2E21"/>
    <w:rsid w:val="009D7F2B"/>
    <w:rsid w:val="009E1CE7"/>
    <w:rsid w:val="00A064CA"/>
    <w:rsid w:val="00A11F8E"/>
    <w:rsid w:val="00A533D0"/>
    <w:rsid w:val="00A64097"/>
    <w:rsid w:val="00A65D05"/>
    <w:rsid w:val="00A97DAB"/>
    <w:rsid w:val="00AA4C07"/>
    <w:rsid w:val="00AC3005"/>
    <w:rsid w:val="00AE369F"/>
    <w:rsid w:val="00AF1580"/>
    <w:rsid w:val="00AF33AA"/>
    <w:rsid w:val="00AF7D1E"/>
    <w:rsid w:val="00B16542"/>
    <w:rsid w:val="00B35F7F"/>
    <w:rsid w:val="00B4403B"/>
    <w:rsid w:val="00B63579"/>
    <w:rsid w:val="00B66E5D"/>
    <w:rsid w:val="00B75ABA"/>
    <w:rsid w:val="00B85EB0"/>
    <w:rsid w:val="00B8692F"/>
    <w:rsid w:val="00B91404"/>
    <w:rsid w:val="00B965E0"/>
    <w:rsid w:val="00BB030D"/>
    <w:rsid w:val="00BF7AEA"/>
    <w:rsid w:val="00C30197"/>
    <w:rsid w:val="00C344EB"/>
    <w:rsid w:val="00C3623B"/>
    <w:rsid w:val="00C57230"/>
    <w:rsid w:val="00C823D8"/>
    <w:rsid w:val="00C834E9"/>
    <w:rsid w:val="00CA6924"/>
    <w:rsid w:val="00CD629D"/>
    <w:rsid w:val="00CE715E"/>
    <w:rsid w:val="00D018DD"/>
    <w:rsid w:val="00D232BA"/>
    <w:rsid w:val="00D24C2E"/>
    <w:rsid w:val="00D34D0F"/>
    <w:rsid w:val="00D36DE5"/>
    <w:rsid w:val="00D45922"/>
    <w:rsid w:val="00D63108"/>
    <w:rsid w:val="00D6581C"/>
    <w:rsid w:val="00D67EC5"/>
    <w:rsid w:val="00D705EB"/>
    <w:rsid w:val="00D91E92"/>
    <w:rsid w:val="00DC07C3"/>
    <w:rsid w:val="00DC2D5B"/>
    <w:rsid w:val="00DF325D"/>
    <w:rsid w:val="00E01C72"/>
    <w:rsid w:val="00E03395"/>
    <w:rsid w:val="00E333A6"/>
    <w:rsid w:val="00E40932"/>
    <w:rsid w:val="00E67E88"/>
    <w:rsid w:val="00E703F8"/>
    <w:rsid w:val="00E77CC4"/>
    <w:rsid w:val="00E853A7"/>
    <w:rsid w:val="00E85E7B"/>
    <w:rsid w:val="00E90FF4"/>
    <w:rsid w:val="00E919C5"/>
    <w:rsid w:val="00E9543E"/>
    <w:rsid w:val="00EE54E8"/>
    <w:rsid w:val="00EF25D2"/>
    <w:rsid w:val="00EF79D6"/>
    <w:rsid w:val="00F029FD"/>
    <w:rsid w:val="00F06F6A"/>
    <w:rsid w:val="00F1207A"/>
    <w:rsid w:val="00F12BAF"/>
    <w:rsid w:val="00F21AE8"/>
    <w:rsid w:val="00F25AB1"/>
    <w:rsid w:val="00F458B7"/>
    <w:rsid w:val="00F5273E"/>
    <w:rsid w:val="00F60D8B"/>
    <w:rsid w:val="00FA3F43"/>
    <w:rsid w:val="00FA787E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D232BA"/>
    <w:pPr>
      <w:spacing w:after="136" w:line="288" w:lineRule="atLeast"/>
      <w:outlineLvl w:val="0"/>
    </w:pPr>
    <w:rPr>
      <w:rFonts w:ascii="Tahoma" w:hAnsi="Tahoma"/>
      <w:color w:val="2E3432"/>
      <w:kern w:val="36"/>
      <w:sz w:val="38"/>
      <w:szCs w:val="3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36DE5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D36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D36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710A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10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710A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10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0"/>
    <w:next w:val="a0"/>
    <w:qFormat/>
    <w:rsid w:val="00710A4C"/>
    <w:pPr>
      <w:jc w:val="center"/>
    </w:pPr>
    <w:rPr>
      <w:b/>
      <w:sz w:val="28"/>
    </w:rPr>
  </w:style>
  <w:style w:type="paragraph" w:customStyle="1" w:styleId="ConsPlusCell">
    <w:name w:val="ConsPlusCell"/>
    <w:rsid w:val="000A6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Абзац"/>
    <w:basedOn w:val="a0"/>
    <w:link w:val="ad"/>
    <w:qFormat/>
    <w:rsid w:val="000A6F9E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d">
    <w:name w:val="Абзац Знак"/>
    <w:link w:val="ac"/>
    <w:rsid w:val="000A6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0A6F9E"/>
    <w:rPr>
      <w:b/>
      <w:bCs/>
      <w:color w:val="008000"/>
    </w:rPr>
  </w:style>
  <w:style w:type="paragraph" w:styleId="af">
    <w:name w:val="Normal (Web)"/>
    <w:basedOn w:val="a0"/>
    <w:rsid w:val="000A6F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aliases w:val="List Char"/>
    <w:basedOn w:val="a4"/>
    <w:rsid w:val="00FA3F43"/>
    <w:pPr>
      <w:tabs>
        <w:tab w:val="clear" w:pos="3060"/>
      </w:tabs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1">
    <w:name w:val="Обычный Знак1"/>
    <w:link w:val="2"/>
    <w:locked/>
    <w:rsid w:val="00FA3F43"/>
    <w:rPr>
      <w:sz w:val="28"/>
      <w:szCs w:val="28"/>
      <w:lang w:eastAsia="ru-RU"/>
    </w:rPr>
  </w:style>
  <w:style w:type="paragraph" w:customStyle="1" w:styleId="2">
    <w:name w:val="Обычный2"/>
    <w:link w:val="11"/>
    <w:rsid w:val="00FA3F43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020D5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020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0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0"/>
    <w:rsid w:val="00020D5D"/>
    <w:pPr>
      <w:ind w:left="720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020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0"/>
    <w:link w:val="30"/>
    <w:rsid w:val="00020D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20D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D232BA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D232BA"/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paragraph" w:customStyle="1" w:styleId="ConsNonformat">
    <w:name w:val="ConsNonformat"/>
    <w:uiPriority w:val="99"/>
    <w:rsid w:val="00D23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1"/>
    <w:uiPriority w:val="99"/>
    <w:unhideWhenUsed/>
    <w:rsid w:val="00BB030D"/>
    <w:rPr>
      <w:color w:val="0000FF"/>
      <w:u w:val="single"/>
    </w:rPr>
  </w:style>
  <w:style w:type="paragraph" w:styleId="af4">
    <w:name w:val="Plain Text"/>
    <w:basedOn w:val="a0"/>
    <w:link w:val="af5"/>
    <w:rsid w:val="00E85E7B"/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E85E7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">
    <w:name w:val="S_Обычный Знак1"/>
    <w:link w:val="S"/>
    <w:locked/>
    <w:rsid w:val="00760F7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760F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sz w:val="24"/>
      <w:szCs w:val="24"/>
      <w:lang w:eastAsia="ar-SA"/>
    </w:rPr>
  </w:style>
  <w:style w:type="character" w:customStyle="1" w:styleId="af6">
    <w:name w:val="ГРАД Основной текст Знак Знак"/>
    <w:link w:val="af7"/>
    <w:locked/>
    <w:rsid w:val="00760F76"/>
    <w:rPr>
      <w:b/>
      <w:bCs/>
      <w:color w:val="000000"/>
      <w:spacing w:val="4"/>
      <w:sz w:val="24"/>
      <w:szCs w:val="24"/>
    </w:rPr>
  </w:style>
  <w:style w:type="paragraph" w:customStyle="1" w:styleId="af7">
    <w:name w:val="ГРАД Основной текст"/>
    <w:basedOn w:val="a0"/>
    <w:link w:val="af6"/>
    <w:autoRedefine/>
    <w:rsid w:val="00760F76"/>
    <w:pPr>
      <w:tabs>
        <w:tab w:val="left" w:pos="540"/>
        <w:tab w:val="left" w:pos="1260"/>
        <w:tab w:val="left" w:pos="1620"/>
      </w:tabs>
    </w:pPr>
    <w:rPr>
      <w:rFonts w:asciiTheme="minorHAnsi" w:eastAsiaTheme="minorHAnsi" w:hAnsiTheme="minorHAnsi" w:cstheme="minorBidi"/>
      <w:b/>
      <w:bCs/>
      <w:color w:val="000000"/>
      <w:spacing w:val="4"/>
      <w:sz w:val="24"/>
      <w:szCs w:val="24"/>
    </w:rPr>
  </w:style>
  <w:style w:type="paragraph" w:customStyle="1" w:styleId="af8">
    <w:name w:val="ГРАД Список маркированный"/>
    <w:basedOn w:val="a"/>
    <w:autoRedefine/>
    <w:rsid w:val="00A65D05"/>
    <w:pPr>
      <w:numPr>
        <w:numId w:val="0"/>
      </w:numPr>
      <w:tabs>
        <w:tab w:val="left" w:pos="900"/>
      </w:tabs>
      <w:ind w:firstLine="709"/>
    </w:pPr>
    <w:rPr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760F76"/>
    <w:pPr>
      <w:numPr>
        <w:numId w:val="4"/>
      </w:numPr>
      <w:contextualSpacing/>
    </w:pPr>
  </w:style>
  <w:style w:type="table" w:styleId="af9">
    <w:name w:val="Table Grid"/>
    <w:basedOn w:val="a2"/>
    <w:uiPriority w:val="59"/>
    <w:rsid w:val="00DC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0"/>
    <w:uiPriority w:val="34"/>
    <w:qFormat/>
    <w:rsid w:val="00C8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076DB-4105-410D-A377-790CA8ED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5759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2016-12-05T08:09:00Z</cp:lastPrinted>
  <dcterms:created xsi:type="dcterms:W3CDTF">2017-03-27T11:15:00Z</dcterms:created>
  <dcterms:modified xsi:type="dcterms:W3CDTF">2017-03-27T11:15:00Z</dcterms:modified>
</cp:coreProperties>
</file>