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E" w:rsidRPr="00897741" w:rsidRDefault="00F97C4E" w:rsidP="00897741">
      <w:pPr>
        <w:rPr>
          <w:rFonts w:ascii="Arial" w:hAnsi="Arial" w:cs="Arial"/>
          <w:sz w:val="24"/>
          <w:szCs w:val="24"/>
        </w:rPr>
      </w:pPr>
    </w:p>
    <w:p w:rsidR="00005118" w:rsidRPr="00897741" w:rsidRDefault="00005118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>Приложение</w:t>
      </w:r>
      <w:r w:rsidR="00820A72">
        <w:rPr>
          <w:rFonts w:ascii="Courier New" w:eastAsia="Times New Roman" w:hAnsi="Courier New" w:cs="Courier New"/>
          <w:lang w:eastAsia="ru-RU"/>
        </w:rPr>
        <w:t>№</w:t>
      </w:r>
      <w:r w:rsidRPr="00897741">
        <w:rPr>
          <w:rFonts w:ascii="Courier New" w:eastAsia="Times New Roman" w:hAnsi="Courier New" w:cs="Courier New"/>
          <w:lang w:eastAsia="ru-RU"/>
        </w:rPr>
        <w:t>1</w:t>
      </w:r>
    </w:p>
    <w:p w:rsidR="00005118" w:rsidRPr="00897741" w:rsidRDefault="00005118" w:rsidP="00820A72">
      <w:pPr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897741">
        <w:rPr>
          <w:rFonts w:ascii="Courier New" w:eastAsia="Times New Roman" w:hAnsi="Courier New" w:cs="Courier New"/>
          <w:lang w:eastAsia="ru-RU"/>
        </w:rPr>
        <w:t>кпостановлению</w:t>
      </w:r>
      <w:r w:rsidR="00AB2DAA">
        <w:rPr>
          <w:rFonts w:ascii="Courier New" w:eastAsia="Times New Roman" w:hAnsi="Courier New" w:cs="Courier New"/>
          <w:lang w:eastAsia="ru-RU"/>
        </w:rPr>
        <w:t>главы</w:t>
      </w:r>
      <w:r w:rsidRPr="00897741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897741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5B4AC9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897741">
        <w:rPr>
          <w:rFonts w:ascii="Courier New" w:eastAsia="Times New Roman" w:hAnsi="Courier New" w:cs="Courier New"/>
          <w:lang w:eastAsia="ru-RU"/>
        </w:rPr>
        <w:t>»</w:t>
      </w:r>
    </w:p>
    <w:p w:rsidR="00005118" w:rsidRPr="00897741" w:rsidRDefault="00005118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>от</w:t>
      </w:r>
      <w:r w:rsidR="0015080C">
        <w:rPr>
          <w:rFonts w:ascii="Courier New" w:eastAsia="Times New Roman" w:hAnsi="Courier New" w:cs="Courier New"/>
          <w:lang w:eastAsia="ru-RU"/>
        </w:rPr>
        <w:t>14</w:t>
      </w:r>
      <w:r w:rsidRPr="00897741">
        <w:rPr>
          <w:rFonts w:ascii="Courier New" w:eastAsia="Times New Roman" w:hAnsi="Courier New" w:cs="Courier New"/>
          <w:lang w:eastAsia="ru-RU"/>
        </w:rPr>
        <w:t>.0</w:t>
      </w:r>
      <w:r w:rsidR="00897741">
        <w:rPr>
          <w:rFonts w:ascii="Courier New" w:eastAsia="Times New Roman" w:hAnsi="Courier New" w:cs="Courier New"/>
          <w:lang w:eastAsia="ru-RU"/>
        </w:rPr>
        <w:t>1</w:t>
      </w:r>
      <w:r w:rsidRPr="00897741">
        <w:rPr>
          <w:rFonts w:ascii="Courier New" w:eastAsia="Times New Roman" w:hAnsi="Courier New" w:cs="Courier New"/>
          <w:lang w:eastAsia="ru-RU"/>
        </w:rPr>
        <w:t>.201</w:t>
      </w:r>
      <w:r w:rsidR="0015080C">
        <w:rPr>
          <w:rFonts w:ascii="Courier New" w:eastAsia="Times New Roman" w:hAnsi="Courier New" w:cs="Courier New"/>
          <w:lang w:eastAsia="ru-RU"/>
        </w:rPr>
        <w:t>9</w:t>
      </w:r>
      <w:r w:rsidRPr="00897741">
        <w:rPr>
          <w:rFonts w:ascii="Courier New" w:eastAsia="Times New Roman" w:hAnsi="Courier New" w:cs="Courier New"/>
          <w:lang w:eastAsia="ru-RU"/>
        </w:rPr>
        <w:t>г.№</w:t>
      </w:r>
      <w:r w:rsidR="0015080C">
        <w:rPr>
          <w:rFonts w:ascii="Courier New" w:eastAsia="Times New Roman" w:hAnsi="Courier New" w:cs="Courier New"/>
          <w:lang w:eastAsia="ru-RU"/>
        </w:rPr>
        <w:t>4</w:t>
      </w:r>
    </w:p>
    <w:p w:rsidR="00F97C4E" w:rsidRPr="00AB2DAA" w:rsidRDefault="00F97C4E" w:rsidP="0089774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A72" w:rsidRPr="00AB2DAA" w:rsidRDefault="00AB2DAA" w:rsidP="00897741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МУНИЦИПАЛЬНАЯ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ПРОГРАММА</w:t>
      </w:r>
    </w:p>
    <w:p w:rsidR="00F97C4E" w:rsidRPr="00AB2DAA" w:rsidRDefault="00AB2DAA" w:rsidP="008977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ПРОФИЛАКТИК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НАРКОМАНИИ</w:t>
      </w:r>
      <w:r w:rsidR="00820A72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ТОКСИКОМАНИИНАТЕРРИТОРИИ</w:t>
      </w:r>
      <w:r w:rsidR="00005118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МУНИЦИПАЛЬНОГООБРАЗОВАНИЯ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</w:t>
      </w:r>
      <w:r w:rsidR="0015080C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ИРХИДЕЙ»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</w:t>
      </w:r>
      <w:r w:rsidR="0015080C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</w:t>
      </w:r>
      <w:r w:rsidR="0015080C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</w:p>
    <w:p w:rsidR="00F97C4E" w:rsidRPr="00AB2DA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AB2DAA" w:rsidRDefault="00F97C4E" w:rsidP="0089774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  <w:r w:rsidR="00820A72"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AB2DAA" w:rsidRPr="00837DFA" w:rsidRDefault="00AB2DAA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Наименование</w:t>
      </w:r>
      <w:r w:rsidR="00AB2DA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муниципальной</w:t>
      </w:r>
      <w:proofErr w:type="spellEnd"/>
      <w:r w:rsidR="00AB2DA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Профилактика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наркомании,токсикоманиинатерритории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ЦельПрограммы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:Ограничениераспространениянаркомании,токсикоманииисвязанныхсниминегативныхсоциальныхпоследствий.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ОснованиедляразработкиПрограммы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-Федеральныйзаконот06.10.2003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№131-ФЗ«ОбобщихпринципахорганизацииместногосамоуправлениявРоссийскойфедерации»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-Федеральныйзаконот08.01.1998года№3ФЗ«Онаркотическихсредствахипсихотропныхвеществах»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ЗаконИркутскойобластиот07.10.2009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.№62/28-оз«Опрофилактикенезаконногопотреблениянаркотическихсредствипсихотропныхвеществ,</w:t>
      </w:r>
      <w:r w:rsidR="00005118" w:rsidRPr="00837DFA">
        <w:rPr>
          <w:rFonts w:ascii="Arial" w:hAnsi="Arial" w:cs="Arial"/>
          <w:sz w:val="24"/>
          <w:szCs w:val="24"/>
        </w:rPr>
        <w:t>наркоманииитоксикоманиивИркутскойобласти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ЗаказчикПрограммы: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РазработчикПрограммы: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ИсполнителимероприятийПрограммы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-АНК(Антинаркотическаякомиссия)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080C" w:rsidRPr="00520CC3">
        <w:rPr>
          <w:rFonts w:ascii="Arial" w:hAnsi="Arial" w:cs="Arial"/>
          <w:sz w:val="24"/>
          <w:szCs w:val="24"/>
          <w:lang w:eastAsia="ru-RU"/>
        </w:rPr>
        <w:t>МО МВД России «</w:t>
      </w:r>
      <w:proofErr w:type="spellStart"/>
      <w:r w:rsidR="0015080C">
        <w:rPr>
          <w:rFonts w:ascii="Arial" w:hAnsi="Arial" w:cs="Arial"/>
          <w:sz w:val="24"/>
          <w:szCs w:val="24"/>
          <w:lang w:eastAsia="ru-RU"/>
        </w:rPr>
        <w:t>Бохан</w:t>
      </w:r>
      <w:r w:rsidR="0015080C" w:rsidRPr="00520CC3"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 w:rsidR="0015080C" w:rsidRPr="00520CC3">
        <w:rPr>
          <w:rFonts w:ascii="Arial" w:hAnsi="Arial" w:cs="Arial"/>
          <w:sz w:val="24"/>
          <w:szCs w:val="24"/>
          <w:lang w:eastAsia="ru-RU"/>
        </w:rPr>
        <w:t>» (по согласованию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</w:t>
      </w:r>
      <w:proofErr w:type="spellEnd"/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Муниципальноебюджетноеобразовательноеучреждение«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средняяобщеобразовательнаяшкола»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(МБОУ«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СОШ»)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Муниципальноебюджетноеучреждениекультуры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культурно-досуговый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 xml:space="preserve"> центр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(МБУК«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ИКДЦ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фельдшерско-акушерскийпункт</w:t>
      </w:r>
      <w:proofErr w:type="spell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посогласованию</w:t>
      </w:r>
      <w:proofErr w:type="spell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-Привлечённыеспециалистыадминистрации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ниципальногообразования«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посогласованиюсглавой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администрациимуниципальногообразования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-Привлеченныеспециалистыдругихструктурпосогласованиюсруководителямиэтихструктур.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ЗадачииважнейшиецелевыепоказателиПрограммы: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системыпрофилактикизлоупотреблениянаркотическимисредствамиидругимипсихоактивнымивеществамисредиразличныхкатегорийнаселения,преждевсегомолодежиинесовершеннолетних,атакжепредупреждениепреступленийиправонарушений,связанныхсозлоупотреблениеминезаконнымоборотомнаркотиков.Повышениеинфор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рованностинаселенияпопроблемамзлоупотребленияпсихоактивнымивеществами.Повышениеинтересародителейквопросамантинаркотическоговоспитаниядетейиподростков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СрокиреализацииПрограммы: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ПланируемыерезультатыреализацииПрограммы</w:t>
      </w:r>
      <w:r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Снижениетемповростанаркотизациинаселения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-выявлениепотребителейпсихоактивныхвеществнараннейстадии,снижениедоступностипсихоактивныхвеществдлямолодежи;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-повышениеинформированностинаселенияпопроблемамзлоупотребленияпсихоактивными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веществами;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-повышениеинтересародителейквопросамантинаркотическоговоспитаниядетейиподростков;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-формированиепо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ложительного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отношениянаселения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кздоровомуобразужизни.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ОбъемыиисточникиПрограммы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Источникомфинансированияцелевойпрограммыбудетявлятьсясредства,включённыевбюджет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–20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Общиеположения</w:t>
      </w: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0D3ADC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программапрофилактикинаркомании,токсикомании,натерритории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годы(далее-Программа),направленанасовершенствованиесистемыпрофилактикизлоупотреблениянаркотическимисредствамиидругимипсихоактивнымивеществамисредиразличныхкатегорийнаселения,преждевсего,молодежиинесовершеннолетних,атакжепредупреждениепреступленийиправонарушений,связанныхсозлоупотреблениеминезаконнымоборотомнаркотиков.</w:t>
      </w:r>
    </w:p>
    <w:p w:rsidR="00F97C4E" w:rsidRPr="00837DFA" w:rsidRDefault="00F97C4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ПрограммаразработананаоснованииФедеральногозаконаот06.10.2003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№131-ФЗ«ОбобщихпринципахорганизацииместногосамоуправлениявРоссийскойфедерации»,Федеральногозаконаот08.01.1998года№3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ФЗ«Онаркотическихсредствахипсихотропныхвеществах»,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ЗаконаИркутскойобластиот07.10.2009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№62/28-оз«Опрофилактикенезаконногопотреблениянаркотическихсредствипсихотропныхвеществ,</w:t>
      </w:r>
      <w:r w:rsidR="0015018E" w:rsidRPr="00837DFA">
        <w:rPr>
          <w:rFonts w:ascii="Arial" w:hAnsi="Arial" w:cs="Arial"/>
          <w:sz w:val="24"/>
          <w:szCs w:val="24"/>
        </w:rPr>
        <w:t>наркоманииитоксикоманиивИркутскойобласти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5018E" w:rsidRPr="00837DFA" w:rsidRDefault="0015018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ОсновныецелиизадачиПрограммы</w:t>
      </w:r>
    </w:p>
    <w:p w:rsidR="009B7A93" w:rsidRPr="00837DFA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ОсновнаяцельПрограммы-ограничениераспространениянаркомании,токсикоманииисвязанныхсниминегативныхсоциальныхпоследствийнатерритории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цельможетбытьдостигнутачерезсовершенствованиесистемыпрофилактикизлоупотреблениянаркотическимисредствамиидругимипсихоактивнымивеществамисредиразличныхкатегорийнаселения,преждевсего,молодежиинесовершеннолетних,атакжепредупреждениепреступленийиправонарушений,связанныхсозлоупотреблениеминезаконнымоборотомнаркотиков.</w:t>
      </w: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Дляэтогонеобходиморешитьрядзадач,аименно:</w:t>
      </w:r>
    </w:p>
    <w:p w:rsidR="00F97C4E" w:rsidRPr="00837DFA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-повыситьинформированностьнаселения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ниципальногообразования«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попроблемамзлоупотребленияпсихоактивнымивеществами;</w:t>
      </w:r>
    </w:p>
    <w:p w:rsidR="00F97C4E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-повыситьинтересродителейквопросамантинаркотическоговоспитаниядетейиподростков.</w:t>
      </w:r>
    </w:p>
    <w:p w:rsidR="009B7A93" w:rsidRPr="00837DFA" w:rsidRDefault="009B7A93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СрокииэтапыреализацииПрограммы</w:t>
      </w:r>
    </w:p>
    <w:p w:rsidR="009B7A93" w:rsidRPr="00837DFA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ДаннаяПрограммапредусматриваетпроведениемероприятийсоциальногохарактера.Программарассчитананатрехгодичныйпериодс201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по20</w:t>
      </w:r>
      <w:r w:rsidR="009E43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A04532" w:rsidRDefault="00F97C4E" w:rsidP="0089774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7" w:type="dxa"/>
        <w:tblInd w:w="-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15"/>
        <w:gridCol w:w="1920"/>
        <w:gridCol w:w="2071"/>
        <w:gridCol w:w="1491"/>
        <w:gridCol w:w="1683"/>
        <w:gridCol w:w="1134"/>
        <w:gridCol w:w="495"/>
      </w:tblGrid>
      <w:tr w:rsidR="00F97C4E" w:rsidRPr="00A04532" w:rsidTr="00C9487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Nп/п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Переченьмероприятий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Объемыиисточникифинансирования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Сроквыполнения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Срокипроведения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оведениезаседанийантинаркотическойкомиссии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1развквартал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Сбор,обобщениеианализинформацииофактахраспространениянаркотическихсредстввместахпроведениякультурно-массовыхидосуговыхмолодежныхмероприятий.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15080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,МБУК«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ИКДЦ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МО«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ВзаимодействиеспредставителямиСМИдляосвещениятекущихвопросовпротиводействиянаркомании,информации,направленнойнапропагандуздоровогообразажизн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Померенеобходимости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Проведениеконсультацийподростков,попавшихвтруднуюжизненнуюситуациюспривлечениемспециалистовузкогопрофиля(психолог,нарколог,юристит.п.)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81A7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Померенеобходимости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Регулярноепроведениерейдовповыявлениюдетейиподростков,оказавшихсявтруднойжизненнойситуации,пресечениюфактовжестокогообращенияснесовершеннолетними,выявлениюнеблагополучныхсемей,выявлениюипресечениюфактоввовлечениянесовершеннолетнихвсовершениепреступлени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34B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Посещениенеблагополучныхсемейисемейсоциальногорискадляоказанияпрактическойпомощиввоспитаниииустройстведетей.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B712C7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9487D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 xml:space="preserve"> и распространение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брошюр,листовокантинаркотическойнаправленностисрединаселения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  <w:p w:rsidR="00997C52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«Ирхидей»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Организациясоциально-значимойдеятельностидетей,подростковимолодежипоместужительства.Трудоустройствонапериодканикул.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Июнь,июль,август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Мониторингинформированностиподростковопагубномвлиянииназдоровьечеловекатабакокурения,алкоголя,наркомании,ВИЧ.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Проведениемероприятий,лекцийпопрофилактикенаркомании(информационныестенды,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 xml:space="preserve"> конкурсы, викторины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5EA" w:rsidRPr="009E434B" w:rsidRDefault="009F25E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97C4E" w:rsidRPr="009E434B" w:rsidRDefault="00B712C7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ИКДЦ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Апрель,ноябрь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E5DB6" w:rsidRP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Проведениемесячникапопрофилактикенаркоманиииправонарушений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Проведениерейдовпоторговымточкам,занимающихсяреализациейалкогольнойпродукцииипива.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,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E434B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поступлении жалоб от населения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Проведениерейдовпопроверкедискотек,молодежныхмассовыхмероприятийввечернеевремя.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Организацияипроведениекультурно-массовыхмероприятийнаправленныхнапрофилактикунаркоманииинаркопреступности.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31C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  <w:p w:rsidR="00F97C4E" w:rsidRPr="009E434B" w:rsidRDefault="009E434B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BD331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54F7B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ИКД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Постоянноврамкахплановданныхучреждений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352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8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Общаясуммазатратподолгосрочнойцелевойпрограмме: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15000,00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рублей00копеек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A7A" w:rsidRPr="00081A7A" w:rsidRDefault="00081A7A" w:rsidP="009B7A93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C4E" w:rsidRDefault="00F97C4E" w:rsidP="009B7A9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РесурсноеобеспечениеПрограммы</w:t>
      </w:r>
    </w:p>
    <w:p w:rsidR="009B7A93" w:rsidRPr="00BD331C" w:rsidRDefault="009B7A93" w:rsidP="009B7A9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3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Источникомфинансирования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программыбудетявлятьсясредства,включённыевбюджет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администрациимуниципальногообразования«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C480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–20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C480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Организацияуправления(механизмреализации)Программы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РеализациюПрограммыобеспечиваетадминистрация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-заказчикПрограммы,которая: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контролируетвыполнениепрограммныхмероприятий,выявляетихотклонениеотпредусмотренныхцелей,устанавливаетпричиныипринимаетмерыпоустранениюотклонений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-ежегодноуточняетцелевыепоказателиизатратыпопрограммныммероприятиям,механизмреализацииПрограммы;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ринеобходимостисоздаетрабочуюгруппупореализацииПрограммы,определяетеесоставирегламент,утверждаемыевустановленномпорядке,организуетдеятельностьрабочейгрупп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-организуетмониторинг,оценкудостигнутыхцелейиэффективностиПрограммы.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КонтрользаходомреализацииПрограммы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Контрользаходомреализации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Программыосуществляетадминистрация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Оси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ЗаказчикодновременносгодовымотчетомодеятельностиотрасливустановленныесрокипредставляетотчеторезультатахреализациицелевойПрограммы.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ПоистечениисроковреализацииПрограммызаказчикпредставляетотчетоеевыполнениизавесьпериодреализации.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Оценкаэффективностисоциально-экономическихрезультатов</w:t>
      </w: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РеализацияданнойПрограммывтечениетрехлетпозволит: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-повыситьинформированностьнаселения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попроблемамзлоупотребленияпсихоактивнымивеществами;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-повыситьинтересродителейквопросамантинаркотическоговоспитаниядетейиподростков;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расширитьохватдетей,подростковимолодежипрограммамипрофилактикизлоупотребленияпсихоактивнымивеществамивкультурно-досуговыхибиблиотечныхучреждениях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оесть,совершенствоватьсуществующуюсистемупервичнойпрофилактикизлоупотреблениянаркотическимисредствамиидругимипсихоактивнымивеществамисредиразличныхкатегорийнаселения,чтоприведеткограничениюраспространениянаркомании,алкоголизма,токсикоманииисвязанныхсниминегативныхсоциальныхпоследствийв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муниципальномобразовании«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скогорайонаИркутскойобласти.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BD331C" w:rsidRDefault="00AF4AA0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Приложение</w:t>
      </w:r>
      <w:r w:rsidR="00C54F7B" w:rsidRPr="00BD331C">
        <w:rPr>
          <w:rFonts w:ascii="Courier New" w:eastAsia="Times New Roman" w:hAnsi="Courier New" w:cs="Courier New"/>
          <w:lang w:eastAsia="ru-RU"/>
        </w:rPr>
        <w:t>2</w:t>
      </w:r>
    </w:p>
    <w:p w:rsidR="00AF4AA0" w:rsidRPr="00BD331C" w:rsidRDefault="00AF4AA0" w:rsidP="009B7A93">
      <w:pPr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D331C">
        <w:rPr>
          <w:rFonts w:ascii="Courier New" w:eastAsia="Times New Roman" w:hAnsi="Courier New" w:cs="Courier New"/>
          <w:lang w:eastAsia="ru-RU"/>
        </w:rPr>
        <w:t>кпостановлениюадминистрации</w:t>
      </w:r>
      <w:r w:rsidR="00F97C4E" w:rsidRPr="00BD331C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="00F97C4E" w:rsidRPr="00BD331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C24A37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="00F97C4E" w:rsidRPr="00BD331C">
        <w:rPr>
          <w:rFonts w:ascii="Courier New" w:eastAsia="Times New Roman" w:hAnsi="Courier New" w:cs="Courier New"/>
          <w:lang w:eastAsia="ru-RU"/>
        </w:rPr>
        <w:t>»</w:t>
      </w:r>
    </w:p>
    <w:p w:rsidR="00081A7A" w:rsidRDefault="00AF4AA0" w:rsidP="00081A7A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от</w:t>
      </w:r>
      <w:r w:rsidR="00C24A37">
        <w:rPr>
          <w:rFonts w:ascii="Courier New" w:eastAsia="Times New Roman" w:hAnsi="Courier New" w:cs="Courier New"/>
          <w:lang w:eastAsia="ru-RU"/>
        </w:rPr>
        <w:t>14</w:t>
      </w:r>
      <w:r w:rsidR="00F97C4E" w:rsidRPr="00BD331C">
        <w:rPr>
          <w:rFonts w:ascii="Courier New" w:eastAsia="Times New Roman" w:hAnsi="Courier New" w:cs="Courier New"/>
          <w:lang w:eastAsia="ru-RU"/>
        </w:rPr>
        <w:t>.0</w:t>
      </w:r>
      <w:r w:rsidR="00BD331C">
        <w:rPr>
          <w:rFonts w:ascii="Courier New" w:eastAsia="Times New Roman" w:hAnsi="Courier New" w:cs="Courier New"/>
          <w:lang w:eastAsia="ru-RU"/>
        </w:rPr>
        <w:t>1</w:t>
      </w:r>
      <w:r w:rsidR="00F97C4E" w:rsidRPr="00BD331C">
        <w:rPr>
          <w:rFonts w:ascii="Courier New" w:eastAsia="Times New Roman" w:hAnsi="Courier New" w:cs="Courier New"/>
          <w:lang w:eastAsia="ru-RU"/>
        </w:rPr>
        <w:t>.201</w:t>
      </w:r>
      <w:r w:rsidR="00C24A37">
        <w:rPr>
          <w:rFonts w:ascii="Courier New" w:eastAsia="Times New Roman" w:hAnsi="Courier New" w:cs="Courier New"/>
          <w:lang w:eastAsia="ru-RU"/>
        </w:rPr>
        <w:t>9</w:t>
      </w:r>
      <w:r w:rsidRPr="00BD331C">
        <w:rPr>
          <w:rFonts w:ascii="Courier New" w:eastAsia="Times New Roman" w:hAnsi="Courier New" w:cs="Courier New"/>
          <w:lang w:eastAsia="ru-RU"/>
        </w:rPr>
        <w:t>г.№</w:t>
      </w:r>
      <w:r w:rsidR="00C24A37">
        <w:rPr>
          <w:rFonts w:ascii="Courier New" w:eastAsia="Times New Roman" w:hAnsi="Courier New" w:cs="Courier New"/>
          <w:lang w:eastAsia="ru-RU"/>
        </w:rPr>
        <w:t>4</w:t>
      </w:r>
    </w:p>
    <w:p w:rsidR="00081A7A" w:rsidRPr="00081A7A" w:rsidRDefault="00081A7A" w:rsidP="00081A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A7A" w:rsidRPr="00081A7A" w:rsidRDefault="00081A7A" w:rsidP="00081A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DF2" w:rsidRPr="00081A7A" w:rsidRDefault="00AF4AA0" w:rsidP="00081A7A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СОСТАВАНТИНАРКОТИЧЕСКОЙКОМИССИИ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,ДЕЙСТВУЮЩЕЙНАТЕРРИТОРИИМУНИЦИПАЛЬНОГООБРАЗОВАНИЯ«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ИРХИДЕЙ</w:t>
      </w:r>
      <w:r w:rsid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012875" w:rsidRPr="00081A7A" w:rsidRDefault="00012875" w:rsidP="00081A7A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НА201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</w:t>
      </w:r>
      <w:r w:rsidR="00BD331C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</w:p>
    <w:p w:rsidR="00AF4AA0" w:rsidRPr="00A04532" w:rsidRDefault="00AF4AA0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9"/>
        <w:gridCol w:w="6552"/>
      </w:tblGrid>
      <w:tr w:rsidR="00AF4AA0" w:rsidRPr="00C54F7B" w:rsidTr="00012875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Хингелов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Игорь Иннокентьевич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-главаадминистрации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униципальногообразования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«Ирхидей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997C52" w:rsidP="00997C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Нашкеева Татьяна Сергеевна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997C5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</w:t>
            </w:r>
            <w:r w:rsidR="00081A7A">
              <w:rPr>
                <w:rFonts w:ascii="Courier New" w:eastAsia="Times New Roman" w:hAnsi="Courier New" w:cs="Courier New"/>
                <w:lang w:eastAsia="ru-RU"/>
              </w:rPr>
              <w:t xml:space="preserve">ции муниципального образования 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97C5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997C5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Зурбаева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Елена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Лукинична</w:t>
            </w:r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C24A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-директорМ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УК«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ИКДЦ»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МО«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Сергеев Андрей Афанасий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МБОУ«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ИСОШ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BD331C">
        <w:trPr>
          <w:trHeight w:val="45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ФаатНизамутдинЯсабаевич</w:t>
            </w:r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участковый</w:t>
            </w:r>
            <w:r w:rsidR="004F079C" w:rsidRPr="004F079C">
              <w:rPr>
                <w:rFonts w:ascii="Courier New" w:eastAsia="Times New Roman" w:hAnsi="Courier New" w:cs="Courier New"/>
                <w:lang w:eastAsia="ru-RU"/>
              </w:rPr>
              <w:t>уполномоченный полиции</w:t>
            </w:r>
          </w:p>
        </w:tc>
      </w:tr>
      <w:tr w:rsidR="00BD331C" w:rsidRPr="00A04532" w:rsidTr="00BD331C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C24A37" w:rsidP="00C24A37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БашиноваАсияКимовна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bookmarkStart w:id="0" w:name="_GoBack"/>
            <w:bookmarkEnd w:id="0"/>
            <w:r w:rsidR="00C24A37">
              <w:rPr>
                <w:rFonts w:ascii="Courier New" w:eastAsia="Times New Roman" w:hAnsi="Courier New" w:cs="Courier New"/>
                <w:lang w:eastAsia="ru-RU"/>
              </w:rPr>
              <w:t xml:space="preserve">фельдшер  </w:t>
            </w:r>
            <w:proofErr w:type="spellStart"/>
            <w:r w:rsidR="008C6DF2">
              <w:rPr>
                <w:rFonts w:ascii="Courier New" w:eastAsia="Times New Roman" w:hAnsi="Courier New" w:cs="Courier New"/>
                <w:lang w:eastAsia="ru-RU"/>
              </w:rPr>
              <w:t>Ирхидейского</w:t>
            </w:r>
            <w:proofErr w:type="spellEnd"/>
            <w:r w:rsidR="008C6DF2">
              <w:rPr>
                <w:rFonts w:ascii="Courier New" w:eastAsia="Times New Roman" w:hAnsi="Courier New" w:cs="Courier New"/>
                <w:lang w:eastAsia="ru-RU"/>
              </w:rPr>
              <w:t xml:space="preserve"> ФАП</w:t>
            </w:r>
          </w:p>
        </w:tc>
      </w:tr>
    </w:tbl>
    <w:p w:rsidR="00012875" w:rsidRDefault="00012875" w:rsidP="004F07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875" w:rsidSect="008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C02"/>
    <w:rsid w:val="000040A0"/>
    <w:rsid w:val="00005118"/>
    <w:rsid w:val="00012875"/>
    <w:rsid w:val="00013F0B"/>
    <w:rsid w:val="00035D7B"/>
    <w:rsid w:val="00081A7A"/>
    <w:rsid w:val="000D3ADC"/>
    <w:rsid w:val="001035BA"/>
    <w:rsid w:val="0015018E"/>
    <w:rsid w:val="0015080C"/>
    <w:rsid w:val="001A3791"/>
    <w:rsid w:val="001A5D85"/>
    <w:rsid w:val="001C3DAB"/>
    <w:rsid w:val="001F2161"/>
    <w:rsid w:val="001F34CE"/>
    <w:rsid w:val="00206C94"/>
    <w:rsid w:val="0023152F"/>
    <w:rsid w:val="0026302A"/>
    <w:rsid w:val="00297AD1"/>
    <w:rsid w:val="002A2C02"/>
    <w:rsid w:val="002D0E16"/>
    <w:rsid w:val="002D2E7F"/>
    <w:rsid w:val="002E0496"/>
    <w:rsid w:val="002F7A0B"/>
    <w:rsid w:val="0031085B"/>
    <w:rsid w:val="00335B4A"/>
    <w:rsid w:val="00350311"/>
    <w:rsid w:val="00403928"/>
    <w:rsid w:val="00405D31"/>
    <w:rsid w:val="0046710E"/>
    <w:rsid w:val="004A54A5"/>
    <w:rsid w:val="004C4809"/>
    <w:rsid w:val="004F079C"/>
    <w:rsid w:val="004F517C"/>
    <w:rsid w:val="005001F9"/>
    <w:rsid w:val="00512836"/>
    <w:rsid w:val="00567B85"/>
    <w:rsid w:val="005A732B"/>
    <w:rsid w:val="005B4AC9"/>
    <w:rsid w:val="006A163D"/>
    <w:rsid w:val="00704A97"/>
    <w:rsid w:val="007063F4"/>
    <w:rsid w:val="007460A1"/>
    <w:rsid w:val="007713A6"/>
    <w:rsid w:val="007771A3"/>
    <w:rsid w:val="007A3459"/>
    <w:rsid w:val="007E21A2"/>
    <w:rsid w:val="007E3E8F"/>
    <w:rsid w:val="007E6735"/>
    <w:rsid w:val="008143E9"/>
    <w:rsid w:val="0081485E"/>
    <w:rsid w:val="00820A72"/>
    <w:rsid w:val="00837DFA"/>
    <w:rsid w:val="00857C6D"/>
    <w:rsid w:val="00897741"/>
    <w:rsid w:val="008B39FA"/>
    <w:rsid w:val="008C6DF2"/>
    <w:rsid w:val="00921339"/>
    <w:rsid w:val="0099639B"/>
    <w:rsid w:val="00997C52"/>
    <w:rsid w:val="009B7A93"/>
    <w:rsid w:val="009E3E9C"/>
    <w:rsid w:val="009E434B"/>
    <w:rsid w:val="009F25EA"/>
    <w:rsid w:val="00A024FE"/>
    <w:rsid w:val="00A769BF"/>
    <w:rsid w:val="00AB2DAA"/>
    <w:rsid w:val="00AB779C"/>
    <w:rsid w:val="00AD25B4"/>
    <w:rsid w:val="00AF4AA0"/>
    <w:rsid w:val="00B712C7"/>
    <w:rsid w:val="00B72F8A"/>
    <w:rsid w:val="00BB7FF8"/>
    <w:rsid w:val="00BD331C"/>
    <w:rsid w:val="00BE3C2C"/>
    <w:rsid w:val="00C0275A"/>
    <w:rsid w:val="00C13ED7"/>
    <w:rsid w:val="00C24A37"/>
    <w:rsid w:val="00C3316C"/>
    <w:rsid w:val="00C54F7B"/>
    <w:rsid w:val="00C9487D"/>
    <w:rsid w:val="00CE5DB6"/>
    <w:rsid w:val="00D02369"/>
    <w:rsid w:val="00E111EC"/>
    <w:rsid w:val="00E32F0F"/>
    <w:rsid w:val="00E85C8C"/>
    <w:rsid w:val="00E90B48"/>
    <w:rsid w:val="00EB6193"/>
    <w:rsid w:val="00EC72A7"/>
    <w:rsid w:val="00F1581E"/>
    <w:rsid w:val="00F51C90"/>
    <w:rsid w:val="00F934BE"/>
    <w:rsid w:val="00F9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List Paragraph"/>
    <w:basedOn w:val="a"/>
    <w:uiPriority w:val="34"/>
    <w:qFormat/>
    <w:rsid w:val="0099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C5DB-ADE8-4E98-A831-45ED0A4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HP</cp:lastModifiedBy>
  <cp:revision>2</cp:revision>
  <cp:lastPrinted>2019-02-04T03:19:00Z</cp:lastPrinted>
  <dcterms:created xsi:type="dcterms:W3CDTF">2021-01-14T12:39:00Z</dcterms:created>
  <dcterms:modified xsi:type="dcterms:W3CDTF">2021-01-14T12:39:00Z</dcterms:modified>
</cp:coreProperties>
</file>