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D9" w:rsidRPr="00DF06D9" w:rsidRDefault="00DF06D9" w:rsidP="007C221D">
      <w:pPr>
        <w:pStyle w:val="a3"/>
        <w:ind w:left="567" w:hanging="567"/>
        <w:jc w:val="right"/>
        <w:rPr>
          <w:rFonts w:ascii="Courier New" w:hAnsi="Courier New" w:cs="Courier New"/>
        </w:rPr>
      </w:pPr>
      <w:r w:rsidRPr="00DF06D9">
        <w:rPr>
          <w:rFonts w:ascii="Courier New" w:hAnsi="Courier New" w:cs="Courier New"/>
        </w:rPr>
        <w:t>Приложение</w:t>
      </w:r>
    </w:p>
    <w:p w:rsidR="00DF06D9" w:rsidRPr="00DF06D9" w:rsidRDefault="00DF06D9" w:rsidP="007C221D">
      <w:pPr>
        <w:pStyle w:val="a3"/>
        <w:ind w:left="567" w:hanging="567"/>
        <w:jc w:val="right"/>
        <w:rPr>
          <w:rFonts w:ascii="Courier New" w:hAnsi="Courier New" w:cs="Courier New"/>
        </w:rPr>
      </w:pPr>
      <w:r w:rsidRPr="00DF06D9">
        <w:rPr>
          <w:rFonts w:ascii="Courier New" w:hAnsi="Courier New" w:cs="Courier New"/>
        </w:rPr>
        <w:t xml:space="preserve">к решению Думы </w:t>
      </w:r>
      <w:r>
        <w:rPr>
          <w:rFonts w:ascii="Courier New" w:hAnsi="Courier New" w:cs="Courier New"/>
        </w:rPr>
        <w:t>МО</w:t>
      </w:r>
      <w:r w:rsidRPr="00DF06D9">
        <w:rPr>
          <w:rFonts w:ascii="Courier New" w:hAnsi="Courier New" w:cs="Courier New"/>
        </w:rPr>
        <w:t xml:space="preserve"> «Ирхидей»</w:t>
      </w:r>
    </w:p>
    <w:p w:rsidR="00DF06D9" w:rsidRDefault="00F27B2D" w:rsidP="007C221D">
      <w:pPr>
        <w:pStyle w:val="a3"/>
        <w:ind w:left="567" w:hanging="567"/>
        <w:jc w:val="right"/>
        <w:rPr>
          <w:rFonts w:ascii="Courier New" w:hAnsi="Courier New" w:cs="Courier New"/>
        </w:rPr>
      </w:pPr>
      <w:r>
        <w:rPr>
          <w:rFonts w:ascii="Courier New" w:hAnsi="Courier New" w:cs="Courier New"/>
        </w:rPr>
        <w:t>от 03.05.2017г. №</w:t>
      </w:r>
      <w:r w:rsidR="00DF06D9" w:rsidRPr="00DF06D9">
        <w:rPr>
          <w:rFonts w:ascii="Courier New" w:hAnsi="Courier New" w:cs="Courier New"/>
        </w:rPr>
        <w:t>125</w:t>
      </w:r>
    </w:p>
    <w:p w:rsidR="00DF06D9" w:rsidRDefault="00DF06D9" w:rsidP="007C221D">
      <w:pPr>
        <w:pStyle w:val="a3"/>
        <w:ind w:left="567" w:hanging="567"/>
        <w:jc w:val="right"/>
        <w:rPr>
          <w:rFonts w:ascii="Courier New" w:hAnsi="Courier New" w:cs="Courier New"/>
        </w:rPr>
      </w:pPr>
    </w:p>
    <w:p w:rsidR="00737370" w:rsidRPr="00F27B2D" w:rsidRDefault="00737370" w:rsidP="007C221D">
      <w:pPr>
        <w:spacing w:after="0" w:line="228" w:lineRule="auto"/>
        <w:ind w:left="567" w:hanging="567"/>
        <w:jc w:val="center"/>
        <w:rPr>
          <w:rFonts w:ascii="Arial" w:eastAsia="Times New Roman" w:hAnsi="Arial" w:cs="Arial"/>
          <w:sz w:val="24"/>
          <w:szCs w:val="24"/>
          <w:lang w:eastAsia="ru-RU"/>
        </w:rPr>
      </w:pPr>
      <w:r w:rsidRPr="00F27B2D">
        <w:rPr>
          <w:rFonts w:ascii="Arial" w:eastAsia="Times New Roman" w:hAnsi="Arial" w:cs="Arial"/>
          <w:sz w:val="24"/>
          <w:szCs w:val="24"/>
          <w:lang w:eastAsia="ru-RU"/>
        </w:rPr>
        <w:t>СОДЕРЖАНИЕ</w:t>
      </w:r>
    </w:p>
    <w:p w:rsidR="00737370" w:rsidRPr="00737370" w:rsidRDefault="00737370" w:rsidP="007C221D">
      <w:pPr>
        <w:spacing w:after="0" w:line="228" w:lineRule="auto"/>
        <w:ind w:left="567" w:hanging="567"/>
        <w:jc w:val="center"/>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3"/>
        <w:gridCol w:w="1548"/>
      </w:tblGrid>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Паспорт программы</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4</w:t>
            </w:r>
            <w:r>
              <w:rPr>
                <w:rFonts w:ascii="Courier New" w:eastAsia="Times New Roman" w:hAnsi="Courier New" w:cs="Courier New"/>
                <w:lang w:eastAsia="ru-RU"/>
              </w:rPr>
              <w:t>-5</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Введение</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6</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1.Общая информация о муниципальном образовании «Ирхидей»</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7</w:t>
            </w:r>
            <w:r w:rsidRPr="00737370">
              <w:rPr>
                <w:rFonts w:ascii="Courier New" w:eastAsia="Times New Roman" w:hAnsi="Courier New" w:cs="Courier New"/>
                <w:lang w:eastAsia="ru-RU"/>
              </w:rPr>
              <w:t>-</w:t>
            </w:r>
            <w:r>
              <w:rPr>
                <w:rFonts w:ascii="Courier New" w:eastAsia="Times New Roman" w:hAnsi="Courier New" w:cs="Courier New"/>
                <w:lang w:eastAsia="ru-RU"/>
              </w:rPr>
              <w:t>8</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2.Оценка социально-экономического развития муниципального образования «Ирхидей»</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8</w:t>
            </w:r>
            <w:r w:rsidRPr="00737370">
              <w:rPr>
                <w:rFonts w:ascii="Courier New" w:eastAsia="Times New Roman" w:hAnsi="Courier New" w:cs="Courier New"/>
                <w:lang w:eastAsia="ru-RU"/>
              </w:rPr>
              <w:t>-</w:t>
            </w:r>
            <w:r w:rsidRPr="00552447">
              <w:rPr>
                <w:rFonts w:ascii="Courier New" w:eastAsia="Times New Roman" w:hAnsi="Courier New" w:cs="Courier New"/>
                <w:lang w:eastAsia="ru-RU"/>
              </w:rPr>
              <w:t>1</w:t>
            </w:r>
            <w:r w:rsidR="00552447" w:rsidRPr="00552447">
              <w:rPr>
                <w:rFonts w:ascii="Courier New" w:eastAsia="Times New Roman" w:hAnsi="Courier New" w:cs="Courier New"/>
                <w:lang w:eastAsia="ru-RU"/>
              </w:rPr>
              <w:t>6</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2.1.Демографическая ситуация</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8</w:t>
            </w:r>
            <w:r>
              <w:rPr>
                <w:rFonts w:ascii="Courier New" w:eastAsia="Times New Roman" w:hAnsi="Courier New" w:cs="Courier New"/>
                <w:lang w:eastAsia="ru-RU"/>
              </w:rPr>
              <w:t>-9</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2.2.Развитие образования</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9</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2.3.Развитие здравоохранения</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9</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2.4.Развитие культуры</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10</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2.5. Развитие молодежной политики, физкультуры и спорта</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10</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2.6. Трудовые ресурсы, занятость населения</w:t>
            </w:r>
          </w:p>
        </w:tc>
        <w:tc>
          <w:tcPr>
            <w:tcW w:w="1548" w:type="dxa"/>
          </w:tcPr>
          <w:p w:rsidR="00737370" w:rsidRPr="00737370" w:rsidRDefault="005B560A" w:rsidP="007C221D">
            <w:pPr>
              <w:spacing w:after="0" w:line="228" w:lineRule="auto"/>
              <w:ind w:left="567" w:hanging="567"/>
              <w:jc w:val="center"/>
              <w:rPr>
                <w:rFonts w:ascii="Courier New" w:eastAsia="Times New Roman" w:hAnsi="Courier New" w:cs="Courier New"/>
                <w:lang w:eastAsia="ru-RU"/>
              </w:rPr>
            </w:pPr>
            <w:r>
              <w:rPr>
                <w:rFonts w:ascii="Courier New" w:eastAsia="Times New Roman" w:hAnsi="Courier New" w:cs="Courier New"/>
                <w:lang w:eastAsia="ru-RU"/>
              </w:rPr>
              <w:t>11</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2.7. Уровень и качество  жизни населения</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10</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2.8. Оценка финансового состояния</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11</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2.9. Анализ структуры экономики</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2</w:t>
            </w:r>
          </w:p>
        </w:tc>
      </w:tr>
      <w:tr w:rsidR="00737370" w:rsidRPr="00737370" w:rsidTr="00737370">
        <w:tc>
          <w:tcPr>
            <w:tcW w:w="7893" w:type="dxa"/>
          </w:tcPr>
          <w:p w:rsidR="00737370" w:rsidRPr="00737370" w:rsidRDefault="00737370" w:rsidP="007C221D">
            <w:pPr>
              <w:spacing w:after="0" w:line="228" w:lineRule="auto"/>
              <w:ind w:left="567" w:hanging="567"/>
              <w:rPr>
                <w:rFonts w:ascii="Courier New" w:eastAsia="Times New Roman" w:hAnsi="Courier New" w:cs="Courier New"/>
                <w:lang w:eastAsia="ru-RU"/>
              </w:rPr>
            </w:pPr>
            <w:r w:rsidRPr="00737370">
              <w:rPr>
                <w:rFonts w:ascii="Courier New" w:eastAsia="Times New Roman" w:hAnsi="Courier New" w:cs="Courier New"/>
                <w:lang w:eastAsia="ru-RU"/>
              </w:rPr>
              <w:t>2.9.1. Уровень развития транспорта и связи</w:t>
            </w:r>
          </w:p>
        </w:tc>
        <w:tc>
          <w:tcPr>
            <w:tcW w:w="1548" w:type="dxa"/>
          </w:tcPr>
          <w:p w:rsidR="00737370" w:rsidRPr="00737370" w:rsidRDefault="00737370" w:rsidP="007C221D">
            <w:pPr>
              <w:spacing w:after="0" w:line="228" w:lineRule="auto"/>
              <w:ind w:left="567" w:hanging="567"/>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2</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2.9.2. Уровень развития строительного комплекса</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2</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2.9.3. Уровень развития туристско - рекреационного комплекса</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2</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2.9.4. Уровень развития малого и среднего предпринимательства и его роль в социально-экономическом развитии муниципального образования «Ирхидей»</w:t>
            </w:r>
          </w:p>
        </w:tc>
        <w:tc>
          <w:tcPr>
            <w:tcW w:w="1548" w:type="dxa"/>
          </w:tcPr>
          <w:p w:rsidR="00737370" w:rsidRPr="00737370" w:rsidRDefault="00737370" w:rsidP="00737370">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2.9.5. Уровень развития агропромышленного комплекса</w:t>
            </w:r>
          </w:p>
        </w:tc>
        <w:tc>
          <w:tcPr>
            <w:tcW w:w="1548" w:type="dxa"/>
          </w:tcPr>
          <w:p w:rsidR="00737370" w:rsidRPr="00737370" w:rsidRDefault="00737370" w:rsidP="00737370">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2.9.6. Уровень развития лесного хозяйства</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4</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2.9.7. Уровень развития потребительского рынка</w:t>
            </w:r>
          </w:p>
        </w:tc>
        <w:tc>
          <w:tcPr>
            <w:tcW w:w="1548" w:type="dxa"/>
          </w:tcPr>
          <w:p w:rsidR="00737370" w:rsidRPr="00737370" w:rsidRDefault="00737370" w:rsidP="00737370">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14</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2.10. Уровень развития жилищно-коммунального хозяйства</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5-16</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2.11. Оценка состояния окружающей среды</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6</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2.12. Оценка текущих инвестиций в развитие экономики и социальной сферы муниципального образования «Ирхидей»</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1</w:t>
            </w:r>
            <w:r w:rsidR="005B560A">
              <w:rPr>
                <w:rFonts w:ascii="Courier New" w:eastAsia="Times New Roman" w:hAnsi="Courier New" w:cs="Courier New"/>
                <w:lang w:eastAsia="ru-RU"/>
              </w:rPr>
              <w:t>6</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3. Основные проблемы социально-экономического развития поселения</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6</w:t>
            </w:r>
            <w:r w:rsidRPr="00737370">
              <w:rPr>
                <w:rFonts w:ascii="Courier New" w:eastAsia="Times New Roman" w:hAnsi="Courier New" w:cs="Courier New"/>
                <w:lang w:eastAsia="ru-RU"/>
              </w:rPr>
              <w:t>-1</w:t>
            </w:r>
            <w:r w:rsidR="005B560A">
              <w:rPr>
                <w:rFonts w:ascii="Courier New" w:eastAsia="Times New Roman" w:hAnsi="Courier New" w:cs="Courier New"/>
                <w:lang w:eastAsia="ru-RU"/>
              </w:rPr>
              <w:t>9</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4. Оценка действующих мер по улучшению социально - экономического положения муниципального образования «Ирхидей»</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r w:rsidR="005B560A">
              <w:rPr>
                <w:rFonts w:ascii="Courier New" w:eastAsia="Times New Roman" w:hAnsi="Courier New" w:cs="Courier New"/>
                <w:lang w:eastAsia="ru-RU"/>
              </w:rPr>
              <w:t>9</w:t>
            </w:r>
            <w:r w:rsidRPr="00737370">
              <w:rPr>
                <w:rFonts w:ascii="Courier New" w:eastAsia="Times New Roman" w:hAnsi="Courier New" w:cs="Courier New"/>
                <w:lang w:eastAsia="ru-RU"/>
              </w:rPr>
              <w:t>-2</w:t>
            </w:r>
            <w:r w:rsidR="005B560A">
              <w:rPr>
                <w:rFonts w:ascii="Courier New" w:eastAsia="Times New Roman" w:hAnsi="Courier New" w:cs="Courier New"/>
                <w:lang w:eastAsia="ru-RU"/>
              </w:rPr>
              <w:t>6</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5. Резервы (ресурсы) социально-экономического развития поселения</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r w:rsidR="005B560A">
              <w:rPr>
                <w:rFonts w:ascii="Courier New" w:eastAsia="Times New Roman" w:hAnsi="Courier New" w:cs="Courier New"/>
                <w:lang w:eastAsia="ru-RU"/>
              </w:rPr>
              <w:t>6-27</w:t>
            </w:r>
          </w:p>
        </w:tc>
      </w:tr>
      <w:tr w:rsidR="00737370" w:rsidRPr="00737370" w:rsidTr="00737370">
        <w:tc>
          <w:tcPr>
            <w:tcW w:w="7893" w:type="dxa"/>
          </w:tcPr>
          <w:p w:rsidR="00737370" w:rsidRPr="00737370" w:rsidRDefault="00737370" w:rsidP="00737370">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6.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tc>
        <w:tc>
          <w:tcPr>
            <w:tcW w:w="1548" w:type="dxa"/>
          </w:tcPr>
          <w:p w:rsidR="00737370" w:rsidRPr="00737370" w:rsidRDefault="00737370" w:rsidP="005B560A">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r w:rsidR="005B560A">
              <w:rPr>
                <w:rFonts w:ascii="Courier New" w:eastAsia="Times New Roman" w:hAnsi="Courier New" w:cs="Courier New"/>
                <w:lang w:eastAsia="ru-RU"/>
              </w:rPr>
              <w:t>7</w:t>
            </w:r>
            <w:r w:rsidRPr="00737370">
              <w:rPr>
                <w:rFonts w:ascii="Courier New" w:eastAsia="Times New Roman" w:hAnsi="Courier New" w:cs="Courier New"/>
                <w:lang w:eastAsia="ru-RU"/>
              </w:rPr>
              <w:t>-2</w:t>
            </w:r>
            <w:r w:rsidR="005B560A">
              <w:rPr>
                <w:rFonts w:ascii="Courier New" w:eastAsia="Times New Roman" w:hAnsi="Courier New" w:cs="Courier New"/>
                <w:lang w:eastAsia="ru-RU"/>
              </w:rPr>
              <w:t xml:space="preserve">8 </w:t>
            </w:r>
          </w:p>
        </w:tc>
      </w:tr>
      <w:tr w:rsidR="00737370" w:rsidRPr="00737370" w:rsidTr="00737370">
        <w:tc>
          <w:tcPr>
            <w:tcW w:w="7893" w:type="dxa"/>
          </w:tcPr>
          <w:p w:rsidR="00737370" w:rsidRPr="00737370" w:rsidRDefault="00207A06" w:rsidP="00737370">
            <w:pPr>
              <w:spacing w:after="0" w:line="228" w:lineRule="auto"/>
              <w:rPr>
                <w:rFonts w:ascii="Courier New" w:eastAsia="Times New Roman" w:hAnsi="Courier New" w:cs="Courier New"/>
                <w:lang w:eastAsia="ru-RU"/>
              </w:rPr>
            </w:pPr>
            <w:r>
              <w:rPr>
                <w:rFonts w:ascii="Courier New" w:eastAsia="Times New Roman" w:hAnsi="Courier New" w:cs="Courier New"/>
                <w:lang w:eastAsia="ru-RU"/>
              </w:rPr>
              <w:t>6.1.</w:t>
            </w:r>
            <w:r w:rsidR="00737370" w:rsidRPr="00737370">
              <w:rPr>
                <w:rFonts w:ascii="Courier New" w:eastAsia="Times New Roman" w:hAnsi="Courier New" w:cs="Courier New"/>
                <w:lang w:eastAsia="ru-RU"/>
              </w:rPr>
              <w:t>План мероприятий по реализации Программы</w:t>
            </w:r>
          </w:p>
        </w:tc>
        <w:tc>
          <w:tcPr>
            <w:tcW w:w="1548" w:type="dxa"/>
          </w:tcPr>
          <w:p w:rsidR="00737370" w:rsidRPr="00737370" w:rsidRDefault="00737370" w:rsidP="00552447">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r w:rsidR="00552447">
              <w:rPr>
                <w:rFonts w:ascii="Courier New" w:eastAsia="Times New Roman" w:hAnsi="Courier New" w:cs="Courier New"/>
                <w:lang w:eastAsia="ru-RU"/>
              </w:rPr>
              <w:t>9</w:t>
            </w:r>
            <w:r w:rsidRPr="00737370">
              <w:rPr>
                <w:rFonts w:ascii="Courier New" w:eastAsia="Times New Roman" w:hAnsi="Courier New" w:cs="Courier New"/>
                <w:lang w:eastAsia="ru-RU"/>
              </w:rPr>
              <w:t>-</w:t>
            </w:r>
            <w:r w:rsidR="00552447">
              <w:rPr>
                <w:rFonts w:ascii="Courier New" w:eastAsia="Times New Roman" w:hAnsi="Courier New" w:cs="Courier New"/>
                <w:lang w:eastAsia="ru-RU"/>
              </w:rPr>
              <w:t>3</w:t>
            </w:r>
            <w:r w:rsidRPr="00737370">
              <w:rPr>
                <w:rFonts w:ascii="Courier New" w:eastAsia="Times New Roman" w:hAnsi="Courier New" w:cs="Courier New"/>
                <w:lang w:eastAsia="ru-RU"/>
              </w:rPr>
              <w:t>2</w:t>
            </w:r>
          </w:p>
        </w:tc>
      </w:tr>
      <w:tr w:rsidR="00737370" w:rsidRPr="00737370" w:rsidTr="00737370">
        <w:tc>
          <w:tcPr>
            <w:tcW w:w="7893" w:type="dxa"/>
          </w:tcPr>
          <w:p w:rsidR="00737370" w:rsidRPr="00737370" w:rsidRDefault="00207A06" w:rsidP="00737370">
            <w:pPr>
              <w:spacing w:after="0" w:line="228" w:lineRule="auto"/>
              <w:rPr>
                <w:rFonts w:ascii="Courier New" w:eastAsia="Times New Roman" w:hAnsi="Courier New" w:cs="Courier New"/>
                <w:lang w:eastAsia="ru-RU"/>
              </w:rPr>
            </w:pPr>
            <w:r>
              <w:rPr>
                <w:rFonts w:ascii="Courier New" w:eastAsia="Times New Roman" w:hAnsi="Courier New" w:cs="Courier New"/>
                <w:lang w:eastAsia="ru-RU"/>
              </w:rPr>
              <w:t>7</w:t>
            </w:r>
            <w:r w:rsidR="00737370" w:rsidRPr="00737370">
              <w:rPr>
                <w:rFonts w:ascii="Courier New" w:eastAsia="Times New Roman" w:hAnsi="Courier New" w:cs="Courier New"/>
                <w:lang w:eastAsia="ru-RU"/>
              </w:rPr>
              <w:t xml:space="preserve">. Механизм реализации Программы  </w:t>
            </w:r>
          </w:p>
        </w:tc>
        <w:tc>
          <w:tcPr>
            <w:tcW w:w="1548" w:type="dxa"/>
          </w:tcPr>
          <w:p w:rsidR="00737370" w:rsidRPr="00737370" w:rsidRDefault="00737370" w:rsidP="00552447">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w:t>
            </w:r>
            <w:r w:rsidR="00552447">
              <w:rPr>
                <w:rFonts w:ascii="Courier New" w:eastAsia="Times New Roman" w:hAnsi="Courier New" w:cs="Courier New"/>
                <w:lang w:eastAsia="ru-RU"/>
              </w:rPr>
              <w:t>3-34</w:t>
            </w:r>
          </w:p>
        </w:tc>
      </w:tr>
      <w:tr w:rsidR="00737370" w:rsidRPr="00737370" w:rsidTr="00737370">
        <w:tc>
          <w:tcPr>
            <w:tcW w:w="7893" w:type="dxa"/>
          </w:tcPr>
          <w:p w:rsidR="00737370" w:rsidRPr="00737370" w:rsidRDefault="00207A06" w:rsidP="00737370">
            <w:pPr>
              <w:spacing w:after="0" w:line="228" w:lineRule="auto"/>
              <w:rPr>
                <w:rFonts w:ascii="Courier New" w:eastAsia="Times New Roman" w:hAnsi="Courier New" w:cs="Courier New"/>
                <w:lang w:eastAsia="ru-RU"/>
              </w:rPr>
            </w:pPr>
            <w:r>
              <w:rPr>
                <w:rFonts w:ascii="Courier New" w:eastAsia="Times New Roman" w:hAnsi="Courier New" w:cs="Courier New"/>
                <w:lang w:eastAsia="ru-RU"/>
              </w:rPr>
              <w:t>8</w:t>
            </w:r>
            <w:r w:rsidR="00737370" w:rsidRPr="00737370">
              <w:rPr>
                <w:rFonts w:ascii="Courier New" w:eastAsia="Times New Roman" w:hAnsi="Courier New" w:cs="Courier New"/>
                <w:lang w:eastAsia="ru-RU"/>
              </w:rPr>
              <w:t>. Ресурсное обеспечение Программы</w:t>
            </w:r>
          </w:p>
        </w:tc>
        <w:tc>
          <w:tcPr>
            <w:tcW w:w="1548" w:type="dxa"/>
          </w:tcPr>
          <w:p w:rsidR="00737370" w:rsidRPr="00737370" w:rsidRDefault="00737370" w:rsidP="00552447">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w:t>
            </w:r>
            <w:r w:rsidR="00552447">
              <w:rPr>
                <w:rFonts w:ascii="Courier New" w:eastAsia="Times New Roman" w:hAnsi="Courier New" w:cs="Courier New"/>
                <w:lang w:eastAsia="ru-RU"/>
              </w:rPr>
              <w:t>4</w:t>
            </w:r>
          </w:p>
        </w:tc>
      </w:tr>
      <w:tr w:rsidR="00737370" w:rsidRPr="00737370" w:rsidTr="00737370">
        <w:tc>
          <w:tcPr>
            <w:tcW w:w="7893" w:type="dxa"/>
          </w:tcPr>
          <w:p w:rsidR="00737370" w:rsidRPr="00737370" w:rsidRDefault="00207A06" w:rsidP="00552447">
            <w:pPr>
              <w:spacing w:after="0" w:line="228" w:lineRule="auto"/>
              <w:rPr>
                <w:rFonts w:ascii="Courier New" w:eastAsia="Times New Roman" w:hAnsi="Courier New" w:cs="Courier New"/>
                <w:lang w:eastAsia="ru-RU"/>
              </w:rPr>
            </w:pPr>
            <w:r>
              <w:rPr>
                <w:rFonts w:ascii="Courier New" w:eastAsia="Times New Roman" w:hAnsi="Courier New" w:cs="Courier New"/>
                <w:lang w:eastAsia="ru-RU"/>
              </w:rPr>
              <w:t>9</w:t>
            </w:r>
            <w:r w:rsidR="00737370" w:rsidRPr="00737370">
              <w:rPr>
                <w:rFonts w:ascii="Courier New" w:eastAsia="Times New Roman" w:hAnsi="Courier New" w:cs="Courier New"/>
                <w:lang w:eastAsia="ru-RU"/>
              </w:rPr>
              <w:t>. Оценка эффективности социально – экономических последствий от реализации Программы</w:t>
            </w:r>
          </w:p>
        </w:tc>
        <w:tc>
          <w:tcPr>
            <w:tcW w:w="1548" w:type="dxa"/>
          </w:tcPr>
          <w:p w:rsidR="00737370" w:rsidRPr="00737370" w:rsidRDefault="00737370" w:rsidP="00552447">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w:t>
            </w:r>
            <w:r w:rsidR="00552447">
              <w:rPr>
                <w:rFonts w:ascii="Courier New" w:eastAsia="Times New Roman" w:hAnsi="Courier New" w:cs="Courier New"/>
                <w:lang w:eastAsia="ru-RU"/>
              </w:rPr>
              <w:t>4</w:t>
            </w:r>
            <w:r w:rsidRPr="00737370">
              <w:rPr>
                <w:rFonts w:ascii="Courier New" w:eastAsia="Times New Roman" w:hAnsi="Courier New" w:cs="Courier New"/>
                <w:lang w:eastAsia="ru-RU"/>
              </w:rPr>
              <w:t>-35</w:t>
            </w:r>
          </w:p>
        </w:tc>
      </w:tr>
      <w:tr w:rsidR="00737370" w:rsidRPr="00737370" w:rsidTr="00737370">
        <w:tc>
          <w:tcPr>
            <w:tcW w:w="7893" w:type="dxa"/>
          </w:tcPr>
          <w:p w:rsidR="00737370" w:rsidRPr="00737370" w:rsidRDefault="00737370" w:rsidP="00207A06">
            <w:pPr>
              <w:spacing w:after="0" w:line="228" w:lineRule="auto"/>
              <w:rPr>
                <w:rFonts w:ascii="Courier New" w:eastAsia="Times New Roman" w:hAnsi="Courier New" w:cs="Courier New"/>
                <w:lang w:eastAsia="ru-RU"/>
              </w:rPr>
            </w:pPr>
            <w:r w:rsidRPr="00737370">
              <w:rPr>
                <w:rFonts w:ascii="Courier New" w:eastAsia="Times New Roman" w:hAnsi="Courier New" w:cs="Courier New"/>
                <w:lang w:eastAsia="ru-RU"/>
              </w:rPr>
              <w:t>1</w:t>
            </w:r>
            <w:r w:rsidR="00207A06">
              <w:rPr>
                <w:rFonts w:ascii="Courier New" w:eastAsia="Times New Roman" w:hAnsi="Courier New" w:cs="Courier New"/>
                <w:lang w:eastAsia="ru-RU"/>
              </w:rPr>
              <w:t>0</w:t>
            </w:r>
            <w:r w:rsidRPr="00737370">
              <w:rPr>
                <w:rFonts w:ascii="Courier New" w:eastAsia="Times New Roman" w:hAnsi="Courier New" w:cs="Courier New"/>
                <w:lang w:eastAsia="ru-RU"/>
              </w:rPr>
              <w:t>. Организация управления Программой и контроль за ходом  ее реализации</w:t>
            </w:r>
          </w:p>
        </w:tc>
        <w:tc>
          <w:tcPr>
            <w:tcW w:w="1548" w:type="dxa"/>
          </w:tcPr>
          <w:p w:rsidR="00737370" w:rsidRPr="00737370" w:rsidRDefault="00737370" w:rsidP="00552447">
            <w:pPr>
              <w:spacing w:after="0" w:line="228"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w:t>
            </w:r>
            <w:r w:rsidR="00552447">
              <w:rPr>
                <w:rFonts w:ascii="Courier New" w:eastAsia="Times New Roman" w:hAnsi="Courier New" w:cs="Courier New"/>
                <w:lang w:eastAsia="ru-RU"/>
              </w:rPr>
              <w:t>9</w:t>
            </w:r>
            <w:r w:rsidRPr="00737370">
              <w:rPr>
                <w:rFonts w:ascii="Courier New" w:eastAsia="Times New Roman" w:hAnsi="Courier New" w:cs="Courier New"/>
                <w:lang w:eastAsia="ru-RU"/>
              </w:rPr>
              <w:t>-</w:t>
            </w:r>
            <w:r w:rsidR="00552447">
              <w:rPr>
                <w:rFonts w:ascii="Courier New" w:eastAsia="Times New Roman" w:hAnsi="Courier New" w:cs="Courier New"/>
                <w:lang w:eastAsia="ru-RU"/>
              </w:rPr>
              <w:t>40</w:t>
            </w:r>
          </w:p>
        </w:tc>
      </w:tr>
    </w:tbl>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p>
    <w:p w:rsidR="00737370" w:rsidRPr="00207A06" w:rsidRDefault="00737370" w:rsidP="00207A06">
      <w:pPr>
        <w:jc w:val="center"/>
        <w:rPr>
          <w:rFonts w:ascii="Times New Roman" w:eastAsia="Times New Roman" w:hAnsi="Times New Roman" w:cs="Times New Roman"/>
          <w:sz w:val="24"/>
          <w:szCs w:val="24"/>
          <w:lang w:eastAsia="ru-RU"/>
        </w:rPr>
      </w:pPr>
      <w:r w:rsidRPr="00737370">
        <w:rPr>
          <w:rFonts w:ascii="Arial" w:eastAsia="Times New Roman" w:hAnsi="Arial" w:cs="Arial"/>
          <w:b/>
          <w:color w:val="000000"/>
          <w:sz w:val="30"/>
          <w:szCs w:val="30"/>
          <w:lang w:eastAsia="ru-RU"/>
        </w:rPr>
        <w:t>ПАСПОРТ ПРОГРАММЫ</w:t>
      </w:r>
    </w:p>
    <w:p w:rsidR="00737370" w:rsidRPr="00737370" w:rsidRDefault="00737370" w:rsidP="00737370">
      <w:pPr>
        <w:spacing w:after="0" w:line="240" w:lineRule="auto"/>
        <w:jc w:val="center"/>
        <w:outlineLvl w:val="0"/>
        <w:rPr>
          <w:rFonts w:ascii="Times New Roman" w:eastAsia="Times New Roman" w:hAnsi="Times New Roman" w:cs="Times New Roman"/>
          <w:b/>
          <w:color w:val="000000"/>
          <w:sz w:val="32"/>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6501"/>
      </w:tblGrid>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Наименование программы</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Программа социально-экономического развития муниципального образовани</w:t>
            </w:r>
            <w:r w:rsidR="00F27B2D">
              <w:rPr>
                <w:rFonts w:ascii="Courier New" w:eastAsia="Times New Roman" w:hAnsi="Courier New" w:cs="Courier New"/>
                <w:b/>
                <w:color w:val="000000"/>
                <w:lang w:eastAsia="ru-RU"/>
              </w:rPr>
              <w:t>я «Ирхидей» на период 2017-2022</w:t>
            </w:r>
            <w:r w:rsidRPr="00737370">
              <w:rPr>
                <w:rFonts w:ascii="Courier New" w:eastAsia="Times New Roman" w:hAnsi="Courier New" w:cs="Courier New"/>
                <w:b/>
                <w:color w:val="000000"/>
                <w:lang w:eastAsia="ru-RU"/>
              </w:rPr>
              <w:t>гг.</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 xml:space="preserve">Основание для разработки </w:t>
            </w:r>
            <w:r w:rsidRPr="00737370">
              <w:rPr>
                <w:rFonts w:ascii="Courier New" w:eastAsia="Times New Roman" w:hAnsi="Courier New" w:cs="Courier New"/>
                <w:b/>
                <w:color w:val="000000"/>
                <w:lang w:eastAsia="ru-RU"/>
              </w:rPr>
              <w:lastRenderedPageBreak/>
              <w:t>программы</w:t>
            </w:r>
          </w:p>
        </w:tc>
        <w:tc>
          <w:tcPr>
            <w:tcW w:w="650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lastRenderedPageBreak/>
              <w:t xml:space="preserve">Федеральный </w:t>
            </w:r>
            <w:r w:rsidR="00F27B2D">
              <w:rPr>
                <w:rFonts w:ascii="Courier New" w:eastAsia="Times New Roman" w:hAnsi="Courier New" w:cs="Courier New"/>
                <w:lang w:eastAsia="ru-RU"/>
              </w:rPr>
              <w:t>закон от 06 октября 2003 года №</w:t>
            </w:r>
            <w:r w:rsidRPr="00737370">
              <w:rPr>
                <w:rFonts w:ascii="Courier New" w:eastAsia="Times New Roman" w:hAnsi="Courier New" w:cs="Courier New"/>
                <w:lang w:eastAsia="ru-RU"/>
              </w:rPr>
              <w:t>131-ФЗ</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«Об общих принципах организации местного самоуправления в Российской Федерации»;</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Федеральн</w:t>
            </w:r>
            <w:r w:rsidR="00F27B2D">
              <w:rPr>
                <w:rFonts w:ascii="Courier New" w:eastAsia="Times New Roman" w:hAnsi="Courier New" w:cs="Courier New"/>
                <w:lang w:eastAsia="ru-RU"/>
              </w:rPr>
              <w:t>ый закон от 28 июня 2014 года №</w:t>
            </w:r>
            <w:r w:rsidRPr="00737370">
              <w:rPr>
                <w:rFonts w:ascii="Courier New" w:eastAsia="Times New Roman" w:hAnsi="Courier New" w:cs="Courier New"/>
                <w:lang w:eastAsia="ru-RU"/>
              </w:rPr>
              <w:t>172-ФЗ «О стратегическом планировании в Российской Федерации;</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Устав муниципального образования «Ирхидей»;</w:t>
            </w:r>
          </w:p>
          <w:p w:rsidR="00737370" w:rsidRPr="00737370" w:rsidRDefault="00737370" w:rsidP="00F27B2D">
            <w:pPr>
              <w:spacing w:after="0" w:line="240" w:lineRule="auto"/>
              <w:jc w:val="both"/>
              <w:rPr>
                <w:rFonts w:ascii="Courier New" w:eastAsia="Times New Roman" w:hAnsi="Courier New" w:cs="Courier New"/>
                <w:color w:val="000000"/>
                <w:lang w:eastAsia="ru-RU"/>
              </w:rPr>
            </w:pPr>
            <w:r w:rsidRPr="00737370">
              <w:rPr>
                <w:rFonts w:ascii="Courier New" w:eastAsia="Times New Roman" w:hAnsi="Courier New" w:cs="Courier New"/>
                <w:lang w:eastAsia="ru-RU"/>
              </w:rPr>
              <w:t>Распоряжение администрации муниципального образования «Ирхидей» от 26 октября 2016 года №14 «О разработке Программы комплексного социально-экономического развития  муниципального образования «Ирхидей» на 2017-2022 годы».</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lastRenderedPageBreak/>
              <w:t>Разработчики программы</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Исполнительно-распорядительный орган муниципального образования - Администрация муниципального образования «Ирхидей»</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Основная цель программы</w:t>
            </w:r>
          </w:p>
        </w:tc>
        <w:tc>
          <w:tcPr>
            <w:tcW w:w="6501" w:type="dxa"/>
          </w:tcPr>
          <w:p w:rsidR="00737370" w:rsidRPr="00737370" w:rsidRDefault="00737370" w:rsidP="00737370">
            <w:pPr>
              <w:spacing w:after="0" w:line="228" w:lineRule="auto"/>
              <w:jc w:val="both"/>
              <w:rPr>
                <w:rFonts w:ascii="Courier New" w:eastAsia="Times New Roman" w:hAnsi="Courier New" w:cs="Courier New"/>
                <w:b/>
                <w:lang w:eastAsia="ru-RU"/>
              </w:rPr>
            </w:pPr>
            <w:r w:rsidRPr="00737370">
              <w:rPr>
                <w:rFonts w:ascii="Courier New" w:eastAsia="Times New Roman" w:hAnsi="Courier New" w:cs="Courier New"/>
                <w:color w:val="000000"/>
                <w:lang w:eastAsia="ru-RU"/>
              </w:rPr>
              <w:t>Создание условий для повышения уровня жизни населения на основе обеспечения устойчивого экономического роста, развития рыночной инфраструктур и более эффективное использования потенциала территории.</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Основные задачи программы</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1. Развитие экономической базы муниципального образования «Ирхидей»</w:t>
            </w:r>
          </w:p>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 Повышение уровня и качества жизни населения</w:t>
            </w:r>
          </w:p>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3. Повышение эффективности работы органов местного самоуправления</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4. Развитие социальной сферы;</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5. Обеспечение доступного и качественного образования населения;</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6. Развитие культуры;</w:t>
            </w:r>
          </w:p>
          <w:p w:rsidR="00737370" w:rsidRPr="00737370" w:rsidRDefault="00737370" w:rsidP="00737370">
            <w:pPr>
              <w:spacing w:after="0" w:line="240" w:lineRule="auto"/>
              <w:jc w:val="both"/>
              <w:rPr>
                <w:rFonts w:ascii="Courier New" w:eastAsia="Times New Roman" w:hAnsi="Courier New" w:cs="Courier New"/>
                <w:color w:val="000000"/>
                <w:lang w:eastAsia="ru-RU"/>
              </w:rPr>
            </w:pPr>
            <w:r w:rsidRPr="00737370">
              <w:rPr>
                <w:rFonts w:ascii="Courier New" w:eastAsia="Times New Roman" w:hAnsi="Courier New" w:cs="Courier New"/>
                <w:lang w:eastAsia="ru-RU"/>
              </w:rPr>
              <w:t>7. Развитие массовой физической культуры и спорта на территории муниципального образования;</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Сроки и этапы реализации программы</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Сроки реализации с 2017 по 2022 год</w:t>
            </w:r>
          </w:p>
        </w:tc>
      </w:tr>
      <w:tr w:rsidR="00737370" w:rsidRPr="00737370" w:rsidTr="00737370">
        <w:trPr>
          <w:trHeight w:val="729"/>
        </w:trPr>
        <w:tc>
          <w:tcPr>
            <w:tcW w:w="2673"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b/>
                <w:color w:val="000000"/>
                <w:lang w:eastAsia="ru-RU"/>
              </w:rPr>
              <w:t>Перечень основных мероприятий</w:t>
            </w:r>
          </w:p>
        </w:tc>
        <w:tc>
          <w:tcPr>
            <w:tcW w:w="650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В целях социально-экономического развития муниципального образования «Ирхидей» Программой предусмотрены мероприятия:</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 В рамках реализации г</w:t>
            </w:r>
            <w:r w:rsidR="00F27B2D">
              <w:rPr>
                <w:rFonts w:ascii="Courier New" w:eastAsia="Times New Roman" w:hAnsi="Courier New" w:cs="Courier New"/>
                <w:lang w:eastAsia="ru-RU"/>
              </w:rPr>
              <w:t xml:space="preserve">осударственных и муниципальных </w:t>
            </w:r>
            <w:r w:rsidRPr="00737370">
              <w:rPr>
                <w:rFonts w:ascii="Courier New" w:eastAsia="Times New Roman" w:hAnsi="Courier New" w:cs="Courier New"/>
                <w:lang w:eastAsia="ru-RU"/>
              </w:rPr>
              <w:t xml:space="preserve">программ. </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2. По содействию в реализации инвестиционных проектов, планируемых к реализации на территории муниципального образования «Ирхидей» в 2017-2022;</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 xml:space="preserve">Исполнители </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Администрация муниципального образования «Ирхидей»</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Объемы и источники  финансирования программы</w:t>
            </w:r>
          </w:p>
        </w:tc>
        <w:tc>
          <w:tcPr>
            <w:tcW w:w="6501" w:type="dxa"/>
          </w:tcPr>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Общий объем финансирования по годам</w:t>
            </w:r>
            <w:r w:rsidR="005761D8">
              <w:rPr>
                <w:rFonts w:ascii="Courier New" w:eastAsia="Times New Roman" w:hAnsi="Courier New" w:cs="Courier New"/>
                <w:color w:val="000000"/>
                <w:lang w:eastAsia="ru-RU"/>
              </w:rPr>
              <w:t>:</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2017 г. – 19831,08 тыс. руб.</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2018 г. – 39502,8 тыс. руб.</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2019 г. – 8657,9 тыс. руб.</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2020 г. – 4992,3 тыс. руб.</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2021 г. – 15676,0 тыс. руб.</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 xml:space="preserve">2022 г. – 2580,5 тыс. руб. </w:t>
            </w:r>
          </w:p>
          <w:p w:rsidR="00737370" w:rsidRPr="00737370" w:rsidRDefault="00737370" w:rsidP="00737370">
            <w:pPr>
              <w:spacing w:after="0" w:line="240" w:lineRule="auto"/>
              <w:jc w:val="both"/>
              <w:outlineLvl w:val="0"/>
              <w:rPr>
                <w:rFonts w:ascii="Courier New" w:eastAsia="Times New Roman" w:hAnsi="Courier New" w:cs="Courier New"/>
                <w:lang w:eastAsia="ru-RU"/>
              </w:rPr>
            </w:pPr>
            <w:r w:rsidRPr="00737370">
              <w:rPr>
                <w:rFonts w:ascii="Courier New" w:eastAsia="Times New Roman" w:hAnsi="Courier New" w:cs="Courier New"/>
                <w:lang w:eastAsia="ru-RU"/>
              </w:rPr>
              <w:t>2023-2027 г.г. – 6440,0</w:t>
            </w:r>
          </w:p>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lang w:eastAsia="ru-RU"/>
              </w:rPr>
              <w:t>Итого: 62131,08 тыс. руб.</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t>Ожидаемые конечные результаты реализации программы</w:t>
            </w:r>
          </w:p>
        </w:tc>
        <w:tc>
          <w:tcPr>
            <w:tcW w:w="650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повышение доходов населения, сокращение числа граждан с доходами ниже прожиточного минимума, повышение качества жизни на территории села;</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снижение уровня общей и регистрируемой безработицы;</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 развитие инфраструктуры, поддерживающей </w:t>
            </w:r>
            <w:r w:rsidRPr="00737370">
              <w:rPr>
                <w:rFonts w:ascii="Courier New" w:eastAsia="Times New Roman" w:hAnsi="Courier New" w:cs="Courier New"/>
                <w:lang w:eastAsia="ru-RU"/>
              </w:rPr>
              <w:lastRenderedPageBreak/>
              <w:t>экономический рост;</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сокращение ветхого и аварийного жилого фонда, повышение уровня обеспеченности граждан жильем;</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 - становление и развитие форм сотрудничества общественного и частного секторов, привлечение бизнеса к решению вопросов местного значения;</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развитие малого и среднего предпринимательства;</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повышение эффективности управления муниципальной собственностью;</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наращивание собственной доходной базы местных бюджетов, оптимизация расходов бюджетной сферы;</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повышение эффективности использования природно-ресурсного потенциала;</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повышение эффективности работы органов местного самоуправления за счет внедрения системы управления по целям (результатам);</w:t>
            </w:r>
          </w:p>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привлечение населения к решению вопросов местного значения и управлению;</w:t>
            </w:r>
          </w:p>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lang w:eastAsia="ru-RU"/>
              </w:rPr>
              <w:t>- повышение информационной открытости деятельности органа местного самоуправления, обеспечение прозрачности процесса принятия решений на местном уровне и результатов исполнения решений;</w:t>
            </w:r>
          </w:p>
        </w:tc>
      </w:tr>
      <w:tr w:rsidR="00737370" w:rsidRPr="00737370" w:rsidTr="00737370">
        <w:tc>
          <w:tcPr>
            <w:tcW w:w="2673" w:type="dxa"/>
          </w:tcPr>
          <w:p w:rsidR="00737370" w:rsidRPr="00737370" w:rsidRDefault="00737370" w:rsidP="00737370">
            <w:pPr>
              <w:spacing w:after="0" w:line="240" w:lineRule="auto"/>
              <w:jc w:val="both"/>
              <w:outlineLvl w:val="0"/>
              <w:rPr>
                <w:rFonts w:ascii="Courier New" w:eastAsia="Times New Roman" w:hAnsi="Courier New" w:cs="Courier New"/>
                <w:b/>
                <w:color w:val="000000"/>
                <w:lang w:eastAsia="ru-RU"/>
              </w:rPr>
            </w:pPr>
            <w:r w:rsidRPr="00737370">
              <w:rPr>
                <w:rFonts w:ascii="Courier New" w:eastAsia="Times New Roman" w:hAnsi="Courier New" w:cs="Courier New"/>
                <w:b/>
                <w:color w:val="000000"/>
                <w:lang w:eastAsia="ru-RU"/>
              </w:rPr>
              <w:lastRenderedPageBreak/>
              <w:t>Система организации контроля над исполнением программы</w:t>
            </w:r>
          </w:p>
        </w:tc>
        <w:tc>
          <w:tcPr>
            <w:tcW w:w="650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Программа социально-экономического развития утверждается представительным органом местного самоуправления по представлению Главы муниципального образования «Ирхидей», который осуществляет общее руководство Программой.</w:t>
            </w:r>
          </w:p>
          <w:p w:rsidR="00737370" w:rsidRPr="00737370" w:rsidRDefault="00737370" w:rsidP="00737370">
            <w:pPr>
              <w:spacing w:after="0" w:line="240" w:lineRule="auto"/>
              <w:jc w:val="both"/>
              <w:outlineLvl w:val="0"/>
              <w:rPr>
                <w:rFonts w:ascii="Courier New" w:eastAsia="Times New Roman" w:hAnsi="Courier New" w:cs="Courier New"/>
                <w:color w:val="000000"/>
                <w:lang w:eastAsia="ru-RU"/>
              </w:rPr>
            </w:pPr>
            <w:r w:rsidRPr="00737370">
              <w:rPr>
                <w:rFonts w:ascii="Courier New" w:eastAsia="Times New Roman" w:hAnsi="Courier New" w:cs="Courier New"/>
                <w:lang w:eastAsia="ru-RU"/>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tc>
      </w:tr>
    </w:tbl>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p>
    <w:p w:rsidR="00737370" w:rsidRPr="00737370" w:rsidRDefault="00737370" w:rsidP="00207A06">
      <w:pPr>
        <w:jc w:val="center"/>
        <w:rPr>
          <w:rFonts w:ascii="Arial" w:eastAsia="Times New Roman" w:hAnsi="Arial" w:cs="Arial"/>
          <w:b/>
          <w:sz w:val="30"/>
          <w:szCs w:val="30"/>
          <w:lang w:eastAsia="ru-RU"/>
        </w:rPr>
      </w:pPr>
      <w:r w:rsidRPr="00737370">
        <w:rPr>
          <w:rFonts w:ascii="Arial" w:eastAsia="Times New Roman" w:hAnsi="Arial" w:cs="Arial"/>
          <w:b/>
          <w:sz w:val="30"/>
          <w:szCs w:val="30"/>
          <w:lang w:eastAsia="ru-RU"/>
        </w:rPr>
        <w:t>ВВЕДЕНИЕ</w:t>
      </w:r>
    </w:p>
    <w:p w:rsidR="00737370" w:rsidRPr="00737370" w:rsidRDefault="00737370" w:rsidP="00F27B2D">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Комплексная программа социально-экономического развития муниципального образования «Ирхидей» на 2017 - 2022 годы (далее – Программа) разработана в соответствии с Федеральным законом от 06 октября 2003 года №131 - ФЗ «Об общих принципах организации местного самоуправления в Российской Федерации». Основу Программы составляют Устав муниципального образования «Ирхидей», Законы Иркутской области и Российской Федерации.</w:t>
      </w:r>
    </w:p>
    <w:p w:rsidR="00737370" w:rsidRPr="00737370" w:rsidRDefault="00737370" w:rsidP="00F27B2D">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создает стартовые условия для достижения намеченных целей социально-экономического развития поселения и определяет приоритетные социально-экономические задачи до 2022 года.</w:t>
      </w:r>
    </w:p>
    <w:p w:rsidR="00737370" w:rsidRPr="00737370" w:rsidRDefault="00737370" w:rsidP="00F27B2D">
      <w:pPr>
        <w:spacing w:after="0"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является базовым документом, определяющим действия администрации муниципального образования при решении социально-экономических проблем на среднесрочную перспективу.</w:t>
      </w:r>
    </w:p>
    <w:p w:rsidR="00737370" w:rsidRPr="00737370" w:rsidRDefault="00737370" w:rsidP="00F27B2D">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Программа основана на реалистичном анализе сформировавшихся условий и имеющихся ресурсов развития поселения. </w:t>
      </w:r>
    </w:p>
    <w:p w:rsidR="00737370" w:rsidRDefault="00737370" w:rsidP="00F27B2D">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Реализация Программы обеспечит привлечение необходимых инвестиций в социально-экономическое развитие поселения, создание новых рабочих мест, выполнение своих полномочий в интересах повышения уровня и качества жизни населения.</w:t>
      </w:r>
    </w:p>
    <w:p w:rsidR="00207A06" w:rsidRPr="00737370" w:rsidRDefault="00207A06" w:rsidP="00F27B2D">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F27B2D" w:rsidRDefault="00737370" w:rsidP="005761D8">
      <w:pPr>
        <w:pStyle w:val="a3"/>
        <w:numPr>
          <w:ilvl w:val="0"/>
          <w:numId w:val="31"/>
        </w:numPr>
        <w:spacing w:after="0" w:line="240" w:lineRule="auto"/>
        <w:rPr>
          <w:rFonts w:ascii="Arial" w:eastAsia="Times New Roman" w:hAnsi="Arial" w:cs="Arial"/>
          <w:b/>
          <w:sz w:val="30"/>
          <w:szCs w:val="30"/>
          <w:lang w:eastAsia="ru-RU"/>
        </w:rPr>
      </w:pPr>
      <w:bookmarkStart w:id="0" w:name="_Toc173121514"/>
      <w:r w:rsidRPr="00F27B2D">
        <w:rPr>
          <w:rFonts w:ascii="Arial" w:eastAsia="Times New Roman" w:hAnsi="Arial" w:cs="Arial"/>
          <w:b/>
          <w:sz w:val="30"/>
          <w:szCs w:val="30"/>
          <w:lang w:eastAsia="ru-RU"/>
        </w:rPr>
        <w:t>Общая информация о муниципальном образовании</w:t>
      </w:r>
    </w:p>
    <w:p w:rsidR="00737370" w:rsidRPr="00737370" w:rsidRDefault="00737370" w:rsidP="00F27B2D">
      <w:pPr>
        <w:spacing w:after="0" w:line="240" w:lineRule="auto"/>
        <w:ind w:left="567" w:firstLine="709"/>
        <w:rPr>
          <w:rFonts w:ascii="Times New Roman" w:eastAsia="Times New Roman" w:hAnsi="Times New Roman" w:cs="Times New Roman"/>
          <w:sz w:val="28"/>
          <w:szCs w:val="28"/>
          <w:lang w:eastAsia="ru-RU"/>
        </w:rPr>
      </w:pPr>
    </w:p>
    <w:bookmarkEnd w:id="0"/>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Дата образования муниципального образования «Ирхидей» (ранее Ирхидейская сельск</w:t>
      </w:r>
      <w:r w:rsidR="00F27B2D">
        <w:rPr>
          <w:rFonts w:ascii="Arial" w:eastAsia="Times New Roman" w:hAnsi="Arial" w:cs="Arial"/>
          <w:sz w:val="24"/>
          <w:szCs w:val="24"/>
          <w:lang w:eastAsia="ru-RU"/>
        </w:rPr>
        <w:t>ая администрация) – январь 2006</w:t>
      </w:r>
      <w:r w:rsidRPr="00737370">
        <w:rPr>
          <w:rFonts w:ascii="Arial" w:eastAsia="Times New Roman" w:hAnsi="Arial" w:cs="Arial"/>
          <w:sz w:val="24"/>
          <w:szCs w:val="24"/>
          <w:lang w:eastAsia="ru-RU"/>
        </w:rPr>
        <w:t>г.(Орлокский сельский Совет был переименован в Ирхидейский в феврале 1964 года, Ирхидейский сельский Совет депутатов трудящихся назывался по 1976 год. С 1977 года по сентябрь 1993 года – Ирхидейский сельский совет народных депутатов. С октября 1993 года по февраль 2004 года – Ирхидейская сельская администрация. С февраля 2004 года по 14.03.2005 года – муниципальное образование «Ирхидей». С 15.03.2005 года по декабрь 2005 года – ирхидейская сельская администрация).</w:t>
      </w:r>
    </w:p>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Сельское поселение расположено в центральной части Осинского муниципального района Иркутской области и граничит на севере с землями МО «»Бильчир», МО «Усть – Алтан», на западе – МО «Майск» и Боханским районом, на востоке – МО «Оса, на юге – МО «Майск»</w:t>
      </w:r>
    </w:p>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Центр поселения с. Ирхидей - расположено в 12 км. от районного центра с.Оса,</w:t>
      </w:r>
      <w:r w:rsidRPr="00737370">
        <w:rPr>
          <w:rFonts w:ascii="Arial" w:eastAsia="Times New Roman" w:hAnsi="Arial" w:cs="Arial"/>
          <w:spacing w:val="6"/>
          <w:sz w:val="24"/>
          <w:szCs w:val="24"/>
          <w:lang w:eastAsia="ru-RU"/>
        </w:rPr>
        <w:t xml:space="preserve"> удалённость от областного центра – г.Иркутска составляет 152 км.</w:t>
      </w:r>
    </w:p>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Общая площадь земель муниципального образования – 10374,9 га, в т.ч. земли сельскохозяйственных угодий – 6795,6 га.</w:t>
      </w:r>
    </w:p>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состав сельского поселения  входит 1 населенный пункт – с.Ирхидей, в котором насчитывается 194 двора.</w:t>
      </w:r>
    </w:p>
    <w:p w:rsidR="00737370" w:rsidRPr="00737370" w:rsidRDefault="00737370" w:rsidP="00F27B2D">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Численность населения по состоянию на 01.01.2016 года составляет 823 человек.</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Климат резко континентальный, с суровой, продолжительной малоснежной зимой и тёплым летом. К основным климатообразующим факторам территории можно отнести:</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значительная приподнятость территории над уровнем моря;</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близость крупных водных объектов (Братское водохранилище, озеро Байкал), а также сельское поселение расположено на берегу реки Осы;</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особенности циркуляции атмосферы (циклоны, антициклоны).</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 январь (средне-месячная температура – 27-30</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 Бывают низкие температуры до – 35-40</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w:t>
      </w:r>
      <w:r w:rsidRPr="00737370">
        <w:rPr>
          <w:rFonts w:ascii="Arial" w:eastAsia="Times New Roman" w:hAnsi="Arial" w:cs="Arial"/>
          <w:sz w:val="24"/>
          <w:szCs w:val="24"/>
          <w:vertAlign w:val="superscript"/>
          <w:lang w:eastAsia="ru-RU"/>
        </w:rPr>
        <w:t xml:space="preserve"> </w:t>
      </w:r>
      <w:r w:rsidRPr="00737370">
        <w:rPr>
          <w:rFonts w:ascii="Arial" w:eastAsia="Times New Roman" w:hAnsi="Arial" w:cs="Arial"/>
          <w:sz w:val="24"/>
          <w:szCs w:val="24"/>
          <w:lang w:eastAsia="ru-RU"/>
        </w:rPr>
        <w:t>и в ноябре и декабре месяцах, абсолютный минимум равен – 46</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color w:val="000000"/>
          <w:sz w:val="24"/>
          <w:szCs w:val="24"/>
          <w:lang w:eastAsia="ru-RU"/>
        </w:rPr>
        <w:t>Наиболее тёплый месяц – июль (среднемесячная температура +20-25</w:t>
      </w:r>
      <w:r w:rsidRPr="00737370">
        <w:rPr>
          <w:rFonts w:ascii="Arial" w:eastAsia="Times New Roman" w:hAnsi="Arial" w:cs="Arial"/>
          <w:color w:val="000000"/>
          <w:sz w:val="24"/>
          <w:szCs w:val="24"/>
          <w:vertAlign w:val="superscript"/>
          <w:lang w:eastAsia="ru-RU"/>
        </w:rPr>
        <w:t>0</w:t>
      </w:r>
      <w:r w:rsidRPr="00737370">
        <w:rPr>
          <w:rFonts w:ascii="Arial" w:eastAsia="Times New Roman" w:hAnsi="Arial" w:cs="Arial"/>
          <w:color w:val="000000"/>
          <w:sz w:val="24"/>
          <w:szCs w:val="24"/>
          <w:lang w:eastAsia="ru-RU"/>
        </w:rPr>
        <w:t>С). Абсолютный максимум температуры равен +35-38</w:t>
      </w:r>
      <w:r w:rsidRPr="00737370">
        <w:rPr>
          <w:rFonts w:ascii="Arial" w:eastAsia="Times New Roman" w:hAnsi="Arial" w:cs="Arial"/>
          <w:color w:val="000000"/>
          <w:sz w:val="24"/>
          <w:szCs w:val="24"/>
          <w:vertAlign w:val="superscript"/>
          <w:lang w:eastAsia="ru-RU"/>
        </w:rPr>
        <w:t>0</w:t>
      </w:r>
      <w:r w:rsidRPr="00737370">
        <w:rPr>
          <w:rFonts w:ascii="Arial" w:eastAsia="Times New Roman" w:hAnsi="Arial" w:cs="Arial"/>
          <w:color w:val="000000"/>
          <w:sz w:val="24"/>
          <w:szCs w:val="24"/>
          <w:lang w:eastAsia="ru-RU"/>
        </w:rPr>
        <w:t>С. Переход к среднесуточной температуре выше +10</w:t>
      </w:r>
      <w:r w:rsidRPr="00737370">
        <w:rPr>
          <w:rFonts w:ascii="Arial" w:eastAsia="Times New Roman" w:hAnsi="Arial" w:cs="Arial"/>
          <w:color w:val="000000"/>
          <w:sz w:val="24"/>
          <w:szCs w:val="24"/>
          <w:vertAlign w:val="superscript"/>
          <w:lang w:eastAsia="ru-RU"/>
        </w:rPr>
        <w:t>0</w:t>
      </w:r>
      <w:r w:rsidRPr="00737370">
        <w:rPr>
          <w:rFonts w:ascii="Arial" w:eastAsia="Times New Roman" w:hAnsi="Arial" w:cs="Arial"/>
          <w:color w:val="000000"/>
          <w:sz w:val="24"/>
          <w:szCs w:val="24"/>
          <w:lang w:eastAsia="ru-RU"/>
        </w:rPr>
        <w:t>С осуществляется в конце мая.</w:t>
      </w:r>
    </w:p>
    <w:p w:rsidR="00737370" w:rsidRPr="00737370" w:rsidRDefault="00737370" w:rsidP="00552447">
      <w:pPr>
        <w:spacing w:after="0" w:line="240" w:lineRule="auto"/>
        <w:ind w:left="567" w:firstLine="284"/>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 xml:space="preserve">Атмосферные осадки обусловлены циклонической деятельностью. Годовое количество осадков составляет 364 мм. Около 80% годовой нормы осадков выпадает в тёплый период с мая месяца по октябрь. Зима на рассматриваемой территории длится 6 месяцев. Твёрдые осадки выпадают в виде снега, снежной крупы, снежных зёрен, составляют 10-15% всего годового количества осадков. Минимум осадков приходится на летом на июль – </w:t>
      </w:r>
      <w:r w:rsidR="00F27B2D">
        <w:rPr>
          <w:rFonts w:ascii="Arial" w:eastAsia="Times New Roman" w:hAnsi="Arial" w:cs="Arial"/>
          <w:color w:val="000000"/>
          <w:sz w:val="24"/>
          <w:szCs w:val="24"/>
          <w:lang w:eastAsia="ru-RU"/>
        </w:rPr>
        <w:t>август, зимой – февраль – март.</w:t>
      </w:r>
    </w:p>
    <w:p w:rsidR="00737370" w:rsidRPr="00737370" w:rsidRDefault="00737370" w:rsidP="00552447">
      <w:pPr>
        <w:spacing w:after="0" w:line="240" w:lineRule="auto"/>
        <w:ind w:left="567" w:firstLine="284"/>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Из-за небольшого количества осадков мощность снежного покрова в среднем составляет 25 см., наибольшая максимальная высота – 35-39 см. Продолжительность периода с устойчивым снежным покровом составляет 145-160 дней.</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 строительно – климатическому районированию территория МО «Ирхидей» относится к зоне 1В. Расчётная температура для проектирования отопления (самой холодной пятидневки) согласно СНиП 23-01-99 составляет – 44</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 Продолжительность отопительного периода – 261 день. Среднее число дней с температурой равной и выше +10</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 составляет 89 дней, а сумма  температур за этот период равна 1270,5</w:t>
      </w:r>
      <w:r w:rsidRPr="00737370">
        <w:rPr>
          <w:rFonts w:ascii="Arial" w:eastAsia="Times New Roman" w:hAnsi="Arial" w:cs="Arial"/>
          <w:sz w:val="24"/>
          <w:szCs w:val="24"/>
          <w:vertAlign w:val="superscript"/>
          <w:lang w:eastAsia="ru-RU"/>
        </w:rPr>
        <w:t>0</w:t>
      </w:r>
      <w:r w:rsidRPr="00737370">
        <w:rPr>
          <w:rFonts w:ascii="Arial" w:eastAsia="Times New Roman" w:hAnsi="Arial" w:cs="Arial"/>
          <w:sz w:val="24"/>
          <w:szCs w:val="24"/>
          <w:lang w:eastAsia="ru-RU"/>
        </w:rPr>
        <w:t>С.</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Почвы  местности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737370" w:rsidRPr="00737370" w:rsidRDefault="00737370" w:rsidP="00552447">
      <w:pPr>
        <w:spacing w:after="0" w:line="240" w:lineRule="auto"/>
        <w:ind w:left="567" w:firstLine="284"/>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По геоморфологическому районированию </w:t>
      </w:r>
      <w:r w:rsidRPr="00737370">
        <w:rPr>
          <w:rFonts w:ascii="Arial" w:eastAsia="Times New Roman" w:hAnsi="Arial" w:cs="Arial"/>
          <w:bCs/>
          <w:sz w:val="24"/>
          <w:szCs w:val="24"/>
          <w:lang w:eastAsia="ru-RU"/>
        </w:rPr>
        <w:t xml:space="preserve">муниципальное образование </w:t>
      </w:r>
      <w:r w:rsidRPr="00737370">
        <w:rPr>
          <w:rFonts w:ascii="Arial" w:eastAsia="Times New Roman" w:hAnsi="Arial" w:cs="Arial"/>
          <w:sz w:val="24"/>
          <w:szCs w:val="24"/>
          <w:lang w:eastAsia="ru-RU"/>
        </w:rPr>
        <w:t xml:space="preserve">входит в Ангаро-Ленскую плоскую возвышенность. Общий характер рельефа увалисто-холмистый, расчлененный глубокими долинами рек, межувальными глубокими падями и распадками. Территория поселения расположена на берегу реки Оса. По составу </w:t>
      </w:r>
      <w:r w:rsidRPr="00737370">
        <w:rPr>
          <w:rFonts w:ascii="Arial" w:eastAsia="Times New Roman" w:hAnsi="Arial" w:cs="Arial"/>
          <w:sz w:val="24"/>
          <w:szCs w:val="24"/>
          <w:lang w:eastAsia="ru-RU"/>
        </w:rPr>
        <w:lastRenderedPageBreak/>
        <w:t>растительности территория расположена в зоне смешанных лесов. Основным типом растительности являются леса. Леса преимущественно хвойных пород.</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 территории района имеются значительные запасы биологических ресурсов – лесных и охотничье-промысловых – имеющих большое хозяйственное значение. В среднем на одного жителя района приходится около 8 га лесов. Наиболее перспективна в плане разработки лесных ресурсов правобережная часть р.Ангары. На территории имеется свыше 100 видов дикорастущих растений. Наибольший интерес представляют 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737370" w:rsidRPr="00737370" w:rsidRDefault="00737370" w:rsidP="00303C66">
      <w:pPr>
        <w:suppressAutoHyphen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Площадь земель лесного фонда поселения составляет 3477,9 га, запас леса представлен в основном сосновыми лесами и лиственничными. В структуре заготовок преобладает деловая древесина и дрова. Большая часть заготовленной древесины вывозится за пределы поселения в необработанном или слабо обработанном виде. Пахотные и пахотно-пригодные земли поселения характеризуются высоким и средним плодородием. Испокон веков основными занятиями для жителей поселения</w:t>
      </w:r>
      <w:r w:rsidR="00303C66">
        <w:rPr>
          <w:rFonts w:ascii="Arial" w:eastAsia="Times New Roman" w:hAnsi="Arial" w:cs="Arial"/>
          <w:sz w:val="24"/>
          <w:szCs w:val="24"/>
          <w:lang w:eastAsia="ru-RU"/>
        </w:rPr>
        <w:t xml:space="preserve"> </w:t>
      </w:r>
      <w:r w:rsidRPr="00737370">
        <w:rPr>
          <w:rFonts w:ascii="Arial" w:eastAsia="Times New Roman" w:hAnsi="Arial" w:cs="Arial"/>
          <w:sz w:val="24"/>
          <w:szCs w:val="24"/>
          <w:lang w:eastAsia="ru-RU"/>
        </w:rPr>
        <w:t xml:space="preserve">производство, переработка и реализация продукции животноводства и растениеводства. Эти направления деятельности остаются приоритетными и в настоящее время.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Общая протяжённость улично-дорожной  сети составляет 12266 км., в том числе с асфальтовым покрытием – 6851 км, с твёрдым покрытием – 4880 км. и</w:t>
      </w:r>
      <w:r w:rsidR="00303C66">
        <w:rPr>
          <w:rFonts w:ascii="Arial" w:eastAsia="Times New Roman" w:hAnsi="Arial" w:cs="Arial"/>
          <w:sz w:val="24"/>
          <w:szCs w:val="24"/>
          <w:lang w:eastAsia="ru-RU"/>
        </w:rPr>
        <w:t xml:space="preserve"> грунтовые дороги 535 км.</w:t>
      </w:r>
      <w:r w:rsidRPr="00737370">
        <w:rPr>
          <w:rFonts w:ascii="Arial" w:eastAsia="Times New Roman" w:hAnsi="Arial" w:cs="Arial"/>
          <w:sz w:val="24"/>
          <w:szCs w:val="24"/>
          <w:lang w:eastAsia="ru-RU"/>
        </w:rPr>
        <w:t xml:space="preserve"> Состояние дорог удовлетворительное, необходим капитальный и ямочный ремонт дорог с асфальтовым покрытием. Грунтовые дороги нуждаются в твёрдом покрытии (гравий, щебень) для повышения удобства передвижения по ним при любой погоде в любое время года. Транспортное сообщение с областным центром осуществляется маршрутными автобусами пригородного сообщения и маршрутным такси «Оса - Иркутск».</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Население обеспечено телефонной связью. В администрации установлен телефон, таксофон установлен в МБУК «Ирхидейский КДЦ». Имеется сотовая связь четырех операторов: Теле2, МТС и Мегафон, Билайн.</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Площадь жилищного фонда муниципального образования составляет - 12,8 тыс.кв.м. Из них: муниципальный – 0,28 тыс.кв.м., частный – 12,5 тыс.кв.м., находятся в ветхом и аварийном состоянии – 5,9 тыс.кв.м..</w:t>
      </w:r>
    </w:p>
    <w:p w:rsidR="00737370" w:rsidRPr="00737370" w:rsidRDefault="00737370" w:rsidP="00303C66">
      <w:pPr>
        <w:numPr>
          <w:ilvl w:val="12"/>
          <w:numId w:val="0"/>
        </w:num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Уровень жилищной обеспеченности по муниципальному образованию составляет 15,6 кв.м. на одного человека. Жилищный фонд неблагоустроенный. Отопление печное.</w:t>
      </w:r>
    </w:p>
    <w:p w:rsidR="00737370" w:rsidRPr="00737370" w:rsidRDefault="00303C66" w:rsidP="00303C66">
      <w:pPr>
        <w:widowControl w:val="0"/>
        <w:autoSpaceDE w:val="0"/>
        <w:autoSpaceDN w:val="0"/>
        <w:adjustRightInd w:val="0"/>
        <w:spacing w:after="0" w:line="240" w:lineRule="auto"/>
        <w:ind w:left="567" w:firstLine="709"/>
        <w:rPr>
          <w:rFonts w:ascii="Arial" w:eastAsia="Times New Roman" w:hAnsi="Arial" w:cs="Arial"/>
          <w:sz w:val="24"/>
          <w:szCs w:val="24"/>
          <w:lang w:eastAsia="ru-RU"/>
        </w:rPr>
      </w:pPr>
      <w:r>
        <w:rPr>
          <w:rFonts w:ascii="Arial" w:eastAsia="Times New Roman" w:hAnsi="Arial" w:cs="Arial"/>
          <w:sz w:val="24"/>
          <w:szCs w:val="24"/>
          <w:lang w:eastAsia="ru-RU"/>
        </w:rPr>
        <w:t>Источником</w:t>
      </w:r>
      <w:r w:rsidR="00737370" w:rsidRPr="00737370">
        <w:rPr>
          <w:rFonts w:ascii="Arial" w:eastAsia="Times New Roman" w:hAnsi="Arial" w:cs="Arial"/>
          <w:sz w:val="24"/>
          <w:szCs w:val="24"/>
          <w:lang w:eastAsia="ru-RU"/>
        </w:rPr>
        <w:t xml:space="preserve"> водоснабжения служат 2 водозаборные скважины.</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Электроснабжение объектов социальной сферы и</w:t>
      </w:r>
      <w:r w:rsidR="00303C66">
        <w:rPr>
          <w:rFonts w:ascii="Arial" w:eastAsia="Times New Roman" w:hAnsi="Arial" w:cs="Arial"/>
          <w:sz w:val="24"/>
          <w:szCs w:val="24"/>
          <w:lang w:eastAsia="ru-RU"/>
        </w:rPr>
        <w:t xml:space="preserve"> населения сельского поселения </w:t>
      </w:r>
      <w:r w:rsidRPr="00737370">
        <w:rPr>
          <w:rFonts w:ascii="Arial" w:eastAsia="Times New Roman" w:hAnsi="Arial" w:cs="Arial"/>
          <w:sz w:val="24"/>
          <w:szCs w:val="24"/>
          <w:lang w:eastAsia="ru-RU"/>
        </w:rPr>
        <w:t>производится одной электроснабжающей организацией ООО</w:t>
      </w:r>
      <w:r w:rsidR="00303C66">
        <w:rPr>
          <w:rFonts w:ascii="Arial" w:eastAsia="Times New Roman" w:hAnsi="Arial" w:cs="Arial"/>
          <w:sz w:val="24"/>
          <w:szCs w:val="24"/>
          <w:lang w:eastAsia="ru-RU"/>
        </w:rPr>
        <w:t xml:space="preserve"> </w:t>
      </w:r>
      <w:r w:rsidR="005761D8">
        <w:rPr>
          <w:rFonts w:ascii="Arial" w:eastAsia="Times New Roman" w:hAnsi="Arial" w:cs="Arial"/>
          <w:sz w:val="24"/>
          <w:szCs w:val="24"/>
          <w:lang w:eastAsia="ru-RU"/>
        </w:rPr>
        <w:t>«Иркутскэнерго».</w:t>
      </w:r>
    </w:p>
    <w:p w:rsidR="00737370" w:rsidRPr="00737370" w:rsidRDefault="00737370" w:rsidP="00303C66">
      <w:pPr>
        <w:spacing w:after="12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 01.10.2016 г. на территории МО сельскохозяйственным производством занимаются: ОО «Апрель», ИП Глава КФХ Баиртов В.Л., ИП Глава КФХ Ильин Е.Н., ИП Глава КФХ Петрова М.В., ИП Глава КФХ Соскинов А.Ю., ИП Глава КФХ Тархаев В.Р., ИП Глава КФХ Хингелов Д.И., ИП Глава КФХ Хингелов А.И..Работают 3 муниципальных бюджетных учреждения: МБОУ «Ирхидейская СОШ», МБДОУ «Ирхидейский детский сад», также осуществляет свою культурно-просветительскую деятельность МБУК «Ирхидейский КДЦ». Розничную торговлю ведут 4 магазина смешанной торговли: ООО «Осапродторг», «Анжелика», «Восторг», «Спутник», 1 - отделение почтовой связи УФП</w:t>
      </w:r>
      <w:r w:rsidR="005761D8">
        <w:rPr>
          <w:rFonts w:ascii="Arial" w:eastAsia="Times New Roman" w:hAnsi="Arial" w:cs="Arial"/>
          <w:sz w:val="24"/>
          <w:szCs w:val="24"/>
          <w:lang w:eastAsia="ru-RU"/>
        </w:rPr>
        <w:t>С ИО ФГУП Почта России, 1 – ФАП.</w:t>
      </w:r>
    </w:p>
    <w:p w:rsidR="00737370" w:rsidRPr="00737370" w:rsidRDefault="00737370" w:rsidP="00303C66">
      <w:pPr>
        <w:spacing w:after="0" w:line="240" w:lineRule="auto"/>
        <w:ind w:left="567" w:firstLine="709"/>
        <w:jc w:val="center"/>
        <w:rPr>
          <w:rFonts w:ascii="Arial" w:eastAsia="Times New Roman" w:hAnsi="Arial" w:cs="Arial"/>
          <w:b/>
          <w:sz w:val="28"/>
          <w:szCs w:val="28"/>
          <w:lang w:eastAsia="ru-RU"/>
        </w:rPr>
      </w:pPr>
      <w:r w:rsidRPr="00737370">
        <w:rPr>
          <w:rFonts w:ascii="Arial" w:eastAsia="Times New Roman" w:hAnsi="Arial" w:cs="Arial"/>
          <w:b/>
          <w:sz w:val="28"/>
          <w:szCs w:val="28"/>
          <w:lang w:eastAsia="ru-RU"/>
        </w:rPr>
        <w:t>2. Оценка социально-экономического развития муниципального образования</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p>
    <w:p w:rsidR="00737370" w:rsidRPr="00552447" w:rsidRDefault="00737370" w:rsidP="00303C66">
      <w:pPr>
        <w:numPr>
          <w:ilvl w:val="12"/>
          <w:numId w:val="0"/>
        </w:numPr>
        <w:spacing w:after="120" w:line="240" w:lineRule="auto"/>
        <w:ind w:left="567" w:firstLine="709"/>
        <w:jc w:val="center"/>
        <w:rPr>
          <w:rFonts w:ascii="Arial" w:eastAsia="Times New Roman" w:hAnsi="Arial" w:cs="Arial"/>
          <w:b/>
          <w:sz w:val="24"/>
          <w:szCs w:val="24"/>
          <w:u w:val="single"/>
          <w:lang w:eastAsia="ru-RU"/>
        </w:rPr>
      </w:pPr>
      <w:r w:rsidRPr="00552447">
        <w:rPr>
          <w:rFonts w:ascii="Arial" w:eastAsia="Times New Roman" w:hAnsi="Arial" w:cs="Arial"/>
          <w:b/>
          <w:sz w:val="24"/>
          <w:szCs w:val="24"/>
          <w:u w:val="single"/>
          <w:lang w:eastAsia="ru-RU"/>
        </w:rPr>
        <w:lastRenderedPageBreak/>
        <w:t>2.1. Демографическая ситуация в муниципальном образовании «Ирхидей»</w:t>
      </w:r>
    </w:p>
    <w:p w:rsidR="00737370" w:rsidRPr="00737370" w:rsidRDefault="00303C66" w:rsidP="00303C66">
      <w:pPr>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состоянию на</w:t>
      </w:r>
      <w:r w:rsidR="00737370" w:rsidRPr="00737370">
        <w:rPr>
          <w:rFonts w:ascii="Arial" w:eastAsia="Times New Roman" w:hAnsi="Arial" w:cs="Arial"/>
          <w:sz w:val="24"/>
          <w:szCs w:val="24"/>
          <w:lang w:eastAsia="ru-RU"/>
        </w:rPr>
        <w:t xml:space="preserve"> 01.01.2016 года численность населения составляет 823 человека, из ни</w:t>
      </w:r>
      <w:r>
        <w:rPr>
          <w:rFonts w:ascii="Arial" w:eastAsia="Times New Roman" w:hAnsi="Arial" w:cs="Arial"/>
          <w:sz w:val="24"/>
          <w:szCs w:val="24"/>
          <w:lang w:eastAsia="ru-RU"/>
        </w:rPr>
        <w:t xml:space="preserve">х: </w:t>
      </w:r>
      <w:r w:rsidR="00737370" w:rsidRPr="00737370">
        <w:rPr>
          <w:rFonts w:ascii="Arial" w:eastAsia="Times New Roman" w:hAnsi="Arial" w:cs="Arial"/>
          <w:sz w:val="24"/>
          <w:szCs w:val="24"/>
          <w:lang w:eastAsia="ru-RU"/>
        </w:rPr>
        <w:t xml:space="preserve">трудоспособного 469 человек (57%). Детей в возрасте от 0 до 18 лет - 189 </w:t>
      </w:r>
      <w:r>
        <w:rPr>
          <w:rFonts w:ascii="Arial" w:eastAsia="Times New Roman" w:hAnsi="Arial" w:cs="Arial"/>
          <w:sz w:val="24"/>
          <w:szCs w:val="24"/>
          <w:lang w:eastAsia="ru-RU"/>
        </w:rPr>
        <w:t>чел(23 %), пенсионного возраста</w:t>
      </w:r>
      <w:r w:rsidR="00737370" w:rsidRPr="00737370">
        <w:rPr>
          <w:rFonts w:ascii="Arial" w:eastAsia="Times New Roman" w:hAnsi="Arial" w:cs="Arial"/>
          <w:sz w:val="24"/>
          <w:szCs w:val="24"/>
          <w:lang w:eastAsia="ru-RU"/>
        </w:rPr>
        <w:t xml:space="preserve"> - 121 человек (15%). От всего населения 6,7% (87 чел.) инвалиды, получателей пенсии – 238 чел. За  2015 год родилось 19 (в сравн.с 2014 г.- 6), умерло – 10 (+3). Всего занято населения 272 (37% от трудоспособного населения). </w:t>
      </w:r>
    </w:p>
    <w:p w:rsidR="00737370" w:rsidRPr="00737370" w:rsidRDefault="00737370" w:rsidP="00303C66">
      <w:pPr>
        <w:spacing w:after="0" w:line="240" w:lineRule="auto"/>
        <w:ind w:left="567" w:firstLine="709"/>
        <w:rPr>
          <w:rFonts w:ascii="Times New Roman" w:eastAsia="Times New Roman" w:hAnsi="Times New Roman" w:cs="Times New Roman"/>
          <w:iCs/>
          <w:color w:val="FF0000"/>
          <w:sz w:val="24"/>
          <w:szCs w:val="24"/>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275"/>
        <w:gridCol w:w="1276"/>
        <w:gridCol w:w="1276"/>
        <w:gridCol w:w="1417"/>
      </w:tblGrid>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275"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01.01.2014</w:t>
            </w:r>
          </w:p>
          <w:p w:rsidR="00737370" w:rsidRPr="00737370" w:rsidRDefault="00737370" w:rsidP="00737370">
            <w:pPr>
              <w:spacing w:after="0" w:line="240" w:lineRule="auto"/>
              <w:jc w:val="center"/>
              <w:rPr>
                <w:rFonts w:ascii="Courier New" w:eastAsia="Times New Roman" w:hAnsi="Courier New" w:cs="Courier New"/>
                <w:lang w:eastAsia="ru-RU"/>
              </w:rPr>
            </w:pPr>
          </w:p>
        </w:tc>
        <w:tc>
          <w:tcPr>
            <w:tcW w:w="1276"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01.01.2015</w:t>
            </w:r>
          </w:p>
          <w:p w:rsidR="00737370" w:rsidRPr="00737370" w:rsidRDefault="00737370" w:rsidP="00737370">
            <w:pPr>
              <w:spacing w:after="0" w:line="240" w:lineRule="auto"/>
              <w:jc w:val="center"/>
              <w:rPr>
                <w:rFonts w:ascii="Courier New" w:eastAsia="Times New Roman" w:hAnsi="Courier New" w:cs="Courier New"/>
                <w:lang w:eastAsia="ru-RU"/>
              </w:rPr>
            </w:pPr>
          </w:p>
        </w:tc>
        <w:tc>
          <w:tcPr>
            <w:tcW w:w="1276"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01.01.2016</w:t>
            </w:r>
          </w:p>
          <w:p w:rsidR="00737370" w:rsidRPr="00737370" w:rsidRDefault="00737370" w:rsidP="00737370">
            <w:pPr>
              <w:spacing w:after="0" w:line="240" w:lineRule="auto"/>
              <w:jc w:val="center"/>
              <w:rPr>
                <w:rFonts w:ascii="Courier New" w:eastAsia="Times New Roman" w:hAnsi="Courier New" w:cs="Courier New"/>
                <w:lang w:eastAsia="ru-RU"/>
              </w:rPr>
            </w:pP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Динамика</w:t>
            </w:r>
          </w:p>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коэфф)</w:t>
            </w: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постоянного населения, чел.</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810</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819</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816</w:t>
            </w: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домохозяйств, всего:</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189</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191</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192</w:t>
            </w:r>
          </w:p>
          <w:p w:rsidR="00737370" w:rsidRPr="00737370" w:rsidRDefault="00737370" w:rsidP="00737370">
            <w:pPr>
              <w:spacing w:after="0" w:line="240" w:lineRule="auto"/>
              <w:rPr>
                <w:rFonts w:ascii="Courier New" w:eastAsia="Times New Roman" w:hAnsi="Courier New" w:cs="Courier New"/>
                <w:color w:val="FF0000"/>
                <w:lang w:eastAsia="ru-RU"/>
              </w:rPr>
            </w:pPr>
            <w:r w:rsidRPr="00737370">
              <w:rPr>
                <w:rFonts w:ascii="Courier New" w:eastAsia="Times New Roman" w:hAnsi="Courier New" w:cs="Courier New"/>
                <w:color w:val="FF0000"/>
                <w:lang w:eastAsia="ru-RU"/>
              </w:rPr>
              <w:t xml:space="preserve"> </w:t>
            </w:r>
          </w:p>
          <w:p w:rsidR="00737370" w:rsidRPr="00737370" w:rsidRDefault="00737370" w:rsidP="00737370">
            <w:pPr>
              <w:spacing w:after="0" w:line="240" w:lineRule="auto"/>
              <w:rPr>
                <w:rFonts w:ascii="Courier New" w:eastAsia="Times New Roman" w:hAnsi="Courier New" w:cs="Courier New"/>
                <w:color w:val="FF0000"/>
                <w:lang w:eastAsia="ru-RU"/>
              </w:rPr>
            </w:pPr>
            <w:r w:rsidRPr="00737370">
              <w:rPr>
                <w:rFonts w:ascii="Courier New" w:eastAsia="Times New Roman" w:hAnsi="Courier New" w:cs="Courier New"/>
                <w:color w:val="FF0000"/>
                <w:lang w:eastAsia="ru-RU"/>
              </w:rPr>
              <w:t xml:space="preserve"> </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Моложе трудоспособного</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255</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266</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238</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Трудоспособное</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344</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401</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422</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Старше трудоспособного</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148</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149</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115</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Инвалиды</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70</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68</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66</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родившихся</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18</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умерших</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w:t>
            </w:r>
          </w:p>
        </w:tc>
        <w:tc>
          <w:tcPr>
            <w:tcW w:w="1417"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Естественный прирост (убыль) населения</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417"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прибывших</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w:t>
            </w:r>
          </w:p>
        </w:tc>
        <w:tc>
          <w:tcPr>
            <w:tcW w:w="1417"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43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выбывших</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21</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w:t>
            </w:r>
          </w:p>
        </w:tc>
        <w:tc>
          <w:tcPr>
            <w:tcW w:w="1417"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Миграционный прирост (убыль) населения</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браков</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1417" w:type="dxa"/>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разводов</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многодетных семей</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23</w:t>
            </w: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детей в многодетных семьях</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55</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69</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76</w:t>
            </w: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blPrEx>
          <w:tblLook w:val="04A0"/>
        </w:tblPrEx>
        <w:tc>
          <w:tcPr>
            <w:tcW w:w="43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вынужденных переселенцев/ семей</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417"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bl>
    <w:p w:rsidR="00737370" w:rsidRPr="00737370" w:rsidRDefault="00737370" w:rsidP="00737370">
      <w:pPr>
        <w:spacing w:after="0" w:line="240" w:lineRule="auto"/>
        <w:ind w:firstLine="709"/>
        <w:rPr>
          <w:rFonts w:ascii="Times New Roman" w:eastAsia="Times New Roman" w:hAnsi="Times New Roman" w:cs="Times New Roman"/>
          <w:iCs/>
          <w:sz w:val="24"/>
          <w:szCs w:val="24"/>
          <w:lang w:eastAsia="ru-RU"/>
        </w:rPr>
      </w:pPr>
    </w:p>
    <w:p w:rsidR="00737370" w:rsidRPr="00552447" w:rsidRDefault="00737370" w:rsidP="00737370">
      <w:pPr>
        <w:widowControl w:val="0"/>
        <w:autoSpaceDE w:val="0"/>
        <w:autoSpaceDN w:val="0"/>
        <w:spacing w:after="0" w:line="240" w:lineRule="auto"/>
        <w:jc w:val="center"/>
        <w:rPr>
          <w:rFonts w:ascii="Arial" w:eastAsia="Times New Roman" w:hAnsi="Arial" w:cs="Arial"/>
          <w:b/>
          <w:sz w:val="24"/>
          <w:szCs w:val="24"/>
          <w:u w:val="single"/>
          <w:lang w:eastAsia="ru-RU"/>
        </w:rPr>
      </w:pPr>
      <w:r w:rsidRPr="00552447">
        <w:rPr>
          <w:rFonts w:ascii="Arial" w:eastAsia="Times New Roman" w:hAnsi="Arial" w:cs="Arial"/>
          <w:b/>
          <w:sz w:val="24"/>
          <w:szCs w:val="24"/>
          <w:u w:val="single"/>
          <w:lang w:eastAsia="ru-RU"/>
        </w:rPr>
        <w:t>2.2.</w:t>
      </w:r>
      <w:r w:rsidR="00303C66">
        <w:rPr>
          <w:rFonts w:ascii="Arial" w:eastAsia="Times New Roman" w:hAnsi="Arial" w:cs="Arial"/>
          <w:b/>
          <w:sz w:val="24"/>
          <w:szCs w:val="24"/>
          <w:u w:val="single"/>
          <w:lang w:eastAsia="ru-RU"/>
        </w:rPr>
        <w:t xml:space="preserve"> </w:t>
      </w:r>
      <w:r w:rsidRPr="00552447">
        <w:rPr>
          <w:rFonts w:ascii="Arial" w:eastAsia="Times New Roman" w:hAnsi="Arial" w:cs="Arial"/>
          <w:b/>
          <w:sz w:val="24"/>
          <w:szCs w:val="24"/>
          <w:u w:val="single"/>
          <w:lang w:eastAsia="ru-RU"/>
        </w:rPr>
        <w:t>Развитие образования</w:t>
      </w:r>
    </w:p>
    <w:p w:rsidR="00737370" w:rsidRPr="00552447" w:rsidRDefault="00737370" w:rsidP="00737370">
      <w:pPr>
        <w:spacing w:after="0" w:line="240" w:lineRule="auto"/>
        <w:ind w:firstLine="709"/>
        <w:jc w:val="center"/>
        <w:rPr>
          <w:rFonts w:ascii="Arial" w:eastAsia="Times New Roman" w:hAnsi="Arial" w:cs="Arial"/>
          <w:b/>
          <w:i/>
          <w:iCs/>
          <w:lang w:eastAsia="ru-RU"/>
        </w:rPr>
      </w:pPr>
      <w:r w:rsidRPr="00552447">
        <w:rPr>
          <w:rFonts w:ascii="Arial" w:eastAsia="Times New Roman" w:hAnsi="Arial" w:cs="Arial"/>
          <w:b/>
          <w:i/>
          <w:iCs/>
          <w:lang w:eastAsia="ru-RU"/>
        </w:rPr>
        <w:t xml:space="preserve">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МБОУ «Ирхидейская СОШ»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2016 учебном году п</w:t>
      </w:r>
      <w:r w:rsidRPr="00737370">
        <w:rPr>
          <w:rFonts w:ascii="Arial" w:eastAsia="Calibri" w:hAnsi="Arial" w:cs="Arial"/>
          <w:sz w:val="24"/>
          <w:szCs w:val="24"/>
          <w:lang w:eastAsia="ru-RU"/>
        </w:rPr>
        <w:t>едагогический коллектив школы насчитывает 15 учителей,  МОП -12 работников.</w:t>
      </w:r>
      <w:r w:rsidRPr="00737370">
        <w:rPr>
          <w:rFonts w:ascii="Arial" w:eastAsia="Times New Roman" w:hAnsi="Arial" w:cs="Arial"/>
          <w:sz w:val="24"/>
          <w:szCs w:val="24"/>
          <w:lang w:eastAsia="ru-RU"/>
        </w:rPr>
        <w:t xml:space="preserve"> На 01.09.2016 года в МБОУ «Ирхидейская СОШ» обучаются 92 ученика. На 2016-2017 учебный год поступили в первый класс 9 учеников.</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Calibri" w:hAnsi="Arial" w:cs="Arial"/>
          <w:sz w:val="24"/>
          <w:szCs w:val="24"/>
          <w:lang w:eastAsia="ru-RU"/>
        </w:rPr>
      </w:pPr>
      <w:r w:rsidRPr="00737370">
        <w:rPr>
          <w:rFonts w:ascii="Arial" w:eastAsia="Calibri" w:hAnsi="Arial" w:cs="Arial"/>
          <w:sz w:val="24"/>
          <w:szCs w:val="24"/>
          <w:lang w:eastAsia="ru-RU"/>
        </w:rPr>
        <w:t>Итого  имеют высшую квалификацию - 0, 11 человек</w:t>
      </w:r>
      <w:r w:rsidRPr="00737370">
        <w:rPr>
          <w:rFonts w:ascii="Arial" w:eastAsia="Times New Roman" w:hAnsi="Arial" w:cs="Arial"/>
          <w:sz w:val="24"/>
          <w:szCs w:val="24"/>
          <w:lang w:eastAsia="ru-RU"/>
        </w:rPr>
        <w:t xml:space="preserve"> </w:t>
      </w:r>
      <w:r w:rsidRPr="00737370">
        <w:rPr>
          <w:rFonts w:ascii="Arial" w:eastAsia="Calibri" w:hAnsi="Arial" w:cs="Arial"/>
          <w:sz w:val="24"/>
          <w:szCs w:val="24"/>
          <w:lang w:eastAsia="ru-RU"/>
        </w:rPr>
        <w:t xml:space="preserve">- учителя </w:t>
      </w:r>
      <w:r w:rsidRPr="00737370">
        <w:rPr>
          <w:rFonts w:ascii="Arial" w:eastAsia="Calibri" w:hAnsi="Arial" w:cs="Arial"/>
          <w:sz w:val="24"/>
          <w:szCs w:val="24"/>
          <w:lang w:val="en-US" w:eastAsia="ru-RU"/>
        </w:rPr>
        <w:t>I</w:t>
      </w:r>
      <w:r w:rsidRPr="00737370">
        <w:rPr>
          <w:rFonts w:ascii="Arial" w:eastAsia="Calibri" w:hAnsi="Arial" w:cs="Arial"/>
          <w:sz w:val="24"/>
          <w:szCs w:val="24"/>
          <w:lang w:eastAsia="ru-RU"/>
        </w:rPr>
        <w:t xml:space="preserve"> квалификационной категории.</w:t>
      </w:r>
    </w:p>
    <w:p w:rsidR="00737370" w:rsidRPr="00737370" w:rsidRDefault="00737370" w:rsidP="00303C66">
      <w:pPr>
        <w:spacing w:after="0" w:line="240" w:lineRule="auto"/>
        <w:ind w:left="567" w:firstLine="709"/>
        <w:jc w:val="both"/>
        <w:rPr>
          <w:rFonts w:ascii="Arial" w:eastAsia="Calibri" w:hAnsi="Arial" w:cs="Arial"/>
          <w:sz w:val="24"/>
          <w:szCs w:val="24"/>
          <w:lang w:eastAsia="ru-RU"/>
        </w:rPr>
      </w:pPr>
      <w:r w:rsidRPr="00737370">
        <w:rPr>
          <w:rFonts w:ascii="Arial" w:eastAsia="Calibri" w:hAnsi="Arial" w:cs="Arial"/>
          <w:sz w:val="24"/>
          <w:szCs w:val="24"/>
          <w:lang w:eastAsia="ru-RU"/>
        </w:rPr>
        <w:t>Все выпускники 2016</w:t>
      </w:r>
      <w:r w:rsidRPr="00737370">
        <w:rPr>
          <w:rFonts w:ascii="Arial" w:eastAsia="Times New Roman" w:hAnsi="Arial" w:cs="Arial"/>
          <w:sz w:val="24"/>
          <w:szCs w:val="24"/>
          <w:lang w:eastAsia="ru-RU"/>
        </w:rPr>
        <w:t xml:space="preserve"> </w:t>
      </w:r>
      <w:r w:rsidRPr="00737370">
        <w:rPr>
          <w:rFonts w:ascii="Arial" w:eastAsia="Calibri" w:hAnsi="Arial" w:cs="Arial"/>
          <w:sz w:val="24"/>
          <w:szCs w:val="24"/>
          <w:lang w:eastAsia="ru-RU"/>
        </w:rPr>
        <w:t>года успешно поступили в различны</w:t>
      </w:r>
      <w:r w:rsidRPr="00737370">
        <w:rPr>
          <w:rFonts w:ascii="Arial" w:eastAsia="Times New Roman" w:hAnsi="Arial" w:cs="Arial"/>
          <w:sz w:val="24"/>
          <w:szCs w:val="24"/>
          <w:lang w:eastAsia="ru-RU"/>
        </w:rPr>
        <w:t>е</w:t>
      </w:r>
      <w:r w:rsidRPr="00737370">
        <w:rPr>
          <w:rFonts w:ascii="Arial" w:eastAsia="Calibri" w:hAnsi="Arial" w:cs="Arial"/>
          <w:sz w:val="24"/>
          <w:szCs w:val="24"/>
          <w:lang w:eastAsia="ru-RU"/>
        </w:rPr>
        <w:t xml:space="preserve"> Вуз</w:t>
      </w:r>
      <w:r w:rsidRPr="00737370">
        <w:rPr>
          <w:rFonts w:ascii="Arial" w:eastAsia="Times New Roman" w:hAnsi="Arial" w:cs="Arial"/>
          <w:sz w:val="24"/>
          <w:szCs w:val="24"/>
          <w:lang w:eastAsia="ru-RU"/>
        </w:rPr>
        <w:t>ы – 8 выпускников и колледжи - 5</w:t>
      </w:r>
      <w:r w:rsidRPr="00737370">
        <w:rPr>
          <w:rFonts w:ascii="Arial" w:eastAsia="Calibri" w:hAnsi="Arial" w:cs="Arial"/>
          <w:sz w:val="24"/>
          <w:szCs w:val="24"/>
          <w:lang w:eastAsia="ru-RU"/>
        </w:rPr>
        <w:t>.</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Проблемы: необходимо строительство борцовского зала. </w:t>
      </w:r>
    </w:p>
    <w:p w:rsidR="00737370" w:rsidRPr="00737370" w:rsidRDefault="00737370" w:rsidP="00303C66">
      <w:pPr>
        <w:spacing w:after="0" w:line="240" w:lineRule="auto"/>
        <w:ind w:left="567" w:firstLine="709"/>
        <w:jc w:val="both"/>
        <w:rPr>
          <w:rFonts w:ascii="Arial" w:eastAsia="Times New Roman" w:hAnsi="Arial" w:cs="Arial"/>
          <w:b/>
          <w:sz w:val="24"/>
          <w:szCs w:val="24"/>
          <w:lang w:eastAsia="ru-RU"/>
        </w:rPr>
      </w:pPr>
      <w:r w:rsidRPr="00737370">
        <w:rPr>
          <w:rFonts w:ascii="Arial" w:eastAsia="Times New Roman" w:hAnsi="Arial" w:cs="Arial"/>
          <w:sz w:val="24"/>
          <w:szCs w:val="24"/>
          <w:lang w:eastAsia="ru-RU"/>
        </w:rPr>
        <w:t>«Ирхидейский детский сад</w:t>
      </w:r>
      <w:r w:rsidRPr="00737370">
        <w:rPr>
          <w:rFonts w:ascii="Arial" w:eastAsia="Times New Roman" w:hAnsi="Arial" w:cs="Arial"/>
          <w:b/>
          <w:sz w:val="24"/>
          <w:szCs w:val="24"/>
          <w:lang w:eastAsia="ru-RU"/>
        </w:rPr>
        <w:t>»</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настоящее время детский сад посещает 45 детей, в детском саду функционируют 2 группы общеразвивающей направленности. Всего работников – 15, из них: административный персонал – 1, педагогических работников – 5, помощников воспитателей – 2, обслуживающий персонал – 8. Средний возраст педагогических работников – 40 лет.</w:t>
      </w:r>
    </w:p>
    <w:p w:rsidR="00737370" w:rsidRPr="00737370" w:rsidRDefault="00737370" w:rsidP="00303C66">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sz w:val="24"/>
          <w:szCs w:val="24"/>
          <w:lang w:eastAsia="ru-RU"/>
        </w:rPr>
        <w:t xml:space="preserve"> </w:t>
      </w:r>
    </w:p>
    <w:p w:rsidR="00737370" w:rsidRDefault="00737370" w:rsidP="00303C66">
      <w:pPr>
        <w:spacing w:after="0" w:line="240" w:lineRule="auto"/>
        <w:ind w:left="567" w:firstLine="709"/>
        <w:jc w:val="center"/>
        <w:rPr>
          <w:rFonts w:ascii="Arial" w:eastAsia="Times New Roman" w:hAnsi="Arial" w:cs="Arial"/>
          <w:b/>
          <w:color w:val="000000"/>
          <w:sz w:val="24"/>
          <w:szCs w:val="24"/>
          <w:u w:val="single"/>
          <w:lang w:eastAsia="ru-RU"/>
        </w:rPr>
      </w:pPr>
      <w:r w:rsidRPr="00552447">
        <w:rPr>
          <w:rFonts w:ascii="Arial" w:eastAsia="Times New Roman" w:hAnsi="Arial" w:cs="Arial"/>
          <w:b/>
          <w:color w:val="000000"/>
          <w:sz w:val="24"/>
          <w:szCs w:val="24"/>
          <w:u w:val="single"/>
          <w:lang w:eastAsia="ru-RU"/>
        </w:rPr>
        <w:t>2.3.Развитие здравоохранения</w:t>
      </w:r>
    </w:p>
    <w:p w:rsidR="00552447" w:rsidRPr="00552447" w:rsidRDefault="00552447" w:rsidP="00303C66">
      <w:pPr>
        <w:spacing w:after="0" w:line="240" w:lineRule="auto"/>
        <w:ind w:left="567" w:firstLine="709"/>
        <w:jc w:val="center"/>
        <w:rPr>
          <w:rFonts w:ascii="Arial" w:eastAsia="Times New Roman" w:hAnsi="Arial" w:cs="Arial"/>
          <w:b/>
          <w:color w:val="000000"/>
          <w:sz w:val="24"/>
          <w:szCs w:val="24"/>
          <w:u w:val="single"/>
          <w:lang w:eastAsia="ru-RU"/>
        </w:rPr>
      </w:pPr>
    </w:p>
    <w:p w:rsidR="00737370" w:rsidRPr="00737370" w:rsidRDefault="00737370" w:rsidP="00303C66">
      <w:pPr>
        <w:shd w:val="clear" w:color="auto" w:fill="FFFFFF"/>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lastRenderedPageBreak/>
        <w:t xml:space="preserve">В населенном пункте осуществляет свою деятельность фельдшерско-акушерский пункт, в котором работают 3 человека - фельдшер (в декретном отпуске), акушер, уборщица. Жители обеспечены лекарственными средствами и первой медицинской помощью. </w:t>
      </w:r>
    </w:p>
    <w:p w:rsidR="00737370" w:rsidRPr="00737370" w:rsidRDefault="00737370" w:rsidP="00303C66">
      <w:pPr>
        <w:spacing w:after="0" w:line="240" w:lineRule="auto"/>
        <w:ind w:left="567" w:firstLine="709"/>
        <w:jc w:val="center"/>
        <w:rPr>
          <w:rFonts w:ascii="Arial" w:eastAsia="Times New Roman" w:hAnsi="Arial" w:cs="Arial"/>
          <w:color w:val="000000"/>
          <w:sz w:val="24"/>
          <w:szCs w:val="24"/>
          <w:u w:val="single"/>
          <w:lang w:eastAsia="ru-RU"/>
        </w:rPr>
      </w:pPr>
    </w:p>
    <w:p w:rsidR="00737370" w:rsidRPr="00552447" w:rsidRDefault="00737370" w:rsidP="00303C66">
      <w:pPr>
        <w:spacing w:after="0" w:line="240" w:lineRule="auto"/>
        <w:ind w:left="567" w:firstLine="709"/>
        <w:jc w:val="center"/>
        <w:rPr>
          <w:rFonts w:ascii="Arial" w:eastAsia="Times New Roman" w:hAnsi="Arial" w:cs="Arial"/>
          <w:b/>
          <w:color w:val="000000"/>
          <w:sz w:val="24"/>
          <w:szCs w:val="24"/>
          <w:u w:val="single"/>
          <w:lang w:eastAsia="ru-RU"/>
        </w:rPr>
      </w:pPr>
      <w:r w:rsidRPr="00552447">
        <w:rPr>
          <w:rFonts w:ascii="Arial" w:eastAsia="Times New Roman" w:hAnsi="Arial" w:cs="Arial"/>
          <w:b/>
          <w:color w:val="000000"/>
          <w:sz w:val="24"/>
          <w:szCs w:val="24"/>
          <w:u w:val="single"/>
          <w:lang w:eastAsia="ru-RU"/>
        </w:rPr>
        <w:t>2.4.Развитие культуры</w:t>
      </w:r>
    </w:p>
    <w:p w:rsidR="00737370" w:rsidRPr="00552447" w:rsidRDefault="00737370" w:rsidP="00303C66">
      <w:pPr>
        <w:spacing w:after="0" w:line="240" w:lineRule="auto"/>
        <w:ind w:left="567" w:firstLine="709"/>
        <w:jc w:val="center"/>
        <w:rPr>
          <w:rFonts w:ascii="Arial" w:eastAsia="Times New Roman" w:hAnsi="Arial" w:cs="Arial"/>
          <w:b/>
          <w:color w:val="000000"/>
          <w:sz w:val="24"/>
          <w:szCs w:val="24"/>
          <w:u w:val="single"/>
          <w:lang w:eastAsia="ru-RU"/>
        </w:rPr>
      </w:pPr>
    </w:p>
    <w:p w:rsidR="00737370" w:rsidRPr="00737370" w:rsidRDefault="00737370" w:rsidP="00303C66">
      <w:pPr>
        <w:shd w:val="clear" w:color="auto" w:fill="FFFFFF"/>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 xml:space="preserve">МБУК «Ирхидейский КДЦ». Расходы по бюджету на КДЦ на 01.01.2016г. составили </w:t>
      </w:r>
      <w:r w:rsidRPr="00737370">
        <w:rPr>
          <w:rFonts w:ascii="Arial" w:eastAsia="Times New Roman" w:hAnsi="Arial" w:cs="Arial"/>
          <w:sz w:val="24"/>
          <w:szCs w:val="24"/>
          <w:lang w:eastAsia="ru-RU"/>
        </w:rPr>
        <w:t>1 239 850,98 рублей из них на зарплату и начислений на оплату труда 1 143 252,5 рублей.  Средняя зарплата составляет 21022 рублей</w:t>
      </w:r>
      <w:r w:rsidRPr="00737370">
        <w:rPr>
          <w:rFonts w:ascii="Arial" w:eastAsia="Times New Roman" w:hAnsi="Arial" w:cs="Arial"/>
          <w:color w:val="000000"/>
          <w:sz w:val="24"/>
          <w:szCs w:val="24"/>
          <w:lang w:eastAsia="ru-RU"/>
        </w:rPr>
        <w:t>. Увеличение зарплаты работников культуры должно отразиться на повышение качества работы работников культуры.</w:t>
      </w:r>
    </w:p>
    <w:p w:rsidR="00737370" w:rsidRPr="00737370" w:rsidRDefault="00737370" w:rsidP="00303C66">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 xml:space="preserve">В структуру Ирхидейский КДЦ входит и сельская библиотека. По состоянию на 01.01.2016 года в коллективе работает 3 творческих работника, обязанности технических работников возложены на договорников гражданско-правового характера.  Из  3 творческих работников имеют высшее образование – 1 человек,  среднее – 2.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На базе МБУК «Ирхидейский КДЦ» созданы и действуют 3 фольклорных коллектива: 1 – народный фольклорный ансамбль «Суранзан», 2 фольклорных коллектива – «Тэрэнги» (старший возраст), «Ургы» (младший возраст).  Работники культуры активные участники муниципальных, окружных, областных конкурсов, конференций.</w:t>
      </w:r>
    </w:p>
    <w:p w:rsidR="00737370" w:rsidRPr="00737370" w:rsidRDefault="00737370" w:rsidP="00303C66">
      <w:pPr>
        <w:spacing w:after="0" w:line="240" w:lineRule="auto"/>
        <w:ind w:left="567" w:firstLine="709"/>
        <w:jc w:val="center"/>
        <w:rPr>
          <w:rFonts w:ascii="Arial" w:eastAsia="Times New Roman" w:hAnsi="Arial" w:cs="Arial"/>
          <w:color w:val="000000"/>
          <w:sz w:val="24"/>
          <w:szCs w:val="24"/>
          <w:u w:val="single"/>
          <w:lang w:eastAsia="ru-RU"/>
        </w:rPr>
      </w:pPr>
    </w:p>
    <w:p w:rsidR="00737370" w:rsidRPr="00552447" w:rsidRDefault="00737370" w:rsidP="00303C66">
      <w:pPr>
        <w:spacing w:after="0" w:line="240" w:lineRule="auto"/>
        <w:ind w:left="567" w:firstLine="709"/>
        <w:jc w:val="center"/>
        <w:rPr>
          <w:rFonts w:ascii="Arial" w:eastAsia="Times New Roman" w:hAnsi="Arial" w:cs="Arial"/>
          <w:b/>
          <w:color w:val="000000"/>
          <w:sz w:val="24"/>
          <w:szCs w:val="24"/>
          <w:u w:val="single"/>
          <w:lang w:eastAsia="ru-RU"/>
        </w:rPr>
      </w:pPr>
      <w:r w:rsidRPr="00552447">
        <w:rPr>
          <w:rFonts w:ascii="Arial" w:eastAsia="Times New Roman" w:hAnsi="Arial" w:cs="Arial"/>
          <w:b/>
          <w:color w:val="000000"/>
          <w:sz w:val="24"/>
          <w:szCs w:val="24"/>
          <w:u w:val="single"/>
          <w:lang w:eastAsia="ru-RU"/>
        </w:rPr>
        <w:t>2.5.Развитие молодежной политики, физкультуры и спорта</w:t>
      </w:r>
    </w:p>
    <w:p w:rsidR="00737370" w:rsidRPr="00737370" w:rsidRDefault="00737370" w:rsidP="00303C66">
      <w:pPr>
        <w:tabs>
          <w:tab w:val="left" w:pos="272"/>
        </w:tabs>
        <w:spacing w:after="0" w:line="240" w:lineRule="auto"/>
        <w:ind w:left="567" w:firstLine="709"/>
        <w:jc w:val="both"/>
        <w:rPr>
          <w:rFonts w:ascii="Arial" w:eastAsia="Times New Roman" w:hAnsi="Arial" w:cs="Arial"/>
          <w:sz w:val="24"/>
          <w:szCs w:val="24"/>
          <w:lang w:eastAsia="ru-RU"/>
        </w:rPr>
      </w:pPr>
    </w:p>
    <w:p w:rsidR="00737370" w:rsidRPr="00737370" w:rsidRDefault="00737370" w:rsidP="00303C66">
      <w:pPr>
        <w:shd w:val="clear" w:color="auto" w:fill="FFFFFF"/>
        <w:spacing w:after="0" w:line="240" w:lineRule="auto"/>
        <w:ind w:left="567" w:firstLine="709"/>
        <w:jc w:val="both"/>
        <w:rPr>
          <w:rFonts w:ascii="Arial" w:eastAsia="Times New Roman" w:hAnsi="Arial" w:cs="Arial"/>
          <w:iCs/>
          <w:sz w:val="24"/>
          <w:szCs w:val="24"/>
          <w:lang w:eastAsia="ru-RU"/>
        </w:rPr>
      </w:pPr>
      <w:r w:rsidRPr="00737370">
        <w:rPr>
          <w:rFonts w:ascii="Arial" w:eastAsia="Times New Roman" w:hAnsi="Arial" w:cs="Arial"/>
          <w:iCs/>
          <w:sz w:val="24"/>
          <w:szCs w:val="24"/>
          <w:lang w:eastAsia="ru-RU"/>
        </w:rPr>
        <w:t>За 9 месяцев 2016 года команда МО «Ирхидей» приняла участие  в более 60 культурно-массовых мероприятиях.</w:t>
      </w:r>
    </w:p>
    <w:p w:rsidR="00737370" w:rsidRPr="00737370" w:rsidRDefault="00303C66" w:rsidP="00303C66">
      <w:pPr>
        <w:shd w:val="clear" w:color="auto" w:fill="FFFFFF"/>
        <w:spacing w:after="0" w:line="240" w:lineRule="auto"/>
        <w:ind w:left="567" w:firstLine="709"/>
        <w:jc w:val="both"/>
        <w:rPr>
          <w:rFonts w:ascii="Arial" w:eastAsia="Times New Roman" w:hAnsi="Arial" w:cs="Arial"/>
          <w:iCs/>
          <w:sz w:val="24"/>
          <w:szCs w:val="24"/>
          <w:lang w:eastAsia="ru-RU"/>
        </w:rPr>
      </w:pPr>
      <w:r>
        <w:rPr>
          <w:rFonts w:ascii="Arial" w:eastAsia="Times New Roman" w:hAnsi="Arial" w:cs="Arial"/>
          <w:bCs/>
          <w:sz w:val="24"/>
          <w:szCs w:val="24"/>
          <w:lang w:eastAsia="ru-RU"/>
        </w:rPr>
        <w:t xml:space="preserve">Традиционно с </w:t>
      </w:r>
      <w:r w:rsidR="00737370" w:rsidRPr="00737370">
        <w:rPr>
          <w:rFonts w:ascii="Arial" w:eastAsia="Times New Roman" w:hAnsi="Arial" w:cs="Arial"/>
          <w:bCs/>
          <w:sz w:val="24"/>
          <w:szCs w:val="24"/>
          <w:lang w:eastAsia="ru-RU"/>
        </w:rPr>
        <w:t>1988 года на базе МБОУ «Ирхидейская СОШ» проводится турнир, посвящённый Герою социалистического труда Башинову Ивану Владимировичу.</w:t>
      </w:r>
    </w:p>
    <w:p w:rsidR="00737370" w:rsidRPr="00737370" w:rsidRDefault="00737370" w:rsidP="00303C66">
      <w:pPr>
        <w:spacing w:after="0" w:line="240" w:lineRule="auto"/>
        <w:ind w:left="567" w:firstLine="709"/>
        <w:rPr>
          <w:rFonts w:ascii="Arial" w:eastAsia="Times New Roman" w:hAnsi="Arial" w:cs="Arial"/>
          <w:sz w:val="24"/>
          <w:szCs w:val="24"/>
          <w:lang w:eastAsia="ru-RU"/>
        </w:rPr>
      </w:pPr>
      <w:r w:rsidRPr="00737370">
        <w:rPr>
          <w:rFonts w:ascii="Arial" w:eastAsia="Times New Roman" w:hAnsi="Arial" w:cs="Arial"/>
          <w:bCs/>
          <w:sz w:val="24"/>
          <w:szCs w:val="24"/>
          <w:lang w:eastAsia="ru-RU"/>
        </w:rPr>
        <w:t>В</w:t>
      </w:r>
      <w:r w:rsidRPr="00737370">
        <w:rPr>
          <w:rFonts w:ascii="Arial" w:eastAsia="Times New Roman" w:hAnsi="Arial" w:cs="Arial"/>
          <w:sz w:val="24"/>
          <w:szCs w:val="24"/>
          <w:lang w:eastAsia="ru-RU"/>
        </w:rPr>
        <w:t xml:space="preserve"> поселении для молодежи есть возможность для занятия физкультурой и спортом: секция борьбы, волейбола, стрельбе из лука, кружки настольного тенниса, по шашкам и шахматам.</w:t>
      </w:r>
    </w:p>
    <w:p w:rsidR="00737370" w:rsidRPr="00737370" w:rsidRDefault="00737370" w:rsidP="00303C66">
      <w:pPr>
        <w:spacing w:after="0" w:line="240" w:lineRule="auto"/>
        <w:ind w:left="567" w:firstLine="709"/>
        <w:rPr>
          <w:rFonts w:ascii="Arial" w:eastAsia="Times New Roman" w:hAnsi="Arial" w:cs="Arial"/>
          <w:bCs/>
          <w:lang w:eastAsia="ru-RU"/>
        </w:rPr>
      </w:pPr>
    </w:p>
    <w:p w:rsidR="00737370" w:rsidRPr="00552447" w:rsidRDefault="00737370" w:rsidP="00303C66">
      <w:pPr>
        <w:tabs>
          <w:tab w:val="left" w:pos="272"/>
        </w:tabs>
        <w:spacing w:after="0" w:line="240" w:lineRule="auto"/>
        <w:ind w:left="567"/>
        <w:jc w:val="center"/>
        <w:rPr>
          <w:rFonts w:ascii="Arial" w:eastAsia="Times New Roman" w:hAnsi="Arial" w:cs="Arial"/>
          <w:b/>
          <w:sz w:val="24"/>
          <w:szCs w:val="24"/>
          <w:u w:val="single"/>
          <w:lang w:eastAsia="ru-RU"/>
        </w:rPr>
      </w:pPr>
      <w:r w:rsidRPr="00552447">
        <w:rPr>
          <w:rFonts w:ascii="Arial" w:eastAsia="Times New Roman" w:hAnsi="Arial" w:cs="Arial"/>
          <w:b/>
          <w:sz w:val="24"/>
          <w:szCs w:val="24"/>
          <w:u w:val="single"/>
          <w:lang w:eastAsia="ru-RU"/>
        </w:rPr>
        <w:t>2.</w:t>
      </w:r>
      <w:r w:rsidR="00395612">
        <w:rPr>
          <w:rFonts w:ascii="Arial" w:eastAsia="Times New Roman" w:hAnsi="Arial" w:cs="Arial"/>
          <w:b/>
          <w:sz w:val="24"/>
          <w:szCs w:val="24"/>
          <w:u w:val="single"/>
          <w:lang w:eastAsia="ru-RU"/>
        </w:rPr>
        <w:t>6</w:t>
      </w:r>
      <w:r w:rsidRPr="00552447">
        <w:rPr>
          <w:rFonts w:ascii="Arial" w:eastAsia="Times New Roman" w:hAnsi="Arial" w:cs="Arial"/>
          <w:b/>
          <w:sz w:val="24"/>
          <w:szCs w:val="24"/>
          <w:u w:val="single"/>
          <w:lang w:eastAsia="ru-RU"/>
        </w:rPr>
        <w:t>.Трудовые ресурсы, занятость населения</w:t>
      </w:r>
    </w:p>
    <w:p w:rsidR="00737370" w:rsidRPr="00737370" w:rsidRDefault="00737370" w:rsidP="00303C66">
      <w:pPr>
        <w:tabs>
          <w:tab w:val="left" w:pos="272"/>
        </w:tabs>
        <w:spacing w:after="0" w:line="240" w:lineRule="auto"/>
        <w:ind w:left="567"/>
        <w:jc w:val="center"/>
        <w:rPr>
          <w:rFonts w:ascii="Times New Roman" w:eastAsia="Times New Roman" w:hAnsi="Times New Roman" w:cs="Times New Roman"/>
          <w:sz w:val="24"/>
          <w:szCs w:val="24"/>
          <w:u w:val="single"/>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312"/>
        <w:gridCol w:w="1312"/>
        <w:gridCol w:w="1312"/>
        <w:gridCol w:w="1840"/>
      </w:tblGrid>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851"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850"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824"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2016</w:t>
            </w:r>
          </w:p>
        </w:tc>
        <w:tc>
          <w:tcPr>
            <w:tcW w:w="1273" w:type="dxa"/>
          </w:tcPr>
          <w:p w:rsidR="00737370" w:rsidRPr="00737370" w:rsidRDefault="00737370" w:rsidP="00303C66">
            <w:pPr>
              <w:spacing w:after="0" w:line="240" w:lineRule="auto"/>
              <w:ind w:left="567"/>
              <w:jc w:val="center"/>
              <w:rPr>
                <w:rFonts w:ascii="Courier New" w:eastAsia="Times New Roman" w:hAnsi="Courier New" w:cs="Courier New"/>
                <w:lang w:eastAsia="ru-RU"/>
              </w:rPr>
            </w:pPr>
            <w:r w:rsidRPr="00737370">
              <w:rPr>
                <w:rFonts w:ascii="Courier New" w:eastAsia="Times New Roman" w:hAnsi="Courier New" w:cs="Courier New"/>
                <w:lang w:eastAsia="ru-RU"/>
              </w:rPr>
              <w:t>Динамика</w:t>
            </w:r>
          </w:p>
          <w:p w:rsidR="00737370" w:rsidRPr="00737370" w:rsidRDefault="00737370" w:rsidP="00303C66">
            <w:pPr>
              <w:spacing w:after="0" w:line="240" w:lineRule="auto"/>
              <w:ind w:left="567"/>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Среднесписочная численность работников</w:t>
            </w:r>
          </w:p>
        </w:tc>
        <w:tc>
          <w:tcPr>
            <w:tcW w:w="851"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64</w:t>
            </w:r>
          </w:p>
        </w:tc>
        <w:tc>
          <w:tcPr>
            <w:tcW w:w="850"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64</w:t>
            </w:r>
          </w:p>
        </w:tc>
        <w:tc>
          <w:tcPr>
            <w:tcW w:w="824"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70</w:t>
            </w:r>
          </w:p>
        </w:tc>
        <w:tc>
          <w:tcPr>
            <w:tcW w:w="127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 xml:space="preserve">в том числе по видам </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 дошкольное и начальное общее образ.</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 основное общее и ср. (полн.) общее обр.</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 врачебная практика</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-почтовая и курьерская деятельность</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-рознич. торговля в неспециализир. магазинах</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 растениеводство</w:t>
            </w:r>
          </w:p>
          <w:p w:rsidR="00737370" w:rsidRPr="00737370" w:rsidRDefault="00737370" w:rsidP="00303C66">
            <w:pPr>
              <w:spacing w:after="0" w:line="240" w:lineRule="auto"/>
              <w:ind w:left="567"/>
              <w:rPr>
                <w:rFonts w:ascii="Courier New" w:eastAsia="Times New Roman" w:hAnsi="Courier New" w:cs="Courier New"/>
                <w:shd w:val="clear" w:color="auto" w:fill="FFFFFF"/>
                <w:lang w:eastAsia="ru-RU"/>
              </w:rPr>
            </w:pPr>
            <w:r w:rsidRPr="00737370">
              <w:rPr>
                <w:rFonts w:ascii="Courier New" w:eastAsia="Times New Roman" w:hAnsi="Courier New" w:cs="Courier New"/>
                <w:lang w:eastAsia="ru-RU"/>
              </w:rPr>
              <w:t>- д</w:t>
            </w:r>
            <w:r w:rsidRPr="00737370">
              <w:rPr>
                <w:rFonts w:ascii="Courier New" w:eastAsia="Times New Roman" w:hAnsi="Courier New" w:cs="Courier New"/>
                <w:bCs/>
                <w:shd w:val="clear" w:color="auto" w:fill="FFFFFF"/>
                <w:lang w:eastAsia="ru-RU"/>
              </w:rPr>
              <w:t>еятельность</w:t>
            </w:r>
            <w:r w:rsidRPr="00737370">
              <w:rPr>
                <w:rFonts w:ascii="Courier New" w:eastAsia="Arial Unicode MS" w:hAnsi="Courier New" w:cs="Courier New"/>
                <w:shd w:val="clear" w:color="auto" w:fill="FFFFFF"/>
                <w:lang w:eastAsia="ru-RU"/>
              </w:rPr>
              <w:t> </w:t>
            </w:r>
            <w:r w:rsidRPr="00737370">
              <w:rPr>
                <w:rFonts w:ascii="Courier New" w:eastAsia="Times New Roman" w:hAnsi="Courier New" w:cs="Courier New"/>
                <w:shd w:val="clear" w:color="auto" w:fill="FFFFFF"/>
                <w:lang w:eastAsia="ru-RU"/>
              </w:rPr>
              <w:t xml:space="preserve">ОМСУ </w:t>
            </w:r>
          </w:p>
          <w:p w:rsidR="00737370" w:rsidRPr="00737370" w:rsidRDefault="00737370" w:rsidP="00303C66">
            <w:pPr>
              <w:spacing w:after="0" w:line="240" w:lineRule="auto"/>
              <w:ind w:left="567"/>
              <w:rPr>
                <w:rFonts w:ascii="Courier New" w:eastAsia="Times New Roman" w:hAnsi="Courier New" w:cs="Courier New"/>
                <w:shd w:val="clear" w:color="auto" w:fill="FFFFFF"/>
                <w:lang w:eastAsia="ru-RU"/>
              </w:rPr>
            </w:pPr>
            <w:r w:rsidRPr="00737370">
              <w:rPr>
                <w:rFonts w:ascii="Courier New" w:eastAsia="Times New Roman" w:hAnsi="Courier New" w:cs="Courier New"/>
                <w:shd w:val="clear" w:color="auto" w:fill="FFFFFF"/>
                <w:lang w:eastAsia="ru-RU"/>
              </w:rPr>
              <w:t>- д</w:t>
            </w:r>
            <w:r w:rsidRPr="00737370">
              <w:rPr>
                <w:rFonts w:ascii="Courier New" w:eastAsia="Times New Roman" w:hAnsi="Courier New" w:cs="Courier New"/>
                <w:bCs/>
                <w:shd w:val="clear" w:color="auto" w:fill="FFFFFF"/>
                <w:lang w:eastAsia="ru-RU"/>
              </w:rPr>
              <w:t>еятельность</w:t>
            </w:r>
            <w:r w:rsidRPr="00737370">
              <w:rPr>
                <w:rFonts w:ascii="Courier New" w:eastAsia="Arial Unicode MS" w:hAnsi="Courier New" w:cs="Courier New"/>
                <w:shd w:val="clear" w:color="auto" w:fill="FFFFFF"/>
                <w:lang w:eastAsia="ru-RU"/>
              </w:rPr>
              <w:t> </w:t>
            </w:r>
            <w:r w:rsidRPr="00737370">
              <w:rPr>
                <w:rFonts w:ascii="Courier New" w:eastAsia="Times New Roman" w:hAnsi="Courier New" w:cs="Courier New"/>
                <w:shd w:val="clear" w:color="auto" w:fill="FFFFFF"/>
                <w:lang w:eastAsia="ru-RU"/>
              </w:rPr>
              <w:t>библиотек, архивов, учреждений клубного типа</w:t>
            </w:r>
            <w:r w:rsidRPr="00737370">
              <w:rPr>
                <w:rFonts w:ascii="Courier New" w:eastAsia="Arial Unicode MS" w:hAnsi="Courier New" w:cs="Courier New"/>
                <w:shd w:val="clear" w:color="auto" w:fill="FFFFFF"/>
                <w:lang w:eastAsia="ru-RU"/>
              </w:rPr>
              <w:t> </w:t>
            </w:r>
          </w:p>
          <w:p w:rsidR="00737370" w:rsidRPr="00737370" w:rsidRDefault="00737370" w:rsidP="00303C66">
            <w:pPr>
              <w:spacing w:after="0" w:line="240" w:lineRule="auto"/>
              <w:ind w:left="567"/>
              <w:rPr>
                <w:rFonts w:ascii="Courier New" w:eastAsia="Times New Roman" w:hAnsi="Courier New" w:cs="Courier New"/>
                <w:shd w:val="clear" w:color="auto" w:fill="FFFFFF"/>
                <w:lang w:eastAsia="ru-RU"/>
              </w:rPr>
            </w:pPr>
            <w:r w:rsidRPr="00737370">
              <w:rPr>
                <w:rFonts w:ascii="Courier New" w:eastAsia="Arial Unicode MS" w:hAnsi="Courier New" w:cs="Courier New"/>
                <w:shd w:val="clear" w:color="auto" w:fill="FFFFFF"/>
                <w:lang w:eastAsia="ru-RU"/>
              </w:rPr>
              <w:t>- р</w:t>
            </w:r>
            <w:r w:rsidRPr="00737370">
              <w:rPr>
                <w:rFonts w:ascii="Courier New" w:eastAsia="Times New Roman" w:hAnsi="Courier New" w:cs="Courier New"/>
                <w:shd w:val="clear" w:color="auto" w:fill="FFFFFF"/>
                <w:lang w:eastAsia="ru-RU"/>
              </w:rPr>
              <w:t>аспределение воды</w:t>
            </w:r>
          </w:p>
        </w:tc>
        <w:tc>
          <w:tcPr>
            <w:tcW w:w="851" w:type="dxa"/>
          </w:tcPr>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17</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4</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11</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8</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850" w:type="dxa"/>
          </w:tcPr>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17</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4</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11</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8</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824" w:type="dxa"/>
          </w:tcPr>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19</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4</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8</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w:t>
            </w:r>
          </w:p>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1273" w:type="dxa"/>
          </w:tcPr>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+2</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+4</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p w:rsidR="00737370" w:rsidRPr="00737370" w:rsidRDefault="00737370" w:rsidP="00303C66">
            <w:pPr>
              <w:spacing w:after="0" w:line="240" w:lineRule="auto"/>
              <w:ind w:left="567"/>
              <w:rPr>
                <w:rFonts w:ascii="Courier New" w:eastAsia="Times New Roman" w:hAnsi="Courier New" w:cs="Courier New"/>
                <w:color w:val="FF0000"/>
                <w:lang w:eastAsia="ru-RU"/>
              </w:rPr>
            </w:pPr>
          </w:p>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не занятых трудовой деятельностью граждан, ищущих работу и зарегистрированных в службе занятости</w:t>
            </w:r>
          </w:p>
        </w:tc>
        <w:tc>
          <w:tcPr>
            <w:tcW w:w="851"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tc>
        <w:tc>
          <w:tcPr>
            <w:tcW w:w="850"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13</w:t>
            </w:r>
          </w:p>
        </w:tc>
        <w:tc>
          <w:tcPr>
            <w:tcW w:w="824"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127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lastRenderedPageBreak/>
              <w:t>Численность официально зарегистрированных безработных</w:t>
            </w:r>
          </w:p>
        </w:tc>
        <w:tc>
          <w:tcPr>
            <w:tcW w:w="851"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15</w:t>
            </w:r>
          </w:p>
        </w:tc>
        <w:tc>
          <w:tcPr>
            <w:tcW w:w="850"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13</w:t>
            </w:r>
          </w:p>
        </w:tc>
        <w:tc>
          <w:tcPr>
            <w:tcW w:w="824"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127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Уровень зарегистрированной безработицы к трудоспособному населению</w:t>
            </w:r>
          </w:p>
        </w:tc>
        <w:tc>
          <w:tcPr>
            <w:tcW w:w="851"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4,36</w:t>
            </w:r>
          </w:p>
        </w:tc>
        <w:tc>
          <w:tcPr>
            <w:tcW w:w="850"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3,24</w:t>
            </w:r>
          </w:p>
        </w:tc>
        <w:tc>
          <w:tcPr>
            <w:tcW w:w="824"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1,90</w:t>
            </w:r>
          </w:p>
        </w:tc>
        <w:tc>
          <w:tcPr>
            <w:tcW w:w="1273" w:type="dxa"/>
          </w:tcPr>
          <w:p w:rsidR="00737370" w:rsidRPr="00737370" w:rsidRDefault="00737370" w:rsidP="00303C66">
            <w:pPr>
              <w:spacing w:after="0" w:line="240" w:lineRule="auto"/>
              <w:ind w:left="567"/>
              <w:rPr>
                <w:rFonts w:ascii="Courier New" w:eastAsia="Times New Roman" w:hAnsi="Courier New" w:cs="Courier New"/>
                <w:lang w:eastAsia="ru-RU"/>
              </w:rPr>
            </w:pPr>
            <w:r w:rsidRPr="00737370">
              <w:rPr>
                <w:rFonts w:ascii="Courier New" w:eastAsia="Times New Roman" w:hAnsi="Courier New" w:cs="Courier New"/>
                <w:lang w:eastAsia="ru-RU"/>
              </w:rPr>
              <w:t>-</w:t>
            </w:r>
          </w:p>
        </w:tc>
      </w:tr>
    </w:tbl>
    <w:p w:rsidR="00737370" w:rsidRPr="00737370" w:rsidRDefault="00737370" w:rsidP="00303C66">
      <w:pPr>
        <w:tabs>
          <w:tab w:val="left" w:pos="272"/>
        </w:tabs>
        <w:spacing w:after="0" w:line="240" w:lineRule="auto"/>
        <w:ind w:left="567"/>
        <w:jc w:val="center"/>
        <w:rPr>
          <w:rFonts w:ascii="Courier New" w:eastAsia="Times New Roman" w:hAnsi="Courier New" w:cs="Courier New"/>
          <w:u w:val="single"/>
          <w:lang w:eastAsia="ru-RU"/>
        </w:rPr>
      </w:pP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Из</w:t>
      </w:r>
      <w:r w:rsidR="00303C66">
        <w:rPr>
          <w:rFonts w:ascii="Arial" w:eastAsia="Times New Roman" w:hAnsi="Arial" w:cs="Arial"/>
          <w:sz w:val="24"/>
          <w:szCs w:val="24"/>
          <w:lang w:eastAsia="ru-RU"/>
        </w:rPr>
        <w:t xml:space="preserve"> приведенных данных видно, что </w:t>
      </w:r>
      <w:r w:rsidRPr="00737370">
        <w:rPr>
          <w:rFonts w:ascii="Arial" w:eastAsia="Times New Roman" w:hAnsi="Arial" w:cs="Arial"/>
          <w:sz w:val="24"/>
          <w:szCs w:val="24"/>
          <w:lang w:eastAsia="ru-RU"/>
        </w:rPr>
        <w:t>в поселении существует серьезная проблема занятости трудоспособного населения. В связи с этим</w:t>
      </w:r>
      <w:r w:rsidR="00303C66">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 одной из главных задач для муниципальной власти в поселении должна стать занятость и самозанятость населения</w:t>
      </w:r>
    </w:p>
    <w:p w:rsidR="00737370" w:rsidRPr="00737370" w:rsidRDefault="00303C66" w:rsidP="00303C66">
      <w:pPr>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Уровень</w:t>
      </w:r>
      <w:r w:rsidR="00737370" w:rsidRPr="00737370">
        <w:rPr>
          <w:rFonts w:ascii="Arial" w:eastAsia="Times New Roman" w:hAnsi="Arial" w:cs="Arial"/>
          <w:sz w:val="24"/>
          <w:szCs w:val="24"/>
          <w:lang w:eastAsia="ru-RU"/>
        </w:rPr>
        <w:t xml:space="preserve"> официальн</w:t>
      </w:r>
      <w:r>
        <w:rPr>
          <w:rFonts w:ascii="Arial" w:eastAsia="Times New Roman" w:hAnsi="Arial" w:cs="Arial"/>
          <w:sz w:val="24"/>
          <w:szCs w:val="24"/>
          <w:lang w:eastAsia="ru-RU"/>
        </w:rPr>
        <w:t>о зафиксированной  безработицы</w:t>
      </w:r>
      <w:r w:rsidR="00737370" w:rsidRPr="00737370">
        <w:rPr>
          <w:rFonts w:ascii="Arial" w:eastAsia="Times New Roman" w:hAnsi="Arial" w:cs="Arial"/>
          <w:sz w:val="24"/>
          <w:szCs w:val="24"/>
          <w:lang w:eastAsia="ru-RU"/>
        </w:rPr>
        <w:t xml:space="preserve"> соста</w:t>
      </w:r>
      <w:r>
        <w:rPr>
          <w:rFonts w:ascii="Arial" w:eastAsia="Times New Roman" w:hAnsi="Arial" w:cs="Arial"/>
          <w:sz w:val="24"/>
          <w:szCs w:val="24"/>
          <w:lang w:eastAsia="ru-RU"/>
        </w:rPr>
        <w:t xml:space="preserve">вляет 8 человек. Кроме этого имеется </w:t>
      </w:r>
      <w:r w:rsidR="00737370" w:rsidRPr="00737370">
        <w:rPr>
          <w:rFonts w:ascii="Arial" w:eastAsia="Times New Roman" w:hAnsi="Arial" w:cs="Arial"/>
          <w:sz w:val="24"/>
          <w:szCs w:val="24"/>
          <w:lang w:eastAsia="ru-RU"/>
        </w:rPr>
        <w:t xml:space="preserve">скрытая </w:t>
      </w:r>
      <w:r>
        <w:rPr>
          <w:rFonts w:ascii="Arial" w:eastAsia="Times New Roman" w:hAnsi="Arial" w:cs="Arial"/>
          <w:sz w:val="24"/>
          <w:szCs w:val="24"/>
          <w:lang w:eastAsia="ru-RU"/>
        </w:rPr>
        <w:t xml:space="preserve">безработица работоспособного </w:t>
      </w:r>
      <w:r w:rsidR="00737370" w:rsidRPr="00737370">
        <w:rPr>
          <w:rFonts w:ascii="Arial" w:eastAsia="Times New Roman" w:hAnsi="Arial" w:cs="Arial"/>
          <w:sz w:val="24"/>
          <w:szCs w:val="24"/>
          <w:lang w:eastAsia="ru-RU"/>
        </w:rPr>
        <w:t>на</w:t>
      </w:r>
      <w:r>
        <w:rPr>
          <w:rFonts w:ascii="Arial" w:eastAsia="Times New Roman" w:hAnsi="Arial" w:cs="Arial"/>
          <w:sz w:val="24"/>
          <w:szCs w:val="24"/>
          <w:lang w:eastAsia="ru-RU"/>
        </w:rPr>
        <w:t>селения, которая не занята в</w:t>
      </w:r>
      <w:r w:rsidR="00737370" w:rsidRPr="00737370">
        <w:rPr>
          <w:rFonts w:ascii="Arial" w:eastAsia="Times New Roman" w:hAnsi="Arial" w:cs="Arial"/>
          <w:sz w:val="24"/>
          <w:szCs w:val="24"/>
          <w:lang w:eastAsia="ru-RU"/>
        </w:rPr>
        <w:t xml:space="preserve"> эконом</w:t>
      </w:r>
      <w:r>
        <w:rPr>
          <w:rFonts w:ascii="Arial" w:eastAsia="Times New Roman" w:hAnsi="Arial" w:cs="Arial"/>
          <w:sz w:val="24"/>
          <w:szCs w:val="24"/>
          <w:lang w:eastAsia="ru-RU"/>
        </w:rPr>
        <w:t>ике района, не состоят на учете в ЦЗН и не желают</w:t>
      </w:r>
      <w:r w:rsidR="00737370" w:rsidRPr="00737370">
        <w:rPr>
          <w:rFonts w:ascii="Arial" w:eastAsia="Times New Roman" w:hAnsi="Arial" w:cs="Arial"/>
          <w:sz w:val="24"/>
          <w:szCs w:val="24"/>
          <w:lang w:eastAsia="ru-RU"/>
        </w:rPr>
        <w:t xml:space="preserve"> трудоустраиваться, предпочитая </w:t>
      </w:r>
      <w:r>
        <w:rPr>
          <w:rFonts w:ascii="Arial" w:eastAsia="Times New Roman" w:hAnsi="Arial" w:cs="Arial"/>
          <w:sz w:val="24"/>
          <w:szCs w:val="24"/>
          <w:lang w:eastAsia="ru-RU"/>
        </w:rPr>
        <w:t>случайные или временные</w:t>
      </w:r>
      <w:r w:rsidR="00737370" w:rsidRPr="00737370">
        <w:rPr>
          <w:rFonts w:ascii="Arial" w:eastAsia="Times New Roman" w:hAnsi="Arial" w:cs="Arial"/>
          <w:sz w:val="24"/>
          <w:szCs w:val="24"/>
          <w:lang w:eastAsia="ru-RU"/>
        </w:rPr>
        <w:t xml:space="preserve"> заработки.</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p>
    <w:p w:rsidR="00737370" w:rsidRPr="00395612" w:rsidRDefault="00737370" w:rsidP="00303C66">
      <w:pPr>
        <w:spacing w:after="0" w:line="240" w:lineRule="auto"/>
        <w:ind w:left="567" w:firstLine="709"/>
        <w:jc w:val="center"/>
        <w:rPr>
          <w:rFonts w:ascii="Arial" w:eastAsia="Times New Roman" w:hAnsi="Arial" w:cs="Arial"/>
          <w:b/>
          <w:color w:val="000000"/>
          <w:sz w:val="24"/>
          <w:szCs w:val="24"/>
          <w:u w:val="single"/>
          <w:lang w:eastAsia="ru-RU"/>
        </w:rPr>
      </w:pPr>
      <w:r w:rsidRPr="00395612">
        <w:rPr>
          <w:rFonts w:ascii="Arial" w:eastAsia="Times New Roman" w:hAnsi="Arial" w:cs="Arial"/>
          <w:b/>
          <w:color w:val="000000"/>
          <w:sz w:val="24"/>
          <w:szCs w:val="24"/>
          <w:u w:val="single"/>
          <w:lang w:eastAsia="ru-RU"/>
        </w:rPr>
        <w:t>2.</w:t>
      </w:r>
      <w:r w:rsidR="00395612" w:rsidRPr="00395612">
        <w:rPr>
          <w:rFonts w:ascii="Arial" w:eastAsia="Times New Roman" w:hAnsi="Arial" w:cs="Arial"/>
          <w:b/>
          <w:color w:val="000000"/>
          <w:sz w:val="24"/>
          <w:szCs w:val="24"/>
          <w:u w:val="single"/>
          <w:lang w:eastAsia="ru-RU"/>
        </w:rPr>
        <w:t>7</w:t>
      </w:r>
      <w:r w:rsidRPr="00395612">
        <w:rPr>
          <w:rFonts w:ascii="Arial" w:eastAsia="Times New Roman" w:hAnsi="Arial" w:cs="Arial"/>
          <w:b/>
          <w:color w:val="000000"/>
          <w:sz w:val="24"/>
          <w:szCs w:val="24"/>
          <w:u w:val="single"/>
          <w:lang w:eastAsia="ru-RU"/>
        </w:rPr>
        <w:t>.Уровень и качество жизни населения</w:t>
      </w:r>
    </w:p>
    <w:p w:rsidR="00395612" w:rsidRDefault="00395612" w:rsidP="00303C66">
      <w:pPr>
        <w:spacing w:after="0" w:line="240" w:lineRule="auto"/>
        <w:ind w:left="567" w:firstLine="709"/>
        <w:jc w:val="both"/>
        <w:rPr>
          <w:rFonts w:ascii="Arial" w:eastAsia="Times New Roman" w:hAnsi="Arial" w:cs="Arial"/>
          <w:sz w:val="24"/>
          <w:szCs w:val="24"/>
          <w:lang w:eastAsia="ru-RU"/>
        </w:rPr>
      </w:pP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На территории муниципального образования отмечается невысокий уровень жизни.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У</w:t>
      </w:r>
      <w:r w:rsidR="00303C66">
        <w:rPr>
          <w:rFonts w:ascii="Arial" w:eastAsia="Times New Roman" w:hAnsi="Arial" w:cs="Arial"/>
          <w:sz w:val="24"/>
          <w:szCs w:val="24"/>
          <w:lang w:eastAsia="ru-RU"/>
        </w:rPr>
        <w:t>ровень жизни</w:t>
      </w:r>
      <w:r w:rsidRPr="00737370">
        <w:rPr>
          <w:rFonts w:ascii="Arial" w:eastAsia="Times New Roman" w:hAnsi="Arial" w:cs="Arial"/>
          <w:sz w:val="24"/>
          <w:szCs w:val="24"/>
          <w:lang w:eastAsia="ru-RU"/>
        </w:rPr>
        <w:t xml:space="preserve"> складывается из размера реальных доходов, уровня потребления населением реальных благ и услуг. </w:t>
      </w:r>
    </w:p>
    <w:p w:rsidR="00737370" w:rsidRPr="00737370" w:rsidRDefault="00737370" w:rsidP="00303C66">
      <w:pPr>
        <w:spacing w:after="0" w:line="240" w:lineRule="auto"/>
        <w:ind w:left="567" w:firstLine="851"/>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Среди многих показателей уровня жизни</w:t>
      </w:r>
      <w:r w:rsidR="00303C66">
        <w:rPr>
          <w:rFonts w:ascii="Arial" w:eastAsia="Times New Roman" w:hAnsi="Arial" w:cs="Arial"/>
          <w:sz w:val="24"/>
          <w:szCs w:val="24"/>
          <w:lang w:eastAsia="ru-RU"/>
        </w:rPr>
        <w:t xml:space="preserve"> </w:t>
      </w:r>
      <w:r w:rsidRPr="00737370">
        <w:rPr>
          <w:rFonts w:ascii="Arial" w:eastAsia="Times New Roman" w:hAnsi="Arial" w:cs="Arial"/>
          <w:sz w:val="24"/>
          <w:szCs w:val="24"/>
          <w:lang w:eastAsia="ru-RU"/>
        </w:rPr>
        <w:t>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которые формируются из сумм по оплате труда доходов от пр</w:t>
      </w:r>
      <w:r w:rsidR="00303C66">
        <w:rPr>
          <w:rFonts w:ascii="Arial" w:eastAsia="Times New Roman" w:hAnsi="Arial" w:cs="Arial"/>
          <w:sz w:val="24"/>
          <w:szCs w:val="24"/>
          <w:lang w:eastAsia="ru-RU"/>
        </w:rPr>
        <w:t>едпринимательской деятельности,</w:t>
      </w:r>
      <w:r w:rsidRPr="00737370">
        <w:rPr>
          <w:rFonts w:ascii="Arial" w:eastAsia="Times New Roman" w:hAnsi="Arial" w:cs="Arial"/>
          <w:sz w:val="24"/>
          <w:szCs w:val="24"/>
          <w:lang w:eastAsia="ru-RU"/>
        </w:rPr>
        <w:t xml:space="preserve"> социальных выплат (пенсии, пособия и социальная помощь) и других доходов граждан (в том числе от личного подсобного хозяйства). </w:t>
      </w:r>
    </w:p>
    <w:p w:rsidR="00737370" w:rsidRPr="00737370" w:rsidRDefault="00737370" w:rsidP="00303C66">
      <w:pPr>
        <w:spacing w:after="0" w:line="240" w:lineRule="auto"/>
        <w:ind w:left="567" w:firstLine="709"/>
        <w:jc w:val="center"/>
        <w:rPr>
          <w:rFonts w:ascii="Arial" w:eastAsia="Times New Roman" w:hAnsi="Arial" w:cs="Arial"/>
          <w:i/>
          <w:iCs/>
          <w:sz w:val="24"/>
          <w:szCs w:val="24"/>
          <w:lang w:eastAsia="ru-RU"/>
        </w:rPr>
      </w:pPr>
      <w:r w:rsidRPr="00737370">
        <w:rPr>
          <w:rFonts w:ascii="Arial" w:eastAsia="Times New Roman" w:hAnsi="Arial" w:cs="Arial"/>
          <w:i/>
          <w:iCs/>
          <w:sz w:val="24"/>
          <w:szCs w:val="24"/>
          <w:lang w:eastAsia="ru-RU"/>
        </w:rPr>
        <w:t>Доходы населения</w:t>
      </w:r>
    </w:p>
    <w:p w:rsidR="00737370" w:rsidRPr="00737370" w:rsidRDefault="00737370" w:rsidP="00303C66">
      <w:pPr>
        <w:spacing w:after="0" w:line="240" w:lineRule="auto"/>
        <w:ind w:left="567" w:firstLine="709"/>
        <w:jc w:val="center"/>
        <w:rPr>
          <w:rFonts w:ascii="Arial" w:eastAsia="Times New Roman" w:hAnsi="Arial" w:cs="Arial"/>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312"/>
        <w:gridCol w:w="1312"/>
        <w:gridCol w:w="1312"/>
      </w:tblGrid>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iCs/>
                <w:lang w:eastAsia="ru-RU"/>
              </w:rPr>
            </w:pPr>
            <w:r w:rsidRPr="00737370">
              <w:rPr>
                <w:rFonts w:ascii="Courier New" w:eastAsia="Times New Roman" w:hAnsi="Courier New" w:cs="Courier New"/>
                <w:iCs/>
                <w:lang w:eastAsia="ru-RU"/>
              </w:rPr>
              <w:t>наименование показателя</w:t>
            </w:r>
          </w:p>
        </w:tc>
        <w:tc>
          <w:tcPr>
            <w:tcW w:w="851" w:type="dxa"/>
          </w:tcPr>
          <w:p w:rsidR="00737370" w:rsidRPr="00737370" w:rsidRDefault="00737370" w:rsidP="00303C66">
            <w:pPr>
              <w:spacing w:after="0" w:line="240" w:lineRule="auto"/>
              <w:ind w:left="567"/>
              <w:jc w:val="center"/>
              <w:rPr>
                <w:rFonts w:ascii="Courier New" w:eastAsia="Times New Roman" w:hAnsi="Courier New" w:cs="Courier New"/>
                <w:iCs/>
                <w:lang w:eastAsia="ru-RU"/>
              </w:rPr>
            </w:pPr>
            <w:r w:rsidRPr="00737370">
              <w:rPr>
                <w:rFonts w:ascii="Courier New" w:eastAsia="Times New Roman" w:hAnsi="Courier New" w:cs="Courier New"/>
                <w:iCs/>
                <w:lang w:eastAsia="ru-RU"/>
              </w:rPr>
              <w:t>2013</w:t>
            </w:r>
          </w:p>
        </w:tc>
        <w:tc>
          <w:tcPr>
            <w:tcW w:w="850" w:type="dxa"/>
          </w:tcPr>
          <w:p w:rsidR="00737370" w:rsidRPr="00737370" w:rsidRDefault="00737370" w:rsidP="00303C66">
            <w:pPr>
              <w:spacing w:after="0" w:line="240" w:lineRule="auto"/>
              <w:ind w:left="567"/>
              <w:jc w:val="center"/>
              <w:rPr>
                <w:rFonts w:ascii="Courier New" w:eastAsia="Times New Roman" w:hAnsi="Courier New" w:cs="Courier New"/>
                <w:iCs/>
                <w:lang w:eastAsia="ru-RU"/>
              </w:rPr>
            </w:pPr>
            <w:r w:rsidRPr="00737370">
              <w:rPr>
                <w:rFonts w:ascii="Courier New" w:eastAsia="Times New Roman" w:hAnsi="Courier New" w:cs="Courier New"/>
                <w:iCs/>
                <w:lang w:eastAsia="ru-RU"/>
              </w:rPr>
              <w:t>2014</w:t>
            </w:r>
          </w:p>
        </w:tc>
        <w:tc>
          <w:tcPr>
            <w:tcW w:w="851" w:type="dxa"/>
          </w:tcPr>
          <w:p w:rsidR="00737370" w:rsidRPr="00737370" w:rsidRDefault="00737370" w:rsidP="00303C66">
            <w:pPr>
              <w:spacing w:after="0" w:line="240" w:lineRule="auto"/>
              <w:ind w:left="567"/>
              <w:jc w:val="center"/>
              <w:rPr>
                <w:rFonts w:ascii="Courier New" w:eastAsia="Times New Roman" w:hAnsi="Courier New" w:cs="Courier New"/>
                <w:iCs/>
                <w:lang w:eastAsia="ru-RU"/>
              </w:rPr>
            </w:pPr>
            <w:r w:rsidRPr="00737370">
              <w:rPr>
                <w:rFonts w:ascii="Courier New" w:eastAsia="Times New Roman" w:hAnsi="Courier New" w:cs="Courier New"/>
                <w:iCs/>
                <w:lang w:eastAsia="ru-RU"/>
              </w:rPr>
              <w:t>2015</w:t>
            </w:r>
          </w:p>
        </w:tc>
      </w:tr>
      <w:tr w:rsidR="00737370" w:rsidRPr="00737370" w:rsidTr="00737370">
        <w:tc>
          <w:tcPr>
            <w:tcW w:w="5953" w:type="dxa"/>
          </w:tcPr>
          <w:p w:rsidR="00737370" w:rsidRPr="00737370" w:rsidRDefault="00737370" w:rsidP="00303C66">
            <w:pPr>
              <w:spacing w:after="0" w:line="240" w:lineRule="auto"/>
              <w:ind w:left="567"/>
              <w:rPr>
                <w:rFonts w:ascii="Courier New" w:eastAsia="Times New Roman" w:hAnsi="Courier New" w:cs="Courier New"/>
                <w:iCs/>
                <w:lang w:eastAsia="ru-RU"/>
              </w:rPr>
            </w:pPr>
            <w:r w:rsidRPr="00737370">
              <w:rPr>
                <w:rFonts w:ascii="Courier New" w:eastAsia="Times New Roman" w:hAnsi="Courier New" w:cs="Courier New"/>
                <w:iCs/>
                <w:lang w:eastAsia="ru-RU"/>
              </w:rPr>
              <w:t>среднедушевые денежные доходы населения, руб. на 1 чел.</w:t>
            </w:r>
          </w:p>
          <w:p w:rsidR="00737370" w:rsidRPr="00737370" w:rsidRDefault="00737370" w:rsidP="00303C66">
            <w:pPr>
              <w:spacing w:after="0" w:line="240" w:lineRule="auto"/>
              <w:ind w:left="567"/>
              <w:rPr>
                <w:rFonts w:ascii="Courier New" w:eastAsia="Times New Roman" w:hAnsi="Courier New" w:cs="Courier New"/>
                <w:iCs/>
                <w:lang w:eastAsia="ru-RU"/>
              </w:rPr>
            </w:pPr>
          </w:p>
        </w:tc>
        <w:tc>
          <w:tcPr>
            <w:tcW w:w="851" w:type="dxa"/>
            <w:vAlign w:val="center"/>
          </w:tcPr>
          <w:p w:rsidR="00737370" w:rsidRPr="00737370" w:rsidRDefault="00737370" w:rsidP="00303C66">
            <w:pPr>
              <w:spacing w:after="0" w:line="240" w:lineRule="auto"/>
              <w:ind w:left="567"/>
              <w:jc w:val="center"/>
              <w:rPr>
                <w:rFonts w:ascii="Courier New" w:eastAsia="Times New Roman" w:hAnsi="Courier New" w:cs="Courier New"/>
                <w:iCs/>
                <w:color w:val="000000"/>
                <w:lang w:eastAsia="ru-RU"/>
              </w:rPr>
            </w:pPr>
            <w:r w:rsidRPr="00737370">
              <w:rPr>
                <w:rFonts w:ascii="Courier New" w:eastAsia="Times New Roman" w:hAnsi="Courier New" w:cs="Courier New"/>
                <w:iCs/>
                <w:color w:val="000000"/>
                <w:lang w:eastAsia="ru-RU"/>
              </w:rPr>
              <w:t>841</w:t>
            </w:r>
          </w:p>
        </w:tc>
        <w:tc>
          <w:tcPr>
            <w:tcW w:w="850" w:type="dxa"/>
            <w:vAlign w:val="center"/>
          </w:tcPr>
          <w:p w:rsidR="00737370" w:rsidRPr="00737370" w:rsidRDefault="00737370" w:rsidP="00303C66">
            <w:pPr>
              <w:spacing w:after="0" w:line="240" w:lineRule="auto"/>
              <w:ind w:left="567"/>
              <w:jc w:val="center"/>
              <w:rPr>
                <w:rFonts w:ascii="Courier New" w:eastAsia="Times New Roman" w:hAnsi="Courier New" w:cs="Courier New"/>
                <w:iCs/>
                <w:color w:val="000000"/>
                <w:lang w:eastAsia="ru-RU"/>
              </w:rPr>
            </w:pPr>
            <w:r w:rsidRPr="00737370">
              <w:rPr>
                <w:rFonts w:ascii="Courier New" w:eastAsia="Times New Roman" w:hAnsi="Courier New" w:cs="Courier New"/>
                <w:iCs/>
                <w:color w:val="000000"/>
                <w:lang w:eastAsia="ru-RU"/>
              </w:rPr>
              <w:t>585</w:t>
            </w:r>
          </w:p>
        </w:tc>
        <w:tc>
          <w:tcPr>
            <w:tcW w:w="851" w:type="dxa"/>
            <w:vAlign w:val="center"/>
          </w:tcPr>
          <w:p w:rsidR="00737370" w:rsidRPr="00737370" w:rsidRDefault="00737370" w:rsidP="00303C66">
            <w:pPr>
              <w:spacing w:after="0" w:line="240" w:lineRule="auto"/>
              <w:ind w:left="567"/>
              <w:jc w:val="center"/>
              <w:rPr>
                <w:rFonts w:ascii="Courier New" w:eastAsia="Times New Roman" w:hAnsi="Courier New" w:cs="Courier New"/>
                <w:iCs/>
                <w:color w:val="000000"/>
                <w:lang w:eastAsia="ru-RU"/>
              </w:rPr>
            </w:pPr>
            <w:r w:rsidRPr="00737370">
              <w:rPr>
                <w:rFonts w:ascii="Courier New" w:eastAsia="Times New Roman" w:hAnsi="Courier New" w:cs="Courier New"/>
                <w:iCs/>
                <w:color w:val="000000"/>
                <w:lang w:eastAsia="ru-RU"/>
              </w:rPr>
              <w:t>865</w:t>
            </w:r>
          </w:p>
        </w:tc>
      </w:tr>
    </w:tbl>
    <w:p w:rsidR="00737370" w:rsidRPr="00737370" w:rsidRDefault="00737370" w:rsidP="00737370">
      <w:pPr>
        <w:spacing w:after="0" w:line="240" w:lineRule="auto"/>
        <w:ind w:firstLine="709"/>
        <w:jc w:val="center"/>
        <w:rPr>
          <w:rFonts w:ascii="Times New Roman" w:eastAsia="Times New Roman" w:hAnsi="Times New Roman" w:cs="Times New Roman"/>
          <w:iCs/>
          <w:sz w:val="24"/>
          <w:szCs w:val="24"/>
          <w:lang w:eastAsia="ru-RU"/>
        </w:rPr>
      </w:pPr>
    </w:p>
    <w:p w:rsidR="00737370" w:rsidRPr="00395612" w:rsidRDefault="00737370" w:rsidP="00737370">
      <w:pPr>
        <w:spacing w:after="0" w:line="240" w:lineRule="auto"/>
        <w:ind w:firstLine="993"/>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2.8.Оценка финансового состояния</w:t>
      </w:r>
    </w:p>
    <w:p w:rsidR="00395612" w:rsidRDefault="00395612" w:rsidP="00737370">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Исполнение доходной части местного бюджета за 9 месяцев 2016 года составила 3613,20 тыс.руб, из них безвозмездные поступления в местный бюджет составили 2928,3 тыс. рублей или 81,07%, собственные доходы – 684</w:t>
      </w:r>
      <w:r w:rsidRPr="00737370">
        <w:rPr>
          <w:rFonts w:ascii="Arial" w:eastAsia="Times New Roman" w:hAnsi="Arial" w:cs="Arial"/>
          <w:color w:val="FF0000"/>
          <w:sz w:val="24"/>
          <w:szCs w:val="24"/>
          <w:lang w:eastAsia="ru-RU"/>
        </w:rPr>
        <w:t>,</w:t>
      </w:r>
      <w:r w:rsidRPr="00737370">
        <w:rPr>
          <w:rFonts w:ascii="Arial" w:eastAsia="Times New Roman" w:hAnsi="Arial" w:cs="Arial"/>
          <w:color w:val="000000"/>
          <w:sz w:val="24"/>
          <w:szCs w:val="24"/>
          <w:lang w:eastAsia="ru-RU"/>
        </w:rPr>
        <w:t>9 тыс. рублей или 116,3</w:t>
      </w:r>
      <w:r w:rsidRPr="00737370">
        <w:rPr>
          <w:rFonts w:ascii="Arial" w:eastAsia="Times New Roman" w:hAnsi="Arial" w:cs="Arial"/>
          <w:sz w:val="24"/>
          <w:szCs w:val="24"/>
          <w:lang w:eastAsia="ru-RU"/>
        </w:rPr>
        <w:t>% от плановых назначений.</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Платежи по налогу на доходы с физических лиц поступили на сумму 128,8 тыс. рублей или 90,2% от годового назначения.</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Налоги на товары (работы, услуги) реализуемые на территории РФ зачислены в доход бюджета в сумме </w:t>
      </w:r>
      <w:r w:rsidRPr="00737370">
        <w:rPr>
          <w:rFonts w:ascii="Arial" w:eastAsia="Times New Roman" w:hAnsi="Arial" w:cs="Arial"/>
          <w:color w:val="000000"/>
          <w:sz w:val="24"/>
          <w:szCs w:val="24"/>
          <w:lang w:eastAsia="ru-RU"/>
        </w:rPr>
        <w:t>473,9</w:t>
      </w:r>
      <w:r w:rsidRPr="00737370">
        <w:rPr>
          <w:rFonts w:ascii="Arial" w:eastAsia="Times New Roman" w:hAnsi="Arial" w:cs="Arial"/>
          <w:sz w:val="24"/>
          <w:szCs w:val="24"/>
          <w:lang w:eastAsia="ru-RU"/>
        </w:rPr>
        <w:t xml:space="preserve"> тыс. рублей или 142,2 % от плановых назначений года.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Налоги на совокупный доход (единый сельскохозяйственный налог) поступили в сумме 0,36 тыс. рублей или 0,09 % от годового назначения.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Налоги на имущество поступили в сумме 83,9 тыс. рублей, из них налоги на имущество физических лиц – 8,2 тыс. рублей, земельный налог – 83,8 тыс.рублей.</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Доходы, получаемые от арендной платы поступили в сумме 0,0 тыс. рублей. За аналогичный период 2015 года таких доходов не было.</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Доходы от продажи земельных участков – 0,0 тыс. рублей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Доходы от реализации имущества, находящегося в муниципальной собственности составили 0,0 тыс. рублей.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За 9 месяцев 2016 года за счет собственных доходов и финансовой помощи </w:t>
      </w:r>
      <w:r w:rsidRPr="00737370">
        <w:rPr>
          <w:rFonts w:ascii="Arial" w:eastAsia="Times New Roman" w:hAnsi="Arial" w:cs="Arial"/>
          <w:sz w:val="24"/>
          <w:szCs w:val="24"/>
          <w:lang w:eastAsia="ru-RU"/>
        </w:rPr>
        <w:lastRenderedPageBreak/>
        <w:t xml:space="preserve">исполнено расходов на сумму 3418,3 тыс. рублей или 76,2 % от планового объема расходов.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Исполнение расходной части по разделу «Общегосударственные вопросы» составило 1943,9 тыс. рублей или 82,7 % . На выплату заработной платы и начислений на нее направлено 1459,8 тыс. рублей, что составляет 85,1% от общих расходов. На другие расходы – 484,1 тыс. рублей.</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 разделу «Национальная оборона» расходы составили 46,6 тыс. рублей, что составляет 72 % от годового назначения. На выплату заработной платы и начислениям на нее израсходовано 44,6 тыс. рублей, что составляет 95,7 % от общих расходов по данному разделу, на увеличение стоимости материальных запасов потрачено 0,2 тыс. рублей.</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 разделу «Национальная экономика» расходы составили в сумме – 322,2 тыс. рублей. Из них на общеэкономические вопросы расходы составили 22,6 тыс. рублей, из них на выплату заработной платы и начислений на нее направлено – 22,6 тыс. рублей, на увеличение стоимости материальных запасов потрачено 1,3 тыс. рублей. На дорожное хозяйство расходы составили 299,6 тыс. рублей. Произведены авансовые платежи согласно трём заключенным муниципальным контрактам   по отсыпке дорог МО «Ирхидей»  в соответствии с муниципальной целевой программой «Повышение безопасности дорожного движения в МО «Ирхидей» на 2013-2020 годы».</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По разделу «Жилищно-коммунальное хозяйство» расходы составили 161,5 тыс. рублей, что составляет 30,4 % от годового назначения.  </w:t>
      </w:r>
    </w:p>
    <w:p w:rsidR="00737370" w:rsidRPr="00737370" w:rsidRDefault="00737370" w:rsidP="00303C66">
      <w:pPr>
        <w:widowControl w:val="0"/>
        <w:autoSpaceDE w:val="0"/>
        <w:autoSpaceDN w:val="0"/>
        <w:adjustRightInd w:val="0"/>
        <w:spacing w:after="0" w:line="240" w:lineRule="auto"/>
        <w:ind w:left="567" w:firstLine="709"/>
        <w:jc w:val="both"/>
        <w:rPr>
          <w:rFonts w:ascii="Arial" w:eastAsia="Times New Roman" w:hAnsi="Arial" w:cs="Arial"/>
          <w:color w:val="FF0000"/>
          <w:sz w:val="24"/>
          <w:szCs w:val="24"/>
          <w:lang w:eastAsia="ru-RU"/>
        </w:rPr>
      </w:pP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Всего расходы по разделу «Культура, кинематография и средства массовой информации» за 9 месяцев 2016 года составили 751,9 тыс. рублей. Из них на культуру - 601,6 тыс. рублей, на библиотеки - 150,3 тыс. рублей.</w:t>
      </w:r>
    </w:p>
    <w:p w:rsidR="00737370" w:rsidRPr="00737370" w:rsidRDefault="00737370" w:rsidP="00737370">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 разделу «Социальная политика» расходы составили 192,1 тыс. рублей, что составляет 96% от годового назначения.</w:t>
      </w:r>
    </w:p>
    <w:p w:rsidR="00737370" w:rsidRPr="00737370" w:rsidRDefault="00737370" w:rsidP="00737370">
      <w:pPr>
        <w:spacing w:after="0" w:line="240" w:lineRule="auto"/>
        <w:ind w:firstLine="709"/>
        <w:jc w:val="both"/>
        <w:rPr>
          <w:rFonts w:ascii="Arial" w:eastAsia="Times New Roman" w:hAnsi="Arial" w:cs="Arial"/>
          <w:sz w:val="24"/>
          <w:szCs w:val="24"/>
          <w:u w:val="single"/>
          <w:lang w:eastAsia="ru-RU"/>
        </w:rPr>
      </w:pPr>
      <w:r w:rsidRPr="00737370">
        <w:rPr>
          <w:rFonts w:ascii="Arial" w:eastAsia="Times New Roman" w:hAnsi="Arial" w:cs="Arial"/>
          <w:sz w:val="24"/>
          <w:szCs w:val="24"/>
          <w:lang w:eastAsia="ru-RU"/>
        </w:rPr>
        <w:t xml:space="preserve"> </w:t>
      </w:r>
    </w:p>
    <w:p w:rsidR="00737370" w:rsidRPr="00395612" w:rsidRDefault="00737370" w:rsidP="00737370">
      <w:pPr>
        <w:spacing w:after="0" w:line="240" w:lineRule="auto"/>
        <w:ind w:firstLine="992"/>
        <w:contextualSpacing/>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2.9.Анализ структуры экономики</w:t>
      </w:r>
    </w:p>
    <w:p w:rsidR="00737370" w:rsidRPr="00395612" w:rsidRDefault="00737370" w:rsidP="00737370">
      <w:pPr>
        <w:spacing w:after="0" w:line="240" w:lineRule="auto"/>
        <w:ind w:firstLine="993"/>
        <w:jc w:val="center"/>
        <w:rPr>
          <w:rFonts w:ascii="Arial" w:eastAsia="Times New Roman" w:hAnsi="Arial" w:cs="Arial"/>
          <w:b/>
          <w:sz w:val="24"/>
          <w:szCs w:val="24"/>
          <w:u w:val="single"/>
          <w:lang w:eastAsia="ru-RU"/>
        </w:rPr>
      </w:pPr>
    </w:p>
    <w:p w:rsidR="00737370" w:rsidRPr="00395612" w:rsidRDefault="00737370" w:rsidP="00737370">
      <w:pPr>
        <w:spacing w:after="0" w:line="240" w:lineRule="auto"/>
        <w:ind w:firstLine="993"/>
        <w:jc w:val="center"/>
        <w:rPr>
          <w:rFonts w:ascii="Arial" w:eastAsia="Times New Roman" w:hAnsi="Arial" w:cs="Arial"/>
          <w:b/>
          <w:sz w:val="24"/>
          <w:szCs w:val="24"/>
          <w:lang w:eastAsia="ru-RU"/>
        </w:rPr>
      </w:pPr>
      <w:r w:rsidRPr="00395612">
        <w:rPr>
          <w:rFonts w:ascii="Arial" w:eastAsia="Times New Roman" w:hAnsi="Arial" w:cs="Arial"/>
          <w:b/>
          <w:sz w:val="24"/>
          <w:szCs w:val="24"/>
          <w:u w:val="single"/>
          <w:lang w:eastAsia="ru-RU"/>
        </w:rPr>
        <w:t>2.9.1. Уровень развития транспорта и связи</w:t>
      </w:r>
    </w:p>
    <w:p w:rsidR="00737370" w:rsidRPr="00395612" w:rsidRDefault="00737370" w:rsidP="00737370">
      <w:pPr>
        <w:spacing w:after="0" w:line="240" w:lineRule="auto"/>
        <w:jc w:val="center"/>
        <w:rPr>
          <w:rFonts w:ascii="Arial" w:eastAsia="Times New Roman" w:hAnsi="Arial" w:cs="Arial"/>
          <w:b/>
          <w:sz w:val="24"/>
          <w:szCs w:val="24"/>
          <w:u w:val="single"/>
          <w:lang w:eastAsia="ru-RU"/>
        </w:rPr>
      </w:pPr>
    </w:p>
    <w:p w:rsidR="00737370" w:rsidRPr="00737370" w:rsidRDefault="00737370" w:rsidP="00737370">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Сеть дорог определяет особые задачи и предъявляет определенные требования к обеспечению безопасности дорожного движения, техническому состоянию и благоустройству дорог. Выделенные финансовые средства расходуются, в основном, на текущие  ремонтные работы и содержание дорог на территории поселения.</w:t>
      </w:r>
    </w:p>
    <w:p w:rsidR="00737370" w:rsidRPr="00737370" w:rsidRDefault="00737370" w:rsidP="00737370">
      <w:pPr>
        <w:spacing w:after="0" w:line="240" w:lineRule="auto"/>
        <w:ind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Протяженность внутрипоселковых дорог 12,2 км.</w:t>
      </w:r>
    </w:p>
    <w:p w:rsidR="00737370" w:rsidRPr="00737370" w:rsidRDefault="00737370" w:rsidP="00737370">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В собственности граждан имеются более 61 единиц зарегистрированной  различной техники: грузовые машины, трактора, прицепная техника, но необходимо сказать, что большая часть тракторов и грузовых машин не состоят на учете в органах государственной регистрации. </w:t>
      </w:r>
    </w:p>
    <w:p w:rsidR="00737370" w:rsidRPr="00737370" w:rsidRDefault="00737370" w:rsidP="00737370">
      <w:pPr>
        <w:spacing w:after="0" w:line="240" w:lineRule="auto"/>
        <w:ind w:left="284" w:firstLine="425"/>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Население обеспечено телефонной связью. В администрации установлен  телефон,  таксофон установлен в МБУК «Ирхидейский КДЦ». Имеется сотовая связь четырех операторов: Теле2, МТС, Мегафон, Билайн.</w:t>
      </w:r>
    </w:p>
    <w:p w:rsidR="00737370" w:rsidRPr="00737370" w:rsidRDefault="00737370" w:rsidP="00737370">
      <w:pPr>
        <w:spacing w:after="0" w:line="240" w:lineRule="auto"/>
        <w:jc w:val="both"/>
        <w:rPr>
          <w:rFonts w:ascii="Arial" w:eastAsia="Times New Roman" w:hAnsi="Arial" w:cs="Arial"/>
          <w:sz w:val="24"/>
          <w:szCs w:val="24"/>
          <w:lang w:eastAsia="ru-RU"/>
        </w:rPr>
      </w:pPr>
    </w:p>
    <w:p w:rsidR="00737370" w:rsidRPr="00737370" w:rsidRDefault="00737370" w:rsidP="00737370">
      <w:pPr>
        <w:spacing w:after="0" w:line="240" w:lineRule="auto"/>
        <w:jc w:val="center"/>
        <w:rPr>
          <w:rFonts w:ascii="Arial" w:eastAsia="Times New Roman" w:hAnsi="Arial" w:cs="Arial"/>
          <w:sz w:val="24"/>
          <w:szCs w:val="24"/>
          <w:u w:val="single"/>
          <w:lang w:eastAsia="ru-RU"/>
        </w:rPr>
      </w:pPr>
      <w:r w:rsidRPr="00395612">
        <w:rPr>
          <w:rFonts w:ascii="Arial" w:eastAsia="Times New Roman" w:hAnsi="Arial" w:cs="Arial"/>
          <w:b/>
          <w:sz w:val="24"/>
          <w:szCs w:val="24"/>
          <w:u w:val="single"/>
          <w:lang w:eastAsia="ru-RU"/>
        </w:rPr>
        <w:t>2.9.2.Уровень развития строительного комплекса</w:t>
      </w:r>
    </w:p>
    <w:p w:rsidR="00737370" w:rsidRPr="00737370" w:rsidRDefault="00737370" w:rsidP="00737370">
      <w:pPr>
        <w:spacing w:after="0" w:line="240" w:lineRule="auto"/>
        <w:jc w:val="center"/>
        <w:rPr>
          <w:rFonts w:ascii="Arial" w:eastAsia="Times New Roman" w:hAnsi="Arial" w:cs="Arial"/>
          <w:sz w:val="24"/>
          <w:szCs w:val="24"/>
          <w:u w:val="single"/>
          <w:lang w:eastAsia="ru-RU"/>
        </w:rPr>
      </w:pPr>
    </w:p>
    <w:p w:rsidR="00737370" w:rsidRPr="00737370" w:rsidRDefault="00737370" w:rsidP="00737370">
      <w:pPr>
        <w:spacing w:after="0" w:line="240" w:lineRule="auto"/>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Разработан генеральный план  муниципального образования «Ирхидей».</w:t>
      </w:r>
    </w:p>
    <w:p w:rsidR="00737370" w:rsidRPr="00737370" w:rsidRDefault="00737370" w:rsidP="00737370">
      <w:pPr>
        <w:spacing w:after="0" w:line="240" w:lineRule="auto"/>
        <w:ind w:firstLine="709"/>
        <w:rPr>
          <w:rFonts w:ascii="Arial" w:eastAsia="Times New Roman" w:hAnsi="Arial" w:cs="Arial"/>
          <w:iCs/>
          <w:sz w:val="24"/>
          <w:szCs w:val="24"/>
          <w:lang w:eastAsia="ru-RU"/>
        </w:rPr>
      </w:pPr>
      <w:r w:rsidRPr="00737370">
        <w:rPr>
          <w:rFonts w:ascii="Arial" w:eastAsia="Times New Roman" w:hAnsi="Arial" w:cs="Arial"/>
          <w:i/>
          <w:iCs/>
          <w:sz w:val="24"/>
          <w:szCs w:val="24"/>
          <w:lang w:eastAsia="ru-RU"/>
        </w:rPr>
        <w:t>Ввод жилья</w:t>
      </w:r>
    </w:p>
    <w:p w:rsidR="00737370" w:rsidRPr="00737370" w:rsidRDefault="00737370" w:rsidP="00737370">
      <w:pPr>
        <w:spacing w:after="0" w:line="240" w:lineRule="auto"/>
        <w:ind w:firstLine="709"/>
        <w:rPr>
          <w:rFonts w:ascii="Arial" w:eastAsia="Times New Roman" w:hAnsi="Arial" w:cs="Arial"/>
          <w:iCs/>
          <w:sz w:val="24"/>
          <w:szCs w:val="24"/>
          <w:lang w:eastAsia="ru-RU"/>
        </w:rPr>
      </w:pPr>
      <w:r w:rsidRPr="00737370">
        <w:rPr>
          <w:rFonts w:ascii="Arial" w:eastAsia="Times New Roman" w:hAnsi="Arial" w:cs="Arial"/>
          <w:iCs/>
          <w:sz w:val="24"/>
          <w:szCs w:val="24"/>
          <w:lang w:eastAsia="ru-RU"/>
        </w:rPr>
        <w:t>В 2014 г. – ввод жилья: 2 жилых дома, 302,4 кв.м.</w:t>
      </w:r>
    </w:p>
    <w:p w:rsidR="00737370" w:rsidRPr="00737370" w:rsidRDefault="00737370" w:rsidP="00737370">
      <w:pPr>
        <w:spacing w:after="0" w:line="240" w:lineRule="auto"/>
        <w:ind w:firstLine="709"/>
        <w:rPr>
          <w:rFonts w:ascii="Arial" w:eastAsia="Times New Roman" w:hAnsi="Arial" w:cs="Arial"/>
          <w:iCs/>
          <w:sz w:val="24"/>
          <w:szCs w:val="24"/>
          <w:lang w:eastAsia="ru-RU"/>
        </w:rPr>
      </w:pPr>
      <w:r w:rsidRPr="00737370">
        <w:rPr>
          <w:rFonts w:ascii="Arial" w:eastAsia="Times New Roman" w:hAnsi="Arial" w:cs="Arial"/>
          <w:iCs/>
          <w:sz w:val="24"/>
          <w:szCs w:val="24"/>
          <w:lang w:eastAsia="ru-RU"/>
        </w:rPr>
        <w:t>В 2015 г. – ввод жилья: 1 жилой дом, 114,0 кв.м.</w:t>
      </w:r>
    </w:p>
    <w:p w:rsidR="00737370" w:rsidRPr="00737370" w:rsidRDefault="00737370" w:rsidP="00737370">
      <w:pPr>
        <w:spacing w:after="0" w:line="240" w:lineRule="auto"/>
        <w:ind w:firstLine="709"/>
        <w:rPr>
          <w:rFonts w:ascii="Arial" w:eastAsia="Times New Roman" w:hAnsi="Arial" w:cs="Arial"/>
          <w:iCs/>
          <w:sz w:val="24"/>
          <w:szCs w:val="24"/>
          <w:lang w:eastAsia="ru-RU"/>
        </w:rPr>
      </w:pPr>
      <w:r w:rsidRPr="00737370">
        <w:rPr>
          <w:rFonts w:ascii="Arial" w:eastAsia="Times New Roman" w:hAnsi="Arial" w:cs="Arial"/>
          <w:iCs/>
          <w:sz w:val="24"/>
          <w:szCs w:val="24"/>
          <w:lang w:eastAsia="ru-RU"/>
        </w:rPr>
        <w:t xml:space="preserve">В 2016 г. - ввод жилья: 1 жилой дом, 159,9 кв.м </w:t>
      </w:r>
    </w:p>
    <w:p w:rsidR="00737370" w:rsidRPr="00737370" w:rsidRDefault="00737370" w:rsidP="00737370">
      <w:pPr>
        <w:spacing w:after="0" w:line="240" w:lineRule="auto"/>
        <w:ind w:firstLine="709"/>
        <w:rPr>
          <w:rFonts w:ascii="Arial" w:eastAsia="Times New Roman" w:hAnsi="Arial" w:cs="Arial"/>
          <w:iCs/>
          <w:sz w:val="24"/>
          <w:szCs w:val="24"/>
          <w:lang w:eastAsia="ru-RU"/>
        </w:rPr>
      </w:pPr>
      <w:r w:rsidRPr="00737370">
        <w:rPr>
          <w:rFonts w:ascii="Arial" w:eastAsia="Times New Roman" w:hAnsi="Arial" w:cs="Arial"/>
          <w:iCs/>
          <w:sz w:val="24"/>
          <w:szCs w:val="24"/>
          <w:lang w:eastAsia="ru-RU"/>
        </w:rPr>
        <w:t>В 2017 г. – ввод двух двухквартирных домов, 280 кв.м.</w:t>
      </w:r>
    </w:p>
    <w:p w:rsidR="00737370" w:rsidRPr="00737370" w:rsidRDefault="00737370" w:rsidP="00737370">
      <w:pPr>
        <w:spacing w:after="0" w:line="240" w:lineRule="auto"/>
        <w:jc w:val="both"/>
        <w:rPr>
          <w:rFonts w:ascii="Arial" w:eastAsia="Times New Roman" w:hAnsi="Arial" w:cs="Arial"/>
          <w:sz w:val="24"/>
          <w:szCs w:val="24"/>
          <w:lang w:eastAsia="ru-RU"/>
        </w:rPr>
      </w:pPr>
    </w:p>
    <w:p w:rsidR="00737370" w:rsidRPr="00395612" w:rsidRDefault="00737370" w:rsidP="00737370">
      <w:pPr>
        <w:spacing w:after="0" w:line="240" w:lineRule="auto"/>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2.9.3.Уровень развития туристко-рекреационного комплекса</w:t>
      </w:r>
    </w:p>
    <w:p w:rsidR="00737370" w:rsidRPr="00737370" w:rsidRDefault="00737370" w:rsidP="00737370">
      <w:pPr>
        <w:spacing w:after="0" w:line="240" w:lineRule="auto"/>
        <w:jc w:val="center"/>
        <w:rPr>
          <w:rFonts w:ascii="Arial" w:eastAsia="Times New Roman" w:hAnsi="Arial" w:cs="Arial"/>
          <w:sz w:val="24"/>
          <w:szCs w:val="24"/>
          <w:u w:val="single"/>
          <w:lang w:eastAsia="ru-RU"/>
        </w:rPr>
      </w:pPr>
    </w:p>
    <w:p w:rsidR="00737370" w:rsidRPr="00737370" w:rsidRDefault="00737370" w:rsidP="00737370">
      <w:pPr>
        <w:spacing w:after="0" w:line="240" w:lineRule="auto"/>
        <w:ind w:left="284" w:firstLine="425"/>
        <w:rPr>
          <w:rFonts w:ascii="Arial" w:eastAsia="Times New Roman" w:hAnsi="Arial" w:cs="Arial"/>
          <w:sz w:val="24"/>
          <w:szCs w:val="24"/>
          <w:lang w:eastAsia="ru-RU"/>
        </w:rPr>
      </w:pPr>
      <w:r w:rsidRPr="00737370">
        <w:rPr>
          <w:rFonts w:ascii="Arial" w:eastAsia="Times New Roman" w:hAnsi="Arial" w:cs="Arial"/>
          <w:sz w:val="24"/>
          <w:szCs w:val="24"/>
          <w:lang w:eastAsia="ru-RU"/>
        </w:rPr>
        <w:t>В настоящее время на территории сельского поселения «Ирхидей» туризма нет.</w:t>
      </w:r>
    </w:p>
    <w:p w:rsidR="00737370" w:rsidRPr="00737370" w:rsidRDefault="00737370" w:rsidP="0073737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37370" w:rsidRPr="00395612" w:rsidRDefault="00737370" w:rsidP="00737370">
      <w:pPr>
        <w:spacing w:after="0" w:line="240" w:lineRule="auto"/>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2.9.4. Уровень развития малого и среднего предпринимательства и его роль в социально-экономическом развитии муниципального образования</w:t>
      </w:r>
    </w:p>
    <w:p w:rsidR="00737370" w:rsidRPr="00737370" w:rsidRDefault="00737370" w:rsidP="00737370">
      <w:pPr>
        <w:spacing w:after="0" w:line="240" w:lineRule="auto"/>
        <w:jc w:val="center"/>
        <w:rPr>
          <w:rFonts w:ascii="Arial" w:eastAsia="Times New Roman" w:hAnsi="Arial" w:cs="Arial"/>
          <w:sz w:val="24"/>
          <w:szCs w:val="24"/>
          <w:u w:val="single"/>
          <w:lang w:eastAsia="ru-RU"/>
        </w:rPr>
      </w:pPr>
    </w:p>
    <w:p w:rsidR="00737370" w:rsidRPr="00737370" w:rsidRDefault="00737370" w:rsidP="00737370">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 01.10.2016 г. на территории МО действуют 19 предприятий и организаций (филиалов, отделений): 8 крестьянско – фермерских хозяйств, 4 муниципальных бюджетных учреждения, 1 казенное, 1 предприятие по лесозаготовке, 3 индивидуальных предприятий, ОГБУ Боханская станция ПББЖ Осинский филиал, отделение почтовой связи.</w:t>
      </w:r>
    </w:p>
    <w:p w:rsidR="00737370" w:rsidRPr="00737370" w:rsidRDefault="00737370" w:rsidP="00737370">
      <w:pPr>
        <w:spacing w:after="0" w:line="240" w:lineRule="auto"/>
        <w:jc w:val="center"/>
        <w:rPr>
          <w:rFonts w:ascii="Arial" w:eastAsia="Times New Roman" w:hAnsi="Arial" w:cs="Arial"/>
          <w:sz w:val="24"/>
          <w:szCs w:val="24"/>
          <w:u w:val="single"/>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5"/>
        <w:gridCol w:w="1276"/>
        <w:gridCol w:w="1134"/>
        <w:gridCol w:w="1276"/>
      </w:tblGrid>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r>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Количество юр/ лиц, (на начало периода</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3</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w:t>
            </w:r>
          </w:p>
        </w:tc>
      </w:tr>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частная</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Количество малых предприятий</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занятых на малых предприятиях</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36</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42</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42</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Среднемесячная номин. начисленная зар/ плата одного работника</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4183</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5974</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6890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розничной торговли, тыс.руб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9540 </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6673</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6720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розничной торговли на душу населения, тыс. 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11,8</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8,1</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8,2</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Инвестиции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r>
    </w:tbl>
    <w:p w:rsidR="00737370" w:rsidRPr="00737370" w:rsidRDefault="00737370" w:rsidP="00737370">
      <w:pPr>
        <w:spacing w:after="0" w:line="240" w:lineRule="auto"/>
        <w:ind w:firstLine="993"/>
        <w:jc w:val="center"/>
        <w:rPr>
          <w:rFonts w:ascii="Arial" w:eastAsia="Times New Roman" w:hAnsi="Arial" w:cs="Arial"/>
          <w:sz w:val="24"/>
          <w:szCs w:val="24"/>
          <w:u w:val="single"/>
          <w:lang w:eastAsia="ru-RU"/>
        </w:rPr>
      </w:pP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Недостаток стартового капитала и профессиональной подготовки для успешного начала предпринимательской деятельности.</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Неблагоприятные внешние факторы (низкая платежеспособность, отсутствие промышленных предприятий на территории сельского поселения).</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Товарооборот в расчете на душу населения низкий.  Отсутствие промышленных предприятий на территории сельского поселения отрицательно влияет на платежеспособность населения.</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Отсутствие предприятий  общественного питания.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Не развито  бытовое обслуживание населения.</w:t>
      </w:r>
    </w:p>
    <w:p w:rsidR="00737370" w:rsidRPr="00737370" w:rsidRDefault="00737370" w:rsidP="00303C66">
      <w:pPr>
        <w:suppressAutoHyphens/>
        <w:spacing w:after="0" w:line="240" w:lineRule="auto"/>
        <w:ind w:left="567" w:firstLine="709"/>
        <w:jc w:val="both"/>
        <w:rPr>
          <w:rFonts w:ascii="Arial" w:eastAsia="Times New Roman" w:hAnsi="Arial" w:cs="Arial"/>
          <w:sz w:val="24"/>
          <w:szCs w:val="24"/>
          <w:lang w:eastAsia="ar-SA"/>
        </w:rPr>
      </w:pPr>
      <w:r w:rsidRPr="00737370">
        <w:rPr>
          <w:rFonts w:ascii="Arial" w:eastAsia="Times New Roman" w:hAnsi="Arial" w:cs="Arial"/>
          <w:sz w:val="24"/>
          <w:szCs w:val="24"/>
          <w:lang w:eastAsia="ar-SA"/>
        </w:rPr>
        <w:t xml:space="preserve"> Недостаток стартового капитала и профессиональной подготовки для успешного начала предпринимательской деятельности.</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Неблагоприятные внешние факторы: отсутствие промышленных предприятий на территории сельского поселения, низкая платежеспособность.</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p>
    <w:p w:rsidR="00737370" w:rsidRPr="00395612" w:rsidRDefault="00737370" w:rsidP="00303C66">
      <w:pPr>
        <w:spacing w:after="0" w:line="240" w:lineRule="auto"/>
        <w:ind w:left="567" w:firstLine="709"/>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2.9.5.Уровень развития агропромышленного комплекса</w:t>
      </w:r>
    </w:p>
    <w:p w:rsidR="00737370" w:rsidRPr="00395612" w:rsidRDefault="00737370" w:rsidP="00303C66">
      <w:pPr>
        <w:spacing w:after="0" w:line="240" w:lineRule="auto"/>
        <w:ind w:left="567" w:firstLine="709"/>
        <w:jc w:val="center"/>
        <w:rPr>
          <w:rFonts w:ascii="Arial" w:eastAsia="Times New Roman" w:hAnsi="Arial" w:cs="Arial"/>
          <w:b/>
          <w:sz w:val="24"/>
          <w:szCs w:val="24"/>
          <w:u w:val="single"/>
          <w:lang w:eastAsia="ru-RU"/>
        </w:rPr>
      </w:pPr>
    </w:p>
    <w:p w:rsidR="00737370" w:rsidRPr="00737370" w:rsidRDefault="00737370" w:rsidP="00303C66">
      <w:pPr>
        <w:spacing w:after="0" w:line="240" w:lineRule="auto"/>
        <w:ind w:left="567" w:firstLine="709"/>
        <w:jc w:val="both"/>
        <w:rPr>
          <w:rFonts w:ascii="Arial" w:eastAsia="Times New Roman" w:hAnsi="Arial" w:cs="Arial"/>
          <w:color w:val="FF0000"/>
          <w:sz w:val="24"/>
          <w:szCs w:val="24"/>
          <w:lang w:eastAsia="ru-RU"/>
        </w:rPr>
      </w:pPr>
      <w:r w:rsidRPr="00737370">
        <w:rPr>
          <w:rFonts w:ascii="Arial" w:eastAsia="Times New Roman" w:hAnsi="Arial" w:cs="Arial"/>
          <w:sz w:val="24"/>
          <w:szCs w:val="24"/>
          <w:lang w:eastAsia="ru-RU"/>
        </w:rPr>
        <w:t>На территории МО «Ирхидей» количество зарегистрированных действующих предприятий:</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КФХ – 8</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Баиртов В.Л., ИП Глава КФХ Ильин Е.Н.,</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Хингелов А.И.,</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Хингелов Д.И.,</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Тархаев В.Р.,</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Соскинов А.Ю.,</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Петрова М.В.,</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ИП Глава КФХ Спасов А.А.)</w:t>
      </w:r>
      <w:r w:rsidRPr="00737370">
        <w:rPr>
          <w:rFonts w:ascii="Arial" w:eastAsia="Times New Roman" w:hAnsi="Arial" w:cs="Arial"/>
          <w:color w:val="FF0000"/>
          <w:sz w:val="24"/>
          <w:szCs w:val="24"/>
          <w:lang w:eastAsia="ru-RU"/>
        </w:rPr>
        <w:t xml:space="preserve"> </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Количество личных подсобных хозяйств составляет 138, всего дворов 192.</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Всего земель сельскохозяйственного назначения – 6795,6 га, из них 359 долей на площади 2181,6 га из них оформлено 168 долей на площади 1008,0 га.  По решению районного суда о признании права муниципальной собственности на невостребованные доли, оформлено в муниципальную собственность 34 доли на площади 219,6 га.</w:t>
      </w:r>
    </w:p>
    <w:p w:rsidR="00737370" w:rsidRPr="00737370" w:rsidRDefault="00737370" w:rsidP="00303C66">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Заключен договор аренды земельного участка сельскохозяйственного назначения площадью (пашня) 274 га.</w:t>
      </w:r>
    </w:p>
    <w:p w:rsidR="00737370" w:rsidRPr="00737370" w:rsidRDefault="00737370" w:rsidP="00737370">
      <w:pPr>
        <w:spacing w:after="0" w:line="240" w:lineRule="auto"/>
        <w:ind w:firstLine="709"/>
        <w:jc w:val="both"/>
        <w:rPr>
          <w:rFonts w:ascii="Times New Roman" w:eastAsia="Calibri" w:hAnsi="Times New Roman" w:cs="Times New Roman"/>
          <w:color w:val="FF0000"/>
          <w:sz w:val="24"/>
          <w:szCs w:val="24"/>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134"/>
        <w:gridCol w:w="1134"/>
        <w:gridCol w:w="1275"/>
      </w:tblGrid>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Продукция сельского хозяйства в хозяйствах  всех категорий – всего, тыс.руб</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10 674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14 563</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15 417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растениеводство</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1300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1150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1400</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животноводство</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9374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13 413</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14 017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Из общего объема:</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10 674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14 563</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15 417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продукция сельхозорганизаций</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2482,1</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3935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9728</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продукция хозяйств населения</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6255,9</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7560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2815</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продукция крестьянских (фермерских) хозяйств</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1936</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3068</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2874</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Продукция сельского хозяйства  на душу населения</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17,8</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Посевные площади с/х культур в хозяйствах всех категорий, га</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2170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7539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3599</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зерновые культуры</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3599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2171</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животноводство, растениеводство</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1370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3940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1428</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Валовой сбор сельскохозяйственных культур в хозяйствах всех категорий, ц</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16532</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33940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21847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зерно (в весе после доработки)</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14980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33875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20637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картофель</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1196</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1261</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900</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овощи</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310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310</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Урожайность с убранной площади с/х культур в хоз-х всех категорий, ц/га</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12,3</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10,6</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зерновые культуры</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9,8</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картофель</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овощи</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10,9</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наличие скота во всех хоз-вах, гол.</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1555</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1692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1721</w:t>
            </w:r>
          </w:p>
        </w:tc>
      </w:tr>
      <w:tr w:rsidR="00737370" w:rsidRPr="00737370" w:rsidTr="00737370">
        <w:tc>
          <w:tcPr>
            <w:tcW w:w="6379" w:type="dxa"/>
            <w:vMerge w:val="restart"/>
            <w:tcBorders>
              <w:top w:val="single" w:sz="4" w:space="0" w:color="auto"/>
              <w:left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ИП, КФХ:</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Крупно-рогатый скот</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т.ч коровы</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Свиньи</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Овцы</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Лошади</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6379" w:type="dxa"/>
            <w:vMerge/>
            <w:tcBorders>
              <w:left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113</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118</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114</w:t>
            </w:r>
          </w:p>
        </w:tc>
      </w:tr>
      <w:tr w:rsidR="00737370" w:rsidRPr="00737370" w:rsidTr="00737370">
        <w:tc>
          <w:tcPr>
            <w:tcW w:w="6379" w:type="dxa"/>
            <w:vMerge/>
            <w:tcBorders>
              <w:left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59</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61</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55</w:t>
            </w:r>
          </w:p>
        </w:tc>
      </w:tr>
      <w:tr w:rsidR="00737370" w:rsidRPr="00737370" w:rsidTr="00737370">
        <w:tc>
          <w:tcPr>
            <w:tcW w:w="6379" w:type="dxa"/>
            <w:vMerge/>
            <w:tcBorders>
              <w:left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43</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22</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44</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44</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48</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w:t>
            </w:r>
          </w:p>
        </w:tc>
      </w:tr>
      <w:tr w:rsidR="00737370" w:rsidRPr="00737370" w:rsidTr="00737370">
        <w:tc>
          <w:tcPr>
            <w:tcW w:w="6379" w:type="dxa"/>
            <w:vMerge/>
            <w:tcBorders>
              <w:left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37</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39</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40</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ЛПХ:</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Крупно-рогатый скот</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т.ч коровы</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Свиньи</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Овцы</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Лошади</w:t>
            </w:r>
          </w:p>
          <w:p w:rsidR="00737370" w:rsidRPr="00737370" w:rsidRDefault="00737370" w:rsidP="00737370">
            <w:pPr>
              <w:spacing w:after="0" w:line="240" w:lineRule="auto"/>
              <w:rPr>
                <w:rFonts w:ascii="Courier New" w:eastAsia="Times New Roman" w:hAnsi="Courier New" w:cs="Courier New"/>
                <w:color w:val="FF0000"/>
                <w:lang w:eastAsia="ru-RU"/>
              </w:rPr>
            </w:pPr>
            <w:r w:rsidRPr="00737370">
              <w:rPr>
                <w:rFonts w:ascii="Courier New" w:eastAsia="Times New Roman" w:hAnsi="Courier New" w:cs="Courier New"/>
                <w:lang w:eastAsia="ru-RU"/>
              </w:rPr>
              <w:t>Птица</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697</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319</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242</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116</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285</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742</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346</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226</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194</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285</w:t>
            </w:r>
          </w:p>
          <w:p w:rsidR="00737370" w:rsidRPr="00737370" w:rsidRDefault="00737370" w:rsidP="00737370">
            <w:pPr>
              <w:spacing w:after="0" w:line="240" w:lineRule="auto"/>
              <w:rPr>
                <w:rFonts w:ascii="Courier New" w:eastAsia="Times New Roman" w:hAnsi="Courier New" w:cs="Courier New"/>
                <w:color w:val="FF0000"/>
                <w:lang w:eastAsia="ru-RU"/>
              </w:rPr>
            </w:pPr>
          </w:p>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7370" w:rsidRPr="00737370" w:rsidRDefault="00737370" w:rsidP="00737370">
            <w:pPr>
              <w:spacing w:after="0" w:line="240" w:lineRule="auto"/>
              <w:rPr>
                <w:rFonts w:ascii="Courier New" w:eastAsia="Times New Roman" w:hAnsi="Courier New" w:cs="Courier New"/>
                <w:color w:val="FF0000"/>
                <w:lang w:eastAsia="ru-RU"/>
              </w:rPr>
            </w:pP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751</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354</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250</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289</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Произведено в ИП, КФХ:</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Скота и птицы на убой (в живом весе), т</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10,5</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Молоко, ц</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105</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123,4</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Яйца, тыс.шт.</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Шерсть, кг</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66</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132</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84</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Произведено в ЛПХ</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Скота и птицы на убой (в живом весе), т</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29,7</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45,2</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37,1</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Молоко, ц</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243</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235,7</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205</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Яйца, тыс.шт.</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2,5</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2,6</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2,7</w:t>
            </w:r>
          </w:p>
        </w:tc>
      </w:tr>
      <w:tr w:rsidR="00737370" w:rsidRPr="00737370" w:rsidTr="00737370">
        <w:tc>
          <w:tcPr>
            <w:tcW w:w="6379"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Шерсть, кг</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348</w:t>
            </w:r>
          </w:p>
        </w:tc>
        <w:tc>
          <w:tcPr>
            <w:tcW w:w="1134"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582</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603</w:t>
            </w:r>
          </w:p>
        </w:tc>
      </w:tr>
    </w:tbl>
    <w:p w:rsidR="00737370" w:rsidRPr="00737370" w:rsidRDefault="00737370" w:rsidP="00737370">
      <w:pPr>
        <w:spacing w:after="0" w:line="240" w:lineRule="auto"/>
        <w:ind w:firstLine="709"/>
        <w:jc w:val="both"/>
        <w:rPr>
          <w:rFonts w:ascii="Times New Roman" w:eastAsia="Times New Roman" w:hAnsi="Times New Roman" w:cs="Times New Roman"/>
          <w:color w:val="FF0000"/>
          <w:sz w:val="24"/>
          <w:szCs w:val="24"/>
          <w:lang w:eastAsia="ru-RU"/>
        </w:rPr>
      </w:pPr>
    </w:p>
    <w:p w:rsidR="00737370" w:rsidRPr="00395612" w:rsidRDefault="00737370" w:rsidP="00737370">
      <w:pPr>
        <w:spacing w:after="0" w:line="240" w:lineRule="auto"/>
        <w:ind w:firstLine="709"/>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2.9.6.Уровень развития лесного хозяйства</w:t>
      </w:r>
    </w:p>
    <w:p w:rsidR="00737370" w:rsidRPr="00395612" w:rsidRDefault="00737370" w:rsidP="00737370">
      <w:pPr>
        <w:spacing w:after="0" w:line="240" w:lineRule="auto"/>
        <w:ind w:firstLine="709"/>
        <w:jc w:val="center"/>
        <w:rPr>
          <w:rFonts w:ascii="Arial" w:eastAsia="Times New Roman" w:hAnsi="Arial" w:cs="Arial"/>
          <w:b/>
          <w:sz w:val="24"/>
          <w:szCs w:val="24"/>
          <w:u w:val="single"/>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Муниципальное образование «Ирхидей» согласно экономическому делению Иркутской области входит в состав Восточно-сибирского экономического района Иркутской области.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заготовка и переработка леса.</w:t>
      </w:r>
    </w:p>
    <w:p w:rsidR="00737370" w:rsidRDefault="00737370"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Площадь земель лесного фонда муниципального образования «Ирхидей» </w:t>
      </w:r>
      <w:r w:rsidRPr="00737370">
        <w:rPr>
          <w:rFonts w:ascii="Arial" w:eastAsia="Times New Roman" w:hAnsi="Arial" w:cs="Arial"/>
          <w:sz w:val="24"/>
          <w:szCs w:val="24"/>
          <w:lang w:eastAsia="ru-RU"/>
        </w:rPr>
        <w:lastRenderedPageBreak/>
        <w:t xml:space="preserve">составляет 3447,9 га. </w:t>
      </w:r>
    </w:p>
    <w:p w:rsidR="009B1ECE" w:rsidRPr="00737370" w:rsidRDefault="009B1ECE"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p>
    <w:p w:rsidR="00737370" w:rsidRDefault="00737370" w:rsidP="00395612">
      <w:pPr>
        <w:spacing w:after="0" w:line="240" w:lineRule="auto"/>
        <w:ind w:firstLine="709"/>
        <w:jc w:val="center"/>
        <w:rPr>
          <w:rFonts w:ascii="Arial" w:eastAsia="Times New Roman" w:hAnsi="Arial" w:cs="Arial"/>
          <w:b/>
          <w:sz w:val="24"/>
          <w:szCs w:val="24"/>
          <w:u w:val="single"/>
          <w:lang w:eastAsia="ru-RU"/>
        </w:rPr>
      </w:pPr>
      <w:r w:rsidRPr="00395612">
        <w:rPr>
          <w:rFonts w:ascii="Arial" w:eastAsia="Times New Roman" w:hAnsi="Arial" w:cs="Arial"/>
          <w:b/>
          <w:sz w:val="24"/>
          <w:szCs w:val="24"/>
          <w:u w:val="single"/>
          <w:lang w:eastAsia="ru-RU"/>
        </w:rPr>
        <w:t>2.9.7.Уровень развития потребительского рынка</w:t>
      </w:r>
    </w:p>
    <w:p w:rsidR="00395612" w:rsidRPr="00395612" w:rsidRDefault="00395612" w:rsidP="00395612">
      <w:pPr>
        <w:spacing w:after="0" w:line="240" w:lineRule="auto"/>
        <w:ind w:firstLine="709"/>
        <w:jc w:val="center"/>
        <w:rPr>
          <w:rFonts w:ascii="Arial" w:eastAsia="Times New Roman" w:hAnsi="Arial" w:cs="Arial"/>
          <w:b/>
          <w:sz w:val="24"/>
          <w:szCs w:val="24"/>
          <w:u w:val="single"/>
          <w:lang w:eastAsia="ru-RU"/>
        </w:rPr>
      </w:pPr>
    </w:p>
    <w:p w:rsidR="00737370" w:rsidRPr="00737370" w:rsidRDefault="009B1ECE" w:rsidP="009B1ECE">
      <w:pPr>
        <w:spacing w:after="0" w:line="240" w:lineRule="auto"/>
        <w:ind w:left="567" w:firstLine="709"/>
        <w:jc w:val="both"/>
        <w:rPr>
          <w:rFonts w:ascii="Arial" w:eastAsia="Times New Roman" w:hAnsi="Arial" w:cs="Arial"/>
          <w:sz w:val="24"/>
          <w:szCs w:val="24"/>
          <w:lang w:eastAsia="ru-RU"/>
        </w:rPr>
      </w:pPr>
      <w:r>
        <w:rPr>
          <w:rFonts w:ascii="Arial" w:eastAsia="MS Mincho" w:hAnsi="Arial" w:cs="Arial"/>
          <w:sz w:val="24"/>
          <w:szCs w:val="24"/>
          <w:lang w:eastAsia="ru-RU"/>
        </w:rPr>
        <w:t xml:space="preserve">Потребительский рынок – </w:t>
      </w:r>
      <w:r w:rsidR="00737370" w:rsidRPr="00737370">
        <w:rPr>
          <w:rFonts w:ascii="Arial" w:eastAsia="MS Mincho" w:hAnsi="Arial" w:cs="Arial"/>
          <w:sz w:val="24"/>
          <w:szCs w:val="24"/>
          <w:lang w:eastAsia="ru-RU"/>
        </w:rPr>
        <w:t>активно развивающаяся сфера экономики  сельского поселения. 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w:t>
      </w:r>
      <w:r w:rsidR="00737370" w:rsidRPr="00737370">
        <w:rPr>
          <w:rFonts w:ascii="Arial" w:eastAsia="Times New Roman" w:hAnsi="Arial" w:cs="Arial"/>
          <w:sz w:val="24"/>
          <w:szCs w:val="24"/>
          <w:lang w:eastAsia="ru-RU"/>
        </w:rPr>
        <w:t xml:space="preserve"> В последние годы потребительский рынок отличается насыщенностью и ассортиментом продовольственных и непродовольственных товаров.</w:t>
      </w:r>
    </w:p>
    <w:p w:rsidR="00737370" w:rsidRPr="00737370" w:rsidRDefault="00737370" w:rsidP="00737370">
      <w:pPr>
        <w:spacing w:after="0" w:line="240" w:lineRule="auto"/>
        <w:ind w:firstLine="567"/>
        <w:jc w:val="both"/>
        <w:rPr>
          <w:rFonts w:ascii="Times New Roman" w:eastAsia="Times New Roman" w:hAnsi="Times New Roman" w:cs="Times New Roman"/>
          <w:sz w:val="24"/>
          <w:szCs w:val="24"/>
          <w:lang w:eastAsia="ru-RU"/>
        </w:rPr>
      </w:pPr>
      <w:r w:rsidRPr="00737370">
        <w:rPr>
          <w:rFonts w:ascii="Times New Roman" w:eastAsia="Times New Roman" w:hAnsi="Times New Roman" w:cs="Times New Roman"/>
          <w:sz w:val="24"/>
          <w:szCs w:val="24"/>
          <w:lang w:eastAsia="ru-RU"/>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5"/>
        <w:gridCol w:w="1276"/>
        <w:gridCol w:w="1276"/>
        <w:gridCol w:w="1275"/>
      </w:tblGrid>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r>
      <w:tr w:rsidR="00737370" w:rsidRPr="00737370" w:rsidTr="00737370">
        <w:tc>
          <w:tcPr>
            <w:tcW w:w="609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Количество малых предприятий</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занятых на малых предприятиях</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Среднемесячная номин. начисленная зар/ плата одного работника</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4183</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5974</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6890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розничной торговли, тыс.руб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9540 </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6673</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6720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розничной торговли на душу населения, тыс. 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11,8</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8,1</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8,2</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c>
          <w:tcPr>
            <w:tcW w:w="609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Инвестиции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w:t>
            </w:r>
          </w:p>
        </w:tc>
      </w:tr>
    </w:tbl>
    <w:p w:rsidR="00737370" w:rsidRPr="00737370" w:rsidRDefault="00737370" w:rsidP="00737370">
      <w:pPr>
        <w:spacing w:after="0" w:line="240" w:lineRule="auto"/>
        <w:ind w:firstLine="567"/>
        <w:jc w:val="both"/>
        <w:rPr>
          <w:rFonts w:ascii="Times New Roman" w:eastAsia="Times New Roman" w:hAnsi="Times New Roman" w:cs="Times New Roman"/>
          <w:sz w:val="24"/>
          <w:szCs w:val="24"/>
          <w:lang w:eastAsia="ru-RU"/>
        </w:rPr>
      </w:pPr>
      <w:r w:rsidRPr="00737370">
        <w:rPr>
          <w:rFonts w:ascii="Times New Roman" w:eastAsia="Times New Roman" w:hAnsi="Times New Roman" w:cs="Times New Roman"/>
          <w:sz w:val="24"/>
          <w:szCs w:val="24"/>
          <w:lang w:eastAsia="ru-RU"/>
        </w:rPr>
        <w:t xml:space="preserve"> </w:t>
      </w:r>
    </w:p>
    <w:p w:rsidR="00737370" w:rsidRDefault="00737370" w:rsidP="00A06146">
      <w:pPr>
        <w:spacing w:after="0" w:line="240" w:lineRule="auto"/>
        <w:jc w:val="center"/>
        <w:rPr>
          <w:rFonts w:ascii="Arial" w:eastAsia="Times New Roman" w:hAnsi="Arial" w:cs="Arial"/>
          <w:b/>
          <w:sz w:val="24"/>
          <w:szCs w:val="24"/>
          <w:lang w:eastAsia="ru-RU"/>
        </w:rPr>
      </w:pPr>
      <w:r w:rsidRPr="00395612">
        <w:rPr>
          <w:rFonts w:ascii="Arial" w:eastAsia="Times New Roman" w:hAnsi="Arial" w:cs="Arial"/>
          <w:b/>
          <w:sz w:val="24"/>
          <w:szCs w:val="24"/>
          <w:lang w:eastAsia="ru-RU"/>
        </w:rPr>
        <w:t>2.10.Уровень развития жилищно-коммунального хозяйст</w:t>
      </w:r>
      <w:r w:rsidRPr="00A06146">
        <w:rPr>
          <w:rFonts w:ascii="Arial" w:eastAsia="Times New Roman" w:hAnsi="Arial" w:cs="Arial"/>
          <w:b/>
          <w:sz w:val="24"/>
          <w:szCs w:val="24"/>
          <w:lang w:eastAsia="ru-RU"/>
        </w:rPr>
        <w:t>ва</w:t>
      </w:r>
    </w:p>
    <w:p w:rsidR="00A06146" w:rsidRPr="00737370" w:rsidRDefault="00A06146" w:rsidP="00A06146">
      <w:pPr>
        <w:spacing w:after="0" w:line="240" w:lineRule="auto"/>
        <w:jc w:val="center"/>
        <w:rPr>
          <w:rFonts w:ascii="Arial" w:eastAsia="Times New Roman" w:hAnsi="Arial" w:cs="Arial"/>
          <w:sz w:val="24"/>
          <w:szCs w:val="24"/>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i/>
          <w:sz w:val="24"/>
          <w:szCs w:val="24"/>
          <w:lang w:eastAsia="ru-RU"/>
        </w:rPr>
        <w:t>Жилищный фонд</w:t>
      </w:r>
      <w:r w:rsidRPr="00737370">
        <w:rPr>
          <w:rFonts w:ascii="Arial" w:eastAsia="Times New Roman" w:hAnsi="Arial" w:cs="Arial"/>
          <w:sz w:val="24"/>
          <w:szCs w:val="24"/>
          <w:lang w:eastAsia="ru-RU"/>
        </w:rPr>
        <w:t xml:space="preserve"> сельского поселения составляет 12,8 тыс. кв.м., из них 12,5 тыс.кв.м.- частное жилье. В 2015 году сдано в эксплуатацию  1 жилой дом, 114,0 кв.м.</w:t>
      </w:r>
      <w:r w:rsidRPr="00737370">
        <w:rPr>
          <w:rFonts w:ascii="Arial" w:eastAsia="Times New Roman" w:hAnsi="Arial" w:cs="Arial"/>
          <w:iCs/>
          <w:sz w:val="24"/>
          <w:szCs w:val="24"/>
          <w:lang w:eastAsia="ru-RU"/>
        </w:rPr>
        <w:t xml:space="preserve"> </w:t>
      </w:r>
      <w:r w:rsidRPr="00737370">
        <w:rPr>
          <w:rFonts w:ascii="Arial" w:eastAsia="Times New Roman" w:hAnsi="Arial" w:cs="Arial"/>
          <w:bCs/>
          <w:sz w:val="24"/>
          <w:szCs w:val="24"/>
          <w:lang w:eastAsia="ru-RU"/>
        </w:rPr>
        <w:t>В целях переселения граждан, проживающих в аварийном жилищном фонде, признанного непригодным для проживания, в 2016 г.  проведена работа по программе  «Переселение граждан из ветхого и аварийного жилищного фонда муниципального образования «Ирхидей» на 2014-2020 годы», обследованы и вошли в программу 2 двухквартирных дома по улице Молодёжная 1/1, 1/2, 3/1, 3/2</w:t>
      </w:r>
      <w:r w:rsidRPr="00737370">
        <w:rPr>
          <w:rFonts w:ascii="Arial" w:eastAsia="Times New Roman" w:hAnsi="Arial" w:cs="Arial"/>
          <w:bCs/>
          <w:color w:val="FF0000"/>
          <w:sz w:val="24"/>
          <w:szCs w:val="24"/>
          <w:lang w:eastAsia="ru-RU"/>
        </w:rPr>
        <w:t xml:space="preserve">.  </w:t>
      </w:r>
      <w:r w:rsidRPr="00737370">
        <w:rPr>
          <w:rFonts w:ascii="Arial" w:eastAsia="Times New Roman" w:hAnsi="Arial" w:cs="Arial"/>
          <w:color w:val="FF0000"/>
          <w:sz w:val="24"/>
          <w:szCs w:val="24"/>
          <w:lang w:eastAsia="ru-RU"/>
        </w:rPr>
        <w:t xml:space="preserve"> </w:t>
      </w:r>
      <w:r w:rsidRPr="00737370">
        <w:rPr>
          <w:rFonts w:ascii="Arial" w:eastAsia="Times New Roman" w:hAnsi="Arial" w:cs="Arial"/>
          <w:sz w:val="24"/>
          <w:szCs w:val="24"/>
          <w:lang w:eastAsia="ru-RU"/>
        </w:rPr>
        <w:t>На очереди по данной программе ещё состоят на учёте 3 двухквартирных и 7 одноквартирных домов. Для участия в программах по переселению граждан из ветхого и аварийного жилья необходимо, чтобы жилье было в собственности муниципального образования, во-вторых, многоквартирным. Большинство ветхого жилья находится в собств</w:t>
      </w:r>
      <w:r w:rsidR="009B1ECE">
        <w:rPr>
          <w:rFonts w:ascii="Arial" w:eastAsia="Times New Roman" w:hAnsi="Arial" w:cs="Arial"/>
          <w:sz w:val="24"/>
          <w:szCs w:val="24"/>
          <w:lang w:eastAsia="ru-RU"/>
        </w:rPr>
        <w:t>енности граждан.</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i/>
          <w:sz w:val="24"/>
          <w:szCs w:val="24"/>
          <w:lang w:eastAsia="ru-RU"/>
        </w:rPr>
        <w:t>Водоснабжение.</w:t>
      </w:r>
      <w:r w:rsidR="005761D8">
        <w:rPr>
          <w:rFonts w:ascii="Arial" w:eastAsia="Times New Roman" w:hAnsi="Arial" w:cs="Arial"/>
          <w:sz w:val="24"/>
          <w:szCs w:val="24"/>
          <w:lang w:eastAsia="ru-RU"/>
        </w:rPr>
        <w:t xml:space="preserve"> </w:t>
      </w:r>
      <w:r w:rsidRPr="00737370">
        <w:rPr>
          <w:rFonts w:ascii="Arial" w:eastAsia="Times New Roman" w:hAnsi="Arial" w:cs="Arial"/>
          <w:sz w:val="24"/>
          <w:szCs w:val="24"/>
          <w:lang w:eastAsia="ru-RU"/>
        </w:rPr>
        <w:t xml:space="preserve">Источником водоснабжения МО «Ирхидей» являются две буровые скважины: для забора питьевой воды для населения по ул.Байкальская, 1А и для хозяйственных нужд (поливка огорода, поильник для скота) по улице Пролетарская, 15А. год ввода буровых скважин (водонапорных башен) 1965 г. и 1980 г. </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i/>
          <w:sz w:val="24"/>
          <w:szCs w:val="24"/>
          <w:lang w:eastAsia="ru-RU"/>
        </w:rPr>
        <w:t>Протяженность улично-дорожной сети</w:t>
      </w:r>
      <w:r w:rsidRPr="00737370">
        <w:rPr>
          <w:rFonts w:ascii="Arial" w:eastAsia="Times New Roman" w:hAnsi="Arial" w:cs="Arial"/>
          <w:sz w:val="24"/>
          <w:szCs w:val="24"/>
          <w:lang w:eastAsia="ru-RU"/>
        </w:rPr>
        <w:t xml:space="preserve"> МО «Ирхидей» на 01.</w:t>
      </w:r>
      <w:r w:rsidR="005761D8">
        <w:rPr>
          <w:rFonts w:ascii="Arial" w:eastAsia="Times New Roman" w:hAnsi="Arial" w:cs="Arial"/>
          <w:sz w:val="24"/>
          <w:szCs w:val="24"/>
          <w:lang w:eastAsia="ru-RU"/>
        </w:rPr>
        <w:t xml:space="preserve">01.2016г. составляет 12,2 км. </w:t>
      </w:r>
      <w:r w:rsidRPr="00737370">
        <w:rPr>
          <w:rFonts w:ascii="Arial" w:eastAsia="Times New Roman" w:hAnsi="Arial" w:cs="Arial"/>
          <w:sz w:val="24"/>
          <w:szCs w:val="24"/>
          <w:lang w:eastAsia="ru-RU"/>
        </w:rPr>
        <w:t>В 2015 году исполнение по дорожному фонду составило 290, 4 тыс.руб., за 9 месяцев 2016 г.- 473,8 тыс.руб.</w:t>
      </w:r>
    </w:p>
    <w:p w:rsidR="00737370" w:rsidRPr="00737370" w:rsidRDefault="00737370" w:rsidP="009B1ECE">
      <w:pPr>
        <w:spacing w:after="0" w:line="240" w:lineRule="auto"/>
        <w:ind w:left="567" w:firstLine="709"/>
        <w:jc w:val="both"/>
        <w:rPr>
          <w:rFonts w:ascii="Times New Roman" w:eastAsia="Times New Roman" w:hAnsi="Times New Roman" w:cs="Times New Roman"/>
          <w:sz w:val="24"/>
          <w:szCs w:val="24"/>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992"/>
        <w:gridCol w:w="1276"/>
        <w:gridCol w:w="1276"/>
        <w:gridCol w:w="1275"/>
      </w:tblGrid>
      <w:tr w:rsidR="00737370" w:rsidRPr="00737370" w:rsidTr="00737370">
        <w:tc>
          <w:tcPr>
            <w:tcW w:w="5103" w:type="dxa"/>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Наименование показателя</w:t>
            </w: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 изм</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2014</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2015</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r>
      <w:tr w:rsidR="00737370" w:rsidRPr="00737370" w:rsidTr="00737370">
        <w:tc>
          <w:tcPr>
            <w:tcW w:w="5103" w:type="dxa"/>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Удельный вес площади (весь жилищный фонд) оборудованной</w:t>
            </w: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12,2</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12,6</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12,9</w:t>
            </w:r>
          </w:p>
        </w:tc>
      </w:tr>
      <w:tr w:rsidR="00737370" w:rsidRPr="00737370" w:rsidTr="00737370">
        <w:tc>
          <w:tcPr>
            <w:tcW w:w="5103" w:type="dxa"/>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водопроводом</w:t>
            </w: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r>
      <w:tr w:rsidR="00737370" w:rsidRPr="00737370" w:rsidTr="00737370">
        <w:tc>
          <w:tcPr>
            <w:tcW w:w="5103" w:type="dxa"/>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напольными электроплитами</w:t>
            </w: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c>
          <w:tcPr>
            <w:tcW w:w="127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семей, состоящих на учете на получение жилья</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процентах от общего числа семей</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приватизированных жилых помещений за год</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22</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23</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Общая площадь приватизированных помещений</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кв.м.</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895,2</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1447,6</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1545,14</w:t>
            </w:r>
          </w:p>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Удельный вес приватизированных жилых </w:t>
            </w:r>
            <w:r w:rsidRPr="00737370">
              <w:rPr>
                <w:rFonts w:ascii="Courier New" w:eastAsia="Times New Roman" w:hAnsi="Courier New" w:cs="Courier New"/>
                <w:lang w:eastAsia="ru-RU"/>
              </w:rPr>
              <w:lastRenderedPageBreak/>
              <w:t>помещений в общем числе жилых помещений, подлежащих приватизации</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Капитально отремонтировано жилых домов за год</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Затраты на капитальный ремонт жилых помещений</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водопроводов и отдельных водопроводных сетей</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Одиночное протяжение уличной сети</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км.</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Отпущено воды всем потребителям</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куб.м.</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8,7</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том числе населению</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куб.м.</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8,5</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8,7</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Число семей получивших субсидии на оплату жилья и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26</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24</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 от общего числа семей</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r w:rsidRPr="00737370">
              <w:rPr>
                <w:rFonts w:ascii="Courier New" w:eastAsia="Times New Roman" w:hAnsi="Courier New" w:cs="Courier New"/>
                <w:color w:val="FF0000"/>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color w:val="FF0000"/>
                <w:lang w:eastAsia="ru-RU"/>
              </w:rPr>
            </w:pP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Общая сумма начисленных субсидий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839694,25</w:t>
            </w:r>
          </w:p>
          <w:p w:rsidR="00737370" w:rsidRPr="00737370" w:rsidRDefault="00737370" w:rsidP="00737370">
            <w:pPr>
              <w:spacing w:after="0" w:line="240" w:lineRule="auto"/>
              <w:rPr>
                <w:rFonts w:ascii="Courier New" w:eastAsia="Times New Roman" w:hAnsi="Courier New" w:cs="Courier New"/>
                <w:color w:val="FF0000"/>
                <w:lang w:eastAsia="ru-RU"/>
              </w:rPr>
            </w:pPr>
            <w:r w:rsidRPr="00737370">
              <w:rPr>
                <w:rFonts w:ascii="Courier New" w:eastAsia="Times New Roman" w:hAnsi="Courier New" w:cs="Courier New"/>
                <w:lang w:eastAsia="ru-RU"/>
              </w:rPr>
              <w:t>тыс.руб</w:t>
            </w:r>
            <w:r w:rsidRPr="00737370">
              <w:rPr>
                <w:rFonts w:ascii="Courier New" w:eastAsia="Times New Roman" w:hAnsi="Courier New" w:cs="Courier New"/>
                <w:color w:val="FF0000"/>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774010,93 тыс.руб.</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среднемесячный размер субсидии на семью</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руб.</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2257,36</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1943,6</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Численность граждан, пользующихся льготами</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78</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72</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т.ч инвалиды</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r w:rsidR="00737370" w:rsidRPr="00737370" w:rsidTr="00737370">
        <w:tc>
          <w:tcPr>
            <w:tcW w:w="5103"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widowControl w:val="0"/>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ветераны</w:t>
            </w:r>
          </w:p>
        </w:tc>
        <w:tc>
          <w:tcPr>
            <w:tcW w:w="992"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275" w:type="dxa"/>
            <w:tcBorders>
              <w:top w:val="single" w:sz="4" w:space="0" w:color="auto"/>
              <w:left w:val="single" w:sz="4" w:space="0" w:color="auto"/>
              <w:bottom w:val="single" w:sz="4" w:space="0" w:color="auto"/>
              <w:right w:val="single" w:sz="4" w:space="0" w:color="auto"/>
            </w:tcBorders>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r>
    </w:tbl>
    <w:p w:rsidR="00737370" w:rsidRPr="00737370" w:rsidRDefault="00737370" w:rsidP="00737370">
      <w:pPr>
        <w:spacing w:after="0" w:line="240" w:lineRule="auto"/>
        <w:ind w:firstLine="709"/>
        <w:rPr>
          <w:rFonts w:ascii="Times New Roman" w:eastAsia="Times New Roman" w:hAnsi="Times New Roman" w:cs="Times New Roman"/>
          <w:iCs/>
          <w:sz w:val="24"/>
          <w:szCs w:val="24"/>
          <w:lang w:eastAsia="ru-RU"/>
        </w:rPr>
      </w:pPr>
    </w:p>
    <w:p w:rsidR="00737370" w:rsidRPr="00737370" w:rsidRDefault="00737370" w:rsidP="00737370">
      <w:pPr>
        <w:spacing w:after="0" w:line="240" w:lineRule="auto"/>
        <w:ind w:firstLine="709"/>
        <w:jc w:val="center"/>
        <w:rPr>
          <w:rFonts w:ascii="Arial" w:eastAsia="Times New Roman" w:hAnsi="Arial" w:cs="Arial"/>
          <w:iCs/>
          <w:sz w:val="24"/>
          <w:szCs w:val="24"/>
          <w:lang w:eastAsia="ru-RU"/>
        </w:rPr>
      </w:pPr>
      <w:r w:rsidRPr="00737370">
        <w:rPr>
          <w:rFonts w:ascii="Arial" w:eastAsia="Times New Roman" w:hAnsi="Arial" w:cs="Arial"/>
          <w:iCs/>
          <w:sz w:val="24"/>
          <w:szCs w:val="24"/>
          <w:lang w:eastAsia="ru-RU"/>
        </w:rPr>
        <w:t>Жилищный фонд</w:t>
      </w:r>
    </w:p>
    <w:p w:rsidR="00737370" w:rsidRPr="00737370" w:rsidRDefault="00737370" w:rsidP="00737370">
      <w:pPr>
        <w:spacing w:after="0" w:line="240" w:lineRule="auto"/>
        <w:ind w:firstLine="709"/>
        <w:jc w:val="center"/>
        <w:rPr>
          <w:rFonts w:ascii="Times New Roman" w:eastAsia="Times New Roman" w:hAnsi="Times New Roman" w:cs="Times New Roman"/>
          <w:i/>
          <w:iCs/>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3"/>
        <w:gridCol w:w="1134"/>
        <w:gridCol w:w="1134"/>
        <w:gridCol w:w="1134"/>
        <w:gridCol w:w="1134"/>
        <w:gridCol w:w="992"/>
        <w:gridCol w:w="1134"/>
        <w:gridCol w:w="1134"/>
      </w:tblGrid>
      <w:tr w:rsidR="00737370" w:rsidRPr="00737370" w:rsidTr="00737370">
        <w:tc>
          <w:tcPr>
            <w:tcW w:w="850" w:type="dxa"/>
            <w:vMerge w:val="restart"/>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(на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конец года)</w:t>
            </w:r>
          </w:p>
        </w:tc>
        <w:tc>
          <w:tcPr>
            <w:tcW w:w="993" w:type="dxa"/>
            <w:vMerge w:val="restart"/>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Жилищный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фонд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всего тыс.кв.м</w:t>
            </w:r>
          </w:p>
        </w:tc>
        <w:tc>
          <w:tcPr>
            <w:tcW w:w="1134" w:type="dxa"/>
            <w:vMerge w:val="restart"/>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Частный</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p w:rsidR="00737370" w:rsidRPr="00737370" w:rsidRDefault="00737370" w:rsidP="00737370">
            <w:pPr>
              <w:spacing w:after="0" w:line="240" w:lineRule="auto"/>
              <w:rPr>
                <w:rFonts w:ascii="Courier New" w:eastAsia="Times New Roman" w:hAnsi="Courier New" w:cs="Courier New"/>
                <w:lang w:eastAsia="ru-RU"/>
              </w:rPr>
            </w:pPr>
          </w:p>
        </w:tc>
        <w:tc>
          <w:tcPr>
            <w:tcW w:w="6662" w:type="dxa"/>
            <w:gridSpan w:val="6"/>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Из него в собственности:</w:t>
            </w:r>
          </w:p>
        </w:tc>
      </w:tr>
      <w:tr w:rsidR="00737370" w:rsidRPr="00737370" w:rsidTr="00737370">
        <w:tc>
          <w:tcPr>
            <w:tcW w:w="850" w:type="dxa"/>
            <w:vMerge/>
          </w:tcPr>
          <w:p w:rsidR="00737370" w:rsidRPr="00737370" w:rsidRDefault="00737370" w:rsidP="00737370">
            <w:pPr>
              <w:spacing w:after="0" w:line="240" w:lineRule="auto"/>
              <w:rPr>
                <w:rFonts w:ascii="Courier New" w:eastAsia="Times New Roman" w:hAnsi="Courier New" w:cs="Courier New"/>
                <w:lang w:eastAsia="ru-RU"/>
              </w:rPr>
            </w:pPr>
          </w:p>
        </w:tc>
        <w:tc>
          <w:tcPr>
            <w:tcW w:w="993" w:type="dxa"/>
            <w:vMerge/>
          </w:tcPr>
          <w:p w:rsidR="00737370" w:rsidRPr="00737370" w:rsidRDefault="00737370" w:rsidP="00737370">
            <w:pPr>
              <w:spacing w:after="0" w:line="240" w:lineRule="auto"/>
              <w:rPr>
                <w:rFonts w:ascii="Courier New" w:eastAsia="Times New Roman" w:hAnsi="Courier New" w:cs="Courier New"/>
                <w:lang w:eastAsia="ru-RU"/>
              </w:rPr>
            </w:pPr>
          </w:p>
        </w:tc>
        <w:tc>
          <w:tcPr>
            <w:tcW w:w="1134" w:type="dxa"/>
            <w:vMerge/>
          </w:tcPr>
          <w:p w:rsidR="00737370" w:rsidRPr="00737370" w:rsidRDefault="00737370" w:rsidP="00737370">
            <w:pPr>
              <w:spacing w:after="0" w:line="240" w:lineRule="auto"/>
              <w:rPr>
                <w:rFonts w:ascii="Courier New" w:eastAsia="Times New Roman" w:hAnsi="Courier New" w:cs="Courier New"/>
                <w:lang w:eastAsia="ru-RU"/>
              </w:rPr>
            </w:pP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 граждан</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юридических лиц</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государственный</w:t>
            </w: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муници</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пальный</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общественный</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смешанной формы собственности</w:t>
            </w:r>
          </w:p>
        </w:tc>
      </w:tr>
      <w:tr w:rsidR="00737370" w:rsidRPr="00737370" w:rsidTr="00737370">
        <w:tc>
          <w:tcPr>
            <w:tcW w:w="850"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2016</w:t>
            </w:r>
          </w:p>
        </w:tc>
        <w:tc>
          <w:tcPr>
            <w:tcW w:w="993"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12,8</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12,5</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p>
        </w:tc>
        <w:tc>
          <w:tcPr>
            <w:tcW w:w="992"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0,28</w:t>
            </w:r>
          </w:p>
        </w:tc>
        <w:tc>
          <w:tcPr>
            <w:tcW w:w="1134" w:type="dxa"/>
          </w:tcPr>
          <w:p w:rsidR="00737370" w:rsidRPr="00737370" w:rsidRDefault="00737370" w:rsidP="00737370">
            <w:pPr>
              <w:spacing w:after="0" w:line="240" w:lineRule="auto"/>
              <w:rPr>
                <w:rFonts w:ascii="Courier New" w:eastAsia="Times New Roman" w:hAnsi="Courier New" w:cs="Courier New"/>
                <w:lang w:eastAsia="ru-RU"/>
              </w:rPr>
            </w:pPr>
          </w:p>
        </w:tc>
        <w:tc>
          <w:tcPr>
            <w:tcW w:w="1134" w:type="dxa"/>
          </w:tcPr>
          <w:p w:rsidR="00737370" w:rsidRPr="00737370" w:rsidRDefault="00737370" w:rsidP="00737370">
            <w:pPr>
              <w:spacing w:after="0" w:line="240" w:lineRule="auto"/>
              <w:rPr>
                <w:rFonts w:ascii="Courier New" w:eastAsia="Times New Roman" w:hAnsi="Courier New" w:cs="Courier New"/>
                <w:b/>
                <w:lang w:eastAsia="ru-RU"/>
              </w:rPr>
            </w:pPr>
          </w:p>
        </w:tc>
      </w:tr>
    </w:tbl>
    <w:p w:rsidR="00737370" w:rsidRPr="00737370" w:rsidRDefault="00737370" w:rsidP="00737370">
      <w:pPr>
        <w:spacing w:after="0" w:line="240" w:lineRule="auto"/>
        <w:ind w:firstLine="567"/>
        <w:jc w:val="both"/>
        <w:rPr>
          <w:rFonts w:ascii="Courier New" w:eastAsia="Times New Roman" w:hAnsi="Courier New" w:cs="Courier New"/>
          <w:lang w:eastAsia="ru-RU"/>
        </w:rPr>
      </w:pPr>
    </w:p>
    <w:p w:rsidR="00737370" w:rsidRDefault="00737370" w:rsidP="00A06146">
      <w:pPr>
        <w:spacing w:after="0" w:line="240" w:lineRule="auto"/>
        <w:jc w:val="center"/>
        <w:rPr>
          <w:rFonts w:ascii="Arial" w:eastAsia="Times New Roman" w:hAnsi="Arial" w:cs="Arial"/>
          <w:b/>
          <w:sz w:val="24"/>
          <w:szCs w:val="24"/>
          <w:lang w:eastAsia="ru-RU"/>
        </w:rPr>
      </w:pPr>
      <w:r w:rsidRPr="00395612">
        <w:rPr>
          <w:rFonts w:ascii="Arial" w:eastAsia="Times New Roman" w:hAnsi="Arial" w:cs="Arial"/>
          <w:b/>
          <w:sz w:val="24"/>
          <w:szCs w:val="24"/>
          <w:lang w:eastAsia="ru-RU"/>
        </w:rPr>
        <w:t>2.11.Оценка состояния окружающей среды</w:t>
      </w:r>
    </w:p>
    <w:p w:rsidR="00A06146" w:rsidRPr="00395612" w:rsidRDefault="00A06146" w:rsidP="00A06146">
      <w:pPr>
        <w:spacing w:after="0" w:line="240" w:lineRule="auto"/>
        <w:jc w:val="center"/>
        <w:rPr>
          <w:rFonts w:ascii="Arial" w:eastAsia="Times New Roman" w:hAnsi="Arial" w:cs="Arial"/>
          <w:b/>
          <w:sz w:val="24"/>
          <w:szCs w:val="24"/>
          <w:lang w:eastAsia="ru-RU"/>
        </w:rPr>
      </w:pPr>
    </w:p>
    <w:p w:rsidR="00737370" w:rsidRPr="00737370" w:rsidRDefault="009B1ECE" w:rsidP="009B1ECE">
      <w:pPr>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Общая экологическая </w:t>
      </w:r>
      <w:r w:rsidR="00737370" w:rsidRPr="00737370">
        <w:rPr>
          <w:rFonts w:ascii="Arial" w:eastAsia="Times New Roman" w:hAnsi="Arial" w:cs="Arial"/>
          <w:sz w:val="24"/>
          <w:szCs w:val="24"/>
          <w:lang w:eastAsia="ru-RU"/>
        </w:rPr>
        <w:t>обстан</w:t>
      </w:r>
      <w:r>
        <w:rPr>
          <w:rFonts w:ascii="Arial" w:eastAsia="Times New Roman" w:hAnsi="Arial" w:cs="Arial"/>
          <w:sz w:val="24"/>
          <w:szCs w:val="24"/>
          <w:lang w:eastAsia="ru-RU"/>
        </w:rPr>
        <w:t>овка</w:t>
      </w:r>
      <w:r w:rsidR="00737370" w:rsidRPr="00737370">
        <w:rPr>
          <w:rFonts w:ascii="Arial" w:eastAsia="Times New Roman" w:hAnsi="Arial" w:cs="Arial"/>
          <w:sz w:val="24"/>
          <w:szCs w:val="24"/>
          <w:lang w:eastAsia="ru-RU"/>
        </w:rPr>
        <w:t xml:space="preserve"> у</w:t>
      </w:r>
      <w:r>
        <w:rPr>
          <w:rFonts w:ascii="Arial" w:eastAsia="Times New Roman" w:hAnsi="Arial" w:cs="Arial"/>
          <w:sz w:val="24"/>
          <w:szCs w:val="24"/>
          <w:lang w:eastAsia="ru-RU"/>
        </w:rPr>
        <w:t xml:space="preserve">довлетворительная. Отсутствует система сбора отходов. Низкий уровень экологической культуры </w:t>
      </w:r>
      <w:r w:rsidR="00737370" w:rsidRPr="00737370">
        <w:rPr>
          <w:rFonts w:ascii="Arial" w:eastAsia="Times New Roman" w:hAnsi="Arial" w:cs="Arial"/>
          <w:sz w:val="24"/>
          <w:szCs w:val="24"/>
          <w:lang w:eastAsia="ru-RU"/>
        </w:rPr>
        <w:t>населения. Ежегодно проводятся субботники по санитарной очистке населенных пунктов.</w:t>
      </w:r>
    </w:p>
    <w:p w:rsidR="00737370" w:rsidRPr="00737370" w:rsidRDefault="00737370" w:rsidP="00737370">
      <w:pPr>
        <w:spacing w:after="0" w:line="228" w:lineRule="auto"/>
        <w:jc w:val="both"/>
        <w:rPr>
          <w:rFonts w:ascii="Arial" w:eastAsia="Times New Roman" w:hAnsi="Arial" w:cs="Arial"/>
          <w:sz w:val="24"/>
          <w:szCs w:val="24"/>
          <w:lang w:eastAsia="ru-RU"/>
        </w:rPr>
      </w:pPr>
    </w:p>
    <w:p w:rsidR="00737370" w:rsidRPr="00395612" w:rsidRDefault="00737370" w:rsidP="00737370">
      <w:pPr>
        <w:spacing w:after="0" w:line="228" w:lineRule="auto"/>
        <w:jc w:val="center"/>
        <w:rPr>
          <w:rFonts w:ascii="Arial" w:eastAsia="Times New Roman" w:hAnsi="Arial" w:cs="Arial"/>
          <w:b/>
          <w:sz w:val="24"/>
          <w:szCs w:val="24"/>
          <w:lang w:eastAsia="ru-RU"/>
        </w:rPr>
      </w:pPr>
      <w:r w:rsidRPr="00395612">
        <w:rPr>
          <w:rFonts w:ascii="Arial" w:eastAsia="Times New Roman" w:hAnsi="Arial" w:cs="Arial"/>
          <w:b/>
          <w:sz w:val="24"/>
          <w:szCs w:val="24"/>
          <w:lang w:eastAsia="ru-RU"/>
        </w:rPr>
        <w:t>2.12.Оценка текущих инвестиций в развитие экономики и социальной сферы муниципального образования</w:t>
      </w:r>
    </w:p>
    <w:p w:rsidR="00737370" w:rsidRPr="00737370" w:rsidRDefault="00737370" w:rsidP="00737370">
      <w:pPr>
        <w:spacing w:after="0" w:line="228" w:lineRule="auto"/>
        <w:jc w:val="center"/>
        <w:rPr>
          <w:rFonts w:ascii="Arial" w:eastAsia="Times New Roman" w:hAnsi="Arial" w:cs="Arial"/>
          <w:sz w:val="24"/>
          <w:szCs w:val="24"/>
          <w:u w:val="single"/>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Финансирование мероприятий Программы осуществляется по многоканальному принципу: за счет средств федерального бюджета, средств областного бюджета, внебюджетных источников и средств муниципального образования.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Объем средств, выделяемых из федерального и областного бюджетов, на реализацию программы будет корректироваться с учетом принятия Законов Российской Федерации о бюджете на соответствующие годы.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 обеспечивающих привлекательность вложений хозяйствующих субъектов в развитие социальной сферы и инженерной инфраструктуры сельского поселения.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Личные средства граждан направляются на индивидуальное жилищное строительство и на ведение личного подсобного хозяйства. </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p>
    <w:p w:rsidR="00737370" w:rsidRPr="00737370" w:rsidRDefault="00737370" w:rsidP="009B1ECE">
      <w:pPr>
        <w:spacing w:after="0" w:line="240" w:lineRule="auto"/>
        <w:ind w:left="567" w:firstLine="709"/>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3.Основные проблемы социально-экономического развития поселения</w:t>
      </w:r>
    </w:p>
    <w:p w:rsidR="00737370" w:rsidRPr="00737370" w:rsidRDefault="00737370" w:rsidP="009B1ECE">
      <w:pPr>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Анализ ситуации в поселении сведен в таблицу и выполнен в виде </w:t>
      </w:r>
      <w:r w:rsidRPr="00737370">
        <w:rPr>
          <w:rFonts w:ascii="Arial" w:eastAsia="Times New Roman" w:hAnsi="Arial" w:cs="Arial"/>
          <w:sz w:val="24"/>
          <w:szCs w:val="24"/>
          <w:lang w:val="en-US" w:eastAsia="ru-RU"/>
        </w:rPr>
        <w:t>SWOT</w:t>
      </w:r>
      <w:r w:rsidRPr="00737370">
        <w:rPr>
          <w:rFonts w:ascii="Arial" w:eastAsia="Times New Roman" w:hAnsi="Arial" w:cs="Arial"/>
          <w:sz w:val="24"/>
          <w:szCs w:val="24"/>
          <w:lang w:eastAsia="ru-RU"/>
        </w:rPr>
        <w:t>-анализа проанализированы сильные и слабые стороны, возможности и угрозы.</w:t>
      </w:r>
    </w:p>
    <w:p w:rsidR="00737370" w:rsidRPr="00737370" w:rsidRDefault="00737370" w:rsidP="00737370">
      <w:pPr>
        <w:spacing w:after="0" w:line="228" w:lineRule="auto"/>
        <w:jc w:val="center"/>
        <w:rPr>
          <w:rFonts w:ascii="Arial" w:eastAsia="Times New Roman" w:hAnsi="Arial" w:cs="Arial"/>
          <w:b/>
          <w:sz w:val="24"/>
          <w:szCs w:val="24"/>
          <w:lang w:eastAsia="ru-RU"/>
        </w:rPr>
      </w:pPr>
    </w:p>
    <w:p w:rsidR="00737370" w:rsidRPr="00737370" w:rsidRDefault="00737370" w:rsidP="00737370">
      <w:pPr>
        <w:spacing w:after="0" w:line="228" w:lineRule="auto"/>
        <w:jc w:val="center"/>
        <w:rPr>
          <w:rFonts w:ascii="Arial" w:eastAsia="Times New Roman" w:hAnsi="Arial" w:cs="Arial"/>
          <w:b/>
          <w:sz w:val="24"/>
          <w:szCs w:val="24"/>
          <w:lang w:eastAsia="ru-RU"/>
        </w:rPr>
      </w:pPr>
      <w:r w:rsidRPr="00737370">
        <w:rPr>
          <w:rFonts w:ascii="Arial" w:eastAsia="Times New Roman" w:hAnsi="Arial" w:cs="Arial"/>
          <w:b/>
          <w:sz w:val="24"/>
          <w:szCs w:val="24"/>
          <w:lang w:val="en-US" w:eastAsia="ru-RU"/>
        </w:rPr>
        <w:t>SWOT</w:t>
      </w:r>
      <w:r w:rsidRPr="00737370">
        <w:rPr>
          <w:rFonts w:ascii="Arial" w:eastAsia="Times New Roman" w:hAnsi="Arial" w:cs="Arial"/>
          <w:b/>
          <w:sz w:val="24"/>
          <w:szCs w:val="24"/>
          <w:lang w:eastAsia="ru-RU"/>
        </w:rPr>
        <w:t xml:space="preserve"> – анализ муниципального </w:t>
      </w:r>
    </w:p>
    <w:p w:rsidR="00737370" w:rsidRPr="00737370" w:rsidRDefault="00737370" w:rsidP="00737370">
      <w:pPr>
        <w:spacing w:after="0" w:line="228" w:lineRule="auto"/>
        <w:contextualSpacing/>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 xml:space="preserve"> образования «Ирхидей»</w:t>
      </w:r>
    </w:p>
    <w:p w:rsidR="00737370" w:rsidRPr="00737370" w:rsidRDefault="00737370" w:rsidP="00737370">
      <w:pPr>
        <w:spacing w:after="0" w:line="228" w:lineRule="auto"/>
        <w:contextualSpacing/>
        <w:jc w:val="center"/>
        <w:rPr>
          <w:rFonts w:ascii="Arial" w:eastAsia="Times New Roman" w:hAnsi="Arial" w:cs="Arial"/>
          <w:sz w:val="24"/>
          <w:szCs w:val="24"/>
          <w:lang w:eastAsia="ru-RU"/>
        </w:rPr>
      </w:pPr>
    </w:p>
    <w:p w:rsidR="00737370" w:rsidRPr="00737370" w:rsidRDefault="00737370" w:rsidP="00737370">
      <w:pPr>
        <w:spacing w:after="0" w:line="228" w:lineRule="auto"/>
        <w:contextualSpacing/>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Сильные и слабые стороны</w:t>
      </w:r>
    </w:p>
    <w:p w:rsidR="00737370" w:rsidRPr="00737370" w:rsidRDefault="00737370" w:rsidP="00737370">
      <w:pPr>
        <w:spacing w:after="0" w:line="228" w:lineRule="auto"/>
        <w:contextualSpacing/>
        <w:jc w:val="center"/>
        <w:rPr>
          <w:rFonts w:ascii="Times New Roman" w:eastAsia="Times New Roman" w:hAnsi="Times New Roman" w:cs="Times New Roman"/>
          <w:b/>
          <w:sz w:val="28"/>
          <w:szCs w:val="28"/>
          <w:lang w:eastAsia="ru-RU"/>
        </w:rPr>
      </w:pPr>
    </w:p>
    <w:tbl>
      <w:tblPr>
        <w:tblW w:w="10348" w:type="dxa"/>
        <w:tblInd w:w="392" w:type="dxa"/>
        <w:tblCellMar>
          <w:left w:w="0" w:type="dxa"/>
          <w:right w:w="0" w:type="dxa"/>
        </w:tblCellMar>
        <w:tblLook w:val="0000"/>
      </w:tblPr>
      <w:tblGrid>
        <w:gridCol w:w="3685"/>
        <w:gridCol w:w="6663"/>
      </w:tblGrid>
      <w:tr w:rsidR="00737370" w:rsidRPr="00737370" w:rsidTr="0073737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b/>
                <w:bCs/>
                <w:lang w:eastAsia="ru-RU"/>
              </w:rPr>
              <w:t xml:space="preserve">Сильные стороны </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Слабые стороны</w:t>
            </w:r>
          </w:p>
        </w:tc>
      </w:tr>
      <w:tr w:rsidR="00737370" w:rsidRPr="00737370" w:rsidTr="0073737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1. Высокий бонитет почв, пригодных для сельскохозяйственного производства </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2. Наличие земельных ресурсов для ведения сельскохозяйственного производства, личного подсобного хозяйства.</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3. Наличие   сельскохозяйственных  предприятий (КФХ)</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4. Сохранена социальная сфера - образовательные, медицинские учреждения, дом культуры.</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5. Общая  экологическая  обстановка  удовлетворительная.</w:t>
            </w:r>
          </w:p>
          <w:p w:rsidR="00737370" w:rsidRPr="00737370" w:rsidRDefault="00737370" w:rsidP="00737370">
            <w:pPr>
              <w:spacing w:after="0" w:line="228"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6. Обеспеченность  электроэнергией. </w:t>
            </w:r>
          </w:p>
          <w:p w:rsidR="00737370" w:rsidRPr="00737370" w:rsidRDefault="00737370" w:rsidP="00737370">
            <w:pPr>
              <w:spacing w:after="0" w:line="228" w:lineRule="auto"/>
              <w:jc w:val="both"/>
              <w:rPr>
                <w:rFonts w:ascii="Courier New" w:eastAsia="Times New Roman" w:hAnsi="Courier New" w:cs="Courier New"/>
                <w:lang w:eastAsia="ru-RU"/>
              </w:rPr>
            </w:pPr>
          </w:p>
          <w:p w:rsidR="00737370" w:rsidRPr="00737370" w:rsidRDefault="00737370" w:rsidP="00737370">
            <w:pPr>
              <w:spacing w:after="0" w:line="228"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7.Обеспеченность интернетом  </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737370" w:rsidRPr="00737370" w:rsidRDefault="00737370" w:rsidP="00737370">
            <w:pPr>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1. Неблагоприятная демографическая ситуация: высокий уровень естественной убыли, старение населения, отток молодёжи из села. </w:t>
            </w:r>
          </w:p>
          <w:p w:rsidR="00737370" w:rsidRPr="00737370" w:rsidRDefault="00737370" w:rsidP="00737370">
            <w:pPr>
              <w:autoSpaceDE w:val="0"/>
              <w:autoSpaceDN w:val="0"/>
              <w:adjustRightInd w:val="0"/>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2. Недостаточно развитая рыночная инфраструктура. </w:t>
            </w: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 Недостаточно рабочих мест, высокая безработица.</w:t>
            </w: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4. Недостаточная доходная база бюджета поселения (недостаточный % населения, имеющие оформленные свидетельства на жилье, в котором они проживают). </w:t>
            </w: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5. Низкий уровень заработной платы (ниже прожиточного минимума) нерегулярная её выплата у всех категорий работодателей. </w:t>
            </w: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 У предпринимателей и сельхозпредприятий зачастую отсутствие трудовых договоров с работниками.</w:t>
            </w: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 Недостаток педагогических кадров в образовательном учреждении и их старение.</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8. Низкий уровень материально-технической базы муниципальных общеобразовательных учреждений.</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9. Отсутствие системы бытового обслуживания на территории поселения.</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11. Недостаточно развита  материальная база  для развития физкультуры и спорта, слабое финансирование данной сферы. </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12. Не использование имеющегося потенциала средств коммуникаций и информационных технологий в образовании.</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13. Недостаток доступного жилья.</w:t>
            </w:r>
          </w:p>
          <w:p w:rsidR="00737370" w:rsidRPr="00737370" w:rsidRDefault="00737370" w:rsidP="00737370">
            <w:pPr>
              <w:spacing w:after="0" w:line="228"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14. Отсутствие  системы  сбора  отходов.</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15. Низкий  уровень  экологической  культуры  населения.</w:t>
            </w:r>
          </w:p>
          <w:p w:rsidR="00737370" w:rsidRPr="00737370" w:rsidRDefault="00737370" w:rsidP="00737370">
            <w:pPr>
              <w:spacing w:before="100" w:beforeAutospacing="1" w:after="100" w:afterAutospacing="1" w:line="240" w:lineRule="auto"/>
              <w:jc w:val="both"/>
              <w:rPr>
                <w:rFonts w:ascii="Courier New" w:eastAsia="Times New Roman" w:hAnsi="Courier New" w:cs="Courier New"/>
                <w:lang w:eastAsia="ru-RU"/>
              </w:rPr>
            </w:pPr>
          </w:p>
        </w:tc>
      </w:tr>
    </w:tbl>
    <w:p w:rsidR="00737370" w:rsidRPr="00737370" w:rsidRDefault="00737370" w:rsidP="00737370">
      <w:pPr>
        <w:spacing w:after="0" w:line="240" w:lineRule="auto"/>
        <w:jc w:val="both"/>
        <w:rPr>
          <w:rFonts w:ascii="Courier New" w:eastAsia="Times New Roman" w:hAnsi="Courier New" w:cs="Courier New"/>
          <w:lang w:eastAsia="ru-RU"/>
        </w:rPr>
      </w:pPr>
    </w:p>
    <w:p w:rsidR="00737370" w:rsidRPr="00737370" w:rsidRDefault="00737370" w:rsidP="00737370">
      <w:pPr>
        <w:spacing w:after="0" w:line="228" w:lineRule="auto"/>
        <w:contextualSpacing/>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lastRenderedPageBreak/>
        <w:t>Благоприятные возможности и возможные угрозы развития муниципального образования</w:t>
      </w:r>
    </w:p>
    <w:p w:rsidR="00737370" w:rsidRPr="00737370" w:rsidRDefault="00737370" w:rsidP="00737370">
      <w:pPr>
        <w:spacing w:after="0" w:line="228" w:lineRule="auto"/>
        <w:contextualSpacing/>
        <w:jc w:val="center"/>
        <w:rPr>
          <w:rFonts w:ascii="Courier New" w:eastAsia="Times New Roman" w:hAnsi="Courier New" w:cs="Courier New"/>
          <w:lang w:eastAsia="ru-RU"/>
        </w:rPr>
      </w:pPr>
    </w:p>
    <w:tbl>
      <w:tblPr>
        <w:tblW w:w="10348" w:type="dxa"/>
        <w:tblInd w:w="392" w:type="dxa"/>
        <w:tblCellMar>
          <w:left w:w="0" w:type="dxa"/>
          <w:right w:w="0" w:type="dxa"/>
        </w:tblCellMar>
        <w:tblLook w:val="0000"/>
      </w:tblPr>
      <w:tblGrid>
        <w:gridCol w:w="3685"/>
        <w:gridCol w:w="6663"/>
      </w:tblGrid>
      <w:tr w:rsidR="00737370" w:rsidRPr="00737370" w:rsidTr="0073737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370" w:rsidRPr="00737370" w:rsidRDefault="00737370" w:rsidP="00737370">
            <w:pPr>
              <w:spacing w:before="100" w:beforeAutospacing="1" w:after="100" w:afterAutospacing="1" w:line="240" w:lineRule="auto"/>
              <w:jc w:val="center"/>
              <w:rPr>
                <w:rFonts w:ascii="Courier New" w:eastAsia="Times New Roman" w:hAnsi="Courier New" w:cs="Courier New"/>
                <w:lang w:eastAsia="ru-RU"/>
              </w:rPr>
            </w:pPr>
            <w:r w:rsidRPr="00737370">
              <w:rPr>
                <w:rFonts w:ascii="Courier New" w:eastAsia="Times New Roman" w:hAnsi="Courier New" w:cs="Courier New"/>
                <w:b/>
                <w:bCs/>
                <w:lang w:eastAsia="ru-RU"/>
              </w:rPr>
              <w:t>ВОЗМОЖНОСТИ</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370" w:rsidRPr="00737370" w:rsidRDefault="00737370" w:rsidP="00737370">
            <w:pPr>
              <w:spacing w:before="100" w:beforeAutospacing="1" w:after="100" w:afterAutospacing="1" w:line="240" w:lineRule="auto"/>
              <w:jc w:val="center"/>
              <w:rPr>
                <w:rFonts w:ascii="Courier New" w:eastAsia="Times New Roman" w:hAnsi="Courier New" w:cs="Courier New"/>
                <w:lang w:eastAsia="ru-RU"/>
              </w:rPr>
            </w:pPr>
            <w:r w:rsidRPr="00737370">
              <w:rPr>
                <w:rFonts w:ascii="Courier New" w:eastAsia="Times New Roman" w:hAnsi="Courier New" w:cs="Courier New"/>
                <w:b/>
                <w:bCs/>
                <w:lang w:eastAsia="ru-RU"/>
              </w:rPr>
              <w:t>УГРОЗЫ</w:t>
            </w:r>
          </w:p>
        </w:tc>
      </w:tr>
      <w:tr w:rsidR="00737370" w:rsidRPr="00737370" w:rsidTr="0073737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1. Дальнейшее развитие малого предпринимательства, расширение сферы услуг в поселении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2.Развитие социальной инфраструктуры; рост реальных доходов населения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3.Развитие на территории поселения личных подсобных хозяйств, а так же крестьянских (фермерских) хозяйств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4.Эффективность использования муниципального имущества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5.Активизация работы по реализации федеральных, областных, целевых программ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6. Развитие малого и среднего предпринимательства за счет реализации инвестиционных и предпринимательских проектов</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7.Рост доли собственных доходов в бюджете поселения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8.Развитие сферы услуг, в том числе бытовое обслуживание населения </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9.Развитие рынка сбыта сельскохозяйственной продукции</w:t>
            </w:r>
          </w:p>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p>
          <w:p w:rsidR="00737370" w:rsidRPr="00737370" w:rsidRDefault="00737370" w:rsidP="00737370">
            <w:pPr>
              <w:spacing w:before="100" w:beforeAutospacing="1" w:after="100" w:afterAutospacing="1"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737370" w:rsidRPr="00737370" w:rsidRDefault="00737370" w:rsidP="00737370">
            <w:pPr>
              <w:autoSpaceDE w:val="0"/>
              <w:spacing w:before="100" w:beforeAutospacing="1" w:after="0"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1. 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737370" w:rsidRPr="00737370" w:rsidRDefault="005761D8" w:rsidP="00737370">
            <w:pPr>
              <w:autoSpaceDE w:val="0"/>
              <w:spacing w:before="100" w:beforeAutospacing="1" w:after="0" w:line="240" w:lineRule="auto"/>
              <w:ind w:left="10"/>
              <w:jc w:val="both"/>
              <w:rPr>
                <w:rFonts w:ascii="Courier New" w:eastAsia="Times New Roman" w:hAnsi="Courier New" w:cs="Courier New"/>
                <w:lang w:eastAsia="ru-RU"/>
              </w:rPr>
            </w:pPr>
            <w:r>
              <w:rPr>
                <w:rFonts w:ascii="Courier New" w:eastAsia="Times New Roman" w:hAnsi="Courier New" w:cs="Courier New"/>
                <w:lang w:eastAsia="ru-RU"/>
              </w:rPr>
              <w:t xml:space="preserve">2. </w:t>
            </w:r>
            <w:r w:rsidR="00737370" w:rsidRPr="00737370">
              <w:rPr>
                <w:rFonts w:ascii="Courier New" w:eastAsia="Times New Roman" w:hAnsi="Courier New" w:cs="Courier New"/>
                <w:lang w:eastAsia="ru-RU"/>
              </w:rPr>
              <w:t xml:space="preserve">Отсутствие мотивации к труду, рост безработицы, низкий уровень </w:t>
            </w:r>
            <w:r>
              <w:rPr>
                <w:rFonts w:ascii="Courier New" w:eastAsia="Times New Roman" w:hAnsi="Courier New" w:cs="Courier New"/>
                <w:lang w:eastAsia="ru-RU"/>
              </w:rPr>
              <w:t>доходов населения, деградация,</w:t>
            </w:r>
            <w:r w:rsidR="00737370" w:rsidRPr="00737370">
              <w:rPr>
                <w:rFonts w:ascii="Courier New" w:eastAsia="Times New Roman" w:hAnsi="Courier New" w:cs="Courier New"/>
                <w:lang w:eastAsia="ru-RU"/>
              </w:rPr>
              <w:t xml:space="preserve"> алкоголизм, воровство.</w:t>
            </w:r>
          </w:p>
          <w:p w:rsidR="00737370" w:rsidRPr="00737370" w:rsidRDefault="005761D8" w:rsidP="00737370">
            <w:pPr>
              <w:autoSpaceDE w:val="0"/>
              <w:spacing w:before="100" w:beforeAutospacing="1" w:after="100" w:afterAutospacing="1" w:line="240" w:lineRule="auto"/>
              <w:ind w:left="9"/>
              <w:jc w:val="both"/>
              <w:rPr>
                <w:rFonts w:ascii="Courier New" w:eastAsia="Times New Roman" w:hAnsi="Courier New" w:cs="Courier New"/>
                <w:lang w:eastAsia="ru-RU"/>
              </w:rPr>
            </w:pPr>
            <w:r>
              <w:rPr>
                <w:rFonts w:ascii="Courier New" w:eastAsia="Times New Roman" w:hAnsi="Courier New" w:cs="Courier New"/>
                <w:lang w:eastAsia="ru-RU"/>
              </w:rPr>
              <w:t xml:space="preserve">3. </w:t>
            </w:r>
            <w:r w:rsidR="00737370" w:rsidRPr="00737370">
              <w:rPr>
                <w:rFonts w:ascii="Courier New" w:eastAsia="Times New Roman" w:hAnsi="Courier New" w:cs="Courier New"/>
                <w:lang w:eastAsia="ru-RU"/>
              </w:rPr>
              <w:t>Снижение квалификации, старение и выбывание квалифицированных кадров.</w:t>
            </w:r>
          </w:p>
          <w:p w:rsidR="00737370" w:rsidRPr="00737370" w:rsidRDefault="005761D8" w:rsidP="00737370">
            <w:pPr>
              <w:spacing w:before="100" w:beforeAutospacing="1" w:after="100" w:afterAutospacing="1" w:line="240" w:lineRule="auto"/>
              <w:jc w:val="both"/>
              <w:rPr>
                <w:rFonts w:ascii="Courier New" w:eastAsia="Times New Roman" w:hAnsi="Courier New" w:cs="Courier New"/>
                <w:lang w:eastAsia="ru-RU"/>
              </w:rPr>
            </w:pPr>
            <w:r>
              <w:rPr>
                <w:rFonts w:ascii="Courier New" w:eastAsia="Times New Roman" w:hAnsi="Courier New" w:cs="Courier New"/>
                <w:lang w:eastAsia="ru-RU"/>
              </w:rPr>
              <w:t>4.</w:t>
            </w:r>
            <w:r w:rsidR="00737370" w:rsidRPr="00737370">
              <w:rPr>
                <w:rFonts w:ascii="Courier New" w:eastAsia="Times New Roman" w:hAnsi="Courier New" w:cs="Courier New"/>
                <w:lang w:eastAsia="ru-RU"/>
              </w:rPr>
              <w:t xml:space="preserve"> Нехватка квалифицированной рабочей силы в поселении.</w:t>
            </w:r>
          </w:p>
          <w:p w:rsidR="00737370" w:rsidRPr="00737370" w:rsidRDefault="005761D8" w:rsidP="00737370">
            <w:pPr>
              <w:spacing w:before="100" w:beforeAutospacing="1" w:after="100" w:afterAutospacing="1" w:line="240" w:lineRule="auto"/>
              <w:jc w:val="both"/>
              <w:rPr>
                <w:rFonts w:ascii="Courier New" w:eastAsia="Times New Roman" w:hAnsi="Courier New" w:cs="Courier New"/>
                <w:lang w:eastAsia="ru-RU"/>
              </w:rPr>
            </w:pPr>
            <w:r>
              <w:rPr>
                <w:rFonts w:ascii="Courier New" w:eastAsia="Times New Roman" w:hAnsi="Courier New" w:cs="Courier New"/>
                <w:lang w:eastAsia="ru-RU"/>
              </w:rPr>
              <w:t>5. Высокая доля населения,</w:t>
            </w:r>
            <w:r w:rsidR="00737370" w:rsidRPr="00737370">
              <w:rPr>
                <w:rFonts w:ascii="Courier New" w:eastAsia="Times New Roman" w:hAnsi="Courier New" w:cs="Courier New"/>
                <w:lang w:eastAsia="ru-RU"/>
              </w:rPr>
              <w:t xml:space="preserve">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w:t>
            </w:r>
            <w:r>
              <w:rPr>
                <w:rFonts w:ascii="Courier New" w:eastAsia="Times New Roman" w:hAnsi="Courier New" w:cs="Courier New"/>
                <w:lang w:eastAsia="ru-RU"/>
              </w:rPr>
              <w:t>валифицированной рабочей силе.</w:t>
            </w:r>
          </w:p>
          <w:p w:rsidR="00737370" w:rsidRPr="00737370" w:rsidRDefault="005761D8" w:rsidP="00737370">
            <w:pPr>
              <w:spacing w:before="100" w:beforeAutospacing="1" w:after="100" w:afterAutospacing="1"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6. </w:t>
            </w:r>
            <w:r w:rsidR="00737370" w:rsidRPr="00737370">
              <w:rPr>
                <w:rFonts w:ascii="Courier New" w:eastAsia="Times New Roman" w:hAnsi="Courier New" w:cs="Courier New"/>
                <w:lang w:eastAsia="ru-RU"/>
              </w:rPr>
              <w:t>Наличие незанятого экономически - активного насе</w:t>
            </w:r>
            <w:r>
              <w:rPr>
                <w:rFonts w:ascii="Courier New" w:eastAsia="Times New Roman" w:hAnsi="Courier New" w:cs="Courier New"/>
                <w:lang w:eastAsia="ru-RU"/>
              </w:rPr>
              <w:t>ления трудоспособного возраста.</w:t>
            </w:r>
          </w:p>
          <w:p w:rsidR="00737370" w:rsidRPr="00737370" w:rsidRDefault="005761D8" w:rsidP="00737370">
            <w:pPr>
              <w:spacing w:before="100" w:beforeAutospacing="1" w:after="100" w:afterAutospacing="1"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7. </w:t>
            </w:r>
            <w:r w:rsidR="00737370" w:rsidRPr="00737370">
              <w:rPr>
                <w:rFonts w:ascii="Courier New" w:eastAsia="Times New Roman" w:hAnsi="Courier New" w:cs="Courier New"/>
                <w:lang w:eastAsia="ru-RU"/>
              </w:rPr>
              <w:t xml:space="preserve">Отток молодого экономически активного </w:t>
            </w:r>
            <w:r>
              <w:rPr>
                <w:rFonts w:ascii="Courier New" w:eastAsia="Times New Roman" w:hAnsi="Courier New" w:cs="Courier New"/>
                <w:lang w:eastAsia="ru-RU"/>
              </w:rPr>
              <w:t xml:space="preserve">населения за пределы поселения </w:t>
            </w:r>
            <w:r w:rsidR="00737370" w:rsidRPr="00737370">
              <w:rPr>
                <w:rFonts w:ascii="Courier New" w:eastAsia="Times New Roman" w:hAnsi="Courier New" w:cs="Courier New"/>
                <w:lang w:eastAsia="ru-RU"/>
              </w:rPr>
              <w:t>(выпускники школ).</w:t>
            </w:r>
          </w:p>
          <w:p w:rsidR="00737370" w:rsidRPr="00737370" w:rsidRDefault="005761D8" w:rsidP="00737370">
            <w:pPr>
              <w:autoSpaceDE w:val="0"/>
              <w:spacing w:before="100" w:beforeAutospacing="1" w:after="100" w:afterAutospacing="1" w:line="240" w:lineRule="auto"/>
              <w:ind w:left="9"/>
              <w:jc w:val="both"/>
              <w:rPr>
                <w:rFonts w:ascii="Courier New" w:eastAsia="Times New Roman" w:hAnsi="Courier New" w:cs="Courier New"/>
                <w:lang w:eastAsia="ru-RU"/>
              </w:rPr>
            </w:pPr>
            <w:r>
              <w:rPr>
                <w:rFonts w:ascii="Courier New" w:eastAsia="Times New Roman" w:hAnsi="Courier New" w:cs="Courier New"/>
                <w:lang w:eastAsia="ru-RU"/>
              </w:rPr>
              <w:t xml:space="preserve">8. </w:t>
            </w:r>
            <w:r w:rsidR="00737370" w:rsidRPr="00737370">
              <w:rPr>
                <w:rFonts w:ascii="Courier New" w:eastAsia="Times New Roman" w:hAnsi="Courier New" w:cs="Courier New"/>
                <w:lang w:eastAsia="ru-RU"/>
              </w:rPr>
              <w:t>Снижение налогового потенциала, недостаточная бюджетная обеспеченность из за слабой экономической базы поселения.</w:t>
            </w:r>
          </w:p>
          <w:p w:rsidR="00737370" w:rsidRPr="00737370" w:rsidRDefault="005761D8" w:rsidP="00737370">
            <w:pPr>
              <w:autoSpaceDE w:val="0"/>
              <w:spacing w:before="100" w:beforeAutospacing="1" w:after="100" w:afterAutospacing="1" w:line="240" w:lineRule="auto"/>
              <w:ind w:left="9"/>
              <w:jc w:val="both"/>
              <w:rPr>
                <w:rFonts w:ascii="Courier New" w:eastAsia="Times New Roman" w:hAnsi="Courier New" w:cs="Courier New"/>
                <w:lang w:eastAsia="ru-RU"/>
              </w:rPr>
            </w:pPr>
            <w:r>
              <w:rPr>
                <w:rFonts w:ascii="Courier New" w:eastAsia="Times New Roman" w:hAnsi="Courier New" w:cs="Courier New"/>
                <w:lang w:eastAsia="ru-RU"/>
              </w:rPr>
              <w:t xml:space="preserve"> 9. </w:t>
            </w:r>
            <w:r w:rsidR="00737370" w:rsidRPr="00737370">
              <w:rPr>
                <w:rFonts w:ascii="Courier New" w:eastAsia="Times New Roman" w:hAnsi="Courier New" w:cs="Courier New"/>
                <w:lang w:eastAsia="ru-RU"/>
              </w:rPr>
              <w:t>Низкий удельный вес собственных доходных источников бюджета, зависимость от трансфертов из бюджетов других уровней.</w:t>
            </w:r>
          </w:p>
          <w:p w:rsidR="00737370" w:rsidRPr="00737370" w:rsidRDefault="00737370" w:rsidP="00737370">
            <w:pPr>
              <w:autoSpaceDE w:val="0"/>
              <w:spacing w:before="100" w:beforeAutospacing="1" w:after="100" w:afterAutospacing="1" w:line="240" w:lineRule="auto"/>
              <w:ind w:left="9"/>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 </w:t>
            </w:r>
          </w:p>
        </w:tc>
      </w:tr>
    </w:tbl>
    <w:p w:rsidR="00737370" w:rsidRPr="00737370" w:rsidRDefault="00737370" w:rsidP="00737370">
      <w:pPr>
        <w:spacing w:after="0" w:line="228" w:lineRule="auto"/>
        <w:contextualSpacing/>
        <w:jc w:val="center"/>
        <w:rPr>
          <w:rFonts w:ascii="Times New Roman" w:eastAsia="Times New Roman" w:hAnsi="Times New Roman" w:cs="Times New Roman"/>
          <w:sz w:val="28"/>
          <w:szCs w:val="28"/>
          <w:lang w:eastAsia="ru-RU"/>
        </w:rPr>
      </w:pPr>
    </w:p>
    <w:p w:rsidR="00737370" w:rsidRDefault="00737370" w:rsidP="00737370">
      <w:pPr>
        <w:spacing w:after="0" w:line="240" w:lineRule="auto"/>
        <w:ind w:left="284" w:firstLine="425"/>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Основные проблемы социально-экономического развития</w:t>
      </w:r>
    </w:p>
    <w:p w:rsidR="00A06146" w:rsidRPr="00737370" w:rsidRDefault="00A06146" w:rsidP="00737370">
      <w:pPr>
        <w:spacing w:after="0" w:line="240" w:lineRule="auto"/>
        <w:ind w:left="284" w:firstLine="425"/>
        <w:jc w:val="center"/>
        <w:rPr>
          <w:rFonts w:ascii="Arial" w:eastAsia="Times New Roman" w:hAnsi="Arial" w:cs="Arial"/>
          <w:b/>
          <w:sz w:val="24"/>
          <w:szCs w:val="24"/>
          <w:lang w:eastAsia="ru-RU"/>
        </w:rPr>
      </w:pPr>
    </w:p>
    <w:p w:rsidR="00737370" w:rsidRPr="00737370" w:rsidRDefault="00737370" w:rsidP="00737370">
      <w:pPr>
        <w:spacing w:after="0" w:line="228" w:lineRule="auto"/>
        <w:jc w:val="right"/>
        <w:rPr>
          <w:rFonts w:ascii="Times New Roman" w:eastAsia="Times New Roman" w:hAnsi="Times New Roman" w:cs="Times New Roman"/>
          <w:b/>
          <w:sz w:val="20"/>
          <w:szCs w:val="20"/>
          <w:lang w:eastAsia="ru-RU"/>
        </w:rPr>
      </w:pPr>
      <w:r w:rsidRPr="00737370">
        <w:rPr>
          <w:rFonts w:ascii="Times New Roman" w:eastAsia="Times New Roman" w:hAnsi="Times New Roman" w:cs="Times New Roman"/>
          <w:b/>
          <w:sz w:val="20"/>
          <w:szCs w:val="20"/>
          <w:lang w:eastAsia="ru-RU"/>
        </w:rPr>
        <w:t>таблица №3</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6663"/>
      </w:tblGrid>
      <w:tr w:rsidR="00737370" w:rsidRPr="00737370" w:rsidTr="00737370">
        <w:tc>
          <w:tcPr>
            <w:tcW w:w="3685"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Наименование </w:t>
            </w:r>
            <w:r w:rsidR="00737370" w:rsidRPr="00737370">
              <w:rPr>
                <w:rFonts w:ascii="Courier New" w:eastAsia="Times New Roman" w:hAnsi="Courier New" w:cs="Courier New"/>
                <w:lang w:eastAsia="ru-RU"/>
              </w:rPr>
              <w:t>проблемы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Пути</w:t>
            </w:r>
            <w:r w:rsidR="00737370" w:rsidRPr="00737370">
              <w:rPr>
                <w:rFonts w:ascii="Courier New" w:eastAsia="Times New Roman" w:hAnsi="Courier New" w:cs="Courier New"/>
                <w:lang w:eastAsia="ru-RU"/>
              </w:rPr>
              <w:t xml:space="preserve"> решения</w:t>
            </w:r>
          </w:p>
        </w:tc>
      </w:tr>
      <w:tr w:rsidR="00737370" w:rsidRPr="00737370" w:rsidTr="00737370">
        <w:tc>
          <w:tcPr>
            <w:tcW w:w="3685"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1. Высокий уровень </w:t>
            </w:r>
            <w:r w:rsidRPr="00737370">
              <w:rPr>
                <w:rFonts w:ascii="Courier New" w:eastAsia="Times New Roman" w:hAnsi="Courier New" w:cs="Courier New"/>
                <w:lang w:eastAsia="ru-RU"/>
              </w:rPr>
              <w:lastRenderedPageBreak/>
              <w:t>незанятости населения трудоспособного возраста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Создание</w:t>
            </w:r>
            <w:r w:rsidR="00737370" w:rsidRPr="00737370">
              <w:rPr>
                <w:rFonts w:ascii="Courier New" w:eastAsia="Times New Roman" w:hAnsi="Courier New" w:cs="Courier New"/>
                <w:lang w:eastAsia="ru-RU"/>
              </w:rPr>
              <w:t xml:space="preserve"> малых предприятий по откорму КРС, </w:t>
            </w:r>
            <w:r w:rsidR="00737370" w:rsidRPr="00737370">
              <w:rPr>
                <w:rFonts w:ascii="Courier New" w:eastAsia="Times New Roman" w:hAnsi="Courier New" w:cs="Courier New"/>
                <w:lang w:eastAsia="ru-RU"/>
              </w:rPr>
              <w:lastRenderedPageBreak/>
              <w:t>свиней, птицы.</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Подготовка квалифицированных работников в области социальной сферы, образования.</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Развитие личных подсобных хозяйств.</w:t>
            </w:r>
          </w:p>
        </w:tc>
      </w:tr>
      <w:tr w:rsidR="00737370" w:rsidRPr="00737370" w:rsidTr="00737370">
        <w:tc>
          <w:tcPr>
            <w:tcW w:w="3685"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 xml:space="preserve">2. Отсутствие сферы бытовых </w:t>
            </w:r>
            <w:r w:rsidR="00737370" w:rsidRPr="00737370">
              <w:rPr>
                <w:rFonts w:ascii="Courier New" w:eastAsia="Times New Roman" w:hAnsi="Courier New" w:cs="Courier New"/>
                <w:lang w:eastAsia="ru-RU"/>
              </w:rPr>
              <w:t>услуг</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5761D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Заключение соглашений </w:t>
            </w:r>
            <w:r w:rsidR="00737370" w:rsidRPr="00737370">
              <w:rPr>
                <w:rFonts w:ascii="Courier New" w:eastAsia="Times New Roman" w:hAnsi="Courier New" w:cs="Courier New"/>
                <w:lang w:eastAsia="ru-RU"/>
              </w:rPr>
              <w:t xml:space="preserve">с </w:t>
            </w:r>
            <w:r>
              <w:rPr>
                <w:rFonts w:ascii="Courier New" w:eastAsia="Times New Roman" w:hAnsi="Courier New" w:cs="Courier New"/>
                <w:lang w:eastAsia="ru-RU"/>
              </w:rPr>
              <w:t xml:space="preserve">индивидуальными </w:t>
            </w:r>
            <w:r w:rsidR="00737370" w:rsidRPr="00737370">
              <w:rPr>
                <w:rFonts w:ascii="Courier New" w:eastAsia="Times New Roman" w:hAnsi="Courier New" w:cs="Courier New"/>
                <w:lang w:eastAsia="ru-RU"/>
              </w:rPr>
              <w:t>предпринимател</w:t>
            </w:r>
            <w:r>
              <w:rPr>
                <w:rFonts w:ascii="Courier New" w:eastAsia="Times New Roman" w:hAnsi="Courier New" w:cs="Courier New"/>
                <w:lang w:eastAsia="ru-RU"/>
              </w:rPr>
              <w:t>ями на оказание бытовых услуг.</w:t>
            </w:r>
          </w:p>
        </w:tc>
      </w:tr>
      <w:tr w:rsidR="00737370" w:rsidRPr="00737370" w:rsidTr="00737370">
        <w:tc>
          <w:tcPr>
            <w:tcW w:w="3685"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3. Экологическая </w:t>
            </w:r>
            <w:r w:rsidR="00737370" w:rsidRPr="00737370">
              <w:rPr>
                <w:rFonts w:ascii="Courier New" w:eastAsia="Times New Roman" w:hAnsi="Courier New" w:cs="Courier New"/>
                <w:lang w:eastAsia="ru-RU"/>
              </w:rPr>
              <w:t>проблема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5761D8" w:rsidP="00737370">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Воспитание экологической культуры </w:t>
            </w:r>
            <w:r w:rsidR="00737370" w:rsidRPr="00737370">
              <w:rPr>
                <w:rFonts w:ascii="Courier New" w:eastAsia="Times New Roman" w:hAnsi="Courier New" w:cs="Courier New"/>
                <w:lang w:eastAsia="ru-RU"/>
              </w:rPr>
              <w:t>населения.</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Устранение несанкционированных свалок.</w:t>
            </w:r>
          </w:p>
          <w:p w:rsidR="00737370" w:rsidRPr="00737370" w:rsidRDefault="005761D8" w:rsidP="005761D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Отвод земельных</w:t>
            </w:r>
            <w:r w:rsidR="00737370" w:rsidRPr="00737370">
              <w:rPr>
                <w:rFonts w:ascii="Courier New" w:eastAsia="Times New Roman" w:hAnsi="Courier New" w:cs="Courier New"/>
                <w:lang w:eastAsia="ru-RU"/>
              </w:rPr>
              <w:t xml:space="preserve"> участков </w:t>
            </w:r>
            <w:r>
              <w:rPr>
                <w:rFonts w:ascii="Courier New" w:eastAsia="Times New Roman" w:hAnsi="Courier New" w:cs="Courier New"/>
                <w:lang w:eastAsia="ru-RU"/>
              </w:rPr>
              <w:t>для размещения бытовых  отходов.</w:t>
            </w:r>
          </w:p>
        </w:tc>
      </w:tr>
      <w:tr w:rsidR="00737370" w:rsidRPr="00737370" w:rsidTr="00737370">
        <w:tc>
          <w:tcPr>
            <w:tcW w:w="3685" w:type="dxa"/>
          </w:tcPr>
          <w:p w:rsidR="00737370" w:rsidRPr="00737370" w:rsidRDefault="00737370" w:rsidP="00737370">
            <w:pPr>
              <w:spacing w:before="60" w:after="6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 Значительный износ объектов социальной сферы</w:t>
            </w:r>
          </w:p>
        </w:tc>
        <w:tc>
          <w:tcPr>
            <w:tcW w:w="6663" w:type="dxa"/>
          </w:tcPr>
          <w:p w:rsidR="00737370" w:rsidRPr="00737370" w:rsidRDefault="00737370" w:rsidP="00737370">
            <w:pPr>
              <w:spacing w:before="60" w:after="6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Капитальный и текущий ремонт объектов соцкультбыта, укрепление материально-технической базы.</w:t>
            </w:r>
          </w:p>
        </w:tc>
      </w:tr>
      <w:tr w:rsidR="00737370" w:rsidRPr="00737370" w:rsidTr="00737370">
        <w:tc>
          <w:tcPr>
            <w:tcW w:w="3685"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 Состояние муниципального жилого фонда</w:t>
            </w:r>
          </w:p>
        </w:tc>
        <w:tc>
          <w:tcPr>
            <w:tcW w:w="6663"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Капитальный ремонт муниципального жилого фонда.</w:t>
            </w:r>
          </w:p>
        </w:tc>
      </w:tr>
    </w:tbl>
    <w:p w:rsidR="00737370" w:rsidRPr="00737370" w:rsidRDefault="00737370" w:rsidP="00737370">
      <w:pPr>
        <w:spacing w:after="0" w:line="240" w:lineRule="auto"/>
        <w:ind w:firstLine="709"/>
        <w:jc w:val="both"/>
        <w:rPr>
          <w:rFonts w:ascii="Times New Roman" w:eastAsia="Times New Roman" w:hAnsi="Times New Roman" w:cs="Times New Roman"/>
          <w:sz w:val="28"/>
          <w:szCs w:val="28"/>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Проведенный анализ показывает как сильные, так и слабые стороны муниципального образования «Ирхидей». </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737370" w:rsidRPr="00737370" w:rsidRDefault="00737370" w:rsidP="009B1ECE">
      <w:pPr>
        <w:autoSpaceDE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737370" w:rsidRDefault="00737370" w:rsidP="009B1ECE">
      <w:pPr>
        <w:autoSpaceDE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Старение объектов образования, культуры, спорта и их материально</w:t>
      </w:r>
      <w:r w:rsidR="009B1ECE">
        <w:rPr>
          <w:rFonts w:ascii="Arial" w:eastAsia="Times New Roman" w:hAnsi="Arial" w:cs="Arial"/>
          <w:sz w:val="24"/>
          <w:szCs w:val="24"/>
          <w:lang w:eastAsia="ru-RU"/>
        </w:rPr>
        <w:t>й базы, слабое обновление из-за</w:t>
      </w:r>
      <w:r w:rsidRPr="00737370">
        <w:rPr>
          <w:rFonts w:ascii="Arial" w:eastAsia="Times New Roman" w:hAnsi="Arial" w:cs="Arial"/>
          <w:sz w:val="24"/>
          <w:szCs w:val="24"/>
          <w:lang w:eastAsia="ru-RU"/>
        </w:rPr>
        <w:t xml:space="preserve"> отсутствия финансирования.</w:t>
      </w:r>
    </w:p>
    <w:p w:rsidR="00A06146" w:rsidRPr="00737370" w:rsidRDefault="00A06146" w:rsidP="009B1ECE">
      <w:pPr>
        <w:autoSpaceDE w:val="0"/>
        <w:spacing w:after="0" w:line="240" w:lineRule="auto"/>
        <w:ind w:left="567" w:firstLine="709"/>
        <w:jc w:val="both"/>
        <w:rPr>
          <w:rFonts w:ascii="Arial" w:eastAsia="Times New Roman" w:hAnsi="Arial" w:cs="Arial"/>
          <w:sz w:val="24"/>
          <w:szCs w:val="24"/>
          <w:lang w:eastAsia="ru-RU"/>
        </w:rPr>
      </w:pPr>
    </w:p>
    <w:p w:rsidR="00737370" w:rsidRDefault="00737370" w:rsidP="009B1ECE">
      <w:pPr>
        <w:spacing w:after="0" w:line="240" w:lineRule="auto"/>
        <w:ind w:left="567" w:firstLine="709"/>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ВЫВОД:</w:t>
      </w:r>
    </w:p>
    <w:p w:rsidR="00A06146" w:rsidRPr="00737370" w:rsidRDefault="00A06146" w:rsidP="009B1ECE">
      <w:pPr>
        <w:spacing w:after="0" w:line="240" w:lineRule="auto"/>
        <w:ind w:left="567" w:firstLine="709"/>
        <w:rPr>
          <w:rFonts w:ascii="Arial" w:eastAsia="Times New Roman" w:hAnsi="Arial" w:cs="Arial"/>
          <w:b/>
          <w:sz w:val="24"/>
          <w:szCs w:val="24"/>
          <w:lang w:eastAsia="ru-RU"/>
        </w:rPr>
      </w:pP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Главная цель Программы социально-экономического развития муниципального образования «Ирхидей» на 2017-2022 гг. - устойчивое повышение качества жизни  жителей поселения и развития муниципального образования «Ирхидей» через устойчивое развитие территории в социальной и экономической сфере. </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Для достижения поставленных целей в среднесрочной перспективе необходимо решить следующие задачи:</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развить и расширить сферу информационно-консультационного и правового обслуживания населения;</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3. отремонтировать дороги внутри поселения; </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4. разработка (доработка) генерального плана застройки  сельского поселения;</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5.улучшить состояние здоровья населения за счет повышения качества  физической культуры и спорта; </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6.усилить работу по профилактике правонарушений, по ЗОЖ;</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7. построить и отремонтировать объекты культуры (клуб и библиотека) и активизация культурной деятельности;</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8. развить личные подсобные хозяйства;</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9. создать условия для безопасного проживания населения на территории поселения; </w:t>
      </w:r>
    </w:p>
    <w:p w:rsidR="00737370" w:rsidRPr="00737370" w:rsidRDefault="00737370" w:rsidP="009B1ECE">
      <w:pPr>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10. </w:t>
      </w:r>
      <w:r w:rsidRPr="00737370">
        <w:rPr>
          <w:rFonts w:ascii="Arial" w:eastAsia="Times New Roman" w:hAnsi="Arial" w:cs="Arial"/>
          <w:bCs/>
          <w:sz w:val="24"/>
          <w:szCs w:val="24"/>
          <w:lang w:eastAsia="ru-RU"/>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737370">
        <w:rPr>
          <w:rFonts w:ascii="Arial" w:eastAsia="Times New Roman" w:hAnsi="Arial" w:cs="Arial"/>
          <w:sz w:val="24"/>
          <w:szCs w:val="24"/>
          <w:lang w:eastAsia="ru-RU"/>
        </w:rPr>
        <w:t xml:space="preserve"> </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37370" w:rsidRPr="00737370" w:rsidRDefault="00737370" w:rsidP="00737370">
      <w:pPr>
        <w:spacing w:after="0" w:line="240" w:lineRule="auto"/>
        <w:ind w:firstLine="540"/>
        <w:jc w:val="both"/>
        <w:rPr>
          <w:rFonts w:ascii="Arial" w:eastAsia="Times New Roman" w:hAnsi="Arial" w:cs="Arial"/>
          <w:b/>
          <w:sz w:val="24"/>
          <w:szCs w:val="24"/>
          <w:lang w:eastAsia="ru-RU"/>
        </w:rPr>
      </w:pPr>
    </w:p>
    <w:p w:rsidR="00737370" w:rsidRPr="00737370" w:rsidRDefault="00737370" w:rsidP="00737370">
      <w:pPr>
        <w:spacing w:after="0" w:line="240" w:lineRule="auto"/>
        <w:ind w:firstLine="709"/>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4.Оценка действующих мер по улучшению социально-экономического положения муниципального образования</w:t>
      </w:r>
    </w:p>
    <w:p w:rsidR="00737370" w:rsidRPr="00737370" w:rsidRDefault="00737370" w:rsidP="00737370">
      <w:pPr>
        <w:spacing w:after="0" w:line="240" w:lineRule="auto"/>
        <w:ind w:firstLine="709"/>
        <w:jc w:val="center"/>
        <w:rPr>
          <w:rFonts w:ascii="Arial" w:eastAsia="Times New Roman" w:hAnsi="Arial" w:cs="Arial"/>
          <w:b/>
          <w:sz w:val="24"/>
          <w:szCs w:val="24"/>
          <w:lang w:eastAsia="ru-RU"/>
        </w:rPr>
      </w:pPr>
    </w:p>
    <w:p w:rsid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 территории поселения, в целях улучшения его социально-экономического положения, разработаны и реализуются муниципальные программы:</w:t>
      </w:r>
    </w:p>
    <w:p w:rsidR="00A06146" w:rsidRPr="00737370" w:rsidRDefault="00A06146" w:rsidP="00395612">
      <w:pPr>
        <w:widowControl w:val="0"/>
        <w:autoSpaceDE w:val="0"/>
        <w:autoSpaceDN w:val="0"/>
        <w:spacing w:after="0" w:line="240" w:lineRule="auto"/>
        <w:ind w:left="284" w:firstLine="425"/>
        <w:jc w:val="both"/>
        <w:rPr>
          <w:rFonts w:ascii="Arial" w:eastAsia="Times New Roman" w:hAnsi="Arial" w:cs="Arial"/>
          <w:sz w:val="24"/>
          <w:szCs w:val="24"/>
          <w:lang w:eastAsia="ru-RU"/>
        </w:rPr>
      </w:pPr>
    </w:p>
    <w:p w:rsidR="00737370" w:rsidRPr="00A06146" w:rsidRDefault="00A06146" w:rsidP="009B1ECE">
      <w:pPr>
        <w:pStyle w:val="a3"/>
        <w:widowControl w:val="0"/>
        <w:autoSpaceDE w:val="0"/>
        <w:autoSpaceDN w:val="0"/>
        <w:spacing w:after="0" w:line="240" w:lineRule="auto"/>
        <w:ind w:left="1069"/>
        <w:jc w:val="center"/>
        <w:rPr>
          <w:rFonts w:ascii="Arial" w:eastAsia="Times New Roman" w:hAnsi="Arial" w:cs="Arial"/>
          <w:b/>
          <w:sz w:val="24"/>
          <w:szCs w:val="24"/>
          <w:lang w:eastAsia="ru-RU"/>
        </w:rPr>
      </w:pPr>
      <w:r>
        <w:rPr>
          <w:rFonts w:ascii="Arial" w:eastAsia="Times New Roman" w:hAnsi="Arial" w:cs="Arial"/>
          <w:b/>
          <w:sz w:val="24"/>
          <w:szCs w:val="24"/>
          <w:lang w:eastAsia="ru-RU"/>
        </w:rPr>
        <w:t>1.</w:t>
      </w:r>
      <w:r w:rsidR="00737370" w:rsidRPr="00A06146">
        <w:rPr>
          <w:rFonts w:ascii="Arial" w:eastAsia="Times New Roman" w:hAnsi="Arial" w:cs="Arial"/>
          <w:b/>
          <w:sz w:val="24"/>
          <w:szCs w:val="24"/>
          <w:lang w:eastAsia="ru-RU"/>
        </w:rPr>
        <w:t>«Повышение безопасности дорожного движения МО «Ирхидей» на 2013-2020 годы»</w:t>
      </w:r>
    </w:p>
    <w:p w:rsidR="00A06146" w:rsidRPr="00A06146" w:rsidRDefault="00A06146" w:rsidP="00A06146">
      <w:pPr>
        <w:pStyle w:val="a3"/>
        <w:widowControl w:val="0"/>
        <w:autoSpaceDE w:val="0"/>
        <w:autoSpaceDN w:val="0"/>
        <w:spacing w:after="0" w:line="240" w:lineRule="auto"/>
        <w:ind w:left="1069"/>
        <w:rPr>
          <w:rFonts w:ascii="Arial" w:eastAsia="Times New Roman" w:hAnsi="Arial" w:cs="Arial"/>
          <w:b/>
          <w:sz w:val="24"/>
          <w:szCs w:val="24"/>
          <w:lang w:eastAsia="ru-RU"/>
        </w:rPr>
      </w:pPr>
    </w:p>
    <w:p w:rsidR="00737370" w:rsidRPr="00D82F6F" w:rsidRDefault="00737370" w:rsidP="009B1ECE">
      <w:pPr>
        <w:tabs>
          <w:tab w:val="left" w:pos="426"/>
        </w:tabs>
        <w:spacing w:after="0" w:line="240" w:lineRule="auto"/>
        <w:ind w:left="567" w:right="105" w:firstLine="709"/>
        <w:rPr>
          <w:rFonts w:ascii="Arial" w:eastAsia="Times New Roman" w:hAnsi="Arial" w:cs="Arial"/>
          <w:sz w:val="24"/>
          <w:szCs w:val="24"/>
          <w:lang w:eastAsia="ru-RU"/>
        </w:rPr>
      </w:pPr>
      <w:r w:rsidRPr="00D82F6F">
        <w:rPr>
          <w:rFonts w:ascii="Arial" w:eastAsia="Times New Roman" w:hAnsi="Arial" w:cs="Arial"/>
          <w:sz w:val="24"/>
          <w:szCs w:val="24"/>
          <w:lang w:eastAsia="ru-RU"/>
        </w:rPr>
        <w:t>Задачи программы:</w:t>
      </w:r>
    </w:p>
    <w:p w:rsidR="00737370" w:rsidRPr="00737370" w:rsidRDefault="00737370" w:rsidP="009B1ECE">
      <w:pPr>
        <w:tabs>
          <w:tab w:val="left" w:pos="426"/>
        </w:tabs>
        <w:spacing w:after="0" w:line="240" w:lineRule="auto"/>
        <w:ind w:left="567" w:right="105" w:firstLine="709"/>
        <w:jc w:val="both"/>
        <w:rPr>
          <w:rFonts w:ascii="Arial" w:eastAsia="Times New Roman" w:hAnsi="Arial" w:cs="Arial"/>
          <w:color w:val="3E3E35"/>
          <w:sz w:val="24"/>
          <w:szCs w:val="24"/>
          <w:lang w:eastAsia="ru-RU"/>
        </w:rPr>
      </w:pPr>
      <w:r w:rsidRPr="00D82F6F">
        <w:rPr>
          <w:rFonts w:ascii="Arial" w:eastAsia="Times New Roman" w:hAnsi="Arial" w:cs="Arial"/>
          <w:sz w:val="24"/>
          <w:szCs w:val="24"/>
          <w:lang w:eastAsia="ru-RU"/>
        </w:rPr>
        <w:t xml:space="preserve">- обеспечение безопасного </w:t>
      </w:r>
      <w:r w:rsidR="00D82F6F">
        <w:rPr>
          <w:rFonts w:ascii="Arial" w:eastAsia="Times New Roman" w:hAnsi="Arial" w:cs="Arial"/>
          <w:color w:val="110B01"/>
          <w:sz w:val="24"/>
          <w:szCs w:val="24"/>
          <w:lang w:eastAsia="ru-RU"/>
        </w:rPr>
        <w:t>поведения участников</w:t>
      </w:r>
      <w:r w:rsidRPr="00737370">
        <w:rPr>
          <w:rFonts w:ascii="Arial" w:eastAsia="Times New Roman" w:hAnsi="Arial" w:cs="Arial"/>
          <w:color w:val="110B01"/>
          <w:sz w:val="24"/>
          <w:szCs w:val="24"/>
          <w:lang w:eastAsia="ru-RU"/>
        </w:rPr>
        <w:t xml:space="preserve"> дорожного движения на территории МО «Ирхидей»</w:t>
      </w:r>
      <w:r w:rsidRPr="00737370">
        <w:rPr>
          <w:rFonts w:ascii="Arial" w:eastAsia="Times New Roman" w:hAnsi="Arial" w:cs="Arial"/>
          <w:color w:val="3E3E35"/>
          <w:sz w:val="24"/>
          <w:szCs w:val="24"/>
          <w:lang w:eastAsia="ru-RU"/>
        </w:rPr>
        <w:t>;</w:t>
      </w:r>
    </w:p>
    <w:p w:rsidR="00737370" w:rsidRPr="00737370" w:rsidRDefault="00737370" w:rsidP="009B1ECE">
      <w:pPr>
        <w:tabs>
          <w:tab w:val="left" w:pos="426"/>
        </w:tabs>
        <w:spacing w:after="0" w:line="240" w:lineRule="auto"/>
        <w:ind w:left="567" w:right="105" w:firstLine="709"/>
        <w:jc w:val="both"/>
        <w:rPr>
          <w:rFonts w:ascii="Arial" w:eastAsia="Times New Roman" w:hAnsi="Arial" w:cs="Arial"/>
          <w:color w:val="110B01"/>
          <w:sz w:val="24"/>
          <w:szCs w:val="24"/>
          <w:lang w:eastAsia="ru-RU"/>
        </w:rPr>
      </w:pPr>
      <w:r w:rsidRPr="00737370">
        <w:rPr>
          <w:rFonts w:ascii="Arial" w:eastAsia="Times New Roman" w:hAnsi="Arial" w:cs="Arial"/>
          <w:color w:val="110B01"/>
          <w:sz w:val="24"/>
          <w:szCs w:val="24"/>
          <w:lang w:eastAsia="ru-RU"/>
        </w:rPr>
        <w:t xml:space="preserve">- снижение количества ДТП с пострадавшими; </w:t>
      </w:r>
    </w:p>
    <w:p w:rsidR="00737370" w:rsidRPr="00737370" w:rsidRDefault="00737370" w:rsidP="009B1ECE">
      <w:pPr>
        <w:tabs>
          <w:tab w:val="left" w:pos="426"/>
        </w:tabs>
        <w:spacing w:after="0" w:line="240" w:lineRule="auto"/>
        <w:ind w:left="567" w:right="105" w:firstLine="709"/>
        <w:jc w:val="both"/>
        <w:rPr>
          <w:rFonts w:ascii="Arial" w:eastAsia="Times New Roman" w:hAnsi="Arial" w:cs="Arial"/>
          <w:color w:val="110B01"/>
          <w:sz w:val="24"/>
          <w:szCs w:val="24"/>
          <w:lang w:eastAsia="ru-RU"/>
        </w:rPr>
      </w:pPr>
      <w:r w:rsidRPr="00737370">
        <w:rPr>
          <w:rFonts w:ascii="Arial" w:eastAsia="Times New Roman" w:hAnsi="Arial" w:cs="Arial"/>
          <w:color w:val="110B01"/>
          <w:sz w:val="24"/>
          <w:szCs w:val="24"/>
          <w:lang w:eastAsia="ru-RU"/>
        </w:rPr>
        <w:t>- сокращение детского дорожно-транспортного травматизма;</w:t>
      </w:r>
    </w:p>
    <w:p w:rsidR="00737370" w:rsidRPr="00737370" w:rsidRDefault="00737370" w:rsidP="009B1ECE">
      <w:pPr>
        <w:tabs>
          <w:tab w:val="left" w:pos="426"/>
        </w:tabs>
        <w:spacing w:after="0" w:line="240" w:lineRule="auto"/>
        <w:ind w:left="567" w:right="105" w:firstLine="709"/>
        <w:jc w:val="both"/>
        <w:rPr>
          <w:rFonts w:ascii="Arial" w:eastAsia="Times New Roman" w:hAnsi="Arial" w:cs="Arial"/>
          <w:spacing w:val="-6"/>
          <w:sz w:val="24"/>
          <w:szCs w:val="24"/>
          <w:lang w:eastAsia="ru-RU"/>
        </w:rPr>
      </w:pPr>
      <w:r w:rsidRPr="00737370">
        <w:rPr>
          <w:rFonts w:ascii="Arial" w:eastAsia="Times New Roman" w:hAnsi="Arial" w:cs="Arial"/>
          <w:color w:val="110B01"/>
          <w:sz w:val="24"/>
          <w:szCs w:val="24"/>
          <w:lang w:eastAsia="ru-RU"/>
        </w:rPr>
        <w:t xml:space="preserve">- модернизация муниципальной дорожной сети и совершенствование методов организации дорожного движения; </w:t>
      </w:r>
    </w:p>
    <w:p w:rsidR="00737370" w:rsidRPr="00737370" w:rsidRDefault="00737370" w:rsidP="009B1ECE">
      <w:pPr>
        <w:widowControl w:val="0"/>
        <w:tabs>
          <w:tab w:val="left" w:pos="426"/>
        </w:tabs>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Перечень мероприятий программы:</w:t>
      </w:r>
    </w:p>
    <w:p w:rsidR="00737370" w:rsidRPr="00737370" w:rsidRDefault="00737370" w:rsidP="009B1ECE">
      <w:pPr>
        <w:widowControl w:val="0"/>
        <w:tabs>
          <w:tab w:val="left" w:pos="426"/>
        </w:tabs>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-Организация и обеспечение безопасности дорожного движения (содержание и строительство автомобильных дорог и тротуаров);</w:t>
      </w:r>
    </w:p>
    <w:p w:rsidR="00737370" w:rsidRPr="00737370" w:rsidRDefault="00737370" w:rsidP="009B1ECE">
      <w:pPr>
        <w:widowControl w:val="0"/>
        <w:tabs>
          <w:tab w:val="left" w:pos="426"/>
        </w:tabs>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-Развитие инфраструктуры для обеспечения безопасности дорожного движения;</w:t>
      </w:r>
    </w:p>
    <w:p w:rsidR="00737370" w:rsidRPr="00737370" w:rsidRDefault="00737370" w:rsidP="009B1ECE">
      <w:pPr>
        <w:widowControl w:val="0"/>
        <w:tabs>
          <w:tab w:val="left" w:pos="426"/>
        </w:tabs>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-Профилактика безопасности дорожного движения (установка дорожных знаков).</w:t>
      </w:r>
    </w:p>
    <w:p w:rsidR="00737370" w:rsidRPr="00737370" w:rsidRDefault="00737370" w:rsidP="00737370">
      <w:pPr>
        <w:widowControl w:val="0"/>
        <w:autoSpaceDE w:val="0"/>
        <w:autoSpaceDN w:val="0"/>
        <w:spacing w:after="0" w:line="240" w:lineRule="auto"/>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w:t>
      </w:r>
    </w:p>
    <w:p w:rsidR="00737370" w:rsidRPr="00395612" w:rsidRDefault="00395612" w:rsidP="00A06146">
      <w:pPr>
        <w:pStyle w:val="a3"/>
        <w:widowControl w:val="0"/>
        <w:autoSpaceDE w:val="0"/>
        <w:autoSpaceDN w:val="0"/>
        <w:spacing w:after="0" w:line="240" w:lineRule="auto"/>
        <w:ind w:left="1506"/>
        <w:jc w:val="center"/>
        <w:rPr>
          <w:rFonts w:ascii="Arial" w:eastAsia="Times New Roman" w:hAnsi="Arial" w:cs="Arial"/>
          <w:b/>
          <w:sz w:val="24"/>
          <w:szCs w:val="24"/>
          <w:lang w:eastAsia="ru-RU"/>
        </w:rPr>
      </w:pPr>
      <w:r>
        <w:rPr>
          <w:rFonts w:ascii="Arial" w:eastAsia="Times New Roman" w:hAnsi="Arial" w:cs="Arial"/>
          <w:b/>
          <w:sz w:val="24"/>
          <w:szCs w:val="24"/>
          <w:lang w:eastAsia="ru-RU"/>
        </w:rPr>
        <w:t>2.</w:t>
      </w:r>
      <w:r w:rsidR="00737370" w:rsidRPr="00395612">
        <w:rPr>
          <w:rFonts w:ascii="Arial" w:eastAsia="Times New Roman" w:hAnsi="Arial" w:cs="Arial"/>
          <w:b/>
          <w:sz w:val="24"/>
          <w:szCs w:val="24"/>
          <w:lang w:eastAsia="ru-RU"/>
        </w:rPr>
        <w:t>«Переселение граждан из ветхого и аварийного жилищного фонда в муниципальном образовании «Ирхидей» на 2014-2020 годы»</w:t>
      </w:r>
    </w:p>
    <w:p w:rsidR="00737370" w:rsidRPr="00737370" w:rsidRDefault="00737370" w:rsidP="00A06146">
      <w:pPr>
        <w:widowControl w:val="0"/>
        <w:autoSpaceDE w:val="0"/>
        <w:autoSpaceDN w:val="0"/>
        <w:spacing w:after="0" w:line="240" w:lineRule="auto"/>
        <w:ind w:left="360"/>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Целью 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муниципального образования «Ирхидей», признанного таковым по состоянию на 01.01.2012 года.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Задачей Программы является обеспечение жильем граждан, проживающих в домах, признанных непригодными для постоянного проживания муниципального образования «Ирхидей».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w:t>
      </w:r>
      <w:r w:rsidRPr="00737370">
        <w:rPr>
          <w:rFonts w:ascii="Arial" w:eastAsia="Times New Roman" w:hAnsi="Arial" w:cs="Arial"/>
          <w:sz w:val="24"/>
          <w:szCs w:val="24"/>
          <w:lang w:eastAsia="ru-RU"/>
        </w:rPr>
        <w:tab/>
        <w:t>В процессе достижения поставленной цели в 2017 году должна быть решена задача по обеспечению жильем граждан, проживающих в домах, признанных непригодными для проживания в муниципальном образовании «Ирхидей», осуществляемая путем строительства, реконструкции жилых помещений и (или) приобретению жилых помещений путем заключения договоров участия в долевом строительстве с застройщиками либо путем приобретения новых, не бывших в эксплуатации, жилых помещений у лиц, осуществлявших строительство этих жилых помещений (далее – Строительство и (или) приобретение, реконструкция жилых помещений), для переселения граждан из непригодного для проживания жилищного фонда муниципального образования «Ирхидей».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w:t>
      </w:r>
      <w:r w:rsidRPr="00737370">
        <w:rPr>
          <w:rFonts w:ascii="Arial" w:eastAsia="Times New Roman" w:hAnsi="Arial" w:cs="Arial"/>
          <w:sz w:val="24"/>
          <w:szCs w:val="24"/>
          <w:lang w:eastAsia="ru-RU"/>
        </w:rPr>
        <w:tab/>
        <w:t>Своевременное решение поставленной задачи будет способствовать достижению целевых индикаторов, установленных Программой, и ее цели.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 xml:space="preserve">Целевыми показателями оценки хода реализации Программы являются: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w:t>
      </w:r>
      <w:r w:rsidRPr="00737370">
        <w:rPr>
          <w:rFonts w:ascii="Arial" w:eastAsia="Times New Roman" w:hAnsi="Arial" w:cs="Arial"/>
          <w:sz w:val="24"/>
          <w:szCs w:val="24"/>
          <w:lang w:eastAsia="ru-RU"/>
        </w:rPr>
        <w:tab/>
        <w:t>Объем введенных в эксплуатацию объектов капитального строительства в ходе реализации Программы (280 м2);</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w:t>
      </w:r>
      <w:r w:rsidRPr="00737370">
        <w:rPr>
          <w:rFonts w:ascii="Arial" w:eastAsia="Times New Roman" w:hAnsi="Arial" w:cs="Arial"/>
          <w:sz w:val="24"/>
          <w:szCs w:val="24"/>
          <w:lang w:eastAsia="ru-RU"/>
        </w:rPr>
        <w:tab/>
        <w:t>Доля семей переселенных из ветхого и аварийного жилья, в общем количестве семей, нуждающихся в переселении (4 семьи,  нуждающихся в переселении по состоянию на 01.01.2012 года)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3)</w:t>
      </w:r>
      <w:r w:rsidRPr="00737370">
        <w:rPr>
          <w:rFonts w:ascii="Arial" w:eastAsia="Times New Roman" w:hAnsi="Arial" w:cs="Arial"/>
          <w:sz w:val="24"/>
          <w:szCs w:val="24"/>
          <w:lang w:eastAsia="ru-RU"/>
        </w:rPr>
        <w:tab/>
        <w:t>Площадь снесенного непригодного для проживания жилищного фонда (280 м2).</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4)</w:t>
      </w:r>
      <w:r w:rsidRPr="00737370">
        <w:rPr>
          <w:rFonts w:ascii="Arial" w:eastAsia="Times New Roman" w:hAnsi="Arial" w:cs="Arial"/>
          <w:sz w:val="24"/>
          <w:szCs w:val="24"/>
          <w:lang w:eastAsia="ru-RU"/>
        </w:rPr>
        <w:tab/>
        <w:t>Срок реализации Программы: с 2014 по 2020 годы.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Программа реализуется в один этап.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В муниципальном образовании «Ирхидей» по состоянию на 01.01.2012 г: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общий объем жилого фонда составил – 12,02 тыс. м2,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общий объем ветхого и аварийного жилищного фонда составил – 0,7 тыс. м2;</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количество проживающих в аварийном жилищном фонде – 49 человек.</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b/>
          <w:sz w:val="24"/>
          <w:szCs w:val="24"/>
          <w:lang w:eastAsia="ru-RU"/>
        </w:rPr>
      </w:pPr>
    </w:p>
    <w:p w:rsidR="00737370" w:rsidRPr="00737370" w:rsidRDefault="00395612"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3.</w:t>
      </w:r>
      <w:r w:rsidR="00737370" w:rsidRPr="00737370">
        <w:rPr>
          <w:rFonts w:ascii="Arial" w:eastAsia="Times New Roman" w:hAnsi="Arial" w:cs="Arial"/>
          <w:b/>
          <w:sz w:val="24"/>
          <w:szCs w:val="24"/>
          <w:lang w:eastAsia="ru-RU"/>
        </w:rPr>
        <w:t>«Устойчивое развитие сельских территорий муниципального образования «Ирхидей» на 2016-2020 годы»</w:t>
      </w:r>
    </w:p>
    <w:p w:rsidR="00737370" w:rsidRPr="00737370" w:rsidRDefault="00737370"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Одним из важных предназначений Программы является стимулирование инвестиционной активности на территории муниципального образования «Ирхидей» всех органов исполнительной власти, сельскохозяйственных предприятий и  организаций, принимающих участие в реализации программных мероприятий, и направленной на решение вопросов социального и инженерного обустройства сельских территорий.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Достижение цели Программы будет осуществляться с учетом использования механизмов государственно-частного партнерства и привлечения средств федерального, областного,  местного бюджетов, а также иных источников для финансирования мероприятий программы, включая средства населения и организаций.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Для достижения цели в рамках реализации Программы предусматривается решение следующих задач.</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1. Повышение уровня комплексного обустройства населенных пунктов путем концентрации ресурсов, направляемых на комплексное обустройство населенных пунктов расположенных в сельской местности, объектами социальной и инженерной инфраструктуры в которых осуществляется реализация инвестиционных проектов в сфере сельского хозяйства.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Активизация граждан, проживающих в сельской местности, в реализации общественно значимых проектов. Целевым индикатором решения указанной задачи является количество реализованных местных инициатив граждан, проживающих в сельской местности.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Целевыми индикаторами Программы являются: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ввод в действие общеобразовательных организаций;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прирост сельского населения, обеспеченного фельдшерско-акушерскими пунктами (офисами врачей общей практики) (нарастающим итогом);</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прирост сельского населения, обеспеченного плоскостными спортивными сооружениями (нарастающим итогом);</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прирост сельского населения, обеспеченного учреждениями культурно-досугового типа (нарастающим итогом);</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уровень обеспеченности сельского населения питьевой водой;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Реализация Программы предусматривает создание предпосылок для преодоления существенных различий в уровне и качестве жизни городского и сельского населения, создание комфортных условий проживания в сельской местности.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395612" w:rsidP="009B1ECE">
      <w:pPr>
        <w:spacing w:after="0" w:line="240" w:lineRule="auto"/>
        <w:ind w:left="567" w:firstLine="709"/>
        <w:jc w:val="center"/>
        <w:rPr>
          <w:rFonts w:ascii="Arial" w:eastAsia="Times New Roman" w:hAnsi="Arial" w:cs="Arial"/>
          <w:sz w:val="24"/>
          <w:szCs w:val="24"/>
          <w:lang w:eastAsia="ru-RU"/>
        </w:rPr>
      </w:pPr>
      <w:r>
        <w:rPr>
          <w:rFonts w:ascii="Arial" w:eastAsia="Times New Roman" w:hAnsi="Arial" w:cs="Arial"/>
          <w:b/>
          <w:sz w:val="24"/>
          <w:szCs w:val="24"/>
          <w:lang w:eastAsia="ru-RU"/>
        </w:rPr>
        <w:t>4.</w:t>
      </w:r>
      <w:r w:rsidR="00737370" w:rsidRPr="00737370">
        <w:rPr>
          <w:rFonts w:ascii="Arial" w:eastAsia="Times New Roman" w:hAnsi="Arial" w:cs="Arial"/>
          <w:b/>
          <w:sz w:val="24"/>
          <w:szCs w:val="24"/>
          <w:lang w:eastAsia="ru-RU"/>
        </w:rPr>
        <w:t>Комплексное развитие систем коммунальной инфраструктуры муниципального образования «Ирхидей» на 2012-2022 годы</w:t>
      </w:r>
      <w:r w:rsidR="00737370" w:rsidRPr="00737370">
        <w:rPr>
          <w:rFonts w:ascii="Arial" w:eastAsia="Times New Roman" w:hAnsi="Arial" w:cs="Arial"/>
          <w:sz w:val="24"/>
          <w:szCs w:val="24"/>
          <w:lang w:eastAsia="ru-RU"/>
        </w:rPr>
        <w:t>.</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Программа определяет основные направления развития коммунальной инфраструктуры, то есть объектов теплоснабжения, водоснабжения, сбора и вывоза жидких и твердых бытовых отходов, в целях повышения качества услуг и улучшения экологического состояния поселения.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395612"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5.</w:t>
      </w:r>
      <w:r w:rsidR="00737370" w:rsidRPr="00737370">
        <w:rPr>
          <w:rFonts w:ascii="Arial" w:eastAsia="Times New Roman" w:hAnsi="Arial" w:cs="Arial"/>
          <w:b/>
          <w:sz w:val="24"/>
          <w:szCs w:val="24"/>
          <w:lang w:eastAsia="ru-RU"/>
        </w:rPr>
        <w:t>Профилактика терроризма и экстремизма на территории муниципального образования «Ирхидей» на 2016-2020 годы.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Цель программы: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противодействие терроризму и экстремизму и защита жизни граждан, проживающих на территории муниципального образования «Ирхидей», от террористических и экстремистских актов;</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формирование у населения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формирование толерантности и межэтнической культуры в молодежной среде, профилактика агрессивного поведения.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Основные задачи Программы: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информирование населения муниципального образования по вопросам противодействия терроризму и экстремизму;</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содействие правоохранительным органам в выявлении правонарушений и преступлений данной категории, а также ликвидации их последствий;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пропаганда толерантного (терпимого) поведения к людям других национальностей и религиозных конфессий;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недопущение наличия свастики и иных элементов экстремистской направленности на объектах инфраструктуры.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395612"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6.</w:t>
      </w:r>
      <w:r w:rsidR="00737370" w:rsidRPr="00737370">
        <w:rPr>
          <w:rFonts w:ascii="Arial" w:eastAsia="Times New Roman" w:hAnsi="Arial" w:cs="Arial"/>
          <w:b/>
          <w:sz w:val="24"/>
          <w:szCs w:val="24"/>
          <w:lang w:eastAsia="ru-RU"/>
        </w:rPr>
        <w:t>Развитие сети автомобильных дорог общего пользования в МО «Ирхидей» на 2016-2020 годы»</w:t>
      </w:r>
    </w:p>
    <w:p w:rsidR="00737370" w:rsidRPr="00737370" w:rsidRDefault="00737370"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Общая протяжённость улично-дорожной  сети составляет 12266 км., в том числе с асфальтовым покрытием – 6851 км, с твёрдым покрытием – 4880 км. и грунтовые дороги 535 км.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w:t>
      </w:r>
      <w:r w:rsidRPr="00737370">
        <w:rPr>
          <w:rFonts w:ascii="Arial" w:eastAsia="Times New Roman" w:hAnsi="Arial" w:cs="Arial"/>
          <w:sz w:val="24"/>
          <w:szCs w:val="24"/>
          <w:lang w:eastAsia="ru-RU"/>
        </w:rPr>
        <w:tab/>
        <w:t>Автомобильные дороги подвержены влиянию окружающей среды, хозяйственной деятельности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Анализ существующего состояния автомобильных дорог села показывает, что в настоящее время в силу как объективных, так и субъективных причин сформировался ряд проблем, требующих решения.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Выявленные проблемы: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низкое качество дорожного полотна и отсутствие тротуаров в селе;</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необходимость строительства дорог на новых  улицах села;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-необходимость приобретения техники, осуществляющих деятельность по благоустройству автомобильных дорог;</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потребность в реконструкции и строительстве сетей наружного освещения на улицах села.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Цель Программы – развитие сети автомобильных дорог местного значения, обеспечивающей безопасные перевозки грузов и пассажиров, снижение транспортных издержек для улучшения социально-экономической среды и благоприятные условия  жизнеобеспечения населения муниципального образования.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Основные задачи Программы: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Достижение поставленной цели предполагает решение следующих задач:</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строительство новых автомобильных дорог местного значения;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реконструкция и капитальный ремонт дорог и мостов;</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улучшение транспортно-эксплуатационных показателей сети автомобильных дорог села;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повышение уровня благоустройства села в части муниципального дорожного хозяйства.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A727D1"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7.</w:t>
      </w:r>
      <w:r w:rsidR="00D82F6F">
        <w:rPr>
          <w:rFonts w:ascii="Arial" w:eastAsia="Times New Roman" w:hAnsi="Arial" w:cs="Arial"/>
          <w:b/>
          <w:sz w:val="24"/>
          <w:szCs w:val="24"/>
          <w:lang w:eastAsia="ru-RU"/>
        </w:rPr>
        <w:t xml:space="preserve"> </w:t>
      </w:r>
      <w:r w:rsidR="00737370" w:rsidRPr="00737370">
        <w:rPr>
          <w:rFonts w:ascii="Arial" w:eastAsia="Times New Roman" w:hAnsi="Arial" w:cs="Arial"/>
          <w:b/>
          <w:sz w:val="24"/>
          <w:szCs w:val="24"/>
          <w:lang w:eastAsia="ru-RU"/>
        </w:rPr>
        <w:t>Развитие малого и среднего предпринимательств на территории МО "Ирхидей" на 2016-2020 годы"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Анализ развития субъектов малого и среднего бизнеса проведен на основе данных за 2015 год. На 1 января 2016 года на территории муниципального образования «Ирхидей» действуют 11 малых и средних предприятий.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настоящее время предприниматели в больши</w:t>
      </w:r>
      <w:r w:rsidR="00D82F6F">
        <w:rPr>
          <w:rFonts w:ascii="Arial" w:eastAsia="Times New Roman" w:hAnsi="Arial" w:cs="Arial"/>
          <w:sz w:val="24"/>
          <w:szCs w:val="24"/>
          <w:lang w:eastAsia="ru-RU"/>
        </w:rPr>
        <w:t>нстве своем занимаются торговой</w:t>
      </w:r>
      <w:r w:rsidRPr="00737370">
        <w:rPr>
          <w:rFonts w:ascii="Arial" w:eastAsia="Times New Roman" w:hAnsi="Arial" w:cs="Arial"/>
          <w:sz w:val="24"/>
          <w:szCs w:val="24"/>
          <w:lang w:eastAsia="ru-RU"/>
        </w:rPr>
        <w:t xml:space="preserve"> деятельностью.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На территории муниципального образования  работают  4 торговых точки. Розничный рынок можно считать сформировавшимся и в основном удовлетворяющим потребности населения в продовольственных и не продовольственных товарах. Самым крупным торговым предприятием на территории являются 2 магазина предпринимателей И.В.Хингеловой и И.Р.Олзоева, также работают магазины ИП «А.А.Спасов» и Осинского Райпо численность работников составляет 6 человек. Крестьянско-фермерские хозяйства  «В.Р. Тархаев», «А.И.Хингелов», «Д.И.Хингелов», «В.М.Баиртов», «Е.Н.Ильин», ООО «Апрель», «Петрова М.В.», «Соскинов А.Ю.» специализируются на выращивании зерновых культур и выращивании КРС, частный предприниматель «А.А.Спасов» работает по производству и сбыту мясных продуктов.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Сельскохозяйственная продукция, производимая КФХ и ЛПХ на селе является дополнительным доходом жизнедеятельности населения. Необходимость государственной 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Рынок  бытовых услуг  в муниципальном образовании  не развит, требуются услуги по ремонту и пошиву одежды, ремонту обуви и парикмахерских.</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Основные проблемы, препятствующие развитию малого и среднего предпринимательства, по оценкам самих предпринимателей, характеризуются следующим образом: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проблемы налогообложения и увеличения финансовой нагрузки, как на стадии становления, так и на стадии дальнейшего развития;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отсутствие стабильной нормативно-правовой базы;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низкий уровень информированности об условиях становления и развития бизнеса;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численность населения муниципального образования стабильна, нет притока достаточного  количества дополнительного населения – потребителей товаров и услуг.</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A727D1"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8.</w:t>
      </w:r>
      <w:r w:rsidR="00D82F6F">
        <w:rPr>
          <w:rFonts w:ascii="Arial" w:eastAsia="Times New Roman" w:hAnsi="Arial" w:cs="Arial"/>
          <w:b/>
          <w:sz w:val="24"/>
          <w:szCs w:val="24"/>
          <w:lang w:eastAsia="ru-RU"/>
        </w:rPr>
        <w:t xml:space="preserve"> </w:t>
      </w:r>
      <w:r w:rsidR="00737370" w:rsidRPr="00737370">
        <w:rPr>
          <w:rFonts w:ascii="Arial" w:eastAsia="Times New Roman" w:hAnsi="Arial" w:cs="Arial"/>
          <w:b/>
          <w:sz w:val="24"/>
          <w:szCs w:val="24"/>
          <w:lang w:eastAsia="ru-RU"/>
        </w:rPr>
        <w:t>Энергосбережение и повышение энергетической эффективности на территории МО "Ирхидей" на 2016-2018 годы»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Энергосбережение - комплекс мер или действий, предпринимаемых  для обеспечения более  эффективного использования  ресурсов.</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Факторы, стимулирующие процессы энергосбережения: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рост стоимости энергоресурсов;</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повышение качества и количества приборов учета энергоресурсов, автоматизация процессов энергопотребления;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повышение качества эксплуатации жилищного фонда.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Цель энергосбережения - это повышение энергоэффективности во всех отраслях на территории  муниципального образования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Задача администрации МО «Ирхидей»  - определить, какими мерами необходимо осуществить повышение энергоэффективности.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Основные направления энергосбережения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  Поведенческое энергосбережение.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3. Создание системы контроля потребления энергоресурсов. На сегодняшний день сложились все предпосылки для организации надежной и  экономичной системы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основу такой системы контроля должен быть положен документ, регистрирующий энергоэффективность объекта — энергетический паспорт. Главной мотивацией при введении энергетических паспортов на территории  МО «Ирхидей» должно стать наведение порядка в системе  потребления энергоресурсов, что приведет к оптимизации контроля тарифов на услуги энергоснабжающих организаций за счет получения достоверной информации.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A727D1"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9.</w:t>
      </w:r>
      <w:r w:rsidR="00737370" w:rsidRPr="00737370">
        <w:rPr>
          <w:rFonts w:ascii="Arial" w:eastAsia="Times New Roman" w:hAnsi="Arial" w:cs="Arial"/>
          <w:b/>
          <w:sz w:val="24"/>
          <w:szCs w:val="24"/>
          <w:lang w:eastAsia="ru-RU"/>
        </w:rPr>
        <w:t>Комплексное развитие социальной инфраструктуры на территории муниципального образования "Ирхидей" на 2017-2027 годы</w:t>
      </w:r>
    </w:p>
    <w:p w:rsidR="00737370" w:rsidRPr="00737370" w:rsidRDefault="00737370"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планом и программой комплексного социально-экономического развития поселения,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Программа комплексного развития социальной инфраструктуры поселения обеспечивает: </w:t>
      </w:r>
    </w:p>
    <w:p w:rsidR="00737370" w:rsidRPr="00737370" w:rsidRDefault="00A727D1"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37370" w:rsidRPr="00737370">
        <w:rPr>
          <w:rFonts w:ascii="Arial" w:eastAsia="Times New Roman" w:hAnsi="Arial" w:cs="Arial"/>
          <w:sz w:val="24"/>
          <w:szCs w:val="24"/>
          <w:lang w:eastAsia="ru-RU"/>
        </w:rPr>
        <w:t>безопасность, качество и эффективность использования населением объектов социальной инфраструктуры;</w:t>
      </w:r>
    </w:p>
    <w:p w:rsidR="00737370" w:rsidRPr="00737370" w:rsidRDefault="00A727D1"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37370" w:rsidRPr="00737370">
        <w:rPr>
          <w:rFonts w:ascii="Arial" w:eastAsia="Times New Roman" w:hAnsi="Arial" w:cs="Arial"/>
          <w:sz w:val="24"/>
          <w:szCs w:val="24"/>
          <w:lang w:eastAsia="ru-RU"/>
        </w:rPr>
        <w:t xml:space="preserve">доступность объектов социальной инфраструктуры для населения в соответствии с нормативами градостроительного проектирования; </w:t>
      </w:r>
    </w:p>
    <w:p w:rsidR="00737370" w:rsidRPr="00737370" w:rsidRDefault="00A727D1"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37370" w:rsidRPr="00737370">
        <w:rPr>
          <w:rFonts w:ascii="Arial" w:eastAsia="Times New Roman" w:hAnsi="Arial" w:cs="Arial"/>
          <w:sz w:val="24"/>
          <w:szCs w:val="24"/>
          <w:lang w:eastAsia="ru-RU"/>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737370" w:rsidRPr="00737370" w:rsidRDefault="00A727D1"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37370" w:rsidRPr="00737370">
        <w:rPr>
          <w:rFonts w:ascii="Arial" w:eastAsia="Times New Roman" w:hAnsi="Arial" w:cs="Arial"/>
          <w:sz w:val="24"/>
          <w:szCs w:val="24"/>
          <w:lang w:eastAsia="ru-RU"/>
        </w:rPr>
        <w:t>достижение расчетного уровня обеспеченности населения в соответствии с нормативами градостроительного проектирования.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 xml:space="preserve">Ответственность за разработку Программы и ее утверждение закреплены за органами местного самоуправления.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 Программа является базовым документом для разработки инвестиционных  программ  сельского поселения.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A727D1"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10.</w:t>
      </w:r>
      <w:r w:rsidR="00D82F6F">
        <w:rPr>
          <w:rFonts w:ascii="Arial" w:eastAsia="Times New Roman" w:hAnsi="Arial" w:cs="Arial"/>
          <w:b/>
          <w:sz w:val="24"/>
          <w:szCs w:val="24"/>
          <w:lang w:eastAsia="ru-RU"/>
        </w:rPr>
        <w:t xml:space="preserve"> </w:t>
      </w:r>
      <w:r w:rsidR="00737370" w:rsidRPr="00737370">
        <w:rPr>
          <w:rFonts w:ascii="Arial" w:eastAsia="Times New Roman" w:hAnsi="Arial" w:cs="Arial"/>
          <w:b/>
          <w:sz w:val="24"/>
          <w:szCs w:val="24"/>
          <w:lang w:eastAsia="ru-RU"/>
        </w:rPr>
        <w:t>Программа комплексного развития транспортной инфраструктуры муниципального образования «Ирхидей» на период 2017-2027 годы</w:t>
      </w:r>
    </w:p>
    <w:p w:rsidR="00737370" w:rsidRPr="00737370" w:rsidRDefault="00737370"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Транспортно-экономические связи МО «Ирхидей»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Через территорию поселения проходит один региональный автобусный маршрут «Иркутск – Усть-Уда».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В основе оценки транспортного спроса лежит анализ передвижения населения к объектам тяготения.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Можно выделить основные группы объектов тяготения: </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объекты социальной сферы;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объекты трудовой деятельности;</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узловые объекты транспортной инфраструктуры.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Характеристика функционирования и показатели работы транспортной инфраструктуры по видам транспорта:</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автомобилизация поселения (151 единиц/1000человек  в 2015году) оценивается как меньше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Характеристика сети дорог поселения, параметры дорожного движения, оценка качества содержания дорог:</w:t>
      </w:r>
    </w:p>
    <w:p w:rsidR="00737370" w:rsidRPr="00737370" w:rsidRDefault="00A727D1"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37370" w:rsidRPr="00737370">
        <w:rPr>
          <w:rFonts w:ascii="Arial" w:eastAsia="Times New Roman" w:hAnsi="Arial" w:cs="Arial"/>
          <w:sz w:val="24"/>
          <w:szCs w:val="24"/>
          <w:lang w:eastAsia="ru-RU"/>
        </w:rPr>
        <w:t>дорожно-транспортная сеть поселения состоит из дорог IV категории, предназначенных не для скоростного движения. В таблицах 1-2 приведен перечень и характеристика дорог регионального и местного значения. Большинство дорог общего пользования местного значения имеют твердое и грунтовое покрытие. Содержание автомобильных дорог осуществляется за счет дорожного фонда поселения.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p>
    <w:p w:rsidR="00737370" w:rsidRPr="00737370" w:rsidRDefault="00A727D1" w:rsidP="009B1ECE">
      <w:pPr>
        <w:widowControl w:val="0"/>
        <w:autoSpaceDE w:val="0"/>
        <w:autoSpaceDN w:val="0"/>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11.</w:t>
      </w:r>
      <w:r w:rsidR="00D82F6F">
        <w:rPr>
          <w:rFonts w:ascii="Arial" w:eastAsia="Times New Roman" w:hAnsi="Arial" w:cs="Arial"/>
          <w:b/>
          <w:sz w:val="24"/>
          <w:szCs w:val="24"/>
          <w:lang w:eastAsia="ru-RU"/>
        </w:rPr>
        <w:t xml:space="preserve"> </w:t>
      </w:r>
      <w:bookmarkStart w:id="1" w:name="_GoBack"/>
      <w:bookmarkEnd w:id="1"/>
      <w:r w:rsidR="00737370" w:rsidRPr="00737370">
        <w:rPr>
          <w:rFonts w:ascii="Arial" w:eastAsia="Times New Roman" w:hAnsi="Arial" w:cs="Arial"/>
          <w:b/>
          <w:sz w:val="24"/>
          <w:szCs w:val="24"/>
          <w:lang w:eastAsia="ru-RU"/>
        </w:rPr>
        <w:t>О противодействии коррупции в М</w:t>
      </w:r>
      <w:r w:rsidR="00A06146">
        <w:rPr>
          <w:rFonts w:ascii="Arial" w:eastAsia="Times New Roman" w:hAnsi="Arial" w:cs="Arial"/>
          <w:b/>
          <w:sz w:val="24"/>
          <w:szCs w:val="24"/>
          <w:lang w:eastAsia="ru-RU"/>
        </w:rPr>
        <w:t>О</w:t>
      </w:r>
      <w:r w:rsidR="00737370" w:rsidRPr="00737370">
        <w:rPr>
          <w:rFonts w:ascii="Arial" w:eastAsia="Times New Roman" w:hAnsi="Arial" w:cs="Arial"/>
          <w:b/>
          <w:sz w:val="24"/>
          <w:szCs w:val="24"/>
          <w:lang w:eastAsia="ru-RU"/>
        </w:rPr>
        <w:t xml:space="preserve"> «Ирхидей» на 2016-2018 годы.</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b/>
          <w:sz w:val="24"/>
          <w:szCs w:val="24"/>
          <w:lang w:eastAsia="ru-RU"/>
        </w:rPr>
      </w:pP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Основные цели и задачи программы – проведение эффективной политики по предупреждению коррупции на уровне местного самоуправления, снижение уровня коррупции, её проявлений во  всех сферах жизнедеятельности общества, укрепление доверия  жителей поселения к органу местного самоуправления, 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Для достижения указанных целей требуются решения следующих задач:</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устранение условий, порождающих коррупцию;</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 совершенствование правового регулирования в сфере противодействия коррупции на территории МО «Ирхидей»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обеспечение прозрачности деятельности администрации муниципального образования «Ирхидей»;</w:t>
      </w:r>
    </w:p>
    <w:p w:rsidR="00737370" w:rsidRPr="00737370" w:rsidRDefault="00737370" w:rsidP="009B1ECE">
      <w:pPr>
        <w:widowControl w:val="0"/>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формирование антикоррупционного общественного сознания.</w:t>
      </w:r>
    </w:p>
    <w:p w:rsidR="00737370" w:rsidRPr="00737370" w:rsidRDefault="00737370" w:rsidP="00737370">
      <w:pPr>
        <w:widowControl w:val="0"/>
        <w:autoSpaceDE w:val="0"/>
        <w:autoSpaceDN w:val="0"/>
        <w:spacing w:after="0" w:line="240" w:lineRule="auto"/>
        <w:ind w:left="786" w:hanging="219"/>
        <w:jc w:val="both"/>
        <w:rPr>
          <w:rFonts w:ascii="Arial" w:eastAsia="Times New Roman" w:hAnsi="Arial" w:cs="Arial"/>
          <w:sz w:val="24"/>
          <w:szCs w:val="24"/>
          <w:lang w:eastAsia="ru-RU"/>
        </w:rPr>
      </w:pPr>
    </w:p>
    <w:p w:rsidR="00737370" w:rsidRPr="00737370" w:rsidRDefault="00737370" w:rsidP="00737370">
      <w:pPr>
        <w:widowControl w:val="0"/>
        <w:autoSpaceDE w:val="0"/>
        <w:autoSpaceDN w:val="0"/>
        <w:spacing w:after="0" w:line="240" w:lineRule="auto"/>
        <w:ind w:left="780"/>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ПЕРЕЧЕНЬ МУНИЦИПАЛЬНЫХ ПРОГРАММ</w:t>
      </w:r>
    </w:p>
    <w:p w:rsidR="00737370" w:rsidRPr="00737370" w:rsidRDefault="00737370" w:rsidP="00737370">
      <w:pPr>
        <w:widowControl w:val="0"/>
        <w:autoSpaceDE w:val="0"/>
        <w:autoSpaceDN w:val="0"/>
        <w:spacing w:after="0" w:line="240" w:lineRule="auto"/>
        <w:ind w:firstLine="708"/>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МУНИЦИПАЛЬНОГО ОБРАЗОВАНИЯ «ИРХИДЕЙ»</w:t>
      </w:r>
    </w:p>
    <w:p w:rsidR="00737370" w:rsidRPr="00737370" w:rsidRDefault="00737370" w:rsidP="00737370">
      <w:pPr>
        <w:widowControl w:val="0"/>
        <w:autoSpaceDE w:val="0"/>
        <w:autoSpaceDN w:val="0"/>
        <w:spacing w:after="0" w:line="240" w:lineRule="auto"/>
        <w:ind w:firstLine="708"/>
        <w:jc w:val="center"/>
        <w:rPr>
          <w:rFonts w:ascii="Arial" w:eastAsia="Times New Roman" w:hAnsi="Arial" w:cs="Arial"/>
          <w:b/>
          <w:sz w:val="24"/>
          <w:szCs w:val="24"/>
          <w:lang w:eastAsia="ru-RU"/>
        </w:r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Приложение 1</w:t>
      </w:r>
    </w:p>
    <w:p w:rsidR="00737370" w:rsidRPr="00737370" w:rsidRDefault="00737370" w:rsidP="00737370">
      <w:pPr>
        <w:widowControl w:val="0"/>
        <w:autoSpaceDE w:val="0"/>
        <w:autoSpaceDN w:val="0"/>
        <w:spacing w:after="0" w:line="240" w:lineRule="auto"/>
        <w:jc w:val="right"/>
        <w:rPr>
          <w:rFonts w:ascii="Arial" w:eastAsia="Times New Roman" w:hAnsi="Arial" w:cs="Arial"/>
          <w:sz w:val="24"/>
          <w:szCs w:val="24"/>
          <w:lang w:eastAsia="ru-RU"/>
        </w:rPr>
      </w:pPr>
    </w:p>
    <w:tbl>
      <w:tblPr>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261"/>
        <w:gridCol w:w="1842"/>
        <w:gridCol w:w="1134"/>
        <w:gridCol w:w="3402"/>
        <w:gridCol w:w="3119"/>
      </w:tblGrid>
      <w:tr w:rsidR="00737370" w:rsidRPr="00737370" w:rsidTr="00737370">
        <w:trPr>
          <w:trHeight w:val="874"/>
          <w:tblHeader/>
        </w:trPr>
        <w:tc>
          <w:tcPr>
            <w:tcW w:w="629" w:type="dxa"/>
            <w:shd w:val="clear" w:color="auto" w:fill="C0C0C0"/>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FFFFFF"/>
                <w:lang w:eastAsia="ru-RU"/>
              </w:rPr>
            </w:pPr>
          </w:p>
        </w:tc>
        <w:tc>
          <w:tcPr>
            <w:tcW w:w="3261" w:type="dxa"/>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Название муниципальной программы</w:t>
            </w:r>
          </w:p>
        </w:tc>
        <w:tc>
          <w:tcPr>
            <w:tcW w:w="1842" w:type="dxa"/>
            <w:shd w:val="clear" w:color="auto" w:fill="C0C0C0"/>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 xml:space="preserve">Период </w:t>
            </w:r>
            <w:r w:rsidRPr="00737370">
              <w:rPr>
                <w:rFonts w:ascii="Courier New" w:eastAsia="Times New Roman" w:hAnsi="Courier New" w:cs="Courier New"/>
                <w:color w:val="000000"/>
                <w:lang w:eastAsia="ru-RU"/>
              </w:rPr>
              <w:br/>
              <w:t>реализации программы</w:t>
            </w:r>
          </w:p>
        </w:tc>
        <w:tc>
          <w:tcPr>
            <w:tcW w:w="1134" w:type="dxa"/>
            <w:shd w:val="clear" w:color="auto" w:fill="C0C0C0"/>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Объем финансирования,  тыс.руб.</w:t>
            </w:r>
          </w:p>
        </w:tc>
        <w:tc>
          <w:tcPr>
            <w:tcW w:w="3402" w:type="dxa"/>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Ответственный исполнитель</w:t>
            </w:r>
          </w:p>
        </w:tc>
        <w:tc>
          <w:tcPr>
            <w:tcW w:w="3119" w:type="dxa"/>
            <w:vMerge w:val="restart"/>
            <w:tcBorders>
              <w:top w:val="nil"/>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color w:val="FFFFFF"/>
                <w:lang w:eastAsia="ru-RU"/>
              </w:rPr>
            </w:pPr>
          </w:p>
        </w:tc>
      </w:tr>
      <w:tr w:rsidR="00737370" w:rsidRPr="00737370" w:rsidTr="00737370">
        <w:trPr>
          <w:trHeight w:val="497"/>
        </w:trPr>
        <w:tc>
          <w:tcPr>
            <w:tcW w:w="629" w:type="dxa"/>
          </w:tcPr>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3261" w:type="dxa"/>
            <w:vAlign w:val="center"/>
          </w:tcPr>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«Повышение безопасности дорожного движения МО «Ирхидей» </w:t>
            </w:r>
          </w:p>
        </w:tc>
        <w:tc>
          <w:tcPr>
            <w:tcW w:w="184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2013-2020 годы</w:t>
            </w:r>
          </w:p>
        </w:tc>
        <w:tc>
          <w:tcPr>
            <w:tcW w:w="1134"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0,4</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c>
          <w:tcPr>
            <w:tcW w:w="3119" w:type="dxa"/>
            <w:vMerge/>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r>
      <w:tr w:rsidR="00737370" w:rsidRPr="00737370" w:rsidTr="00737370">
        <w:trPr>
          <w:trHeight w:val="487"/>
        </w:trPr>
        <w:tc>
          <w:tcPr>
            <w:tcW w:w="629" w:type="dxa"/>
            <w:tcBorders>
              <w:top w:val="nil"/>
            </w:tcBorders>
          </w:tcPr>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3261" w:type="dxa"/>
            <w:tcBorders>
              <w:top w:val="nil"/>
            </w:tcBorders>
            <w:vAlign w:val="center"/>
          </w:tcPr>
          <w:p w:rsidR="00737370" w:rsidRPr="00737370" w:rsidRDefault="00737370" w:rsidP="00737370">
            <w:pPr>
              <w:widowControl w:val="0"/>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«Переселение граждан из ветхого и аварийного жилищного фонда в муниципальном образовании «Ирхидей» </w:t>
            </w:r>
          </w:p>
        </w:tc>
        <w:tc>
          <w:tcPr>
            <w:tcW w:w="1842" w:type="dxa"/>
            <w:tcBorders>
              <w:top w:val="nil"/>
            </w:tcBorders>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2014-2020 годы</w:t>
            </w:r>
          </w:p>
        </w:tc>
        <w:tc>
          <w:tcPr>
            <w:tcW w:w="1134" w:type="dxa"/>
            <w:tcBorders>
              <w:top w:val="nil"/>
            </w:tcBorders>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4,76</w:t>
            </w:r>
          </w:p>
        </w:tc>
        <w:tc>
          <w:tcPr>
            <w:tcW w:w="3402" w:type="dxa"/>
            <w:tcBorders>
              <w:top w:val="nil"/>
            </w:tcBorders>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c>
          <w:tcPr>
            <w:tcW w:w="3119" w:type="dxa"/>
            <w:tcBorders>
              <w:top w:val="nil"/>
            </w:tcBorders>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r>
      <w:tr w:rsidR="00737370" w:rsidRPr="00737370" w:rsidTr="00737370">
        <w:trPr>
          <w:gridAfter w:val="1"/>
          <w:wAfter w:w="3119" w:type="dxa"/>
        </w:trPr>
        <w:tc>
          <w:tcPr>
            <w:tcW w:w="629"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w:t>
            </w:r>
          </w:p>
        </w:tc>
        <w:tc>
          <w:tcPr>
            <w:tcW w:w="3261" w:type="dxa"/>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«Устойчивое развитие сельских территорий муниципального образования «Ирхидей» на 2016-2020 годы»</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2014-2020 годы </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1,10 </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4</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«Комплексное развитие систем коммунальной инфраструктуры муниципального образования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2012-2022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0,4</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5</w:t>
            </w:r>
          </w:p>
        </w:tc>
        <w:tc>
          <w:tcPr>
            <w:tcW w:w="3261" w:type="dxa"/>
          </w:tcPr>
          <w:p w:rsidR="00737370" w:rsidRPr="00737370" w:rsidRDefault="00737370" w:rsidP="00207A06">
            <w:pPr>
              <w:spacing w:after="0" w:line="240" w:lineRule="auto"/>
              <w:jc w:val="both"/>
              <w:rPr>
                <w:rFonts w:ascii="Courier New" w:eastAsia="Times New Roman" w:hAnsi="Courier New" w:cs="Courier New"/>
                <w:color w:val="FF0000"/>
                <w:lang w:eastAsia="ru-RU"/>
              </w:rPr>
            </w:pPr>
            <w:r w:rsidRPr="00737370">
              <w:rPr>
                <w:rFonts w:ascii="Courier New" w:eastAsia="Times New Roman" w:hAnsi="Courier New" w:cs="Courier New"/>
                <w:lang w:eastAsia="ru-RU"/>
              </w:rPr>
              <w:t>«Профилактика терроризма и экстремизма на территории муниципального образования "Ирхидей</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2016-2020 годы </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0,4</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6</w:t>
            </w:r>
          </w:p>
        </w:tc>
        <w:tc>
          <w:tcPr>
            <w:tcW w:w="3261" w:type="dxa"/>
          </w:tcPr>
          <w:p w:rsidR="00737370" w:rsidRPr="00737370" w:rsidRDefault="00737370" w:rsidP="00737370">
            <w:pPr>
              <w:autoSpaceDE w:val="0"/>
              <w:autoSpaceDN w:val="0"/>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«Развитие сети автомобильных дорог общего пользования в МО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2016-2020 годы </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0,5</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7</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«Развитие малого и среднего предпринимательств на территории МО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2012-2020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0,4</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«Энергосбережение и повышение энергетической эффективности на территории МО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2016-2018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0,4</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lastRenderedPageBreak/>
              <w:t>9</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"Комплексное развитие социальной инфраструктуры на территории муниципального образования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2017-2027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0,5</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10</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Программа комплексного развития транспортной инфраструктуры муниципального образования «Ирхидей</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2017-2027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70,43</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r w:rsidR="00737370" w:rsidRPr="00737370" w:rsidTr="00737370">
        <w:trPr>
          <w:gridAfter w:val="1"/>
          <w:wAfter w:w="3119" w:type="dxa"/>
        </w:trPr>
        <w:tc>
          <w:tcPr>
            <w:tcW w:w="629"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3261" w:type="dxa"/>
          </w:tcPr>
          <w:p w:rsidR="00737370" w:rsidRPr="00737370" w:rsidRDefault="00737370" w:rsidP="00737370">
            <w:pPr>
              <w:spacing w:after="0" w:line="240" w:lineRule="auto"/>
              <w:jc w:val="both"/>
              <w:rPr>
                <w:rFonts w:ascii="Courier New" w:eastAsia="Times New Roman" w:hAnsi="Courier New" w:cs="Courier New"/>
                <w:lang w:eastAsia="ru-RU"/>
              </w:rPr>
            </w:pPr>
            <w:r w:rsidRPr="00737370">
              <w:rPr>
                <w:rFonts w:ascii="Courier New" w:eastAsia="Times New Roman" w:hAnsi="Courier New" w:cs="Courier New"/>
                <w:lang w:eastAsia="ru-RU"/>
              </w:rPr>
              <w:t xml:space="preserve">О противодействии коррупции в МР «Ирхидей»  </w:t>
            </w:r>
          </w:p>
        </w:tc>
        <w:tc>
          <w:tcPr>
            <w:tcW w:w="1842" w:type="dxa"/>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2016-2018 годы</w:t>
            </w:r>
          </w:p>
        </w:tc>
        <w:tc>
          <w:tcPr>
            <w:tcW w:w="1134" w:type="dxa"/>
          </w:tcPr>
          <w:p w:rsidR="00737370" w:rsidRPr="00737370" w:rsidRDefault="00737370" w:rsidP="00737370">
            <w:pPr>
              <w:spacing w:after="0" w:line="240" w:lineRule="auto"/>
              <w:jc w:val="center"/>
              <w:rPr>
                <w:rFonts w:ascii="Courier New" w:eastAsia="Times New Roman" w:hAnsi="Courier New" w:cs="Courier New"/>
                <w:color w:val="FF0000"/>
                <w:lang w:eastAsia="ru-RU"/>
              </w:rPr>
            </w:pPr>
            <w:r w:rsidRPr="00737370">
              <w:rPr>
                <w:rFonts w:ascii="Courier New" w:eastAsia="Times New Roman" w:hAnsi="Courier New" w:cs="Courier New"/>
                <w:color w:val="FF0000"/>
                <w:lang w:eastAsia="ru-RU"/>
              </w:rPr>
              <w:t>-</w:t>
            </w:r>
          </w:p>
        </w:tc>
        <w:tc>
          <w:tcPr>
            <w:tcW w:w="3402" w:type="dxa"/>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Администрация МО «Ирхидей»</w:t>
            </w:r>
          </w:p>
        </w:tc>
      </w:tr>
    </w:tbl>
    <w:p w:rsidR="00737370" w:rsidRPr="00737370" w:rsidRDefault="00737370" w:rsidP="00737370">
      <w:pPr>
        <w:spacing w:after="0" w:line="228" w:lineRule="auto"/>
        <w:jc w:val="both"/>
        <w:rPr>
          <w:rFonts w:ascii="Courier New" w:eastAsia="Times New Roman" w:hAnsi="Courier New" w:cs="Courier New"/>
          <w:u w:val="single"/>
          <w:lang w:eastAsia="ru-RU"/>
        </w:rPr>
      </w:pPr>
    </w:p>
    <w:p w:rsidR="00737370" w:rsidRPr="00737370" w:rsidRDefault="00737370" w:rsidP="009B1ECE">
      <w:pPr>
        <w:spacing w:after="0" w:line="228"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 2017 году планируется продление программ, которые заканчиваются в 2016 году, а также разработка новых:</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 «Обеспечение безопасности людей на водных объектах в МО «Ирхидей»» на 2017-2022 годы»;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«Развитие  системы  Гражданской  обороны, защиты  населения  от чрезвычайных ситуаций  и  снижения  рисков их  возникновения на  территории муниципального образования «Ирхиде» на 2017-2022 годы»;</w:t>
      </w:r>
    </w:p>
    <w:p w:rsidR="00737370" w:rsidRPr="00737370" w:rsidRDefault="00737370" w:rsidP="009B1ECE">
      <w:pPr>
        <w:spacing w:after="0" w:line="228" w:lineRule="auto"/>
        <w:ind w:left="567" w:firstLine="709"/>
        <w:jc w:val="both"/>
        <w:rPr>
          <w:rFonts w:ascii="Arial" w:eastAsia="Times New Roman" w:hAnsi="Arial" w:cs="Arial"/>
          <w:sz w:val="24"/>
          <w:szCs w:val="24"/>
          <w:lang w:eastAsia="ru-RU"/>
        </w:rPr>
      </w:pPr>
    </w:p>
    <w:p w:rsidR="00737370" w:rsidRPr="00737370" w:rsidRDefault="00A727D1" w:rsidP="009B1ECE">
      <w:pPr>
        <w:spacing w:after="0" w:line="240" w:lineRule="auto"/>
        <w:ind w:left="567"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5.</w:t>
      </w:r>
      <w:r w:rsidR="00737370" w:rsidRPr="00737370">
        <w:rPr>
          <w:rFonts w:ascii="Arial" w:eastAsia="Times New Roman" w:hAnsi="Arial" w:cs="Arial"/>
          <w:b/>
          <w:sz w:val="24"/>
          <w:szCs w:val="24"/>
          <w:lang w:eastAsia="ru-RU"/>
        </w:rPr>
        <w:t>Резервы (ресурсы) социально-экономического развития поселения</w:t>
      </w:r>
    </w:p>
    <w:p w:rsidR="00737370" w:rsidRPr="00737370" w:rsidRDefault="00737370" w:rsidP="009B1ECE">
      <w:pPr>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 заготовка и переработка леса.</w:t>
      </w:r>
    </w:p>
    <w:p w:rsidR="00737370" w:rsidRPr="00737370" w:rsidRDefault="00737370"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w:t>
      </w:r>
      <w:r w:rsidRPr="00737370">
        <w:rPr>
          <w:rFonts w:ascii="Arial" w:eastAsia="Times New Roman" w:hAnsi="Arial" w:cs="Arial"/>
          <w:bCs/>
          <w:sz w:val="24"/>
          <w:szCs w:val="24"/>
          <w:lang w:eastAsia="ru-RU"/>
        </w:rPr>
        <w:t>Возможными направлениями производственной деятельности на территории поселения могли бы быть глубокая переработка древесины, в небольших объемах - животноводство, птицеводство.</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Объекты социальной сферы имеют значительный износ материально – технической базы.</w:t>
      </w:r>
    </w:p>
    <w:p w:rsidR="00737370" w:rsidRPr="00737370" w:rsidRDefault="00737370" w:rsidP="009B1ECE">
      <w:pPr>
        <w:numPr>
          <w:ilvl w:val="12"/>
          <w:numId w:val="0"/>
        </w:numPr>
        <w:spacing w:after="120"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Собственная доходная база не позволяет решить социальные проблемы даже на уровне минимальной достаточности.</w:t>
      </w:r>
    </w:p>
    <w:p w:rsidR="00737370" w:rsidRPr="00737370" w:rsidRDefault="00737370" w:rsidP="009B1ECE">
      <w:pPr>
        <w:shd w:val="clear" w:color="auto" w:fill="FFFFFF"/>
        <w:tabs>
          <w:tab w:val="left" w:pos="1699"/>
        </w:tabs>
        <w:spacing w:after="0" w:line="240" w:lineRule="auto"/>
        <w:ind w:left="567" w:firstLine="709"/>
        <w:jc w:val="both"/>
        <w:rPr>
          <w:rFonts w:ascii="Arial" w:eastAsia="Times New Roman" w:hAnsi="Arial" w:cs="Arial"/>
          <w:bCs/>
          <w:sz w:val="24"/>
          <w:szCs w:val="24"/>
          <w:lang w:eastAsia="ru-RU"/>
        </w:rPr>
      </w:pPr>
      <w:r w:rsidRPr="00737370">
        <w:rPr>
          <w:rFonts w:ascii="Arial" w:eastAsia="Times New Roman" w:hAnsi="Arial" w:cs="Arial"/>
          <w:bCs/>
          <w:sz w:val="24"/>
          <w:szCs w:val="24"/>
          <w:lang w:eastAsia="ru-RU"/>
        </w:rPr>
        <w:t>Услуги по водоснабжению в муниципальном образовании «Ирхидей» осуществляет ООО «Апрель».</w:t>
      </w:r>
    </w:p>
    <w:p w:rsidR="00737370" w:rsidRPr="00737370" w:rsidRDefault="00737370" w:rsidP="009B1ECE">
      <w:pPr>
        <w:numPr>
          <w:ilvl w:val="12"/>
          <w:numId w:val="0"/>
        </w:num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Основным источником финансового обеспечения развития социальной сферы муниципального образования «Ирхидей» являются средства, получаемые из бюджетов: районного, областного, федерального. Собственная база доходов позволяет решить социальные проблемы на уровне минимальной достаточности.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Наличие лесных и  земельных ресурсов  благоприятны для перспективного развития поселения.</w:t>
      </w:r>
    </w:p>
    <w:p w:rsidR="00737370" w:rsidRPr="00737370" w:rsidRDefault="00737370" w:rsidP="009B1ECE">
      <w:pPr>
        <w:spacing w:after="120" w:line="240" w:lineRule="auto"/>
        <w:ind w:left="567" w:firstLine="709"/>
        <w:contextualSpacing/>
        <w:jc w:val="both"/>
        <w:rPr>
          <w:rFonts w:ascii="Arial" w:eastAsia="Times New Roman" w:hAnsi="Arial" w:cs="Arial"/>
          <w:bCs/>
          <w:sz w:val="24"/>
          <w:szCs w:val="24"/>
          <w:lang w:eastAsia="ru-RU"/>
        </w:rPr>
      </w:pPr>
      <w:r w:rsidRPr="00737370">
        <w:rPr>
          <w:rFonts w:ascii="Arial" w:eastAsia="Times New Roman" w:hAnsi="Arial" w:cs="Arial"/>
          <w:sz w:val="24"/>
          <w:szCs w:val="24"/>
          <w:lang w:eastAsia="ru-RU"/>
        </w:rPr>
        <w:t>Осложняющими местными факторами этого развития являются:  естественная убыль населения, старение населения и отток молодого поколения, дефицит квалифицированных трудовых ресурсов, значительная доля населения с доходами ниже прожиточного минимума, отсутствие жилья для комфортного проживания на территории муниципального образования,</w:t>
      </w:r>
      <w:r w:rsidRPr="00737370">
        <w:rPr>
          <w:rFonts w:ascii="Arial" w:eastAsia="Times New Roman" w:hAnsi="Arial" w:cs="Arial"/>
          <w:bCs/>
          <w:sz w:val="24"/>
          <w:szCs w:val="24"/>
          <w:lang w:eastAsia="ru-RU"/>
        </w:rPr>
        <w:t xml:space="preserve"> неудовлетворительное техническое состояние жилищного фонда, низкое качество дорожной сети, устаревшая  материально-техническая база учреждений социальной сферы. </w:t>
      </w:r>
    </w:p>
    <w:p w:rsidR="00737370" w:rsidRPr="00737370" w:rsidRDefault="00737370" w:rsidP="009B1ECE">
      <w:pPr>
        <w:numPr>
          <w:ilvl w:val="12"/>
          <w:numId w:val="0"/>
        </w:numPr>
        <w:tabs>
          <w:tab w:val="num" w:pos="0"/>
        </w:tabs>
        <w:spacing w:after="120"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 xml:space="preserve">Поселение имеет некоторый стартовый социально-экономический потенциал, который позволяет при эффективном его использовании рассчитывать на оздоровление, стабилизацию, на подъем экономики. </w:t>
      </w:r>
    </w:p>
    <w:p w:rsidR="00737370" w:rsidRDefault="00737370" w:rsidP="009B1ECE">
      <w:pPr>
        <w:numPr>
          <w:ilvl w:val="12"/>
          <w:numId w:val="0"/>
        </w:num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Инвестиционная привлекательность поселения низкая, отсутствует предпринимательская активности в производственной сфере.</w:t>
      </w:r>
    </w:p>
    <w:p w:rsidR="00A06146" w:rsidRPr="00737370" w:rsidRDefault="00A06146" w:rsidP="009B1ECE">
      <w:pPr>
        <w:numPr>
          <w:ilvl w:val="12"/>
          <w:numId w:val="0"/>
        </w:numPr>
        <w:spacing w:after="0" w:line="240" w:lineRule="auto"/>
        <w:ind w:left="567" w:firstLine="709"/>
        <w:jc w:val="both"/>
        <w:rPr>
          <w:rFonts w:ascii="Arial" w:eastAsia="Times New Roman" w:hAnsi="Arial" w:cs="Arial"/>
          <w:sz w:val="24"/>
          <w:szCs w:val="24"/>
          <w:lang w:eastAsia="ru-RU"/>
        </w:rPr>
      </w:pPr>
    </w:p>
    <w:p w:rsidR="00737370" w:rsidRDefault="00737370" w:rsidP="009B1ECE">
      <w:pPr>
        <w:numPr>
          <w:ilvl w:val="12"/>
          <w:numId w:val="0"/>
        </w:numPr>
        <w:spacing w:after="0" w:line="240" w:lineRule="auto"/>
        <w:ind w:left="567" w:firstLine="709"/>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6. Цели, задачи и система программных мероприятий, направленных на решение проблемных вопросов в среднесрочной перспективе</w:t>
      </w:r>
    </w:p>
    <w:p w:rsidR="00A06146" w:rsidRPr="00737370" w:rsidRDefault="00A06146" w:rsidP="009B1ECE">
      <w:pPr>
        <w:numPr>
          <w:ilvl w:val="12"/>
          <w:numId w:val="0"/>
        </w:numPr>
        <w:spacing w:after="0" w:line="240" w:lineRule="auto"/>
        <w:ind w:left="567" w:firstLine="709"/>
        <w:jc w:val="center"/>
        <w:rPr>
          <w:rFonts w:ascii="Arial" w:eastAsia="Times New Roman" w:hAnsi="Arial" w:cs="Arial"/>
          <w:b/>
          <w:sz w:val="24"/>
          <w:szCs w:val="24"/>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Главная стратегическая цель развития муниципального образования  «Ирхидей»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737370" w:rsidRPr="00737370" w:rsidRDefault="00737370" w:rsidP="009B1ECE">
      <w:pPr>
        <w:numPr>
          <w:ilvl w:val="12"/>
          <w:numId w:val="0"/>
        </w:numPr>
        <w:spacing w:after="120"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Задачами социально-экономического развития являются: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разработка мер по увеличению доходной части бюджета;</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оптимизация  расходов бюджета;</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усиление социальной составляющей расходной части бюджета с целью улучшения качества жизни населения поселения и повышения его жизненного уровня;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создание  благоприятных условий для развития малого предпринимательства;</w:t>
      </w:r>
    </w:p>
    <w:p w:rsidR="00737370" w:rsidRPr="00737370" w:rsidRDefault="00737370" w:rsidP="009B1ECE">
      <w:pPr>
        <w:numPr>
          <w:ilvl w:val="0"/>
          <w:numId w:val="7"/>
        </w:num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поддержка эффективного предпринимательства, увеличение масштабов развития малого и среднего бизнеса;</w:t>
      </w:r>
    </w:p>
    <w:p w:rsidR="00737370" w:rsidRPr="00737370" w:rsidRDefault="00737370" w:rsidP="009B1ECE">
      <w:pPr>
        <w:tabs>
          <w:tab w:val="left" w:pos="540"/>
          <w:tab w:val="num" w:pos="993"/>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эффективное использование муниципального имущества;</w:t>
      </w:r>
    </w:p>
    <w:p w:rsidR="00737370" w:rsidRPr="00737370" w:rsidRDefault="00737370" w:rsidP="009B1ECE">
      <w:pPr>
        <w:numPr>
          <w:ilvl w:val="0"/>
          <w:numId w:val="7"/>
        </w:numPr>
        <w:tabs>
          <w:tab w:val="left" w:pos="540"/>
          <w:tab w:val="num" w:pos="993"/>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проведение активной политики в сфере занятости, направленной на недопущение  напряженности на рынке труда, стимулирование безработных граждан к самостоятельному поиску работы или организации собственного дела, создание условий для трудовой деятельности жителям поселения;</w:t>
      </w:r>
    </w:p>
    <w:p w:rsidR="00737370" w:rsidRPr="00737370" w:rsidRDefault="00737370" w:rsidP="009B1ECE">
      <w:pPr>
        <w:numPr>
          <w:ilvl w:val="0"/>
          <w:numId w:val="7"/>
        </w:num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организация и осуществление мероприятий по работе с детьми и молодежью;</w:t>
      </w:r>
    </w:p>
    <w:p w:rsidR="00737370" w:rsidRPr="00737370" w:rsidRDefault="00737370" w:rsidP="009B1ECE">
      <w:pPr>
        <w:tabs>
          <w:tab w:val="left" w:pos="540"/>
          <w:tab w:val="num" w:pos="993"/>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организация охраны общественного порядка, предупреждение чрезвычайных ситуаций   природного и техногенного характера, охрана их жизни и здоровья на территории муниципального образования;</w:t>
      </w:r>
    </w:p>
    <w:p w:rsidR="00737370" w:rsidRPr="00737370" w:rsidRDefault="00737370" w:rsidP="009B1ECE">
      <w:pPr>
        <w:numPr>
          <w:ilvl w:val="0"/>
          <w:numId w:val="7"/>
        </w:num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развитие и совершенствование экологической политики, прежде всего, организация мероприятий по охране окружающей среды;</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создание условий для ведения личного подсобного хозяйства;</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осуществление благоустройства территории муниципального образования;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создание условий  для обеспечения жителей поселения услугами связи, торговли и бытового обслуживания;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активизация работы по реализации федеральных, областных и районных целевых программ;</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увеличение расходов по наиболее значимым социальным статьям бюджета;</w:t>
      </w:r>
    </w:p>
    <w:p w:rsidR="00737370" w:rsidRPr="00737370" w:rsidRDefault="00737370" w:rsidP="009B1ECE">
      <w:pPr>
        <w:numPr>
          <w:ilvl w:val="0"/>
          <w:numId w:val="7"/>
        </w:num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повышение эффективности использования средств, выделяемых на социальные нужды;</w:t>
      </w:r>
    </w:p>
    <w:p w:rsidR="00737370" w:rsidRPr="00737370" w:rsidRDefault="00737370" w:rsidP="009B1ECE">
      <w:pPr>
        <w:numPr>
          <w:ilvl w:val="0"/>
          <w:numId w:val="7"/>
        </w:num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поддержка общественных инициатив, вовлечение населения поселения в решение вопросов местного значения;</w:t>
      </w:r>
    </w:p>
    <w:p w:rsidR="00737370" w:rsidRPr="00737370" w:rsidRDefault="00737370" w:rsidP="009B1ECE">
      <w:pPr>
        <w:tabs>
          <w:tab w:val="left" w:pos="540"/>
          <w:tab w:val="num" w:pos="993"/>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обеспечение прозрачности и публичности законодательных и административных решений органов местного самоуправления муниципального образования;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финансирование общественных работ, позволяющих обеспечить временной работой социально не защищенные группы населения;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эффективное использование природно-ресурсного потенциала территории;</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 - определение первоочередности, необходимого уровня и объема ремонта ветхого жилья, предотвращающего его переход в состояние, непригодное для проживания.</w:t>
      </w:r>
    </w:p>
    <w:p w:rsidR="00737370" w:rsidRPr="00737370" w:rsidRDefault="00737370" w:rsidP="009B1ECE">
      <w:pPr>
        <w:tabs>
          <w:tab w:val="left" w:pos="540"/>
        </w:tab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осуществление мероприятий по обеспечению безопасности людей, охране их жизни и здоровья.</w:t>
      </w:r>
    </w:p>
    <w:p w:rsidR="00737370" w:rsidRPr="00737370" w:rsidRDefault="00737370" w:rsidP="009B1ECE">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Реализация мероприятий  на 2017 –2022 годы намечается по ряду различных участников с финансированием за счет бюджетных и внебюджетных средств.</w:t>
      </w:r>
    </w:p>
    <w:p w:rsidR="00737370" w:rsidRPr="00737370" w:rsidRDefault="00737370" w:rsidP="009B1ECE">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lastRenderedPageBreak/>
        <w:t>Включенные в программу инвестиционные проекты и социальные мероприятия охватывают некоторые направления социально-экономического развития муниципального образования «Ирхидей» и группируются в соответствии с основными задачами.</w:t>
      </w:r>
    </w:p>
    <w:p w:rsidR="00737370" w:rsidRPr="00737370" w:rsidRDefault="00737370" w:rsidP="009B1ECE">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color w:val="000000"/>
          <w:sz w:val="24"/>
          <w:szCs w:val="24"/>
          <w:lang w:eastAsia="ru-RU"/>
        </w:rPr>
        <w:t>Система программных мероприятий включает в себя:</w:t>
      </w:r>
    </w:p>
    <w:p w:rsidR="00737370" w:rsidRPr="00737370" w:rsidRDefault="00737370" w:rsidP="009B1ECE">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b/>
          <w:bCs/>
          <w:color w:val="000000"/>
          <w:sz w:val="24"/>
          <w:szCs w:val="24"/>
          <w:u w:val="single"/>
          <w:lang w:eastAsia="ru-RU"/>
        </w:rPr>
        <w:t>в экономической сфере</w:t>
      </w:r>
      <w:r w:rsidRPr="00737370">
        <w:rPr>
          <w:rFonts w:ascii="Arial" w:eastAsia="Times New Roman" w:hAnsi="Arial" w:cs="Arial"/>
          <w:color w:val="000000"/>
          <w:sz w:val="24"/>
          <w:szCs w:val="24"/>
          <w:lang w:eastAsia="ru-RU"/>
        </w:rPr>
        <w:t>:</w:t>
      </w:r>
    </w:p>
    <w:p w:rsidR="00737370" w:rsidRPr="00737370" w:rsidRDefault="00A727D1" w:rsidP="009B1ECE">
      <w:pPr>
        <w:spacing w:after="0" w:line="240" w:lineRule="auto"/>
        <w:ind w:left="567"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 xml:space="preserve">развитие промышленного производства; </w:t>
      </w:r>
      <w:r w:rsidR="00737370" w:rsidRPr="00737370">
        <w:rPr>
          <w:rFonts w:ascii="Arial" w:eastAsia="Times New Roman" w:hAnsi="Arial" w:cs="Arial"/>
          <w:sz w:val="24"/>
          <w:szCs w:val="24"/>
          <w:lang w:eastAsia="ru-RU"/>
        </w:rPr>
        <w:t>подготовка квалифицированных работников в области социальной сферы, образования;</w:t>
      </w:r>
    </w:p>
    <w:p w:rsidR="00737370" w:rsidRPr="00737370" w:rsidRDefault="00A727D1" w:rsidP="009B1ECE">
      <w:pPr>
        <w:spacing w:after="0" w:line="240" w:lineRule="auto"/>
        <w:ind w:left="567"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развитие малых форм хозяйствования, фермерских и личных подсобных хозяйств.</w:t>
      </w:r>
    </w:p>
    <w:p w:rsidR="00737370" w:rsidRPr="00737370" w:rsidRDefault="00737370" w:rsidP="009B1ECE">
      <w:pPr>
        <w:spacing w:after="0" w:line="240" w:lineRule="auto"/>
        <w:ind w:left="567" w:firstLine="709"/>
        <w:jc w:val="both"/>
        <w:rPr>
          <w:rFonts w:ascii="Arial" w:eastAsia="Times New Roman" w:hAnsi="Arial" w:cs="Arial"/>
          <w:color w:val="000000"/>
          <w:sz w:val="24"/>
          <w:szCs w:val="24"/>
          <w:lang w:eastAsia="ru-RU"/>
        </w:rPr>
      </w:pPr>
      <w:r w:rsidRPr="00737370">
        <w:rPr>
          <w:rFonts w:ascii="Arial" w:eastAsia="Times New Roman" w:hAnsi="Arial" w:cs="Arial"/>
          <w:b/>
          <w:bCs/>
          <w:color w:val="000000"/>
          <w:sz w:val="24"/>
          <w:szCs w:val="24"/>
          <w:u w:val="single"/>
          <w:lang w:eastAsia="ru-RU"/>
        </w:rPr>
        <w:t>в социальной сфере</w:t>
      </w:r>
      <w:r w:rsidRPr="00737370">
        <w:rPr>
          <w:rFonts w:ascii="Arial" w:eastAsia="Times New Roman" w:hAnsi="Arial" w:cs="Arial"/>
          <w:color w:val="000000"/>
          <w:sz w:val="24"/>
          <w:szCs w:val="24"/>
          <w:lang w:eastAsia="ru-RU"/>
        </w:rPr>
        <w:t>:</w:t>
      </w:r>
    </w:p>
    <w:p w:rsidR="00737370" w:rsidRPr="00737370" w:rsidRDefault="00A727D1" w:rsidP="009B1ECE">
      <w:pPr>
        <w:tabs>
          <w:tab w:val="left" w:pos="0"/>
        </w:tabs>
        <w:spacing w:after="0" w:line="240" w:lineRule="auto"/>
        <w:ind w:left="567"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развитие торговли и сферы услуг – реконструкция объектов образования, культуры, отдыха;</w:t>
      </w:r>
    </w:p>
    <w:p w:rsidR="00737370" w:rsidRPr="00737370" w:rsidRDefault="00A727D1" w:rsidP="009B1ECE">
      <w:pPr>
        <w:tabs>
          <w:tab w:val="left" w:pos="0"/>
        </w:tabs>
        <w:spacing w:after="0" w:line="240" w:lineRule="auto"/>
        <w:ind w:left="567"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развитие инженерной инфраструктуры – строительство и реконструкция домовладений и объектов социальной сферы;</w:t>
      </w:r>
    </w:p>
    <w:p w:rsidR="00737370" w:rsidRPr="00737370" w:rsidRDefault="00A727D1" w:rsidP="009B1ECE">
      <w:pPr>
        <w:tabs>
          <w:tab w:val="left" w:pos="0"/>
        </w:tabs>
        <w:spacing w:after="0" w:line="240" w:lineRule="auto"/>
        <w:ind w:left="567"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развитие транспортной инфраструктуры – реконструкция и текущий ремонт внутрипоселковых дорог;</w:t>
      </w:r>
    </w:p>
    <w:p w:rsidR="00737370" w:rsidRPr="00737370" w:rsidRDefault="00A727D1" w:rsidP="009B1ECE">
      <w:pPr>
        <w:tabs>
          <w:tab w:val="left" w:pos="0"/>
        </w:tabs>
        <w:spacing w:after="0" w:line="240" w:lineRule="auto"/>
        <w:ind w:left="567"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37370" w:rsidRPr="00737370">
        <w:rPr>
          <w:rFonts w:ascii="Arial" w:eastAsia="Times New Roman" w:hAnsi="Arial" w:cs="Arial"/>
          <w:color w:val="000000"/>
          <w:sz w:val="24"/>
          <w:szCs w:val="24"/>
          <w:lang w:eastAsia="ru-RU"/>
        </w:rPr>
        <w:t>развитие жилищно-коммунального хозяйства – строительство и реконструкция объектов водоснабжения;</w:t>
      </w:r>
    </w:p>
    <w:p w:rsidR="00737370" w:rsidRPr="00737370" w:rsidRDefault="00737370"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2017-2022 годы.</w:t>
      </w:r>
    </w:p>
    <w:p w:rsidR="00737370" w:rsidRPr="00737370" w:rsidRDefault="00737370" w:rsidP="009B1ECE">
      <w:pPr>
        <w:widowControl w:val="0"/>
        <w:autoSpaceDE w:val="0"/>
        <w:autoSpaceDN w:val="0"/>
        <w:adjustRightInd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Реализация задач будет осуществляться через выполнение мероприятий, определенных в том числе и муниципальными программами. План мероприятий по реализации Программы представлен в Приложении 2. </w:t>
      </w:r>
    </w:p>
    <w:p w:rsidR="00737370" w:rsidRPr="00737370" w:rsidRDefault="00737370" w:rsidP="00737370">
      <w:pPr>
        <w:numPr>
          <w:ilvl w:val="12"/>
          <w:numId w:val="0"/>
        </w:numPr>
        <w:spacing w:after="120" w:line="240" w:lineRule="auto"/>
        <w:ind w:firstLine="709"/>
        <w:jc w:val="both"/>
        <w:rPr>
          <w:rFonts w:ascii="Arial" w:eastAsia="Times New Roman" w:hAnsi="Arial" w:cs="Arial"/>
          <w:sz w:val="24"/>
          <w:szCs w:val="24"/>
          <w:lang w:eastAsia="ru-RU"/>
        </w:rPr>
      </w:pPr>
    </w:p>
    <w:p w:rsidR="00737370" w:rsidRPr="00737370" w:rsidRDefault="00737370" w:rsidP="00737370">
      <w:pPr>
        <w:numPr>
          <w:ilvl w:val="12"/>
          <w:numId w:val="0"/>
        </w:numPr>
        <w:spacing w:after="120" w:line="240" w:lineRule="auto"/>
        <w:ind w:firstLine="709"/>
        <w:jc w:val="both"/>
        <w:rPr>
          <w:rFonts w:ascii="Arial" w:eastAsia="Times New Roman" w:hAnsi="Arial" w:cs="Arial"/>
          <w:sz w:val="24"/>
          <w:szCs w:val="24"/>
          <w:lang w:eastAsia="ru-RU"/>
        </w:rPr>
      </w:pPr>
    </w:p>
    <w:p w:rsidR="00737370" w:rsidRPr="00737370" w:rsidRDefault="00737370" w:rsidP="00737370">
      <w:pPr>
        <w:numPr>
          <w:ilvl w:val="12"/>
          <w:numId w:val="0"/>
        </w:numPr>
        <w:spacing w:after="120" w:line="240" w:lineRule="auto"/>
        <w:ind w:firstLine="709"/>
        <w:jc w:val="both"/>
        <w:rPr>
          <w:rFonts w:ascii="Times New Roman" w:eastAsia="Times New Roman" w:hAnsi="Times New Roman" w:cs="Times New Roman"/>
          <w:sz w:val="24"/>
          <w:szCs w:val="24"/>
          <w:lang w:eastAsia="ru-RU"/>
        </w:rPr>
        <w:sectPr w:rsidR="00737370" w:rsidRPr="00737370" w:rsidSect="00737370">
          <w:footerReference w:type="default" r:id="rId8"/>
          <w:pgSz w:w="11907" w:h="16840"/>
          <w:pgMar w:top="567" w:right="851" w:bottom="567" w:left="567" w:header="0" w:footer="0" w:gutter="0"/>
          <w:cols w:space="720"/>
        </w:sect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Приложение 2</w:t>
      </w:r>
    </w:p>
    <w:p w:rsidR="00737370" w:rsidRPr="00737370" w:rsidRDefault="00737370" w:rsidP="00737370">
      <w:pPr>
        <w:widowControl w:val="0"/>
        <w:autoSpaceDE w:val="0"/>
        <w:autoSpaceDN w:val="0"/>
        <w:spacing w:after="0" w:line="240" w:lineRule="auto"/>
        <w:jc w:val="center"/>
        <w:rPr>
          <w:rFonts w:ascii="Arial" w:eastAsia="Times New Roman" w:hAnsi="Arial" w:cs="Arial"/>
          <w:b/>
          <w:sz w:val="24"/>
          <w:szCs w:val="20"/>
          <w:lang w:eastAsia="ru-RU"/>
        </w:rPr>
      </w:pPr>
      <w:r w:rsidRPr="00737370">
        <w:rPr>
          <w:rFonts w:ascii="Arial" w:eastAsia="Times New Roman" w:hAnsi="Arial" w:cs="Arial"/>
          <w:b/>
          <w:sz w:val="24"/>
          <w:szCs w:val="20"/>
          <w:lang w:eastAsia="ru-RU"/>
        </w:rPr>
        <w:t>ПЛАН</w:t>
      </w:r>
    </w:p>
    <w:p w:rsidR="00737370" w:rsidRPr="00737370" w:rsidRDefault="00737370" w:rsidP="00737370">
      <w:pPr>
        <w:widowControl w:val="0"/>
        <w:autoSpaceDE w:val="0"/>
        <w:autoSpaceDN w:val="0"/>
        <w:spacing w:after="0" w:line="240" w:lineRule="auto"/>
        <w:jc w:val="center"/>
        <w:rPr>
          <w:rFonts w:ascii="Arial" w:eastAsia="Times New Roman" w:hAnsi="Arial" w:cs="Arial"/>
          <w:b/>
          <w:sz w:val="24"/>
          <w:szCs w:val="20"/>
          <w:lang w:eastAsia="ru-RU"/>
        </w:rPr>
      </w:pPr>
      <w:r w:rsidRPr="00737370">
        <w:rPr>
          <w:rFonts w:ascii="Arial" w:eastAsia="Times New Roman" w:hAnsi="Arial" w:cs="Arial"/>
          <w:b/>
          <w:sz w:val="24"/>
          <w:szCs w:val="20"/>
          <w:lang w:eastAsia="ru-RU"/>
        </w:rPr>
        <w:t xml:space="preserve"> МЕРОПРИЯТИЙ ПО РЕАЛИЗАЦИИ ПРОГРАММЫ КОМПЛЕКСНОГО СОЦИАЛЬНО-ЭКОНОМИЧЕСКОГО РАЗВИТИЯ </w:t>
      </w:r>
    </w:p>
    <w:p w:rsidR="00737370" w:rsidRPr="00737370" w:rsidRDefault="00737370" w:rsidP="0073737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37370">
        <w:rPr>
          <w:rFonts w:ascii="Arial" w:eastAsia="Times New Roman" w:hAnsi="Arial" w:cs="Arial"/>
          <w:b/>
          <w:sz w:val="24"/>
          <w:szCs w:val="20"/>
          <w:lang w:eastAsia="ru-RU"/>
        </w:rPr>
        <w:t>МУНИЦИПАЛЬНОГО ОБРАЗОВАНИЯ «ИРХИДЕЙ</w:t>
      </w:r>
      <w:r w:rsidRPr="00737370">
        <w:rPr>
          <w:rFonts w:ascii="Times New Roman" w:eastAsia="Times New Roman" w:hAnsi="Times New Roman" w:cs="Times New Roman"/>
          <w:sz w:val="24"/>
          <w:szCs w:val="20"/>
          <w:lang w:eastAsia="ru-RU"/>
        </w:rPr>
        <w:t>»</w:t>
      </w:r>
    </w:p>
    <w:p w:rsidR="00737370" w:rsidRPr="00737370" w:rsidRDefault="00737370" w:rsidP="00737370">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2052"/>
        <w:gridCol w:w="1760"/>
        <w:gridCol w:w="1356"/>
        <w:gridCol w:w="6"/>
        <w:gridCol w:w="799"/>
        <w:gridCol w:w="720"/>
        <w:gridCol w:w="840"/>
        <w:gridCol w:w="851"/>
        <w:gridCol w:w="1025"/>
        <w:gridCol w:w="887"/>
        <w:gridCol w:w="1619"/>
        <w:gridCol w:w="55"/>
        <w:gridCol w:w="1189"/>
        <w:gridCol w:w="17"/>
        <w:gridCol w:w="1071"/>
        <w:gridCol w:w="9"/>
        <w:gridCol w:w="1176"/>
        <w:gridCol w:w="39"/>
      </w:tblGrid>
      <w:tr w:rsidR="00737370" w:rsidRPr="00737370" w:rsidTr="00737370">
        <w:trPr>
          <w:gridAfter w:val="1"/>
          <w:wAfter w:w="39" w:type="dxa"/>
          <w:trHeight w:val="303"/>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w:t>
            </w:r>
            <w:r w:rsidRPr="00737370">
              <w:rPr>
                <w:rFonts w:ascii="Courier New" w:eastAsia="Times New Roman" w:hAnsi="Courier New" w:cs="Courier New"/>
                <w:bCs/>
                <w:lang w:eastAsia="ru-RU"/>
              </w:rPr>
              <w:br/>
              <w:t>п/п</w:t>
            </w:r>
          </w:p>
        </w:tc>
        <w:tc>
          <w:tcPr>
            <w:tcW w:w="2052"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Наименование мероприятия и инвестпроекта</w:t>
            </w:r>
          </w:p>
        </w:tc>
        <w:tc>
          <w:tcPr>
            <w:tcW w:w="1760"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 xml:space="preserve">Наименование МЦП, ОГЦП (ФЦП) и  других механизмов, через которые планируется финансирование мероприятия </w:t>
            </w:r>
          </w:p>
        </w:tc>
        <w:tc>
          <w:tcPr>
            <w:tcW w:w="136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Срок реализации</w:t>
            </w:r>
          </w:p>
        </w:tc>
        <w:tc>
          <w:tcPr>
            <w:tcW w:w="6741" w:type="dxa"/>
            <w:gridSpan w:val="7"/>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Объем финансирования, тыс. руб.</w:t>
            </w:r>
          </w:p>
        </w:tc>
        <w:tc>
          <w:tcPr>
            <w:tcW w:w="1261" w:type="dxa"/>
            <w:gridSpan w:val="3"/>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 xml:space="preserve">Мощность </w:t>
            </w:r>
            <w:r w:rsidRPr="00737370">
              <w:rPr>
                <w:rFonts w:ascii="Courier New" w:eastAsia="Times New Roman" w:hAnsi="Courier New" w:cs="Courier New"/>
                <w:bCs/>
                <w:lang w:eastAsia="ru-RU"/>
              </w:rPr>
              <w:br/>
              <w:t>(в соответ-ствующих единицах)</w:t>
            </w:r>
          </w:p>
        </w:tc>
        <w:tc>
          <w:tcPr>
            <w:tcW w:w="1080"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Экономи-ческий эффект (прибыль, млн.руб.)</w:t>
            </w:r>
          </w:p>
        </w:tc>
        <w:tc>
          <w:tcPr>
            <w:tcW w:w="1176"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Создаваемые рабочие места, ед.</w:t>
            </w:r>
          </w:p>
        </w:tc>
      </w:tr>
      <w:tr w:rsidR="00737370" w:rsidRPr="00737370" w:rsidTr="00737370">
        <w:trPr>
          <w:gridAfter w:val="1"/>
          <w:wAfter w:w="39" w:type="dxa"/>
          <w:trHeight w:val="353"/>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2052"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760"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799"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Всего</w:t>
            </w:r>
          </w:p>
        </w:tc>
        <w:tc>
          <w:tcPr>
            <w:tcW w:w="720" w:type="dxa"/>
            <w:vMerge w:val="restart"/>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lang w:eastAsia="ru-RU"/>
              </w:rPr>
              <w:t>Федеральный бюджет</w:t>
            </w:r>
          </w:p>
        </w:tc>
        <w:tc>
          <w:tcPr>
            <w:tcW w:w="840" w:type="dxa"/>
            <w:vMerge w:val="restart"/>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lang w:eastAsia="ru-RU"/>
              </w:rPr>
              <w:t>Областной бюджет</w:t>
            </w:r>
          </w:p>
        </w:tc>
        <w:tc>
          <w:tcPr>
            <w:tcW w:w="851" w:type="dxa"/>
            <w:vMerge w:val="restart"/>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lang w:eastAsia="ru-RU"/>
              </w:rPr>
              <w:t>Местный бюджет</w:t>
            </w:r>
          </w:p>
        </w:tc>
        <w:tc>
          <w:tcPr>
            <w:tcW w:w="3531" w:type="dxa"/>
            <w:gridSpan w:val="3"/>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r w:rsidRPr="00737370">
              <w:rPr>
                <w:rFonts w:ascii="Courier New" w:eastAsia="Times New Roman" w:hAnsi="Courier New" w:cs="Courier New"/>
                <w:lang w:eastAsia="ru-RU"/>
              </w:rPr>
              <w:t>внебюджетные источники</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176"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r>
      <w:tr w:rsidR="00737370" w:rsidRPr="00737370" w:rsidTr="00737370">
        <w:trPr>
          <w:gridAfter w:val="1"/>
          <w:wAfter w:w="39" w:type="dxa"/>
          <w:trHeight w:val="938"/>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2052"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760"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799"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p>
        </w:tc>
        <w:tc>
          <w:tcPr>
            <w:tcW w:w="720"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p>
        </w:tc>
        <w:tc>
          <w:tcPr>
            <w:tcW w:w="840"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p>
        </w:tc>
        <w:tc>
          <w:tcPr>
            <w:tcW w:w="851"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bCs/>
                <w:lang w:eastAsia="ru-RU"/>
              </w:rPr>
            </w:pPr>
          </w:p>
        </w:tc>
        <w:tc>
          <w:tcPr>
            <w:tcW w:w="1025" w:type="dxa"/>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lang w:eastAsia="ru-RU"/>
              </w:rPr>
              <w:t>собственные средства предприятия</w:t>
            </w:r>
          </w:p>
        </w:tc>
        <w:tc>
          <w:tcPr>
            <w:tcW w:w="887" w:type="dxa"/>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 xml:space="preserve">кредитные ресурсы </w:t>
            </w:r>
          </w:p>
        </w:tc>
        <w:tc>
          <w:tcPr>
            <w:tcW w:w="1619" w:type="dxa"/>
            <w:shd w:val="clear" w:color="auto" w:fill="auto"/>
            <w:textDirection w:val="btLr"/>
          </w:tcPr>
          <w:p w:rsidR="00737370" w:rsidRPr="00737370" w:rsidRDefault="00737370" w:rsidP="00737370">
            <w:pPr>
              <w:spacing w:after="0" w:line="240" w:lineRule="auto"/>
              <w:ind w:left="113" w:right="113"/>
              <w:jc w:val="center"/>
              <w:rPr>
                <w:rFonts w:ascii="Courier New" w:eastAsia="Times New Roman" w:hAnsi="Courier New" w:cs="Courier New"/>
                <w:bCs/>
                <w:lang w:eastAsia="ru-RU"/>
              </w:rPr>
            </w:pPr>
            <w:r w:rsidRPr="00737370">
              <w:rPr>
                <w:rFonts w:ascii="Courier New" w:eastAsia="Times New Roman" w:hAnsi="Courier New" w:cs="Courier New"/>
                <w:bCs/>
                <w:lang w:eastAsia="ru-RU"/>
              </w:rPr>
              <w:t>фонд содействия реформированию ЖКХ</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176" w:type="dxa"/>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r>
      <w:tr w:rsidR="00737370" w:rsidRPr="00737370" w:rsidTr="00737370">
        <w:trPr>
          <w:gridAfter w:val="1"/>
          <w:wAfter w:w="39" w:type="dxa"/>
          <w:trHeight w:hRule="exact" w:val="459"/>
        </w:trPr>
        <w:tc>
          <w:tcPr>
            <w:tcW w:w="513" w:type="dxa"/>
            <w:vMerge w:val="restart"/>
            <w:shd w:val="clear" w:color="auto" w:fill="auto"/>
            <w:noWrap/>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 ПО ПРОГРАММЕ</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19831,08</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4828,0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12846,6</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2060,48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96,0</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3952,8</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2485,0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1282,8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185,0</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8657,9</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7351,4</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1306,5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4992,3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900,0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2505,0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1392,3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195,0</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2021</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15676,5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9500,0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5270,0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906,5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2022</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2580,5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1550,0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683,0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337,5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10</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2023-2027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6440,0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6440,0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r>
      <w:tr w:rsidR="00737370" w:rsidRPr="00737370" w:rsidTr="00737370">
        <w:trPr>
          <w:gridAfter w:val="1"/>
          <w:wAfter w:w="39" w:type="dxa"/>
          <w:trHeight w:hRule="exact" w:val="405"/>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u w:val="single"/>
                <w:lang w:eastAsia="ru-RU"/>
              </w:rPr>
            </w:pPr>
            <w:r w:rsidRPr="00737370">
              <w:rPr>
                <w:rFonts w:ascii="Courier New" w:eastAsia="Times New Roman" w:hAnsi="Courier New" w:cs="Courier New"/>
                <w:b/>
                <w:bCs/>
                <w:u w:val="single"/>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62131,08</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16778,0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31141,0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13726,08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486,0</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1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61" w:type="dxa"/>
            <w:gridSpan w:val="3"/>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shd w:val="clear" w:color="auto" w:fill="auto"/>
          </w:tcPr>
          <w:p w:rsidR="00737370" w:rsidRPr="00737370" w:rsidRDefault="00737370" w:rsidP="00737370">
            <w:pPr>
              <w:spacing w:after="0" w:line="240" w:lineRule="auto"/>
              <w:rPr>
                <w:rFonts w:ascii="Courier New" w:eastAsia="Times New Roman" w:hAnsi="Courier New" w:cs="Courier New"/>
                <w:bCs/>
                <w:i/>
                <w:lang w:eastAsia="ru-RU"/>
              </w:rPr>
            </w:pPr>
            <w:r w:rsidRPr="00737370">
              <w:rPr>
                <w:rFonts w:ascii="Courier New" w:eastAsia="Times New Roman" w:hAnsi="Courier New" w:cs="Courier New"/>
                <w:bCs/>
                <w:i/>
                <w:lang w:eastAsia="ru-RU"/>
              </w:rPr>
              <w:t>в том числе:</w:t>
            </w:r>
          </w:p>
        </w:tc>
        <w:tc>
          <w:tcPr>
            <w:tcW w:w="11620" w:type="dxa"/>
            <w:gridSpan w:val="15"/>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1</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МП «Повышение безопасности дорожного движения на территории муниципального образовании «Ирхидей» на 2013-2020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2013</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1147,1</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1126,3</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2014</w:t>
            </w:r>
          </w:p>
        </w:tc>
        <w:tc>
          <w:tcPr>
            <w:tcW w:w="799" w:type="dxa"/>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1346,9</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1323,7 </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23,2</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2015</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1343,7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1320,0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23,7</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20 16</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1096,8</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1075,0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996,3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975</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300"/>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996,3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975</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9"/>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915,9</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895,0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20,9</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r>
      <w:tr w:rsidR="00737370" w:rsidRPr="00737370" w:rsidTr="00737370">
        <w:trPr>
          <w:gridAfter w:val="1"/>
          <w:wAfter w:w="39" w:type="dxa"/>
          <w:trHeight w:hRule="exact" w:val="280"/>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926,0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905,0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0"/>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8769,0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8595,0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174,0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 xml:space="preserve">МП «Развитие  сети автомобильных дорог общего пользования в МО «Ирхидей» </w:t>
            </w:r>
            <w:r w:rsidRPr="00737370">
              <w:rPr>
                <w:rFonts w:ascii="Courier New" w:eastAsia="Times New Roman" w:hAnsi="Courier New" w:cs="Courier New"/>
                <w:b/>
                <w:lang w:eastAsia="ru-RU"/>
              </w:rPr>
              <w:lastRenderedPageBreak/>
              <w:t>на 2016-2020 годы»;</w:t>
            </w:r>
          </w:p>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lastRenderedPageBreak/>
              <w:t>2016</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333,3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333,3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410,0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410,0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1475,0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1015,0 </w:t>
            </w:r>
          </w:p>
        </w:tc>
        <w:tc>
          <w:tcPr>
            <w:tcW w:w="851" w:type="dxa"/>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460,0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577,0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130,0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447,0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953,0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460,0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493,0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3748,8</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1605,0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2143,8-</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3</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lang w:eastAsia="ru-RU"/>
              </w:rPr>
              <w:t>МП «Переселение граждан из ветхого и аварийного жилищного фонда муниципального образования «Ирхидей» на  2014-2020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9520,0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9472,4</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47,6</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9520,0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9472,4</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47,6</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433"/>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4</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lang w:eastAsia="ru-RU"/>
              </w:rPr>
              <w:t>МП «Устойчивое развитие сельских территорий МО  «Ирхидей» 2016-2020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3500,0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2414,0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1034,6</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color w:val="FF0000"/>
                <w:lang w:eastAsia="ru-RU"/>
              </w:rPr>
              <w:t xml:space="preserve"> </w:t>
            </w:r>
            <w:r w:rsidRPr="00737370">
              <w:rPr>
                <w:rFonts w:ascii="Courier New" w:eastAsia="Times New Roman" w:hAnsi="Courier New" w:cs="Courier New"/>
                <w:b/>
                <w:bCs/>
                <w:lang w:eastAsia="ru-RU"/>
              </w:rPr>
              <w:t>51,40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710,3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703,2</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7,10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421"/>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4210,3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2414,0</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1737,8</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58,5 </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5</w:t>
            </w:r>
          </w:p>
        </w:tc>
        <w:tc>
          <w:tcPr>
            <w:tcW w:w="3812" w:type="dxa"/>
            <w:gridSpan w:val="2"/>
            <w:vMerge w:val="restart"/>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Проект «Народные инициативы»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189,0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180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9,0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210,0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10,0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231,0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220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11,0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257,3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245</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12,3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2021</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283,5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270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13,5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2022</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304,5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290</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14,5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1475,3</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1405</w:t>
            </w:r>
          </w:p>
        </w:tc>
        <w:tc>
          <w:tcPr>
            <w:tcW w:w="851" w:type="dxa"/>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r w:rsidRPr="00737370">
              <w:rPr>
                <w:rFonts w:ascii="Courier New" w:eastAsia="Times New Roman" w:hAnsi="Courier New" w:cs="Courier New"/>
                <w:b/>
                <w:bCs/>
                <w:lang w:eastAsia="ru-RU"/>
              </w:rPr>
              <w:t>70,3</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72"/>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lang w:eastAsia="ru-RU"/>
              </w:rPr>
              <w:t>МП «Развитие малого и среднего предпринимательства на территории МО «Ирхидей» на 2016-2020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2016</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3,0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68"/>
        </w:trPr>
        <w:tc>
          <w:tcPr>
            <w:tcW w:w="513"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jc w:val="center"/>
              <w:rPr>
                <w:rFonts w:ascii="Courier New" w:eastAsia="Times New Roman" w:hAnsi="Courier New" w:cs="Courier New"/>
                <w:b/>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3,0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3,0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3,0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4,0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439"/>
        </w:trPr>
        <w:tc>
          <w:tcPr>
            <w:tcW w:w="513" w:type="dxa"/>
            <w:vMerge/>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20,0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20,0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lang w:eastAsia="ru-RU"/>
              </w:rPr>
              <w:t>МП «Профилактика терроризма и экстремизма на территории  муниципального образования «Ирхидей» на 201 6-2020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2016</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4,0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4,0 </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4,0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4,0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4,0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4,0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5,0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5,0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2020</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5,0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5,0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22,0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22,0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МП «Использование и охрана земель на территории муниципального образования</w:t>
            </w:r>
          </w:p>
          <w:p w:rsidR="00737370" w:rsidRPr="00737370" w:rsidRDefault="00737370" w:rsidP="00737370">
            <w:pPr>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lastRenderedPageBreak/>
              <w:t>«Ирхидей» на 2017 -2019 годы»</w:t>
            </w:r>
          </w:p>
          <w:p w:rsidR="00737370" w:rsidRPr="00737370" w:rsidRDefault="00737370" w:rsidP="00737370">
            <w:pPr>
              <w:spacing w:after="0" w:line="240" w:lineRule="auto"/>
              <w:rPr>
                <w:rFonts w:ascii="Courier New" w:eastAsia="Times New Roman" w:hAnsi="Courier New" w:cs="Courier New"/>
                <w:b/>
                <w:bCs/>
                <w:color w:val="FF0000"/>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lastRenderedPageBreak/>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r w:rsidRPr="00737370">
              <w:rPr>
                <w:rFonts w:ascii="Courier New" w:eastAsia="Times New Roman" w:hAnsi="Courier New" w:cs="Courier New"/>
                <w:b/>
                <w:bCs/>
                <w:color w:val="FF0000"/>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color w:val="FF0000"/>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r w:rsidRPr="00737370">
              <w:rPr>
                <w:rFonts w:ascii="Courier New" w:eastAsia="Times New Roman" w:hAnsi="Courier New" w:cs="Courier New"/>
                <w:b/>
                <w:bCs/>
                <w:color w:val="FF0000"/>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color w:val="FF0000"/>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2019</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r w:rsidRPr="00737370">
              <w:rPr>
                <w:rFonts w:ascii="Courier New" w:eastAsia="Times New Roman" w:hAnsi="Courier New" w:cs="Courier New"/>
                <w:b/>
                <w:bCs/>
                <w:color w:val="FF0000"/>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color w:val="FF0000"/>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color w:val="FF0000"/>
                <w:lang w:eastAsia="ru-RU"/>
              </w:rPr>
            </w:pPr>
            <w:r w:rsidRPr="00737370">
              <w:rPr>
                <w:rFonts w:ascii="Courier New" w:eastAsia="Times New Roman" w:hAnsi="Courier New" w:cs="Courier New"/>
                <w:b/>
                <w:bCs/>
                <w:color w:val="FF0000"/>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val="restart"/>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9</w:t>
            </w:r>
          </w:p>
        </w:tc>
        <w:tc>
          <w:tcPr>
            <w:tcW w:w="3812" w:type="dxa"/>
            <w:gridSpan w:val="2"/>
            <w:vMerge w:val="restart"/>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lang w:eastAsia="ru-RU"/>
              </w:rPr>
              <w:t>МП «энергосбережение и повышение энергетической эффективности на территории МО «Ирхидей» на 2016-2018 годы»</w:t>
            </w: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2016</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2,0 </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2017</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2,0</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2018</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2,5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2,5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gridAfter w:val="1"/>
          <w:wAfter w:w="39" w:type="dxa"/>
          <w:trHeight w:hRule="exact" w:val="284"/>
        </w:trPr>
        <w:tc>
          <w:tcPr>
            <w:tcW w:w="513" w:type="dxa"/>
            <w:vMerge/>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Итого</w:t>
            </w:r>
          </w:p>
        </w:tc>
        <w:tc>
          <w:tcPr>
            <w:tcW w:w="799"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6,5</w:t>
            </w:r>
          </w:p>
        </w:tc>
        <w:tc>
          <w:tcPr>
            <w:tcW w:w="72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40"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51"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 xml:space="preserve"> 6,5</w:t>
            </w:r>
          </w:p>
        </w:tc>
        <w:tc>
          <w:tcPr>
            <w:tcW w:w="1025"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887"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674"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206"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080" w:type="dxa"/>
            <w:gridSpan w:val="2"/>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c>
          <w:tcPr>
            <w:tcW w:w="1176" w:type="dxa"/>
            <w:shd w:val="clear" w:color="auto" w:fill="auto"/>
          </w:tcPr>
          <w:p w:rsidR="00737370" w:rsidRPr="00737370" w:rsidRDefault="00737370" w:rsidP="00737370">
            <w:pPr>
              <w:spacing w:after="0" w:line="240" w:lineRule="auto"/>
              <w:jc w:val="center"/>
              <w:rPr>
                <w:rFonts w:ascii="Courier New" w:eastAsia="Times New Roman" w:hAnsi="Courier New" w:cs="Courier New"/>
                <w:b/>
                <w:bCs/>
                <w:lang w:eastAsia="ru-RU"/>
              </w:rPr>
            </w:pPr>
            <w:r w:rsidRPr="00737370">
              <w:rPr>
                <w:rFonts w:ascii="Courier New" w:eastAsia="Times New Roman" w:hAnsi="Courier New" w:cs="Courier New"/>
                <w:b/>
                <w:bCs/>
                <w:lang w:eastAsia="ru-RU"/>
              </w:rPr>
              <w:t>-</w:t>
            </w:r>
          </w:p>
        </w:tc>
      </w:tr>
      <w:tr w:rsidR="00737370" w:rsidRPr="00737370" w:rsidTr="00737370">
        <w:trPr>
          <w:trHeight w:val="92"/>
        </w:trPr>
        <w:tc>
          <w:tcPr>
            <w:tcW w:w="513" w:type="dxa"/>
            <w:vMerge w:val="restart"/>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10</w:t>
            </w:r>
          </w:p>
        </w:tc>
        <w:tc>
          <w:tcPr>
            <w:tcW w:w="3812" w:type="dxa"/>
            <w:gridSpan w:val="2"/>
            <w:vMerge w:val="restart"/>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МП Комплексное развитие социальной инфраструктуры муниципального образования «Ирхидей» на 2017-2030 годы»</w:t>
            </w: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2017</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4502,48</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2414,0</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1184,6</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807,88</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96,0</w:t>
            </w: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08"/>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2018</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492,0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295,0</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12,0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185,0</w:t>
            </w: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51"/>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2019</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 xml:space="preserve"> 1235,3</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1203,2</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32,1</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34"/>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2020</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 xml:space="preserve">2087,0 </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 xml:space="preserve">900,0 </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895,0</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97,0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195,0</w:t>
            </w: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34"/>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2021</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 xml:space="preserve">14573,0 </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 xml:space="preserve">9500,0 </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 xml:space="preserve">5000,0 </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 xml:space="preserve">73,0 </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51"/>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2022-2030</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2016,0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1550,0</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393,0</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63,0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10,0</w:t>
            </w: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18"/>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итого</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24905,78</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4264,0</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2869,6</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944,88</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476,0</w:t>
            </w: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34"/>
        </w:trPr>
        <w:tc>
          <w:tcPr>
            <w:tcW w:w="513" w:type="dxa"/>
            <w:vMerge w:val="restart"/>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3812" w:type="dxa"/>
            <w:gridSpan w:val="2"/>
            <w:vMerge w:val="restart"/>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МП «Комплексное развитие транспортной инфраструктуры муниципального образования «Ирхидей» на период 2017-2027 годы»</w:t>
            </w: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2017</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704,3</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704,3</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51"/>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2018</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770,0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770,0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34"/>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2019</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4980,4</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4200,0</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780,4</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67"/>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2020</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760,0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760,0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08"/>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2021</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820,0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820,0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51"/>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2022</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860,0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860,0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52"/>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2023</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990,0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990,0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68"/>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2024</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400,0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400,0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84"/>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2025-2027</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5050,0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5050,0</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261"/>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итого</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15334,0</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34"/>
        </w:trPr>
        <w:tc>
          <w:tcPr>
            <w:tcW w:w="513" w:type="dxa"/>
            <w:vMerge w:val="restart"/>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lastRenderedPageBreak/>
              <w:t>12</w:t>
            </w:r>
          </w:p>
        </w:tc>
        <w:tc>
          <w:tcPr>
            <w:tcW w:w="3812" w:type="dxa"/>
            <w:gridSpan w:val="2"/>
            <w:vMerge w:val="restart"/>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МП «О противодействии коррупции в МО «Ирхидей» на 2016-2018 годы»</w:t>
            </w: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2016</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68"/>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2017</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67"/>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2018</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50"/>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b/>
                <w:lang w:eastAsia="ru-RU"/>
              </w:rPr>
            </w:pPr>
            <w:r w:rsidRPr="00737370">
              <w:rPr>
                <w:rFonts w:ascii="Courier New" w:eastAsia="Times New Roman" w:hAnsi="Courier New" w:cs="Courier New"/>
                <w:b/>
                <w:lang w:eastAsia="ru-RU"/>
              </w:rPr>
              <w:t>итого</w:t>
            </w: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r w:rsidR="00737370" w:rsidRPr="00737370" w:rsidTr="00737370">
        <w:trPr>
          <w:trHeight w:val="109"/>
        </w:trPr>
        <w:tc>
          <w:tcPr>
            <w:tcW w:w="513" w:type="dxa"/>
            <w:vMerge/>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3812" w:type="dxa"/>
            <w:gridSpan w:val="2"/>
            <w:vMerge/>
            <w:shd w:val="clear" w:color="auto" w:fill="auto"/>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p>
        </w:tc>
        <w:tc>
          <w:tcPr>
            <w:tcW w:w="1356"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05"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72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40"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51"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25"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887"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674"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189" w:type="dxa"/>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088" w:type="dxa"/>
            <w:gridSpan w:val="2"/>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c>
          <w:tcPr>
            <w:tcW w:w="1224" w:type="dxa"/>
            <w:gridSpan w:val="3"/>
            <w:shd w:val="clear" w:color="auto" w:fill="auto"/>
          </w:tcPr>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tc>
      </w:tr>
    </w:tbl>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sectPr w:rsidR="00737370" w:rsidRPr="00737370" w:rsidSect="00737370">
          <w:pgSz w:w="16840" w:h="11907" w:orient="landscape"/>
          <w:pgMar w:top="567" w:right="567" w:bottom="851" w:left="567" w:header="0" w:footer="0" w:gutter="0"/>
          <w:cols w:space="720"/>
        </w:sectPr>
      </w:pPr>
    </w:p>
    <w:p w:rsidR="00737370" w:rsidRPr="00737370" w:rsidRDefault="00737370" w:rsidP="00737370">
      <w:pPr>
        <w:numPr>
          <w:ilvl w:val="12"/>
          <w:numId w:val="0"/>
        </w:numPr>
        <w:spacing w:after="120" w:line="240" w:lineRule="auto"/>
        <w:ind w:firstLine="709"/>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lastRenderedPageBreak/>
        <w:t>7.Механизм реализации Программы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социально-экономического развития муниципального образования  «Ирхидей» утверждается представительным органом местного самоуправления по представлению Главы муниципального образования «Ирхидей», который осуществляет общее руководство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Полномочия Думы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утверждение Программы социально-экономического развития поселения;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определение объемов и источников финансирования;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контроль за ходом реализации Программы.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«Ирхидей» по поручениям Главы муниципального образования «Ирхидей», а также депутатами Думы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Полномочия Главы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осуществление общего руководства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обеспечение механизмов и процедур управления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иные полномочия.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Сотрудники администрации муниципального образования осуществляют следующие функции: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Обновление и корректировка Программы производится:</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 выявлении новых, необходимых к реализации мероприятий;</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 появлении новых инвестиционных проектов, особо значимых для территории;</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Внесение изменений в Программу производится через рассмотрение в Думе муниципального образования «Ирхидей» (по итогам годового отчета Главы </w:t>
      </w:r>
      <w:r w:rsidRPr="00737370">
        <w:rPr>
          <w:rFonts w:ascii="Arial" w:eastAsia="Times New Roman" w:hAnsi="Arial" w:cs="Arial"/>
          <w:sz w:val="24"/>
          <w:szCs w:val="24"/>
          <w:lang w:eastAsia="ru-RU"/>
        </w:rPr>
        <w:lastRenderedPageBreak/>
        <w:t xml:space="preserve">муниципального образования «Ирхидей», проведенного публичного  обсуждения, иных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 Рабочая группа  рассматривает предложения и направляет их на рассмотрение и принятие в Думу муниципального образования «Ирхидей».</w:t>
      </w:r>
    </w:p>
    <w:p w:rsidR="00737370" w:rsidRPr="00737370" w:rsidRDefault="00737370" w:rsidP="00737370">
      <w:pPr>
        <w:spacing w:after="0" w:line="240" w:lineRule="auto"/>
        <w:ind w:firstLine="720"/>
        <w:jc w:val="both"/>
        <w:rPr>
          <w:rFonts w:ascii="Arial" w:eastAsia="Times New Roman" w:hAnsi="Arial" w:cs="Arial"/>
          <w:sz w:val="24"/>
          <w:szCs w:val="24"/>
          <w:lang w:eastAsia="ru-RU"/>
        </w:rPr>
      </w:pPr>
    </w:p>
    <w:p w:rsidR="00737370" w:rsidRPr="00737370" w:rsidRDefault="00737370" w:rsidP="00737370">
      <w:pPr>
        <w:spacing w:after="0" w:line="240" w:lineRule="auto"/>
        <w:ind w:firstLine="720"/>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8.Ресурсное обеспечение Программы</w:t>
      </w:r>
    </w:p>
    <w:p w:rsidR="00737370" w:rsidRPr="00737370" w:rsidRDefault="00737370" w:rsidP="00737370">
      <w:pPr>
        <w:suppressAutoHyphens/>
        <w:spacing w:after="0" w:line="240" w:lineRule="auto"/>
        <w:rPr>
          <w:rFonts w:ascii="Arial" w:eastAsia="Times New Roman" w:hAnsi="Arial" w:cs="Arial"/>
          <w:sz w:val="24"/>
          <w:szCs w:val="24"/>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Финансирование мероприятий Программы осуществляется по </w:t>
      </w:r>
      <w:r w:rsidRPr="00737370">
        <w:rPr>
          <w:rFonts w:ascii="Arial" w:eastAsia="Times New Roman" w:hAnsi="Arial" w:cs="Arial"/>
          <w:b/>
          <w:sz w:val="24"/>
          <w:szCs w:val="24"/>
          <w:lang w:eastAsia="ru-RU"/>
        </w:rPr>
        <w:t>многоканальному принципу</w:t>
      </w:r>
      <w:r w:rsidRPr="00737370">
        <w:rPr>
          <w:rFonts w:ascii="Arial" w:eastAsia="Times New Roman" w:hAnsi="Arial" w:cs="Arial"/>
          <w:sz w:val="24"/>
          <w:szCs w:val="24"/>
          <w:lang w:eastAsia="ru-RU"/>
        </w:rPr>
        <w:t>: за счет средств федерального бюджета, областного бюджета, средств бюджета муниципального образования «Ирхидей».</w:t>
      </w:r>
    </w:p>
    <w:p w:rsidR="00737370" w:rsidRPr="00737370" w:rsidRDefault="00737370" w:rsidP="009B1ECE">
      <w:pPr>
        <w:suppressAutoHyphens/>
        <w:spacing w:after="0" w:line="240" w:lineRule="auto"/>
        <w:ind w:left="-567"/>
        <w:rPr>
          <w:rFonts w:ascii="Arial" w:eastAsia="Times New Roman" w:hAnsi="Arial" w:cs="Arial"/>
          <w:sz w:val="24"/>
          <w:szCs w:val="24"/>
          <w:lang w:eastAsia="ru-RU"/>
        </w:rPr>
      </w:pPr>
      <w:r w:rsidRPr="00737370">
        <w:rPr>
          <w:rFonts w:ascii="Arial" w:eastAsia="Times New Roman" w:hAnsi="Arial" w:cs="Arial"/>
          <w:sz w:val="24"/>
          <w:szCs w:val="24"/>
          <w:lang w:eastAsia="ru-RU"/>
        </w:rPr>
        <w:t>Прогнозируемые расходы на реализацию мероприятий Программы представлены в таблице 14.</w:t>
      </w:r>
    </w:p>
    <w:p w:rsidR="00737370" w:rsidRPr="00737370" w:rsidRDefault="00737370" w:rsidP="00737370">
      <w:pPr>
        <w:suppressAutoHyphens/>
        <w:spacing w:after="0" w:line="140" w:lineRule="exact"/>
        <w:rPr>
          <w:rFonts w:ascii="Arial" w:eastAsia="Times New Roman" w:hAnsi="Arial" w:cs="Arial"/>
          <w:sz w:val="24"/>
          <w:szCs w:val="24"/>
          <w:lang w:eastAsia="ru-RU"/>
        </w:rPr>
      </w:pPr>
    </w:p>
    <w:p w:rsidR="00737370" w:rsidRPr="00737370" w:rsidRDefault="00737370" w:rsidP="00737370">
      <w:pPr>
        <w:suppressAutoHyphens/>
        <w:spacing w:after="0" w:line="240" w:lineRule="auto"/>
        <w:jc w:val="center"/>
        <w:rPr>
          <w:rFonts w:ascii="Arial" w:eastAsia="Times New Roman" w:hAnsi="Arial" w:cs="Arial"/>
          <w:sz w:val="24"/>
          <w:szCs w:val="24"/>
          <w:lang w:eastAsia="ru-RU"/>
        </w:rPr>
      </w:pPr>
      <w:r w:rsidRPr="00737370">
        <w:rPr>
          <w:rFonts w:ascii="Arial" w:eastAsia="Times New Roman" w:hAnsi="Arial" w:cs="Arial"/>
          <w:sz w:val="24"/>
          <w:szCs w:val="24"/>
          <w:lang w:eastAsia="ru-RU"/>
        </w:rPr>
        <w:t>Прогнозируемые расходы на реализацию мероприятий Программы</w:t>
      </w:r>
    </w:p>
    <w:p w:rsidR="00737370" w:rsidRPr="00737370" w:rsidRDefault="00737370" w:rsidP="00737370">
      <w:pPr>
        <w:suppressAutoHyphens/>
        <w:spacing w:after="0" w:line="140" w:lineRule="exact"/>
        <w:jc w:val="center"/>
        <w:rPr>
          <w:rFonts w:ascii="Arial" w:eastAsia="Times New Roman" w:hAnsi="Arial" w:cs="Arial"/>
          <w:sz w:val="24"/>
          <w:szCs w:val="24"/>
          <w:lang w:eastAsia="ru-RU"/>
        </w:rPr>
      </w:pPr>
    </w:p>
    <w:p w:rsidR="00737370" w:rsidRPr="00737370" w:rsidRDefault="00737370" w:rsidP="00737370">
      <w:pPr>
        <w:suppressAutoHyphens/>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t>Таблица 14</w:t>
      </w:r>
    </w:p>
    <w:p w:rsidR="00737370" w:rsidRPr="00737370" w:rsidRDefault="00737370" w:rsidP="00737370">
      <w:pPr>
        <w:suppressAutoHyphens/>
        <w:spacing w:after="0" w:line="240" w:lineRule="auto"/>
        <w:rPr>
          <w:rFonts w:ascii="Courier New" w:eastAsia="MS Mincho" w:hAnsi="Courier New" w:cs="Courier New"/>
          <w:lang w:eastAsia="ja-JP"/>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119"/>
        <w:gridCol w:w="1950"/>
        <w:gridCol w:w="1543"/>
        <w:gridCol w:w="1781"/>
      </w:tblGrid>
      <w:tr w:rsidR="00737370" w:rsidRPr="00737370" w:rsidTr="00737370">
        <w:trPr>
          <w:trHeight w:val="390"/>
        </w:trPr>
        <w:tc>
          <w:tcPr>
            <w:tcW w:w="1420" w:type="dxa"/>
            <w:vMerge w:val="restart"/>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Реализация Программы по годам</w:t>
            </w:r>
          </w:p>
        </w:tc>
        <w:tc>
          <w:tcPr>
            <w:tcW w:w="2125" w:type="dxa"/>
            <w:vMerge w:val="restart"/>
            <w:shd w:val="clear" w:color="auto" w:fill="auto"/>
            <w:vAlign w:val="bottom"/>
            <w:hideMark/>
          </w:tcPr>
          <w:p w:rsidR="00737370" w:rsidRPr="00737370" w:rsidRDefault="00737370" w:rsidP="00737370">
            <w:pPr>
              <w:spacing w:after="0" w:line="240" w:lineRule="auto"/>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Объем финансирования мероприятий Программы всего, млн. руб.</w:t>
            </w:r>
          </w:p>
        </w:tc>
        <w:tc>
          <w:tcPr>
            <w:tcW w:w="5385" w:type="dxa"/>
            <w:gridSpan w:val="3"/>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в том числе:</w:t>
            </w:r>
          </w:p>
        </w:tc>
      </w:tr>
      <w:tr w:rsidR="00737370" w:rsidRPr="00737370" w:rsidTr="00737370">
        <w:trPr>
          <w:trHeight w:val="390"/>
        </w:trPr>
        <w:tc>
          <w:tcPr>
            <w:tcW w:w="1420" w:type="dxa"/>
            <w:vMerge/>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p>
        </w:tc>
        <w:tc>
          <w:tcPr>
            <w:tcW w:w="2125" w:type="dxa"/>
            <w:vMerge/>
            <w:shd w:val="clear" w:color="auto" w:fill="auto"/>
            <w:vAlign w:val="bottom"/>
            <w:hideMark/>
          </w:tcPr>
          <w:p w:rsidR="00737370" w:rsidRPr="00737370" w:rsidRDefault="00737370" w:rsidP="00737370">
            <w:pPr>
              <w:spacing w:after="0" w:line="240" w:lineRule="auto"/>
              <w:jc w:val="right"/>
              <w:rPr>
                <w:rFonts w:ascii="Courier New" w:eastAsia="Times New Roman" w:hAnsi="Courier New" w:cs="Courier New"/>
                <w:color w:val="000000"/>
                <w:lang w:eastAsia="ru-RU"/>
              </w:rPr>
            </w:pP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Федеральный бюджет</w:t>
            </w:r>
          </w:p>
        </w:tc>
        <w:tc>
          <w:tcPr>
            <w:tcW w:w="156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Областной бюджет</w:t>
            </w:r>
          </w:p>
        </w:tc>
        <w:tc>
          <w:tcPr>
            <w:tcW w:w="1842"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Местный бюджет</w:t>
            </w:r>
          </w:p>
        </w:tc>
      </w:tr>
      <w:tr w:rsidR="00737370" w:rsidRPr="00737370" w:rsidTr="00737370">
        <w:trPr>
          <w:trHeight w:val="390"/>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2017</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19831,</w:t>
            </w:r>
          </w:p>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08</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4828,0</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12846,6</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2060,48</w:t>
            </w:r>
          </w:p>
        </w:tc>
      </w:tr>
      <w:tr w:rsidR="00737370" w:rsidRPr="00737370" w:rsidTr="00737370">
        <w:trPr>
          <w:trHeight w:val="31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2018</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3952,8</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2485,0</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1282,8</w:t>
            </w:r>
          </w:p>
        </w:tc>
      </w:tr>
      <w:tr w:rsidR="00737370" w:rsidRPr="00737370" w:rsidTr="00737370">
        <w:trPr>
          <w:trHeight w:val="31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2019</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8657,9</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7351,4</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1306,5</w:t>
            </w:r>
          </w:p>
        </w:tc>
      </w:tr>
      <w:tr w:rsidR="00737370" w:rsidRPr="00737370" w:rsidTr="00737370">
        <w:trPr>
          <w:trHeight w:val="31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2020</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4992,3</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900,0</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2505,0</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1392,3</w:t>
            </w:r>
          </w:p>
        </w:tc>
      </w:tr>
      <w:tr w:rsidR="00737370" w:rsidRPr="00737370" w:rsidTr="00737370">
        <w:trPr>
          <w:trHeight w:val="34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2021</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15676,5</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9500,0</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5270,0</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906,5</w:t>
            </w:r>
          </w:p>
        </w:tc>
      </w:tr>
      <w:tr w:rsidR="00737370" w:rsidRPr="00737370" w:rsidTr="00737370">
        <w:trPr>
          <w:trHeight w:val="31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2022</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2580,5</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1550,0</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683,0</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337,5</w:t>
            </w:r>
          </w:p>
        </w:tc>
      </w:tr>
      <w:tr w:rsidR="00737370" w:rsidRPr="00737370" w:rsidTr="00737370">
        <w:trPr>
          <w:trHeight w:val="315"/>
        </w:trPr>
        <w:tc>
          <w:tcPr>
            <w:tcW w:w="1420" w:type="dxa"/>
            <w:shd w:val="clear" w:color="auto" w:fill="auto"/>
            <w:vAlign w:val="bottom"/>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2023-2027</w:t>
            </w:r>
          </w:p>
        </w:tc>
        <w:tc>
          <w:tcPr>
            <w:tcW w:w="2125" w:type="dxa"/>
            <w:shd w:val="clear" w:color="auto" w:fill="auto"/>
            <w:vAlign w:val="center"/>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6440,0</w:t>
            </w:r>
          </w:p>
        </w:tc>
        <w:tc>
          <w:tcPr>
            <w:tcW w:w="1983" w:type="dxa"/>
            <w:shd w:val="clear" w:color="auto" w:fill="auto"/>
            <w:vAlign w:val="bottom"/>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560" w:type="dxa"/>
            <w:shd w:val="clear" w:color="auto" w:fill="auto"/>
            <w:vAlign w:val="center"/>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1842" w:type="dxa"/>
            <w:shd w:val="clear" w:color="auto" w:fill="auto"/>
            <w:vAlign w:val="center"/>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6440,0</w:t>
            </w:r>
          </w:p>
        </w:tc>
      </w:tr>
      <w:tr w:rsidR="00737370" w:rsidRPr="00737370" w:rsidTr="00737370">
        <w:trPr>
          <w:trHeight w:val="315"/>
        </w:trPr>
        <w:tc>
          <w:tcPr>
            <w:tcW w:w="1420"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color w:val="000000"/>
                <w:lang w:eastAsia="ru-RU"/>
              </w:rPr>
            </w:pPr>
            <w:r w:rsidRPr="00737370">
              <w:rPr>
                <w:rFonts w:ascii="Courier New" w:eastAsia="Times New Roman" w:hAnsi="Courier New" w:cs="Courier New"/>
                <w:color w:val="000000"/>
                <w:lang w:eastAsia="ru-RU"/>
              </w:rPr>
              <w:t>Итого</w:t>
            </w:r>
          </w:p>
        </w:tc>
        <w:tc>
          <w:tcPr>
            <w:tcW w:w="2125"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62131,08</w:t>
            </w:r>
          </w:p>
        </w:tc>
        <w:tc>
          <w:tcPr>
            <w:tcW w:w="1983" w:type="dxa"/>
            <w:shd w:val="clear" w:color="auto" w:fill="auto"/>
            <w:vAlign w:val="bottom"/>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16778,0</w:t>
            </w:r>
          </w:p>
        </w:tc>
        <w:tc>
          <w:tcPr>
            <w:tcW w:w="1560"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31141,0</w:t>
            </w:r>
          </w:p>
        </w:tc>
        <w:tc>
          <w:tcPr>
            <w:tcW w:w="1842" w:type="dxa"/>
            <w:shd w:val="clear" w:color="auto" w:fill="auto"/>
            <w:vAlign w:val="center"/>
            <w:hideMark/>
          </w:tcPr>
          <w:p w:rsidR="00737370" w:rsidRPr="00737370" w:rsidRDefault="00737370" w:rsidP="00737370">
            <w:pPr>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13726,08</w:t>
            </w:r>
          </w:p>
        </w:tc>
      </w:tr>
    </w:tbl>
    <w:p w:rsidR="00737370" w:rsidRPr="00737370" w:rsidRDefault="00737370" w:rsidP="00737370">
      <w:pPr>
        <w:suppressAutoHyphens/>
        <w:spacing w:after="0" w:line="240" w:lineRule="auto"/>
        <w:rPr>
          <w:rFonts w:ascii="Times New Roman" w:eastAsia="MS Mincho" w:hAnsi="Times New Roman" w:cs="Times New Roman"/>
          <w:lang w:eastAsia="ja-JP"/>
        </w:rPr>
      </w:pPr>
    </w:p>
    <w:p w:rsidR="00737370" w:rsidRPr="00737370" w:rsidRDefault="00737370" w:rsidP="009B1ECE">
      <w:pPr>
        <w:suppressAutoHyphens/>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Ежегодное финансирование мероприятий Программы за счет средств местного бюджета  осуществляется в соответствии лимитами бюджетных обязательств, утверждаемыми решениями Думы муниципального образования «Ирхидей». Объемы софинансирования мероприятий Программы за счет средств областного бюджета определяются по результатам принятия областного бюджета на очередной финансовый год. </w:t>
      </w:r>
    </w:p>
    <w:p w:rsidR="00737370" w:rsidRPr="00737370" w:rsidRDefault="00737370" w:rsidP="009B1ECE">
      <w:pPr>
        <w:suppressAutoHyphens/>
        <w:spacing w:after="0" w:line="240" w:lineRule="auto"/>
        <w:ind w:left="-567" w:firstLine="709"/>
        <w:jc w:val="both"/>
        <w:rPr>
          <w:rFonts w:ascii="Arial" w:eastAsia="Times New Roman" w:hAnsi="Arial" w:cs="Arial"/>
          <w:sz w:val="24"/>
          <w:szCs w:val="24"/>
          <w:lang w:eastAsia="ru-RU"/>
        </w:rPr>
      </w:pPr>
    </w:p>
    <w:p w:rsidR="00737370" w:rsidRPr="00737370" w:rsidRDefault="00737370" w:rsidP="009B1ECE">
      <w:pPr>
        <w:spacing w:after="0" w:line="240" w:lineRule="auto"/>
        <w:ind w:left="-567" w:firstLine="720"/>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9.Оценка эффективности социально-экономических последствий от реализации Программы</w:t>
      </w:r>
    </w:p>
    <w:p w:rsidR="00737370" w:rsidRPr="00737370" w:rsidRDefault="00737370" w:rsidP="009B1ECE">
      <w:pPr>
        <w:spacing w:after="0" w:line="240" w:lineRule="auto"/>
        <w:ind w:left="-567" w:firstLine="720"/>
        <w:jc w:val="center"/>
        <w:rPr>
          <w:rFonts w:ascii="Arial" w:eastAsia="Times New Roman" w:hAnsi="Arial" w:cs="Arial"/>
          <w:b/>
          <w:sz w:val="24"/>
          <w:szCs w:val="24"/>
          <w:lang w:eastAsia="ru-RU"/>
        </w:rPr>
      </w:pPr>
    </w:p>
    <w:p w:rsidR="00737370" w:rsidRPr="00737370" w:rsidRDefault="00737370" w:rsidP="009B1ECE">
      <w:pPr>
        <w:spacing w:after="0" w:line="240" w:lineRule="auto"/>
        <w:ind w:left="-567" w:firstLine="720"/>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Оценкой эффективности развития экономики муниципального образования «Ирхидей» будет являться, прежде всего, создание социально-экономической среды в сельском поселении как совокупность благоприятных условий для обеспечения деятельности хозяйствующих субъектов, жизни населения муниципального образования «Ирхидей», повышение качества жизни населения, обеспечение безопасности населения, решение жилищных проблем.</w:t>
      </w:r>
    </w:p>
    <w:p w:rsidR="00737370" w:rsidRPr="00737370" w:rsidRDefault="00737370" w:rsidP="009B1ECE">
      <w:pPr>
        <w:spacing w:before="100" w:beforeAutospacing="1" w:after="100" w:afterAutospacing="1"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В ходе реализации Программы планируется:</w:t>
      </w:r>
    </w:p>
    <w:p w:rsidR="00737370" w:rsidRPr="00737370" w:rsidRDefault="00737370" w:rsidP="009B1ECE">
      <w:pPr>
        <w:spacing w:before="100" w:beforeAutospacing="1" w:after="100" w:afterAutospacing="1"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 Улучшить ситуацию в социальной сфере муниципального образования «Ирхидей», как за счет модернизации, так и за счет проведения мероприятий по оптимизации бюджетной сферы.</w:t>
      </w:r>
    </w:p>
    <w:p w:rsidR="00737370" w:rsidRPr="00737370" w:rsidRDefault="00737370" w:rsidP="009B1ECE">
      <w:pPr>
        <w:spacing w:before="100" w:beforeAutospacing="1" w:after="100" w:afterAutospacing="1"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Продолжить реализацию муниципальных программ, приоритетных проектов.</w:t>
      </w:r>
    </w:p>
    <w:p w:rsidR="00737370" w:rsidRPr="00737370" w:rsidRDefault="00737370" w:rsidP="009B1ECE">
      <w:pPr>
        <w:spacing w:before="100" w:beforeAutospacing="1" w:after="100" w:afterAutospacing="1"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Реализация мероприятий Программы позволит:</w:t>
      </w:r>
    </w:p>
    <w:p w:rsidR="00737370" w:rsidRPr="00737370" w:rsidRDefault="00737370" w:rsidP="009B1ECE">
      <w:pPr>
        <w:spacing w:before="100" w:beforeAutospacing="1" w:after="100" w:afterAutospacing="1"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1) В экономике:</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снизить уровень общей безработицы;</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стимулировать развитие сектора культурных услуг на территории  сельского поселения предоставляемых населению;</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стабилизировать развитие малого предпринимательства.</w:t>
      </w:r>
    </w:p>
    <w:p w:rsidR="00737370" w:rsidRPr="00737370" w:rsidRDefault="00737370" w:rsidP="009B1ECE">
      <w:pPr>
        <w:spacing w:before="100" w:beforeAutospacing="1" w:after="100" w:afterAutospacing="1" w:line="240" w:lineRule="auto"/>
        <w:ind w:left="-567" w:firstLine="4"/>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2) В инфраструктуре:</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его проживания; </w:t>
      </w:r>
    </w:p>
    <w:p w:rsidR="00737370" w:rsidRPr="00737370" w:rsidRDefault="00737370" w:rsidP="009B1ECE">
      <w:pPr>
        <w:spacing w:before="100" w:beforeAutospacing="1" w:after="100" w:afterAutospacing="1" w:line="240" w:lineRule="auto"/>
        <w:ind w:left="-567" w:firstLine="4"/>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4) В социальной сфере:</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повысить эффективность деятельности учреждений образования; </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укрепить материально-техническую базу учреждений образования; </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поддержать уровень здоровья до удовлетворительного состояния;</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создать комфортные условия для занятий физической культурой и спортом; </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повысить уровень проведения культурно-досуговых мероприятий; </w:t>
      </w:r>
    </w:p>
    <w:p w:rsidR="00737370" w:rsidRPr="00737370" w:rsidRDefault="00737370" w:rsidP="009B1ECE">
      <w:pPr>
        <w:spacing w:before="100" w:beforeAutospacing="1" w:after="100" w:afterAutospacing="1" w:line="240" w:lineRule="auto"/>
        <w:ind w:left="-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 xml:space="preserve">улучшить качество предоставляемых муниципальных услуг, услуг в сфере образования, культуры и спорта. </w:t>
      </w:r>
    </w:p>
    <w:p w:rsidR="00737370" w:rsidRPr="00737370" w:rsidRDefault="00737370" w:rsidP="009B1ECE">
      <w:pPr>
        <w:autoSpaceDE w:val="0"/>
        <w:autoSpaceDN w:val="0"/>
        <w:spacing w:after="0" w:line="240" w:lineRule="auto"/>
        <w:ind w:left="-567" w:firstLine="1276"/>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737370" w:rsidRPr="00737370" w:rsidRDefault="00737370" w:rsidP="009B1ECE">
      <w:pPr>
        <w:spacing w:after="120" w:line="240" w:lineRule="auto"/>
        <w:ind w:left="-567" w:firstLine="709"/>
        <w:contextualSpacing/>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Основными показателями, характеризующими изменения социально – экономического положения сельского поселения  в результате реализации программы являются:</w:t>
      </w:r>
    </w:p>
    <w:p w:rsidR="00737370" w:rsidRPr="00737370" w:rsidRDefault="00737370" w:rsidP="009B1ECE">
      <w:pPr>
        <w:spacing w:after="120" w:line="240" w:lineRule="auto"/>
        <w:ind w:left="-56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динамика объемов промышленного  и сельскохозяйственного производства;</w:t>
      </w:r>
    </w:p>
    <w:p w:rsidR="00737370" w:rsidRPr="00737370" w:rsidRDefault="00737370" w:rsidP="009B1ECE">
      <w:pPr>
        <w:spacing w:after="120" w:line="240" w:lineRule="auto"/>
        <w:ind w:left="-56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37370">
        <w:rPr>
          <w:rFonts w:ascii="Arial" w:eastAsia="Times New Roman" w:hAnsi="Arial" w:cs="Arial"/>
          <w:sz w:val="24"/>
          <w:szCs w:val="24"/>
          <w:lang w:eastAsia="ru-RU"/>
        </w:rPr>
        <w:t>поступления налогов и других обязательных платежей, собираемых на территории сельского поселения.</w:t>
      </w:r>
    </w:p>
    <w:p w:rsidR="00737370" w:rsidRPr="00737370" w:rsidRDefault="00737370" w:rsidP="009B1ECE">
      <w:pPr>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w:t>
      </w:r>
    </w:p>
    <w:p w:rsidR="00737370" w:rsidRPr="00737370" w:rsidRDefault="00737370" w:rsidP="009B1ECE">
      <w:pPr>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оценивается на предмет их результативности и бюджетной эффективности. Под оценкой понимается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737370" w:rsidRPr="00737370" w:rsidRDefault="00737370" w:rsidP="009B1ECE">
      <w:pPr>
        <w:autoSpaceDE w:val="0"/>
        <w:autoSpaceDN w:val="0"/>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xml:space="preserve">Основным инструментом оценки эффективности реализации программ являются сведения, показатели и методики их расчетов. </w:t>
      </w:r>
    </w:p>
    <w:p w:rsidR="00737370" w:rsidRPr="00737370" w:rsidRDefault="00737370" w:rsidP="009B1ECE">
      <w:pPr>
        <w:autoSpaceDE w:val="0"/>
        <w:autoSpaceDN w:val="0"/>
        <w:spacing w:after="0" w:line="240" w:lineRule="auto"/>
        <w:ind w:left="-567" w:firstLine="709"/>
        <w:jc w:val="both"/>
        <w:rPr>
          <w:rFonts w:ascii="Arial" w:eastAsia="Times New Roman" w:hAnsi="Arial" w:cs="Arial"/>
          <w:sz w:val="24"/>
          <w:szCs w:val="24"/>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9B1ECE" w:rsidRDefault="009B1ECE" w:rsidP="00737370">
      <w:pPr>
        <w:widowControl w:val="0"/>
        <w:autoSpaceDE w:val="0"/>
        <w:autoSpaceDN w:val="0"/>
        <w:spacing w:after="0" w:line="240" w:lineRule="auto"/>
        <w:jc w:val="right"/>
        <w:rPr>
          <w:rFonts w:ascii="Courier New" w:eastAsia="Times New Roman" w:hAnsi="Courier New" w:cs="Courier New"/>
          <w:lang w:eastAsia="ru-RU"/>
        </w:rPr>
      </w:pP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Приложение 3</w:t>
      </w:r>
    </w:p>
    <w:p w:rsidR="00737370" w:rsidRPr="00737370" w:rsidRDefault="00737370" w:rsidP="00737370">
      <w:pPr>
        <w:widowControl w:val="0"/>
        <w:autoSpaceDE w:val="0"/>
        <w:autoSpaceDN w:val="0"/>
        <w:spacing w:after="0" w:line="240" w:lineRule="auto"/>
        <w:jc w:val="right"/>
        <w:rPr>
          <w:rFonts w:ascii="Courier New" w:eastAsia="Times New Roman" w:hAnsi="Courier New" w:cs="Courier New"/>
          <w:lang w:eastAsia="ru-RU"/>
        </w:rPr>
      </w:pPr>
    </w:p>
    <w:p w:rsidR="00737370" w:rsidRPr="00737370" w:rsidRDefault="00737370" w:rsidP="00737370">
      <w:pPr>
        <w:widowControl w:val="0"/>
        <w:autoSpaceDE w:val="0"/>
        <w:autoSpaceDN w:val="0"/>
        <w:spacing w:after="0" w:line="240" w:lineRule="auto"/>
        <w:jc w:val="center"/>
        <w:rPr>
          <w:rFonts w:ascii="Arial" w:eastAsia="Times New Roman" w:hAnsi="Arial" w:cs="Arial"/>
          <w:b/>
          <w:sz w:val="24"/>
          <w:szCs w:val="20"/>
          <w:lang w:eastAsia="ru-RU"/>
        </w:rPr>
      </w:pPr>
      <w:r w:rsidRPr="00737370">
        <w:rPr>
          <w:rFonts w:ascii="Arial" w:eastAsia="Times New Roman" w:hAnsi="Arial" w:cs="Arial"/>
          <w:b/>
          <w:sz w:val="24"/>
          <w:szCs w:val="20"/>
          <w:lang w:eastAsia="ru-RU"/>
        </w:rPr>
        <w:t>ПРИМЕРНЫЙ ПЕРЕЧЕНЬ ЦЕЛЕВЫХ ПОКАЗАТЕЛЕЙ ПРОГРАММЫ</w:t>
      </w:r>
    </w:p>
    <w:p w:rsidR="00737370" w:rsidRPr="00737370" w:rsidRDefault="00737370" w:rsidP="00737370">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1035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09"/>
        <w:gridCol w:w="17"/>
        <w:gridCol w:w="278"/>
        <w:gridCol w:w="2005"/>
        <w:gridCol w:w="62"/>
        <w:gridCol w:w="18"/>
        <w:gridCol w:w="21"/>
        <w:gridCol w:w="8"/>
        <w:gridCol w:w="20"/>
        <w:gridCol w:w="11"/>
        <w:gridCol w:w="678"/>
        <w:gridCol w:w="20"/>
        <w:gridCol w:w="13"/>
        <w:gridCol w:w="60"/>
        <w:gridCol w:w="19"/>
        <w:gridCol w:w="49"/>
        <w:gridCol w:w="582"/>
        <w:gridCol w:w="59"/>
        <w:gridCol w:w="19"/>
        <w:gridCol w:w="32"/>
        <w:gridCol w:w="17"/>
        <w:gridCol w:w="13"/>
        <w:gridCol w:w="569"/>
        <w:gridCol w:w="63"/>
        <w:gridCol w:w="15"/>
        <w:gridCol w:w="35"/>
        <w:gridCol w:w="14"/>
        <w:gridCol w:w="13"/>
        <w:gridCol w:w="569"/>
        <w:gridCol w:w="66"/>
        <w:gridCol w:w="11"/>
        <w:gridCol w:w="40"/>
        <w:gridCol w:w="10"/>
        <w:gridCol w:w="13"/>
        <w:gridCol w:w="569"/>
        <w:gridCol w:w="70"/>
        <w:gridCol w:w="7"/>
        <w:gridCol w:w="43"/>
        <w:gridCol w:w="6"/>
        <w:gridCol w:w="13"/>
        <w:gridCol w:w="696"/>
        <w:gridCol w:w="15"/>
        <w:gridCol w:w="79"/>
        <w:gridCol w:w="53"/>
        <w:gridCol w:w="8"/>
        <w:gridCol w:w="696"/>
        <w:gridCol w:w="156"/>
        <w:gridCol w:w="853"/>
        <w:gridCol w:w="859"/>
      </w:tblGrid>
      <w:tr w:rsidR="00737370" w:rsidRPr="00737370" w:rsidTr="00737370">
        <w:trPr>
          <w:tblHeader/>
        </w:trPr>
        <w:tc>
          <w:tcPr>
            <w:tcW w:w="1110" w:type="dxa"/>
            <w:gridSpan w:val="4"/>
            <w:vMerge w:val="restart"/>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w:t>
            </w:r>
          </w:p>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п/п</w:t>
            </w:r>
          </w:p>
        </w:tc>
        <w:tc>
          <w:tcPr>
            <w:tcW w:w="2067" w:type="dxa"/>
            <w:gridSpan w:val="2"/>
            <w:vMerge w:val="restart"/>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Наименование показателя</w:t>
            </w:r>
          </w:p>
        </w:tc>
        <w:tc>
          <w:tcPr>
            <w:tcW w:w="849" w:type="dxa"/>
            <w:gridSpan w:val="9"/>
            <w:vMerge w:val="restart"/>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ед. изм.</w:t>
            </w:r>
          </w:p>
        </w:tc>
        <w:tc>
          <w:tcPr>
            <w:tcW w:w="6331" w:type="dxa"/>
            <w:gridSpan w:val="35"/>
            <w:shd w:val="clear" w:color="auto" w:fill="C0C0C0"/>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Значения целевых показателей по годам:</w:t>
            </w:r>
          </w:p>
        </w:tc>
      </w:tr>
      <w:tr w:rsidR="00737370" w:rsidRPr="00737370" w:rsidTr="00737370">
        <w:trPr>
          <w:trHeight w:val="436"/>
          <w:tblHeader/>
        </w:trPr>
        <w:tc>
          <w:tcPr>
            <w:tcW w:w="1110" w:type="dxa"/>
            <w:gridSpan w:val="4"/>
            <w:vMerge/>
            <w:tcBorders>
              <w:bottom w:val="single" w:sz="4" w:space="0" w:color="auto"/>
            </w:tcBorders>
            <w:shd w:val="clear" w:color="auto" w:fill="C0C0C0"/>
          </w:tcPr>
          <w:p w:rsidR="00737370" w:rsidRPr="00737370" w:rsidRDefault="00737370" w:rsidP="00737370">
            <w:pPr>
              <w:spacing w:after="0" w:line="240" w:lineRule="auto"/>
              <w:rPr>
                <w:rFonts w:ascii="Courier New" w:eastAsia="Times New Roman" w:hAnsi="Courier New" w:cs="Courier New"/>
                <w:b/>
                <w:lang w:eastAsia="ru-RU"/>
              </w:rPr>
            </w:pPr>
          </w:p>
        </w:tc>
        <w:tc>
          <w:tcPr>
            <w:tcW w:w="2067" w:type="dxa"/>
            <w:gridSpan w:val="2"/>
            <w:vMerge/>
            <w:tcBorders>
              <w:bottom w:val="single" w:sz="4" w:space="0" w:color="auto"/>
            </w:tcBorders>
            <w:shd w:val="clear" w:color="auto" w:fill="C0C0C0"/>
          </w:tcPr>
          <w:p w:rsidR="00737370" w:rsidRPr="00737370" w:rsidRDefault="00737370" w:rsidP="00737370">
            <w:pPr>
              <w:spacing w:after="0" w:line="240" w:lineRule="auto"/>
              <w:rPr>
                <w:rFonts w:ascii="Courier New" w:eastAsia="Times New Roman" w:hAnsi="Courier New" w:cs="Courier New"/>
                <w:b/>
                <w:lang w:eastAsia="ru-RU"/>
              </w:rPr>
            </w:pPr>
          </w:p>
        </w:tc>
        <w:tc>
          <w:tcPr>
            <w:tcW w:w="849" w:type="dxa"/>
            <w:gridSpan w:val="9"/>
            <w:vMerge/>
            <w:tcBorders>
              <w:bottom w:val="single" w:sz="4" w:space="0" w:color="auto"/>
            </w:tcBorders>
            <w:shd w:val="clear" w:color="auto" w:fill="C0C0C0"/>
          </w:tcPr>
          <w:p w:rsidR="00737370" w:rsidRPr="00737370" w:rsidRDefault="00737370" w:rsidP="00737370">
            <w:pPr>
              <w:spacing w:after="0" w:line="240" w:lineRule="auto"/>
              <w:rPr>
                <w:rFonts w:ascii="Courier New" w:eastAsia="Times New Roman" w:hAnsi="Courier New" w:cs="Courier New"/>
                <w:b/>
                <w:lang w:eastAsia="ru-RU"/>
              </w:rPr>
            </w:pPr>
          </w:p>
        </w:tc>
        <w:tc>
          <w:tcPr>
            <w:tcW w:w="709" w:type="dxa"/>
            <w:gridSpan w:val="4"/>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2015</w:t>
            </w:r>
          </w:p>
        </w:tc>
        <w:tc>
          <w:tcPr>
            <w:tcW w:w="713" w:type="dxa"/>
            <w:gridSpan w:val="6"/>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2016 (оценка)</w:t>
            </w:r>
          </w:p>
        </w:tc>
        <w:tc>
          <w:tcPr>
            <w:tcW w:w="712" w:type="dxa"/>
            <w:gridSpan w:val="6"/>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2017</w:t>
            </w:r>
          </w:p>
        </w:tc>
        <w:tc>
          <w:tcPr>
            <w:tcW w:w="713" w:type="dxa"/>
            <w:gridSpan w:val="6"/>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2018</w:t>
            </w:r>
          </w:p>
        </w:tc>
        <w:tc>
          <w:tcPr>
            <w:tcW w:w="859" w:type="dxa"/>
            <w:gridSpan w:val="7"/>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2019</w:t>
            </w:r>
          </w:p>
        </w:tc>
        <w:tc>
          <w:tcPr>
            <w:tcW w:w="913" w:type="dxa"/>
            <w:gridSpan w:val="4"/>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2020</w:t>
            </w:r>
          </w:p>
        </w:tc>
        <w:tc>
          <w:tcPr>
            <w:tcW w:w="853" w:type="dxa"/>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2021</w:t>
            </w:r>
          </w:p>
        </w:tc>
        <w:tc>
          <w:tcPr>
            <w:tcW w:w="859" w:type="dxa"/>
            <w:tcBorders>
              <w:bottom w:val="single" w:sz="4" w:space="0" w:color="auto"/>
            </w:tcBorders>
            <w:shd w:val="clear" w:color="auto" w:fill="C0C0C0"/>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2022</w:t>
            </w:r>
          </w:p>
        </w:tc>
      </w:tr>
      <w:tr w:rsidR="00737370" w:rsidRPr="00737370" w:rsidTr="00737370">
        <w:trPr>
          <w:trHeight w:hRule="exact" w:val="397"/>
        </w:trPr>
        <w:tc>
          <w:tcPr>
            <w:tcW w:w="10357" w:type="dxa"/>
            <w:gridSpan w:val="50"/>
            <w:shd w:val="clear" w:color="auto" w:fill="FFCC99"/>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Демография:</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2362" w:type="dxa"/>
            <w:gridSpan w:val="4"/>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Коэффициент естественного прироста (убыли -) в расчете на 1000 населения</w:t>
            </w:r>
          </w:p>
        </w:tc>
        <w:tc>
          <w:tcPr>
            <w:tcW w:w="849"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13"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1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713"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859" w:type="dxa"/>
            <w:gridSpan w:val="7"/>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w:t>
            </w:r>
          </w:p>
        </w:tc>
      </w:tr>
      <w:tr w:rsidR="00737370" w:rsidRPr="00737370" w:rsidTr="00737370">
        <w:trPr>
          <w:trHeight w:val="436"/>
        </w:trPr>
        <w:tc>
          <w:tcPr>
            <w:tcW w:w="815" w:type="dxa"/>
            <w:gridSpan w:val="2"/>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w:t>
            </w:r>
          </w:p>
        </w:tc>
        <w:tc>
          <w:tcPr>
            <w:tcW w:w="2362" w:type="dxa"/>
            <w:gridSpan w:val="4"/>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Миграционная убыль (прирост) на 1000 населения</w:t>
            </w:r>
          </w:p>
        </w:tc>
        <w:tc>
          <w:tcPr>
            <w:tcW w:w="849" w:type="dxa"/>
            <w:gridSpan w:val="9"/>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709" w:type="dxa"/>
            <w:gridSpan w:val="4"/>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0</w:t>
            </w:r>
          </w:p>
        </w:tc>
        <w:tc>
          <w:tcPr>
            <w:tcW w:w="713"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0</w:t>
            </w: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0</w:t>
            </w:r>
          </w:p>
        </w:tc>
        <w:tc>
          <w:tcPr>
            <w:tcW w:w="713"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gridSpan w:val="7"/>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913" w:type="dxa"/>
            <w:gridSpan w:val="4"/>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3"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hRule="exact" w:val="397"/>
        </w:trPr>
        <w:tc>
          <w:tcPr>
            <w:tcW w:w="10357" w:type="dxa"/>
            <w:gridSpan w:val="50"/>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Экономическое развитие</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3.</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Выручка от реализации товаров (работ, услуг) </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млн. руб.</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8,2</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8,3</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8,5</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8,7</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9,0</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9,3</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9,5</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4.</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Индекс промышленного производства</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101,4</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102,9</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102,9</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102,9</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ind w:hanging="1268"/>
              <w:jc w:val="center"/>
              <w:rPr>
                <w:rFonts w:ascii="Courier New" w:eastAsia="Times New Roman" w:hAnsi="Courier New" w:cs="Courier New"/>
                <w:lang w:eastAsia="ru-RU"/>
              </w:rPr>
            </w:pPr>
            <w:r w:rsidRPr="00737370">
              <w:rPr>
                <w:rFonts w:ascii="Courier New" w:eastAsia="Times New Roman" w:hAnsi="Courier New" w:cs="Courier New"/>
                <w:lang w:eastAsia="ru-RU"/>
              </w:rPr>
              <w:t>103</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103</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5.</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Индекс производства продукции сельского хозяйства в сельхозорганизациях (в сопоставимых ценах)</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6.</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Объем инвестиций в основной капитал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(за исключением бюджетных средств)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в расчете на 1 жителя</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7.</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Число субъектов малого и среднего предпринимательства в расчете </w:t>
            </w:r>
          </w:p>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на 10 тыс. человек населения</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ед.</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1 </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1 </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1 </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 </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 </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 </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2 </w:t>
            </w:r>
          </w:p>
        </w:tc>
      </w:tr>
      <w:tr w:rsidR="00737370" w:rsidRPr="00737370" w:rsidTr="00737370">
        <w:trPr>
          <w:trHeight w:val="436"/>
        </w:trPr>
        <w:tc>
          <w:tcPr>
            <w:tcW w:w="815" w:type="dxa"/>
            <w:gridSpan w:val="2"/>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8.</w:t>
            </w:r>
          </w:p>
        </w:tc>
        <w:tc>
          <w:tcPr>
            <w:tcW w:w="2380" w:type="dxa"/>
            <w:gridSpan w:val="5"/>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0,03</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0,03</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0,03</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0,03</w:t>
            </w:r>
          </w:p>
        </w:tc>
        <w:tc>
          <w:tcPr>
            <w:tcW w:w="85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0,03</w:t>
            </w:r>
          </w:p>
        </w:tc>
        <w:tc>
          <w:tcPr>
            <w:tcW w:w="913"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0,04</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0,04</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0,04</w:t>
            </w:r>
          </w:p>
        </w:tc>
      </w:tr>
      <w:tr w:rsidR="00737370" w:rsidRPr="00737370" w:rsidTr="00737370">
        <w:trPr>
          <w:trHeight w:hRule="exact" w:val="397"/>
        </w:trPr>
        <w:tc>
          <w:tcPr>
            <w:tcW w:w="10357" w:type="dxa"/>
            <w:gridSpan w:val="50"/>
            <w:tcBorders>
              <w:bottom w:val="single" w:sz="4" w:space="0" w:color="auto"/>
            </w:tcBorders>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Культура:</w:t>
            </w:r>
          </w:p>
        </w:tc>
      </w:tr>
      <w:tr w:rsidR="00737370" w:rsidRPr="00737370" w:rsidTr="00737370">
        <w:trPr>
          <w:trHeight w:val="436"/>
        </w:trPr>
        <w:tc>
          <w:tcPr>
            <w:tcW w:w="832" w:type="dxa"/>
            <w:gridSpan w:val="3"/>
            <w:tcBorders>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9.</w:t>
            </w:r>
          </w:p>
        </w:tc>
        <w:tc>
          <w:tcPr>
            <w:tcW w:w="2412" w:type="dxa"/>
            <w:gridSpan w:val="7"/>
            <w:tcBorders>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Уровень фактической обеспеченности учреждениями культуры от нормативной потребности:</w:t>
            </w:r>
          </w:p>
        </w:tc>
        <w:tc>
          <w:tcPr>
            <w:tcW w:w="850" w:type="dxa"/>
            <w:gridSpan w:val="7"/>
            <w:tcBorders>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tc>
        <w:tc>
          <w:tcPr>
            <w:tcW w:w="709" w:type="dxa"/>
            <w:gridSpan w:val="5"/>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09"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09"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08"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09" w:type="dxa"/>
            <w:gridSpan w:val="2"/>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51" w:type="dxa"/>
            <w:gridSpan w:val="5"/>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1009" w:type="dxa"/>
            <w:gridSpan w:val="2"/>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59" w:type="dxa"/>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r>
      <w:tr w:rsidR="00737370" w:rsidRPr="00737370" w:rsidTr="00737370">
        <w:trPr>
          <w:trHeight w:val="436"/>
        </w:trPr>
        <w:tc>
          <w:tcPr>
            <w:tcW w:w="832" w:type="dxa"/>
            <w:gridSpan w:val="3"/>
            <w:tcBorders>
              <w:top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10.</w:t>
            </w:r>
          </w:p>
        </w:tc>
        <w:tc>
          <w:tcPr>
            <w:tcW w:w="2412" w:type="dxa"/>
            <w:gridSpan w:val="7"/>
            <w:tcBorders>
              <w:top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клубами и учреждениями клубного типа</w:t>
            </w:r>
          </w:p>
        </w:tc>
        <w:tc>
          <w:tcPr>
            <w:tcW w:w="850" w:type="dxa"/>
            <w:gridSpan w:val="7"/>
            <w:tcBorders>
              <w:top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5"/>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6"/>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6"/>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8" w:type="dxa"/>
            <w:gridSpan w:val="6"/>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2"/>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851" w:type="dxa"/>
            <w:gridSpan w:val="5"/>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1009" w:type="dxa"/>
            <w:gridSpan w:val="2"/>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859" w:type="dxa"/>
            <w:tcBorders>
              <w:top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r>
      <w:tr w:rsidR="00737370" w:rsidRPr="00737370" w:rsidTr="00737370">
        <w:trPr>
          <w:trHeight w:val="238"/>
        </w:trPr>
        <w:tc>
          <w:tcPr>
            <w:tcW w:w="832" w:type="dxa"/>
            <w:gridSpan w:val="3"/>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11.</w:t>
            </w:r>
          </w:p>
        </w:tc>
        <w:tc>
          <w:tcPr>
            <w:tcW w:w="2412" w:type="dxa"/>
            <w:gridSpan w:val="7"/>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библиотеками</w:t>
            </w:r>
          </w:p>
        </w:tc>
        <w:tc>
          <w:tcPr>
            <w:tcW w:w="850" w:type="dxa"/>
            <w:gridSpan w:val="7"/>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5"/>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8"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709" w:type="dxa"/>
            <w:gridSpan w:val="2"/>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851" w:type="dxa"/>
            <w:gridSpan w:val="5"/>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1009" w:type="dxa"/>
            <w:gridSpan w:val="2"/>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w:t>
            </w:r>
          </w:p>
        </w:tc>
      </w:tr>
      <w:tr w:rsidR="00737370" w:rsidRPr="00737370" w:rsidTr="00737370">
        <w:trPr>
          <w:trHeight w:val="436"/>
        </w:trPr>
        <w:tc>
          <w:tcPr>
            <w:tcW w:w="832" w:type="dxa"/>
            <w:gridSpan w:val="3"/>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12.</w:t>
            </w:r>
          </w:p>
        </w:tc>
        <w:tc>
          <w:tcPr>
            <w:tcW w:w="2412" w:type="dxa"/>
            <w:gridSpan w:val="7"/>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0" w:type="dxa"/>
            <w:gridSpan w:val="7"/>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09" w:type="dxa"/>
            <w:gridSpan w:val="5"/>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8"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2"/>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1" w:type="dxa"/>
            <w:gridSpan w:val="5"/>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1009" w:type="dxa"/>
            <w:gridSpan w:val="2"/>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hRule="exact" w:val="397"/>
        </w:trPr>
        <w:tc>
          <w:tcPr>
            <w:tcW w:w="10357" w:type="dxa"/>
            <w:gridSpan w:val="50"/>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Физическая культура и спорт</w:t>
            </w:r>
          </w:p>
        </w:tc>
      </w:tr>
      <w:tr w:rsidR="00737370" w:rsidRPr="00737370" w:rsidTr="00737370">
        <w:trPr>
          <w:trHeight w:val="436"/>
        </w:trPr>
        <w:tc>
          <w:tcPr>
            <w:tcW w:w="706" w:type="dxa"/>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lastRenderedPageBreak/>
              <w:t>13.</w:t>
            </w:r>
          </w:p>
        </w:tc>
        <w:tc>
          <w:tcPr>
            <w:tcW w:w="2510" w:type="dxa"/>
            <w:gridSpan w:val="7"/>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Доля населения, систематически занимающихся физической культурой и спортом</w:t>
            </w:r>
          </w:p>
        </w:tc>
        <w:tc>
          <w:tcPr>
            <w:tcW w:w="717" w:type="dxa"/>
            <w:gridSpan w:val="4"/>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853" w:type="dxa"/>
            <w:gridSpan w:val="9"/>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19,7</w:t>
            </w: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19,7</w:t>
            </w:r>
          </w:p>
        </w:tc>
        <w:tc>
          <w:tcPr>
            <w:tcW w:w="713"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19,7</w:t>
            </w: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w:t>
            </w:r>
          </w:p>
        </w:tc>
        <w:tc>
          <w:tcPr>
            <w:tcW w:w="86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w:t>
            </w:r>
          </w:p>
        </w:tc>
        <w:tc>
          <w:tcPr>
            <w:tcW w:w="860" w:type="dxa"/>
            <w:gridSpan w:val="3"/>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w:t>
            </w:r>
          </w:p>
        </w:tc>
        <w:tc>
          <w:tcPr>
            <w:tcW w:w="853"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w:t>
            </w: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19,8</w:t>
            </w:r>
          </w:p>
        </w:tc>
      </w:tr>
      <w:tr w:rsidR="00737370" w:rsidRPr="00737370" w:rsidTr="00737370">
        <w:trPr>
          <w:trHeight w:hRule="exact" w:val="397"/>
        </w:trPr>
        <w:tc>
          <w:tcPr>
            <w:tcW w:w="10357" w:type="dxa"/>
            <w:gridSpan w:val="50"/>
            <w:shd w:val="clear" w:color="auto" w:fill="FFCC99"/>
          </w:tcPr>
          <w:p w:rsidR="00737370" w:rsidRPr="00737370" w:rsidRDefault="00737370" w:rsidP="00737370">
            <w:pPr>
              <w:widowControl w:val="0"/>
              <w:tabs>
                <w:tab w:val="left" w:pos="3708"/>
              </w:tabs>
              <w:autoSpaceDE w:val="0"/>
              <w:autoSpaceDN w:val="0"/>
              <w:spacing w:after="0" w:line="240" w:lineRule="auto"/>
              <w:rPr>
                <w:rFonts w:ascii="Courier New" w:eastAsia="Times New Roman" w:hAnsi="Courier New" w:cs="Courier New"/>
                <w:b/>
                <w:lang w:eastAsia="ru-RU"/>
              </w:rPr>
            </w:pPr>
            <w:r w:rsidRPr="00737370">
              <w:rPr>
                <w:rFonts w:ascii="Courier New" w:eastAsia="Times New Roman" w:hAnsi="Courier New" w:cs="Courier New"/>
                <w:b/>
                <w:lang w:eastAsia="ru-RU"/>
              </w:rPr>
              <w:tab/>
              <w:t>Жилищное строительство</w:t>
            </w:r>
          </w:p>
        </w:tc>
      </w:tr>
      <w:tr w:rsidR="00737370" w:rsidRPr="00737370" w:rsidTr="00737370">
        <w:trPr>
          <w:trHeight w:val="436"/>
        </w:trPr>
        <w:tc>
          <w:tcPr>
            <w:tcW w:w="706"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14.</w:t>
            </w:r>
          </w:p>
        </w:tc>
        <w:tc>
          <w:tcPr>
            <w:tcW w:w="2518" w:type="dxa"/>
            <w:gridSpan w:val="8"/>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Жилищный фонд на конец года всего (на конец года)</w:t>
            </w:r>
          </w:p>
        </w:tc>
        <w:tc>
          <w:tcPr>
            <w:tcW w:w="709" w:type="dxa"/>
            <w:gridSpan w:val="3"/>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тыс. кв.м</w:t>
            </w:r>
          </w:p>
        </w:tc>
        <w:tc>
          <w:tcPr>
            <w:tcW w:w="853" w:type="dxa"/>
            <w:gridSpan w:val="9"/>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12,9</w:t>
            </w:r>
          </w:p>
        </w:tc>
        <w:tc>
          <w:tcPr>
            <w:tcW w:w="71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13,1 </w:t>
            </w:r>
          </w:p>
        </w:tc>
        <w:tc>
          <w:tcPr>
            <w:tcW w:w="713"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13,3</w:t>
            </w:r>
          </w:p>
        </w:tc>
        <w:tc>
          <w:tcPr>
            <w:tcW w:w="71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13,3</w:t>
            </w:r>
          </w:p>
        </w:tc>
        <w:tc>
          <w:tcPr>
            <w:tcW w:w="862"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13,5</w:t>
            </w:r>
          </w:p>
        </w:tc>
        <w:tc>
          <w:tcPr>
            <w:tcW w:w="860" w:type="dxa"/>
            <w:gridSpan w:val="3"/>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13,5</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13,7</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13,7</w:t>
            </w:r>
          </w:p>
        </w:tc>
      </w:tr>
      <w:tr w:rsidR="00737370" w:rsidRPr="00737370" w:rsidTr="00737370">
        <w:trPr>
          <w:trHeight w:val="436"/>
        </w:trPr>
        <w:tc>
          <w:tcPr>
            <w:tcW w:w="706" w:type="dxa"/>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15.</w:t>
            </w:r>
          </w:p>
        </w:tc>
        <w:tc>
          <w:tcPr>
            <w:tcW w:w="2518" w:type="dxa"/>
            <w:gridSpan w:val="8"/>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Общая площадь жилых помещений в ветхих и аварийных жилых домах</w:t>
            </w:r>
          </w:p>
        </w:tc>
        <w:tc>
          <w:tcPr>
            <w:tcW w:w="709" w:type="dxa"/>
            <w:gridSpan w:val="3"/>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тыс. кв.м</w:t>
            </w:r>
          </w:p>
        </w:tc>
        <w:tc>
          <w:tcPr>
            <w:tcW w:w="853" w:type="dxa"/>
            <w:gridSpan w:val="9"/>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13"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6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60" w:type="dxa"/>
            <w:gridSpan w:val="3"/>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53"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p>
        </w:tc>
      </w:tr>
      <w:tr w:rsidR="00737370" w:rsidRPr="00737370" w:rsidTr="00737370">
        <w:trPr>
          <w:trHeight w:val="436"/>
        </w:trPr>
        <w:tc>
          <w:tcPr>
            <w:tcW w:w="706" w:type="dxa"/>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16.</w:t>
            </w:r>
          </w:p>
        </w:tc>
        <w:tc>
          <w:tcPr>
            <w:tcW w:w="2518" w:type="dxa"/>
            <w:gridSpan w:val="8"/>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Общая площадь жилых помещений, приходящаяся в среднем на одного жителя, - всего</w:t>
            </w:r>
          </w:p>
        </w:tc>
        <w:tc>
          <w:tcPr>
            <w:tcW w:w="709" w:type="dxa"/>
            <w:gridSpan w:val="3"/>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кв.м</w:t>
            </w:r>
          </w:p>
        </w:tc>
        <w:tc>
          <w:tcPr>
            <w:tcW w:w="853" w:type="dxa"/>
            <w:gridSpan w:val="9"/>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713"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71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862"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860" w:type="dxa"/>
            <w:gridSpan w:val="3"/>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853"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16,9</w:t>
            </w:r>
          </w:p>
        </w:tc>
      </w:tr>
      <w:tr w:rsidR="00737370" w:rsidRPr="00737370" w:rsidTr="00737370">
        <w:trPr>
          <w:trHeight w:hRule="exact" w:val="397"/>
        </w:trPr>
        <w:tc>
          <w:tcPr>
            <w:tcW w:w="10357" w:type="dxa"/>
            <w:gridSpan w:val="50"/>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Бюджетный потенциал</w:t>
            </w:r>
          </w:p>
        </w:tc>
      </w:tr>
      <w:tr w:rsidR="00737370" w:rsidRPr="00737370" w:rsidTr="00737370">
        <w:trPr>
          <w:trHeight w:val="2600"/>
        </w:trPr>
        <w:tc>
          <w:tcPr>
            <w:tcW w:w="706" w:type="dxa"/>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17.</w:t>
            </w:r>
          </w:p>
        </w:tc>
        <w:tc>
          <w:tcPr>
            <w:tcW w:w="2538" w:type="dxa"/>
            <w:gridSpan w:val="9"/>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gridSpan w:val="3"/>
            <w:tcBorders>
              <w:bottom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p>
          <w:p w:rsidR="00737370" w:rsidRPr="00737370" w:rsidRDefault="00737370" w:rsidP="00737370">
            <w:pPr>
              <w:spacing w:after="0" w:line="240" w:lineRule="auto"/>
              <w:rPr>
                <w:rFonts w:ascii="Courier New" w:eastAsia="Times New Roman" w:hAnsi="Courier New" w:cs="Courier New"/>
                <w:lang w:eastAsia="ru-RU"/>
              </w:rPr>
            </w:pPr>
          </w:p>
          <w:p w:rsidR="00737370" w:rsidRPr="00737370" w:rsidRDefault="00737370" w:rsidP="00737370">
            <w:pPr>
              <w:spacing w:after="0" w:line="240" w:lineRule="auto"/>
              <w:rPr>
                <w:rFonts w:ascii="Courier New" w:eastAsia="Times New Roman" w:hAnsi="Courier New" w:cs="Courier New"/>
                <w:lang w:eastAsia="ru-RU"/>
              </w:rPr>
            </w:pPr>
          </w:p>
          <w:p w:rsidR="00737370" w:rsidRPr="00737370" w:rsidRDefault="00737370" w:rsidP="00737370">
            <w:pPr>
              <w:spacing w:after="0" w:line="240" w:lineRule="auto"/>
              <w:rPr>
                <w:rFonts w:ascii="Courier New" w:eastAsia="Times New Roman" w:hAnsi="Courier New" w:cs="Courier New"/>
                <w:lang w:eastAsia="ru-RU"/>
              </w:rPr>
            </w:pPr>
          </w:p>
          <w:p w:rsidR="00737370" w:rsidRPr="00737370" w:rsidRDefault="00737370" w:rsidP="00737370">
            <w:pPr>
              <w:spacing w:after="0" w:line="240" w:lineRule="auto"/>
              <w:rPr>
                <w:rFonts w:ascii="Courier New" w:eastAsia="Times New Roman" w:hAnsi="Courier New" w:cs="Courier New"/>
                <w:lang w:eastAsia="ru-RU"/>
              </w:rPr>
            </w:pPr>
          </w:p>
          <w:p w:rsidR="00737370" w:rsidRPr="00737370" w:rsidRDefault="00737370" w:rsidP="00737370">
            <w:pPr>
              <w:spacing w:after="0" w:line="240" w:lineRule="auto"/>
              <w:rPr>
                <w:rFonts w:ascii="Courier New" w:eastAsia="Times New Roman" w:hAnsi="Courier New" w:cs="Courier New"/>
                <w:lang w:eastAsia="ru-RU"/>
              </w:rPr>
            </w:pPr>
          </w:p>
        </w:tc>
        <w:tc>
          <w:tcPr>
            <w:tcW w:w="850" w:type="dxa"/>
            <w:gridSpan w:val="9"/>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12,0</w:t>
            </w:r>
          </w:p>
        </w:tc>
        <w:tc>
          <w:tcPr>
            <w:tcW w:w="709"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17,3</w:t>
            </w:r>
          </w:p>
        </w:tc>
        <w:tc>
          <w:tcPr>
            <w:tcW w:w="709"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17,9</w:t>
            </w:r>
          </w:p>
        </w:tc>
        <w:tc>
          <w:tcPr>
            <w:tcW w:w="708" w:type="dxa"/>
            <w:gridSpan w:val="6"/>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18,2</w:t>
            </w:r>
          </w:p>
        </w:tc>
        <w:tc>
          <w:tcPr>
            <w:tcW w:w="856" w:type="dxa"/>
            <w:gridSpan w:val="5"/>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18,9</w:t>
            </w:r>
          </w:p>
        </w:tc>
        <w:tc>
          <w:tcPr>
            <w:tcW w:w="860" w:type="dxa"/>
            <w:gridSpan w:val="3"/>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19,6</w:t>
            </w:r>
          </w:p>
        </w:tc>
        <w:tc>
          <w:tcPr>
            <w:tcW w:w="853"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20,1</w:t>
            </w:r>
          </w:p>
        </w:tc>
        <w:tc>
          <w:tcPr>
            <w:tcW w:w="859" w:type="dxa"/>
            <w:tcBorders>
              <w:bottom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21,8</w:t>
            </w:r>
          </w:p>
        </w:tc>
      </w:tr>
      <w:tr w:rsidR="00737370" w:rsidRPr="00737370" w:rsidTr="00737370">
        <w:trPr>
          <w:trHeight w:hRule="exact" w:val="397"/>
        </w:trPr>
        <w:tc>
          <w:tcPr>
            <w:tcW w:w="10357" w:type="dxa"/>
            <w:gridSpan w:val="50"/>
            <w:tcBorders>
              <w:bottom w:val="single" w:sz="4" w:space="0" w:color="auto"/>
            </w:tcBorders>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t>Потребительский рынок</w:t>
            </w:r>
          </w:p>
        </w:tc>
      </w:tr>
      <w:tr w:rsidR="00737370" w:rsidRPr="00737370" w:rsidTr="00737370">
        <w:trPr>
          <w:trHeight w:val="436"/>
        </w:trPr>
        <w:tc>
          <w:tcPr>
            <w:tcW w:w="706" w:type="dxa"/>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18.</w:t>
            </w:r>
          </w:p>
        </w:tc>
        <w:tc>
          <w:tcPr>
            <w:tcW w:w="2549" w:type="dxa"/>
            <w:gridSpan w:val="10"/>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розничной торговли на 1 жителя</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тыс. руб.</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8,1</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8,2</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 xml:space="preserve"> 8.2</w:t>
            </w:r>
          </w:p>
        </w:tc>
        <w:tc>
          <w:tcPr>
            <w:tcW w:w="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8,2</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8,3</w:t>
            </w:r>
          </w:p>
        </w:tc>
      </w:tr>
      <w:tr w:rsidR="00737370" w:rsidRPr="00737370" w:rsidTr="00737370">
        <w:trPr>
          <w:trHeight w:val="436"/>
        </w:trPr>
        <w:tc>
          <w:tcPr>
            <w:tcW w:w="706" w:type="dxa"/>
            <w:tcBorders>
              <w:top w:val="single" w:sz="4" w:space="0" w:color="auto"/>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19.</w:t>
            </w:r>
          </w:p>
        </w:tc>
        <w:tc>
          <w:tcPr>
            <w:tcW w:w="2549" w:type="dxa"/>
            <w:gridSpan w:val="10"/>
            <w:tcBorders>
              <w:top w:val="single" w:sz="4" w:space="0" w:color="auto"/>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Оборот общественного питания на 1 жителя</w:t>
            </w:r>
          </w:p>
        </w:tc>
        <w:tc>
          <w:tcPr>
            <w:tcW w:w="711" w:type="dxa"/>
            <w:gridSpan w:val="3"/>
            <w:tcBorders>
              <w:top w:val="single" w:sz="4" w:space="0" w:color="auto"/>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тыс. руб.</w:t>
            </w:r>
          </w:p>
        </w:tc>
        <w:tc>
          <w:tcPr>
            <w:tcW w:w="850" w:type="dxa"/>
            <w:gridSpan w:val="9"/>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8" w:type="dxa"/>
            <w:gridSpan w:val="6"/>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1" w:type="dxa"/>
            <w:gridSpan w:val="5"/>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2" w:type="dxa"/>
            <w:gridSpan w:val="2"/>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3" w:type="dxa"/>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tcBorders>
              <w:top w:val="single" w:sz="4" w:space="0" w:color="auto"/>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val="436"/>
        </w:trPr>
        <w:tc>
          <w:tcPr>
            <w:tcW w:w="706"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20.</w:t>
            </w:r>
          </w:p>
        </w:tc>
        <w:tc>
          <w:tcPr>
            <w:tcW w:w="2549" w:type="dxa"/>
            <w:gridSpan w:val="10"/>
            <w:tcBorders>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Объем платных услуг на 1 жителя</w:t>
            </w:r>
          </w:p>
        </w:tc>
        <w:tc>
          <w:tcPr>
            <w:tcW w:w="711" w:type="dxa"/>
            <w:gridSpan w:val="3"/>
            <w:tcBorders>
              <w:bottom w:val="nil"/>
            </w:tcBorders>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тыс. руб.</w:t>
            </w:r>
          </w:p>
        </w:tc>
        <w:tc>
          <w:tcPr>
            <w:tcW w:w="850" w:type="dxa"/>
            <w:gridSpan w:val="9"/>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9"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708" w:type="dxa"/>
            <w:gridSpan w:val="6"/>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1" w:type="dxa"/>
            <w:gridSpan w:val="5"/>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2" w:type="dxa"/>
            <w:gridSpan w:val="2"/>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3" w:type="dxa"/>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c>
          <w:tcPr>
            <w:tcW w:w="859" w:type="dxa"/>
            <w:tcBorders>
              <w:bottom w:val="nil"/>
            </w:tcBorders>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w:t>
            </w:r>
          </w:p>
        </w:tc>
      </w:tr>
      <w:tr w:rsidR="00737370" w:rsidRPr="00737370" w:rsidTr="00737370">
        <w:trPr>
          <w:trHeight w:hRule="exact" w:val="397"/>
        </w:trPr>
        <w:tc>
          <w:tcPr>
            <w:tcW w:w="10357" w:type="dxa"/>
            <w:gridSpan w:val="50"/>
            <w:shd w:val="clear" w:color="auto" w:fill="FFCC99"/>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b/>
                <w:lang w:eastAsia="ru-RU"/>
              </w:rPr>
            </w:pPr>
            <w:r w:rsidRPr="00737370">
              <w:rPr>
                <w:rFonts w:ascii="Courier New" w:eastAsia="Times New Roman" w:hAnsi="Courier New" w:cs="Courier New"/>
                <w:b/>
                <w:lang w:eastAsia="ru-RU"/>
              </w:rPr>
              <w:lastRenderedPageBreak/>
              <w:t>Рынок труда и заработной платы:</w:t>
            </w:r>
          </w:p>
        </w:tc>
      </w:tr>
      <w:tr w:rsidR="00737370" w:rsidRPr="00737370" w:rsidTr="00737370">
        <w:trPr>
          <w:trHeight w:val="436"/>
        </w:trPr>
        <w:tc>
          <w:tcPr>
            <w:tcW w:w="706"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21.</w:t>
            </w:r>
          </w:p>
        </w:tc>
        <w:tc>
          <w:tcPr>
            <w:tcW w:w="2409" w:type="dxa"/>
            <w:gridSpan w:val="4"/>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 xml:space="preserve">Среднесписочная численность работающих </w:t>
            </w:r>
          </w:p>
        </w:tc>
        <w:tc>
          <w:tcPr>
            <w:tcW w:w="851"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чел.</w:t>
            </w:r>
          </w:p>
        </w:tc>
        <w:tc>
          <w:tcPr>
            <w:tcW w:w="710"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64</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71</w:t>
            </w:r>
          </w:p>
        </w:tc>
        <w:tc>
          <w:tcPr>
            <w:tcW w:w="850" w:type="dxa"/>
            <w:gridSpan w:val="7"/>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74</w:t>
            </w:r>
          </w:p>
        </w:tc>
        <w:tc>
          <w:tcPr>
            <w:tcW w:w="992" w:type="dxa"/>
            <w:gridSpan w:val="5"/>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74</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74</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74</w:t>
            </w:r>
          </w:p>
        </w:tc>
      </w:tr>
      <w:tr w:rsidR="00737370" w:rsidRPr="00737370" w:rsidTr="00737370">
        <w:trPr>
          <w:trHeight w:hRule="exact" w:val="1598"/>
        </w:trPr>
        <w:tc>
          <w:tcPr>
            <w:tcW w:w="706"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22.</w:t>
            </w:r>
          </w:p>
        </w:tc>
        <w:tc>
          <w:tcPr>
            <w:tcW w:w="2409" w:type="dxa"/>
            <w:gridSpan w:val="4"/>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Уровень зарегистрированной безработицы к трудоспособному населению</w:t>
            </w:r>
          </w:p>
        </w:tc>
        <w:tc>
          <w:tcPr>
            <w:tcW w:w="851"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w:t>
            </w:r>
          </w:p>
        </w:tc>
        <w:tc>
          <w:tcPr>
            <w:tcW w:w="710"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0,01</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0,01</w:t>
            </w:r>
          </w:p>
        </w:tc>
        <w:tc>
          <w:tcPr>
            <w:tcW w:w="850" w:type="dxa"/>
            <w:gridSpan w:val="7"/>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0,009</w:t>
            </w:r>
          </w:p>
        </w:tc>
        <w:tc>
          <w:tcPr>
            <w:tcW w:w="992" w:type="dxa"/>
            <w:gridSpan w:val="5"/>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0,009</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0,009</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0,009</w:t>
            </w:r>
          </w:p>
        </w:tc>
      </w:tr>
      <w:tr w:rsidR="00737370" w:rsidRPr="00737370" w:rsidTr="00737370">
        <w:trPr>
          <w:trHeight w:hRule="exact" w:val="1247"/>
        </w:trPr>
        <w:tc>
          <w:tcPr>
            <w:tcW w:w="706" w:type="dxa"/>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23.</w:t>
            </w:r>
          </w:p>
        </w:tc>
        <w:tc>
          <w:tcPr>
            <w:tcW w:w="2409" w:type="dxa"/>
            <w:gridSpan w:val="4"/>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Среднемесячная номинальная начисленная заработная плата работников</w:t>
            </w:r>
          </w:p>
        </w:tc>
        <w:tc>
          <w:tcPr>
            <w:tcW w:w="851" w:type="dxa"/>
            <w:gridSpan w:val="9"/>
            <w:shd w:val="clear" w:color="auto" w:fill="auto"/>
          </w:tcPr>
          <w:p w:rsidR="00737370" w:rsidRPr="00737370" w:rsidRDefault="00737370" w:rsidP="00737370">
            <w:pPr>
              <w:spacing w:after="0" w:line="240" w:lineRule="auto"/>
              <w:rPr>
                <w:rFonts w:ascii="Courier New" w:eastAsia="Times New Roman" w:hAnsi="Courier New" w:cs="Courier New"/>
                <w:lang w:eastAsia="ru-RU"/>
              </w:rPr>
            </w:pPr>
            <w:r w:rsidRPr="00737370">
              <w:rPr>
                <w:rFonts w:ascii="Courier New" w:eastAsia="Times New Roman" w:hAnsi="Courier New" w:cs="Courier New"/>
                <w:lang w:eastAsia="ru-RU"/>
              </w:rPr>
              <w:t>руб.</w:t>
            </w:r>
          </w:p>
        </w:tc>
        <w:tc>
          <w:tcPr>
            <w:tcW w:w="710" w:type="dxa"/>
            <w:gridSpan w:val="4"/>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5974</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6890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7800</w:t>
            </w:r>
          </w:p>
        </w:tc>
        <w:tc>
          <w:tcPr>
            <w:tcW w:w="709" w:type="dxa"/>
            <w:gridSpan w:val="6"/>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8000</w:t>
            </w:r>
          </w:p>
        </w:tc>
        <w:tc>
          <w:tcPr>
            <w:tcW w:w="850" w:type="dxa"/>
            <w:gridSpan w:val="7"/>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8460</w:t>
            </w:r>
          </w:p>
        </w:tc>
        <w:tc>
          <w:tcPr>
            <w:tcW w:w="992" w:type="dxa"/>
            <w:gridSpan w:val="5"/>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10000</w:t>
            </w:r>
          </w:p>
        </w:tc>
        <w:tc>
          <w:tcPr>
            <w:tcW w:w="853"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11000</w:t>
            </w:r>
          </w:p>
        </w:tc>
        <w:tc>
          <w:tcPr>
            <w:tcW w:w="859" w:type="dxa"/>
            <w:shd w:val="clear" w:color="auto" w:fill="auto"/>
            <w:vAlign w:val="center"/>
          </w:tcPr>
          <w:p w:rsidR="00737370" w:rsidRPr="00737370" w:rsidRDefault="00737370" w:rsidP="00737370">
            <w:pPr>
              <w:widowControl w:val="0"/>
              <w:autoSpaceDE w:val="0"/>
              <w:autoSpaceDN w:val="0"/>
              <w:spacing w:after="0" w:line="240" w:lineRule="auto"/>
              <w:jc w:val="center"/>
              <w:rPr>
                <w:rFonts w:ascii="Courier New" w:eastAsia="Times New Roman" w:hAnsi="Courier New" w:cs="Courier New"/>
                <w:lang w:eastAsia="ru-RU"/>
              </w:rPr>
            </w:pPr>
            <w:r w:rsidRPr="00737370">
              <w:rPr>
                <w:rFonts w:ascii="Courier New" w:eastAsia="Times New Roman" w:hAnsi="Courier New" w:cs="Courier New"/>
                <w:lang w:eastAsia="ru-RU"/>
              </w:rPr>
              <w:t>12000</w:t>
            </w:r>
          </w:p>
        </w:tc>
      </w:tr>
    </w:tbl>
    <w:p w:rsidR="00737370" w:rsidRPr="00737370" w:rsidRDefault="00737370" w:rsidP="00737370">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37370" w:rsidRDefault="00737370" w:rsidP="00737370">
      <w:pPr>
        <w:spacing w:after="120" w:line="240" w:lineRule="auto"/>
        <w:ind w:left="284" w:firstLine="544"/>
        <w:contextualSpacing/>
        <w:jc w:val="center"/>
        <w:rPr>
          <w:rFonts w:ascii="Arial" w:eastAsia="Times New Roman" w:hAnsi="Arial" w:cs="Arial"/>
          <w:b/>
          <w:sz w:val="24"/>
          <w:szCs w:val="24"/>
          <w:lang w:eastAsia="ru-RU"/>
        </w:rPr>
      </w:pPr>
      <w:r w:rsidRPr="00737370">
        <w:rPr>
          <w:rFonts w:ascii="Arial" w:eastAsia="Times New Roman" w:hAnsi="Arial" w:cs="Arial"/>
          <w:b/>
          <w:sz w:val="24"/>
          <w:szCs w:val="24"/>
          <w:lang w:eastAsia="ru-RU"/>
        </w:rPr>
        <w:t>10.Организация управления Программой и контроль за ходом ее реализации</w:t>
      </w:r>
    </w:p>
    <w:p w:rsidR="00A727D1" w:rsidRPr="00737370" w:rsidRDefault="00A727D1" w:rsidP="00737370">
      <w:pPr>
        <w:spacing w:after="120" w:line="240" w:lineRule="auto"/>
        <w:ind w:left="284" w:firstLine="544"/>
        <w:contextualSpacing/>
        <w:jc w:val="center"/>
        <w:rPr>
          <w:rFonts w:ascii="Arial" w:eastAsia="Times New Roman" w:hAnsi="Arial" w:cs="Arial"/>
          <w:b/>
          <w:sz w:val="24"/>
          <w:szCs w:val="24"/>
          <w:lang w:eastAsia="ru-RU"/>
        </w:rPr>
      </w:pP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Программа социально-экономического развития муниципального образования «Ирхидей» утверждается представительным органом местного самоуправления по представлению Главы муниципального образования «Ирхидей», который осуществляет общее руководство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Полномочия Думы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утверждение Программы социально-экономического развития поселения;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определение объемов и источников финансирования;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контроль за ходом реализации Программы.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«Ирхидей» по поручениям Главы муниципального образования «Ирхидей», а также депутатами Думы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Одним из основных элементов управления Программой является план действий по ее реализации, утверждаемый Главой муниципального образования «Ирхидей». Данный план включает основные мероприятия Программы с указанием ответственных исполнителей и сроков выполнения мероприятий, а также регламент представления отчетов о ходе реализации Программы Главе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Полномочия Главы муниципального образования «Ирхидей»: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осуществление общего руководства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lastRenderedPageBreak/>
        <w:t>– обеспечение механизмов и процедур управления Программой;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иные полномочия.</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Специалисты администрации муниципального образования «Ирхидей» осуществляют следующие функции: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737370" w:rsidRPr="00737370" w:rsidRDefault="00737370" w:rsidP="009B1ECE">
      <w:pPr>
        <w:spacing w:after="0" w:line="240" w:lineRule="auto"/>
        <w:ind w:left="-567" w:firstLine="709"/>
        <w:jc w:val="both"/>
        <w:rPr>
          <w:rFonts w:ascii="Arial" w:eastAsia="Times New Roman" w:hAnsi="Arial" w:cs="Arial"/>
          <w:sz w:val="24"/>
          <w:szCs w:val="24"/>
          <w:lang w:eastAsia="ru-RU"/>
        </w:rPr>
      </w:pPr>
      <w:r w:rsidRPr="00737370">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DF06D9" w:rsidRDefault="00DF06D9" w:rsidP="00DF06D9">
      <w:pPr>
        <w:pStyle w:val="a3"/>
        <w:ind w:left="0" w:firstLine="709"/>
        <w:jc w:val="right"/>
        <w:rPr>
          <w:rFonts w:ascii="Courier New" w:hAnsi="Courier New" w:cs="Courier New"/>
        </w:rPr>
      </w:pPr>
      <w:r>
        <w:rPr>
          <w:rFonts w:ascii="Courier New" w:hAnsi="Courier New" w:cs="Courier New"/>
        </w:rPr>
        <w:t xml:space="preserve"> </w:t>
      </w:r>
    </w:p>
    <w:sectPr w:rsidR="00DF06D9" w:rsidSect="00443D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C2" w:rsidRDefault="00F642C2" w:rsidP="00207A06">
      <w:pPr>
        <w:spacing w:after="0" w:line="240" w:lineRule="auto"/>
      </w:pPr>
      <w:r>
        <w:separator/>
      </w:r>
    </w:p>
  </w:endnote>
  <w:endnote w:type="continuationSeparator" w:id="1">
    <w:p w:rsidR="00F642C2" w:rsidRDefault="00F642C2" w:rsidP="0020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D8" w:rsidRDefault="00443DF6">
    <w:pPr>
      <w:pStyle w:val="ab"/>
      <w:jc w:val="center"/>
    </w:pPr>
    <w:r>
      <w:fldChar w:fldCharType="begin"/>
    </w:r>
    <w:r w:rsidR="005761D8">
      <w:instrText xml:space="preserve"> PAGE </w:instrText>
    </w:r>
    <w:r>
      <w:fldChar w:fldCharType="separate"/>
    </w:r>
    <w:r w:rsidR="00110AA5">
      <w:rPr>
        <w:noProof/>
      </w:rPr>
      <w:t>1</w:t>
    </w:r>
    <w:r>
      <w:fldChar w:fldCharType="end"/>
    </w:r>
  </w:p>
  <w:p w:rsidR="005761D8" w:rsidRDefault="005761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C2" w:rsidRDefault="00F642C2" w:rsidP="00207A06">
      <w:pPr>
        <w:spacing w:after="0" w:line="240" w:lineRule="auto"/>
      </w:pPr>
      <w:r>
        <w:separator/>
      </w:r>
    </w:p>
  </w:footnote>
  <w:footnote w:type="continuationSeparator" w:id="1">
    <w:p w:rsidR="00F642C2" w:rsidRDefault="00F642C2" w:rsidP="00207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2A6439B"/>
    <w:multiLevelType w:val="hybridMultilevel"/>
    <w:tmpl w:val="AD28485A"/>
    <w:lvl w:ilvl="0" w:tplc="141E1B1E">
      <w:start w:val="5"/>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5318C"/>
    <w:multiLevelType w:val="hybridMultilevel"/>
    <w:tmpl w:val="4D70337A"/>
    <w:lvl w:ilvl="0" w:tplc="4CA6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5A27B9"/>
    <w:multiLevelType w:val="hybridMultilevel"/>
    <w:tmpl w:val="F57C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0">
    <w:nsid w:val="27C617D9"/>
    <w:multiLevelType w:val="hybridMultilevel"/>
    <w:tmpl w:val="2A26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6B331C2"/>
    <w:multiLevelType w:val="hybridMultilevel"/>
    <w:tmpl w:val="0276AC22"/>
    <w:lvl w:ilvl="0" w:tplc="C3FC200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3E3A0A38"/>
    <w:multiLevelType w:val="hybridMultilevel"/>
    <w:tmpl w:val="F2647AD0"/>
    <w:lvl w:ilvl="0" w:tplc="3D22BE2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nsid w:val="4A5C6971"/>
    <w:multiLevelType w:val="hybridMultilevel"/>
    <w:tmpl w:val="CBBEB0BC"/>
    <w:lvl w:ilvl="0" w:tplc="436A8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0702C02"/>
    <w:multiLevelType w:val="hybridMultilevel"/>
    <w:tmpl w:val="69EC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3506C"/>
    <w:multiLevelType w:val="hybridMultilevel"/>
    <w:tmpl w:val="843EC63E"/>
    <w:lvl w:ilvl="0" w:tplc="A894C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D1D444B"/>
    <w:multiLevelType w:val="hybridMultilevel"/>
    <w:tmpl w:val="2126F45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8">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F00A5D"/>
    <w:multiLevelType w:val="hybridMultilevel"/>
    <w:tmpl w:val="04A2FA8E"/>
    <w:lvl w:ilvl="0" w:tplc="9F445F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16"/>
  </w:num>
  <w:num w:numId="4">
    <w:abstractNumId w:val="19"/>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
  </w:num>
  <w:num w:numId="9">
    <w:abstractNumId w:val="26"/>
  </w:num>
  <w:num w:numId="10">
    <w:abstractNumId w:val="10"/>
  </w:num>
  <w:num w:numId="11">
    <w:abstractNumId w:val="22"/>
  </w:num>
  <w:num w:numId="12">
    <w:abstractNumId w:val="6"/>
  </w:num>
  <w:num w:numId="13">
    <w:abstractNumId w:val="24"/>
  </w:num>
  <w:num w:numId="14">
    <w:abstractNumId w:val="21"/>
  </w:num>
  <w:num w:numId="15">
    <w:abstractNumId w:val="13"/>
  </w:num>
  <w:num w:numId="16">
    <w:abstractNumId w:val="15"/>
  </w:num>
  <w:num w:numId="17">
    <w:abstractNumId w:val="2"/>
  </w:num>
  <w:num w:numId="18">
    <w:abstractNumId w:val="25"/>
  </w:num>
  <w:num w:numId="19">
    <w:abstractNumId w:val="5"/>
  </w:num>
  <w:num w:numId="20">
    <w:abstractNumId w:val="18"/>
  </w:num>
  <w:num w:numId="21">
    <w:abstractNumId w:val="23"/>
  </w:num>
  <w:num w:numId="22">
    <w:abstractNumId w:val="20"/>
  </w:num>
  <w:num w:numId="23">
    <w:abstractNumId w:val="11"/>
  </w:num>
  <w:num w:numId="24">
    <w:abstractNumId w:val="28"/>
  </w:num>
  <w:num w:numId="25">
    <w:abstractNumId w:val="0"/>
    <w:lvlOverride w:ilvl="0">
      <w:startOverride w:val="1"/>
    </w:lvlOverride>
  </w:num>
  <w:num w:numId="26">
    <w:abstractNumId w:val="29"/>
  </w:num>
  <w:num w:numId="27">
    <w:abstractNumId w:val="3"/>
  </w:num>
  <w:num w:numId="28">
    <w:abstractNumId w:val="14"/>
  </w:num>
  <w:num w:numId="29">
    <w:abstractNumId w:val="7"/>
  </w:num>
  <w:num w:numId="30">
    <w:abstractNumId w:val="1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7174"/>
    <w:rsid w:val="0000050F"/>
    <w:rsid w:val="0001080C"/>
    <w:rsid w:val="000116DF"/>
    <w:rsid w:val="000215E4"/>
    <w:rsid w:val="000226EC"/>
    <w:rsid w:val="000245BE"/>
    <w:rsid w:val="00024976"/>
    <w:rsid w:val="00026838"/>
    <w:rsid w:val="00031650"/>
    <w:rsid w:val="0003184A"/>
    <w:rsid w:val="00033FAB"/>
    <w:rsid w:val="00034147"/>
    <w:rsid w:val="00035775"/>
    <w:rsid w:val="000363EB"/>
    <w:rsid w:val="00040636"/>
    <w:rsid w:val="00040799"/>
    <w:rsid w:val="00040C48"/>
    <w:rsid w:val="000502D7"/>
    <w:rsid w:val="0005427D"/>
    <w:rsid w:val="00054298"/>
    <w:rsid w:val="000548A0"/>
    <w:rsid w:val="00056021"/>
    <w:rsid w:val="00057E6B"/>
    <w:rsid w:val="000630D3"/>
    <w:rsid w:val="00065E20"/>
    <w:rsid w:val="00067C49"/>
    <w:rsid w:val="00070C85"/>
    <w:rsid w:val="00073111"/>
    <w:rsid w:val="000759A4"/>
    <w:rsid w:val="000763EF"/>
    <w:rsid w:val="000772C6"/>
    <w:rsid w:val="000817DD"/>
    <w:rsid w:val="000827B0"/>
    <w:rsid w:val="00087331"/>
    <w:rsid w:val="0008765C"/>
    <w:rsid w:val="0008768A"/>
    <w:rsid w:val="00090D48"/>
    <w:rsid w:val="00091744"/>
    <w:rsid w:val="00096B5D"/>
    <w:rsid w:val="00097787"/>
    <w:rsid w:val="00097D53"/>
    <w:rsid w:val="000A05BD"/>
    <w:rsid w:val="000B5CC4"/>
    <w:rsid w:val="000B677B"/>
    <w:rsid w:val="000C2BB8"/>
    <w:rsid w:val="000C54B1"/>
    <w:rsid w:val="000C5C5B"/>
    <w:rsid w:val="000D245A"/>
    <w:rsid w:val="000D6851"/>
    <w:rsid w:val="000E54C8"/>
    <w:rsid w:val="000F2190"/>
    <w:rsid w:val="001050C3"/>
    <w:rsid w:val="00105C56"/>
    <w:rsid w:val="00110AA5"/>
    <w:rsid w:val="0011106B"/>
    <w:rsid w:val="0011148C"/>
    <w:rsid w:val="00115D7C"/>
    <w:rsid w:val="00116005"/>
    <w:rsid w:val="00116680"/>
    <w:rsid w:val="00120B5A"/>
    <w:rsid w:val="0012137D"/>
    <w:rsid w:val="00123802"/>
    <w:rsid w:val="00125009"/>
    <w:rsid w:val="00127031"/>
    <w:rsid w:val="00130164"/>
    <w:rsid w:val="0013020D"/>
    <w:rsid w:val="00132640"/>
    <w:rsid w:val="001327F5"/>
    <w:rsid w:val="0013537C"/>
    <w:rsid w:val="00135B1B"/>
    <w:rsid w:val="00137593"/>
    <w:rsid w:val="00140D92"/>
    <w:rsid w:val="00141953"/>
    <w:rsid w:val="0014390B"/>
    <w:rsid w:val="001452B1"/>
    <w:rsid w:val="0014591F"/>
    <w:rsid w:val="00146012"/>
    <w:rsid w:val="00150B7B"/>
    <w:rsid w:val="00155A09"/>
    <w:rsid w:val="001563B5"/>
    <w:rsid w:val="00165383"/>
    <w:rsid w:val="00165600"/>
    <w:rsid w:val="00165D24"/>
    <w:rsid w:val="00170087"/>
    <w:rsid w:val="0017050E"/>
    <w:rsid w:val="00171746"/>
    <w:rsid w:val="001764D9"/>
    <w:rsid w:val="00182FA1"/>
    <w:rsid w:val="001849A2"/>
    <w:rsid w:val="00184B89"/>
    <w:rsid w:val="00185238"/>
    <w:rsid w:val="0018592D"/>
    <w:rsid w:val="00185A92"/>
    <w:rsid w:val="00186CDF"/>
    <w:rsid w:val="00187C5F"/>
    <w:rsid w:val="00190516"/>
    <w:rsid w:val="00196348"/>
    <w:rsid w:val="00196D3B"/>
    <w:rsid w:val="00196E77"/>
    <w:rsid w:val="00196F0C"/>
    <w:rsid w:val="001A00E2"/>
    <w:rsid w:val="001A1CD7"/>
    <w:rsid w:val="001A35E5"/>
    <w:rsid w:val="001A48D6"/>
    <w:rsid w:val="001A5A91"/>
    <w:rsid w:val="001A5AC3"/>
    <w:rsid w:val="001B2B2B"/>
    <w:rsid w:val="001B4B69"/>
    <w:rsid w:val="001C0014"/>
    <w:rsid w:val="001C0190"/>
    <w:rsid w:val="001C2F19"/>
    <w:rsid w:val="001C3C5B"/>
    <w:rsid w:val="001C60E8"/>
    <w:rsid w:val="001C6550"/>
    <w:rsid w:val="001C7974"/>
    <w:rsid w:val="001D41C1"/>
    <w:rsid w:val="001D6354"/>
    <w:rsid w:val="001E1D46"/>
    <w:rsid w:val="001E60C5"/>
    <w:rsid w:val="001E6BA0"/>
    <w:rsid w:val="001E7824"/>
    <w:rsid w:val="001F0088"/>
    <w:rsid w:val="001F0481"/>
    <w:rsid w:val="001F2841"/>
    <w:rsid w:val="001F35B9"/>
    <w:rsid w:val="001F68DD"/>
    <w:rsid w:val="00207A06"/>
    <w:rsid w:val="00210A91"/>
    <w:rsid w:val="002142B6"/>
    <w:rsid w:val="00214780"/>
    <w:rsid w:val="002156C5"/>
    <w:rsid w:val="00215E50"/>
    <w:rsid w:val="002164E2"/>
    <w:rsid w:val="0021670D"/>
    <w:rsid w:val="00221C67"/>
    <w:rsid w:val="00224BF9"/>
    <w:rsid w:val="00226BD8"/>
    <w:rsid w:val="00226C2F"/>
    <w:rsid w:val="002279D6"/>
    <w:rsid w:val="00230013"/>
    <w:rsid w:val="00230464"/>
    <w:rsid w:val="002310E1"/>
    <w:rsid w:val="0023348B"/>
    <w:rsid w:val="00243B00"/>
    <w:rsid w:val="00247F64"/>
    <w:rsid w:val="00253326"/>
    <w:rsid w:val="00256AE0"/>
    <w:rsid w:val="0027186B"/>
    <w:rsid w:val="00275AE0"/>
    <w:rsid w:val="002807DA"/>
    <w:rsid w:val="002831F9"/>
    <w:rsid w:val="00284CC4"/>
    <w:rsid w:val="002913F7"/>
    <w:rsid w:val="002928AC"/>
    <w:rsid w:val="0029467F"/>
    <w:rsid w:val="00296E33"/>
    <w:rsid w:val="002A5A7D"/>
    <w:rsid w:val="002B0274"/>
    <w:rsid w:val="002C1E8B"/>
    <w:rsid w:val="002C405A"/>
    <w:rsid w:val="002D290F"/>
    <w:rsid w:val="002D3860"/>
    <w:rsid w:val="002D44E3"/>
    <w:rsid w:val="002D7A9D"/>
    <w:rsid w:val="002D7FC9"/>
    <w:rsid w:val="002E15B1"/>
    <w:rsid w:val="002E38A1"/>
    <w:rsid w:val="002E398D"/>
    <w:rsid w:val="002E4E1F"/>
    <w:rsid w:val="002F3CD8"/>
    <w:rsid w:val="002F5C38"/>
    <w:rsid w:val="002F7940"/>
    <w:rsid w:val="002F7D92"/>
    <w:rsid w:val="00302DCD"/>
    <w:rsid w:val="00303C66"/>
    <w:rsid w:val="00306805"/>
    <w:rsid w:val="0030739C"/>
    <w:rsid w:val="003104CC"/>
    <w:rsid w:val="0031053C"/>
    <w:rsid w:val="0031112C"/>
    <w:rsid w:val="00314AAE"/>
    <w:rsid w:val="00316BA0"/>
    <w:rsid w:val="0032085C"/>
    <w:rsid w:val="00321C28"/>
    <w:rsid w:val="00322A84"/>
    <w:rsid w:val="0032420A"/>
    <w:rsid w:val="00330522"/>
    <w:rsid w:val="003332B3"/>
    <w:rsid w:val="00337AF2"/>
    <w:rsid w:val="00342786"/>
    <w:rsid w:val="003451CF"/>
    <w:rsid w:val="003465E0"/>
    <w:rsid w:val="00350DFE"/>
    <w:rsid w:val="00356531"/>
    <w:rsid w:val="003578D9"/>
    <w:rsid w:val="00367331"/>
    <w:rsid w:val="00373E78"/>
    <w:rsid w:val="003778E2"/>
    <w:rsid w:val="00380E87"/>
    <w:rsid w:val="003852EB"/>
    <w:rsid w:val="003861ED"/>
    <w:rsid w:val="003863D8"/>
    <w:rsid w:val="003915E7"/>
    <w:rsid w:val="003920FF"/>
    <w:rsid w:val="00395612"/>
    <w:rsid w:val="00396223"/>
    <w:rsid w:val="003A09CF"/>
    <w:rsid w:val="003A2766"/>
    <w:rsid w:val="003A3BAF"/>
    <w:rsid w:val="003A63C4"/>
    <w:rsid w:val="003B2D59"/>
    <w:rsid w:val="003B3FDA"/>
    <w:rsid w:val="003B6E03"/>
    <w:rsid w:val="003C2258"/>
    <w:rsid w:val="003D01FC"/>
    <w:rsid w:val="003D13BF"/>
    <w:rsid w:val="003D14BA"/>
    <w:rsid w:val="003D3200"/>
    <w:rsid w:val="003D6B8D"/>
    <w:rsid w:val="003E0107"/>
    <w:rsid w:val="003E11E5"/>
    <w:rsid w:val="003E2FC8"/>
    <w:rsid w:val="003E622A"/>
    <w:rsid w:val="003F2374"/>
    <w:rsid w:val="004000F9"/>
    <w:rsid w:val="00403B25"/>
    <w:rsid w:val="004074F2"/>
    <w:rsid w:val="00410B3B"/>
    <w:rsid w:val="00412740"/>
    <w:rsid w:val="004128AB"/>
    <w:rsid w:val="00413832"/>
    <w:rsid w:val="00416224"/>
    <w:rsid w:val="004209E9"/>
    <w:rsid w:val="0042198C"/>
    <w:rsid w:val="00423623"/>
    <w:rsid w:val="00423EE4"/>
    <w:rsid w:val="004242E9"/>
    <w:rsid w:val="00427135"/>
    <w:rsid w:val="00430790"/>
    <w:rsid w:val="00432109"/>
    <w:rsid w:val="004323EC"/>
    <w:rsid w:val="00432AC3"/>
    <w:rsid w:val="004340BD"/>
    <w:rsid w:val="00434610"/>
    <w:rsid w:val="004351FA"/>
    <w:rsid w:val="004369F6"/>
    <w:rsid w:val="00436DAE"/>
    <w:rsid w:val="00437150"/>
    <w:rsid w:val="00437E01"/>
    <w:rsid w:val="00441BA9"/>
    <w:rsid w:val="00443DF6"/>
    <w:rsid w:val="004440DA"/>
    <w:rsid w:val="00445D52"/>
    <w:rsid w:val="004471DD"/>
    <w:rsid w:val="0044742A"/>
    <w:rsid w:val="00450E21"/>
    <w:rsid w:val="004513D8"/>
    <w:rsid w:val="0045250C"/>
    <w:rsid w:val="004547A2"/>
    <w:rsid w:val="004559D1"/>
    <w:rsid w:val="00465993"/>
    <w:rsid w:val="0046646C"/>
    <w:rsid w:val="004664A1"/>
    <w:rsid w:val="0047393C"/>
    <w:rsid w:val="00480138"/>
    <w:rsid w:val="00480A39"/>
    <w:rsid w:val="00482943"/>
    <w:rsid w:val="004850ED"/>
    <w:rsid w:val="00487A14"/>
    <w:rsid w:val="00492936"/>
    <w:rsid w:val="00493E4F"/>
    <w:rsid w:val="004A0DCE"/>
    <w:rsid w:val="004A3873"/>
    <w:rsid w:val="004A41AC"/>
    <w:rsid w:val="004A6423"/>
    <w:rsid w:val="004A7BD8"/>
    <w:rsid w:val="004B5791"/>
    <w:rsid w:val="004B6293"/>
    <w:rsid w:val="004B6CA1"/>
    <w:rsid w:val="004C3A59"/>
    <w:rsid w:val="004C4023"/>
    <w:rsid w:val="004C5727"/>
    <w:rsid w:val="004D0718"/>
    <w:rsid w:val="004D1DF7"/>
    <w:rsid w:val="004D3C4C"/>
    <w:rsid w:val="004D54CF"/>
    <w:rsid w:val="004D5546"/>
    <w:rsid w:val="004D65BD"/>
    <w:rsid w:val="004D7422"/>
    <w:rsid w:val="004E10F3"/>
    <w:rsid w:val="004E2F34"/>
    <w:rsid w:val="004E7335"/>
    <w:rsid w:val="004E7AC2"/>
    <w:rsid w:val="004F56B2"/>
    <w:rsid w:val="004F6107"/>
    <w:rsid w:val="0050324C"/>
    <w:rsid w:val="00504F3D"/>
    <w:rsid w:val="00504F65"/>
    <w:rsid w:val="0050598B"/>
    <w:rsid w:val="00507A10"/>
    <w:rsid w:val="0051094C"/>
    <w:rsid w:val="0051235F"/>
    <w:rsid w:val="005123EC"/>
    <w:rsid w:val="00515645"/>
    <w:rsid w:val="00517497"/>
    <w:rsid w:val="00520BEC"/>
    <w:rsid w:val="005219A3"/>
    <w:rsid w:val="00522A56"/>
    <w:rsid w:val="005253AA"/>
    <w:rsid w:val="00530093"/>
    <w:rsid w:val="00531405"/>
    <w:rsid w:val="00535CF6"/>
    <w:rsid w:val="00535D7D"/>
    <w:rsid w:val="00537CEB"/>
    <w:rsid w:val="00543769"/>
    <w:rsid w:val="0054561E"/>
    <w:rsid w:val="005460A8"/>
    <w:rsid w:val="005472AB"/>
    <w:rsid w:val="0055069C"/>
    <w:rsid w:val="00552447"/>
    <w:rsid w:val="005540E6"/>
    <w:rsid w:val="005545D3"/>
    <w:rsid w:val="0056559F"/>
    <w:rsid w:val="00571397"/>
    <w:rsid w:val="00572923"/>
    <w:rsid w:val="00573F8D"/>
    <w:rsid w:val="00574133"/>
    <w:rsid w:val="005761D8"/>
    <w:rsid w:val="00576E54"/>
    <w:rsid w:val="00583264"/>
    <w:rsid w:val="00586D87"/>
    <w:rsid w:val="005871BD"/>
    <w:rsid w:val="00587990"/>
    <w:rsid w:val="005938BB"/>
    <w:rsid w:val="00593AB8"/>
    <w:rsid w:val="00593C16"/>
    <w:rsid w:val="00594566"/>
    <w:rsid w:val="00594F2A"/>
    <w:rsid w:val="00597D0F"/>
    <w:rsid w:val="005A0A2A"/>
    <w:rsid w:val="005A193C"/>
    <w:rsid w:val="005A1DDA"/>
    <w:rsid w:val="005A4ACA"/>
    <w:rsid w:val="005A666E"/>
    <w:rsid w:val="005A686F"/>
    <w:rsid w:val="005A7026"/>
    <w:rsid w:val="005A7C96"/>
    <w:rsid w:val="005B560A"/>
    <w:rsid w:val="005B59A6"/>
    <w:rsid w:val="005B7728"/>
    <w:rsid w:val="005C2558"/>
    <w:rsid w:val="005C541B"/>
    <w:rsid w:val="005C5E33"/>
    <w:rsid w:val="005C6152"/>
    <w:rsid w:val="005C77D3"/>
    <w:rsid w:val="005D1944"/>
    <w:rsid w:val="005D1C79"/>
    <w:rsid w:val="005D2903"/>
    <w:rsid w:val="005E09D3"/>
    <w:rsid w:val="005E5562"/>
    <w:rsid w:val="005E5719"/>
    <w:rsid w:val="005F16A8"/>
    <w:rsid w:val="00600FAF"/>
    <w:rsid w:val="00601344"/>
    <w:rsid w:val="0060409B"/>
    <w:rsid w:val="0060728E"/>
    <w:rsid w:val="00613C67"/>
    <w:rsid w:val="006141E9"/>
    <w:rsid w:val="00614F5E"/>
    <w:rsid w:val="006207FB"/>
    <w:rsid w:val="00621175"/>
    <w:rsid w:val="00622054"/>
    <w:rsid w:val="006228C0"/>
    <w:rsid w:val="00624356"/>
    <w:rsid w:val="00626FF4"/>
    <w:rsid w:val="006344C9"/>
    <w:rsid w:val="0063595F"/>
    <w:rsid w:val="00637E35"/>
    <w:rsid w:val="00637ED7"/>
    <w:rsid w:val="00643B6E"/>
    <w:rsid w:val="006440A1"/>
    <w:rsid w:val="006443C0"/>
    <w:rsid w:val="00653852"/>
    <w:rsid w:val="006541D7"/>
    <w:rsid w:val="00655AF3"/>
    <w:rsid w:val="00664204"/>
    <w:rsid w:val="0066435C"/>
    <w:rsid w:val="006648FE"/>
    <w:rsid w:val="006670EE"/>
    <w:rsid w:val="006729A0"/>
    <w:rsid w:val="00674E65"/>
    <w:rsid w:val="006754B6"/>
    <w:rsid w:val="00677980"/>
    <w:rsid w:val="00677F8C"/>
    <w:rsid w:val="00685429"/>
    <w:rsid w:val="006858EA"/>
    <w:rsid w:val="00686284"/>
    <w:rsid w:val="00687F77"/>
    <w:rsid w:val="00690B24"/>
    <w:rsid w:val="00691AA5"/>
    <w:rsid w:val="00696BAB"/>
    <w:rsid w:val="00696FD7"/>
    <w:rsid w:val="006A0561"/>
    <w:rsid w:val="006A0F6D"/>
    <w:rsid w:val="006A1988"/>
    <w:rsid w:val="006A3E35"/>
    <w:rsid w:val="006B1B06"/>
    <w:rsid w:val="006C0131"/>
    <w:rsid w:val="006C5873"/>
    <w:rsid w:val="006C7BEF"/>
    <w:rsid w:val="006D0ADF"/>
    <w:rsid w:val="006D1F5B"/>
    <w:rsid w:val="006D4492"/>
    <w:rsid w:val="006F0011"/>
    <w:rsid w:val="006F45F8"/>
    <w:rsid w:val="006F5B2E"/>
    <w:rsid w:val="006F75AC"/>
    <w:rsid w:val="0070107D"/>
    <w:rsid w:val="00701687"/>
    <w:rsid w:val="0070197A"/>
    <w:rsid w:val="007026E3"/>
    <w:rsid w:val="00702AD7"/>
    <w:rsid w:val="0070355A"/>
    <w:rsid w:val="007047CF"/>
    <w:rsid w:val="0070530D"/>
    <w:rsid w:val="007056C6"/>
    <w:rsid w:val="00713A2F"/>
    <w:rsid w:val="00713AA4"/>
    <w:rsid w:val="00713AC9"/>
    <w:rsid w:val="007152BE"/>
    <w:rsid w:val="007161C8"/>
    <w:rsid w:val="00716D22"/>
    <w:rsid w:val="007225DD"/>
    <w:rsid w:val="00724AD5"/>
    <w:rsid w:val="00730556"/>
    <w:rsid w:val="007307AA"/>
    <w:rsid w:val="00731B30"/>
    <w:rsid w:val="00737370"/>
    <w:rsid w:val="00745E45"/>
    <w:rsid w:val="00746DCC"/>
    <w:rsid w:val="00747595"/>
    <w:rsid w:val="0074779C"/>
    <w:rsid w:val="00751610"/>
    <w:rsid w:val="00753C3F"/>
    <w:rsid w:val="00754456"/>
    <w:rsid w:val="00755452"/>
    <w:rsid w:val="00756378"/>
    <w:rsid w:val="00765011"/>
    <w:rsid w:val="007671F8"/>
    <w:rsid w:val="00767973"/>
    <w:rsid w:val="00772C1E"/>
    <w:rsid w:val="00777608"/>
    <w:rsid w:val="00777FCE"/>
    <w:rsid w:val="00780132"/>
    <w:rsid w:val="0078030A"/>
    <w:rsid w:val="007841F7"/>
    <w:rsid w:val="00792292"/>
    <w:rsid w:val="00794C6B"/>
    <w:rsid w:val="00795A58"/>
    <w:rsid w:val="007967FB"/>
    <w:rsid w:val="00797174"/>
    <w:rsid w:val="00797AB5"/>
    <w:rsid w:val="007A0D88"/>
    <w:rsid w:val="007A2F3E"/>
    <w:rsid w:val="007A3BD1"/>
    <w:rsid w:val="007A4157"/>
    <w:rsid w:val="007A517F"/>
    <w:rsid w:val="007A5E85"/>
    <w:rsid w:val="007B19FE"/>
    <w:rsid w:val="007B388F"/>
    <w:rsid w:val="007B719B"/>
    <w:rsid w:val="007C13CF"/>
    <w:rsid w:val="007C221D"/>
    <w:rsid w:val="007D4A55"/>
    <w:rsid w:val="007F0B60"/>
    <w:rsid w:val="007F0E4B"/>
    <w:rsid w:val="007F1BF1"/>
    <w:rsid w:val="007F56D9"/>
    <w:rsid w:val="007F6C76"/>
    <w:rsid w:val="00801637"/>
    <w:rsid w:val="00801698"/>
    <w:rsid w:val="00802FA7"/>
    <w:rsid w:val="008050B7"/>
    <w:rsid w:val="0080785E"/>
    <w:rsid w:val="008127DD"/>
    <w:rsid w:val="008207DE"/>
    <w:rsid w:val="008230F8"/>
    <w:rsid w:val="00823755"/>
    <w:rsid w:val="008259B1"/>
    <w:rsid w:val="0083597D"/>
    <w:rsid w:val="00835AC3"/>
    <w:rsid w:val="00845CE3"/>
    <w:rsid w:val="00847277"/>
    <w:rsid w:val="00847A9E"/>
    <w:rsid w:val="00851610"/>
    <w:rsid w:val="008544C8"/>
    <w:rsid w:val="00863239"/>
    <w:rsid w:val="00863505"/>
    <w:rsid w:val="00864A65"/>
    <w:rsid w:val="00866AB3"/>
    <w:rsid w:val="00867203"/>
    <w:rsid w:val="008707C6"/>
    <w:rsid w:val="00875CAA"/>
    <w:rsid w:val="00876C42"/>
    <w:rsid w:val="00877EFE"/>
    <w:rsid w:val="00882F72"/>
    <w:rsid w:val="00885DC4"/>
    <w:rsid w:val="00891422"/>
    <w:rsid w:val="0089223A"/>
    <w:rsid w:val="0089376B"/>
    <w:rsid w:val="00896CDB"/>
    <w:rsid w:val="0089784C"/>
    <w:rsid w:val="008A16DE"/>
    <w:rsid w:val="008A6655"/>
    <w:rsid w:val="008A6DB3"/>
    <w:rsid w:val="008A7FF6"/>
    <w:rsid w:val="008B0041"/>
    <w:rsid w:val="008B0B5E"/>
    <w:rsid w:val="008B23F5"/>
    <w:rsid w:val="008B2A19"/>
    <w:rsid w:val="008B3178"/>
    <w:rsid w:val="008B679B"/>
    <w:rsid w:val="008C1669"/>
    <w:rsid w:val="008C2D49"/>
    <w:rsid w:val="008C6F2C"/>
    <w:rsid w:val="008D157B"/>
    <w:rsid w:val="008D51EA"/>
    <w:rsid w:val="008E0F49"/>
    <w:rsid w:val="008E5D8F"/>
    <w:rsid w:val="008E5D91"/>
    <w:rsid w:val="008F306D"/>
    <w:rsid w:val="008F35B0"/>
    <w:rsid w:val="0090324B"/>
    <w:rsid w:val="009042C3"/>
    <w:rsid w:val="00906637"/>
    <w:rsid w:val="00907483"/>
    <w:rsid w:val="0090793E"/>
    <w:rsid w:val="009152EA"/>
    <w:rsid w:val="00920478"/>
    <w:rsid w:val="009209AB"/>
    <w:rsid w:val="009245E7"/>
    <w:rsid w:val="00926FD1"/>
    <w:rsid w:val="00927744"/>
    <w:rsid w:val="009306A3"/>
    <w:rsid w:val="00930B6E"/>
    <w:rsid w:val="0093207B"/>
    <w:rsid w:val="009404EE"/>
    <w:rsid w:val="00940E3E"/>
    <w:rsid w:val="00944AD5"/>
    <w:rsid w:val="00944CBE"/>
    <w:rsid w:val="009508D3"/>
    <w:rsid w:val="009524CC"/>
    <w:rsid w:val="0095392B"/>
    <w:rsid w:val="0095569A"/>
    <w:rsid w:val="00961B53"/>
    <w:rsid w:val="00963676"/>
    <w:rsid w:val="00967CFE"/>
    <w:rsid w:val="00970373"/>
    <w:rsid w:val="0097502C"/>
    <w:rsid w:val="00976AE1"/>
    <w:rsid w:val="00977274"/>
    <w:rsid w:val="00980361"/>
    <w:rsid w:val="00980401"/>
    <w:rsid w:val="0098126B"/>
    <w:rsid w:val="00982152"/>
    <w:rsid w:val="00983717"/>
    <w:rsid w:val="009859B2"/>
    <w:rsid w:val="00990AB4"/>
    <w:rsid w:val="00991292"/>
    <w:rsid w:val="00994704"/>
    <w:rsid w:val="00995247"/>
    <w:rsid w:val="009A3DA7"/>
    <w:rsid w:val="009A4D48"/>
    <w:rsid w:val="009A7F8B"/>
    <w:rsid w:val="009B1ECE"/>
    <w:rsid w:val="009B3979"/>
    <w:rsid w:val="009B74EF"/>
    <w:rsid w:val="009C2A7F"/>
    <w:rsid w:val="009C4952"/>
    <w:rsid w:val="009C50F7"/>
    <w:rsid w:val="009C5894"/>
    <w:rsid w:val="009C64DA"/>
    <w:rsid w:val="009C6EFB"/>
    <w:rsid w:val="009D09A1"/>
    <w:rsid w:val="009D39D3"/>
    <w:rsid w:val="009D4C88"/>
    <w:rsid w:val="009D6626"/>
    <w:rsid w:val="009D6AD8"/>
    <w:rsid w:val="009D730A"/>
    <w:rsid w:val="009D7D29"/>
    <w:rsid w:val="009E58C8"/>
    <w:rsid w:val="009F00A8"/>
    <w:rsid w:val="009F10E3"/>
    <w:rsid w:val="009F2DC9"/>
    <w:rsid w:val="009F2F6F"/>
    <w:rsid w:val="009F486E"/>
    <w:rsid w:val="00A01C6A"/>
    <w:rsid w:val="00A02BAB"/>
    <w:rsid w:val="00A02C48"/>
    <w:rsid w:val="00A02E03"/>
    <w:rsid w:val="00A0386B"/>
    <w:rsid w:val="00A05C56"/>
    <w:rsid w:val="00A06146"/>
    <w:rsid w:val="00A07C76"/>
    <w:rsid w:val="00A106CA"/>
    <w:rsid w:val="00A10A91"/>
    <w:rsid w:val="00A11F51"/>
    <w:rsid w:val="00A12ACA"/>
    <w:rsid w:val="00A15002"/>
    <w:rsid w:val="00A21121"/>
    <w:rsid w:val="00A243ED"/>
    <w:rsid w:val="00A24A56"/>
    <w:rsid w:val="00A25A8B"/>
    <w:rsid w:val="00A25C6E"/>
    <w:rsid w:val="00A25D0B"/>
    <w:rsid w:val="00A27B36"/>
    <w:rsid w:val="00A34B5C"/>
    <w:rsid w:val="00A40380"/>
    <w:rsid w:val="00A40717"/>
    <w:rsid w:val="00A410E4"/>
    <w:rsid w:val="00A44570"/>
    <w:rsid w:val="00A460CB"/>
    <w:rsid w:val="00A46AFA"/>
    <w:rsid w:val="00A46C22"/>
    <w:rsid w:val="00A47CD9"/>
    <w:rsid w:val="00A539AF"/>
    <w:rsid w:val="00A53A53"/>
    <w:rsid w:val="00A54AC8"/>
    <w:rsid w:val="00A551BC"/>
    <w:rsid w:val="00A62134"/>
    <w:rsid w:val="00A6496B"/>
    <w:rsid w:val="00A65C5D"/>
    <w:rsid w:val="00A66C56"/>
    <w:rsid w:val="00A727D1"/>
    <w:rsid w:val="00A72969"/>
    <w:rsid w:val="00A74F8B"/>
    <w:rsid w:val="00A80031"/>
    <w:rsid w:val="00A813D5"/>
    <w:rsid w:val="00A86336"/>
    <w:rsid w:val="00A863C1"/>
    <w:rsid w:val="00A9078A"/>
    <w:rsid w:val="00A9301C"/>
    <w:rsid w:val="00A940CA"/>
    <w:rsid w:val="00A95274"/>
    <w:rsid w:val="00AA0269"/>
    <w:rsid w:val="00AA159D"/>
    <w:rsid w:val="00AA192D"/>
    <w:rsid w:val="00AA1D66"/>
    <w:rsid w:val="00AA53FD"/>
    <w:rsid w:val="00AA59FF"/>
    <w:rsid w:val="00AB241A"/>
    <w:rsid w:val="00AC3531"/>
    <w:rsid w:val="00AC3F06"/>
    <w:rsid w:val="00AC68A7"/>
    <w:rsid w:val="00AD12C0"/>
    <w:rsid w:val="00AD428F"/>
    <w:rsid w:val="00AD4F5A"/>
    <w:rsid w:val="00AD7842"/>
    <w:rsid w:val="00AD78EF"/>
    <w:rsid w:val="00AE14D7"/>
    <w:rsid w:val="00AE5370"/>
    <w:rsid w:val="00AE7483"/>
    <w:rsid w:val="00AF0C96"/>
    <w:rsid w:val="00AF440A"/>
    <w:rsid w:val="00AF65FF"/>
    <w:rsid w:val="00AF72BF"/>
    <w:rsid w:val="00B008FB"/>
    <w:rsid w:val="00B009D4"/>
    <w:rsid w:val="00B0717C"/>
    <w:rsid w:val="00B11773"/>
    <w:rsid w:val="00B1374E"/>
    <w:rsid w:val="00B157C6"/>
    <w:rsid w:val="00B2095A"/>
    <w:rsid w:val="00B21864"/>
    <w:rsid w:val="00B22595"/>
    <w:rsid w:val="00B24F5E"/>
    <w:rsid w:val="00B250AE"/>
    <w:rsid w:val="00B256CF"/>
    <w:rsid w:val="00B26944"/>
    <w:rsid w:val="00B30143"/>
    <w:rsid w:val="00B31E5B"/>
    <w:rsid w:val="00B32191"/>
    <w:rsid w:val="00B351FC"/>
    <w:rsid w:val="00B36CAD"/>
    <w:rsid w:val="00B37B24"/>
    <w:rsid w:val="00B46151"/>
    <w:rsid w:val="00B550C8"/>
    <w:rsid w:val="00B61A34"/>
    <w:rsid w:val="00B61E45"/>
    <w:rsid w:val="00B7348B"/>
    <w:rsid w:val="00B73DA3"/>
    <w:rsid w:val="00B80C87"/>
    <w:rsid w:val="00B81242"/>
    <w:rsid w:val="00B83BF4"/>
    <w:rsid w:val="00B8632D"/>
    <w:rsid w:val="00B86B33"/>
    <w:rsid w:val="00B92E2F"/>
    <w:rsid w:val="00B92FA7"/>
    <w:rsid w:val="00B94AD4"/>
    <w:rsid w:val="00BA7668"/>
    <w:rsid w:val="00BB2BDA"/>
    <w:rsid w:val="00BB7F2D"/>
    <w:rsid w:val="00BC0E0D"/>
    <w:rsid w:val="00BC7FA5"/>
    <w:rsid w:val="00BD2301"/>
    <w:rsid w:val="00BD4C3B"/>
    <w:rsid w:val="00BD6C0D"/>
    <w:rsid w:val="00BE0ACA"/>
    <w:rsid w:val="00BE13AA"/>
    <w:rsid w:val="00BE2B9B"/>
    <w:rsid w:val="00BE3C74"/>
    <w:rsid w:val="00BF032D"/>
    <w:rsid w:val="00BF67F4"/>
    <w:rsid w:val="00BF6AE2"/>
    <w:rsid w:val="00C0154B"/>
    <w:rsid w:val="00C01AAE"/>
    <w:rsid w:val="00C05A75"/>
    <w:rsid w:val="00C05BDB"/>
    <w:rsid w:val="00C06FD2"/>
    <w:rsid w:val="00C11743"/>
    <w:rsid w:val="00C173E1"/>
    <w:rsid w:val="00C217FC"/>
    <w:rsid w:val="00C26B81"/>
    <w:rsid w:val="00C2728B"/>
    <w:rsid w:val="00C31C05"/>
    <w:rsid w:val="00C32373"/>
    <w:rsid w:val="00C32856"/>
    <w:rsid w:val="00C33A15"/>
    <w:rsid w:val="00C358D3"/>
    <w:rsid w:val="00C41017"/>
    <w:rsid w:val="00C42974"/>
    <w:rsid w:val="00C45272"/>
    <w:rsid w:val="00C47FE8"/>
    <w:rsid w:val="00C519A3"/>
    <w:rsid w:val="00C52329"/>
    <w:rsid w:val="00C52F9E"/>
    <w:rsid w:val="00C608A0"/>
    <w:rsid w:val="00C652F0"/>
    <w:rsid w:val="00C718F8"/>
    <w:rsid w:val="00C729D3"/>
    <w:rsid w:val="00C732FE"/>
    <w:rsid w:val="00C73B0F"/>
    <w:rsid w:val="00C85898"/>
    <w:rsid w:val="00C909BD"/>
    <w:rsid w:val="00C918A6"/>
    <w:rsid w:val="00C91CC5"/>
    <w:rsid w:val="00C9562D"/>
    <w:rsid w:val="00C96B85"/>
    <w:rsid w:val="00CA4C98"/>
    <w:rsid w:val="00CA6004"/>
    <w:rsid w:val="00CB0F96"/>
    <w:rsid w:val="00CB21BA"/>
    <w:rsid w:val="00CB73E1"/>
    <w:rsid w:val="00CC1EC8"/>
    <w:rsid w:val="00CC2DB7"/>
    <w:rsid w:val="00CC6A93"/>
    <w:rsid w:val="00CD6E9C"/>
    <w:rsid w:val="00CD72BD"/>
    <w:rsid w:val="00CE0177"/>
    <w:rsid w:val="00CE05CB"/>
    <w:rsid w:val="00CE0DB6"/>
    <w:rsid w:val="00CE39A3"/>
    <w:rsid w:val="00CE66DC"/>
    <w:rsid w:val="00CF0C5A"/>
    <w:rsid w:val="00CF2232"/>
    <w:rsid w:val="00CF388D"/>
    <w:rsid w:val="00CF75B1"/>
    <w:rsid w:val="00D00841"/>
    <w:rsid w:val="00D03CC0"/>
    <w:rsid w:val="00D10CFF"/>
    <w:rsid w:val="00D12405"/>
    <w:rsid w:val="00D125E1"/>
    <w:rsid w:val="00D13087"/>
    <w:rsid w:val="00D15743"/>
    <w:rsid w:val="00D2255C"/>
    <w:rsid w:val="00D248B7"/>
    <w:rsid w:val="00D24A20"/>
    <w:rsid w:val="00D25CF5"/>
    <w:rsid w:val="00D27B73"/>
    <w:rsid w:val="00D30749"/>
    <w:rsid w:val="00D30E66"/>
    <w:rsid w:val="00D30FF4"/>
    <w:rsid w:val="00D3293F"/>
    <w:rsid w:val="00D32B3E"/>
    <w:rsid w:val="00D361C5"/>
    <w:rsid w:val="00D36B2E"/>
    <w:rsid w:val="00D41605"/>
    <w:rsid w:val="00D4249C"/>
    <w:rsid w:val="00D440D2"/>
    <w:rsid w:val="00D45AD0"/>
    <w:rsid w:val="00D4657B"/>
    <w:rsid w:val="00D57C14"/>
    <w:rsid w:val="00D57F94"/>
    <w:rsid w:val="00D6097A"/>
    <w:rsid w:val="00D63D06"/>
    <w:rsid w:val="00D71CD4"/>
    <w:rsid w:val="00D75830"/>
    <w:rsid w:val="00D77B2A"/>
    <w:rsid w:val="00D80872"/>
    <w:rsid w:val="00D81711"/>
    <w:rsid w:val="00D81DBE"/>
    <w:rsid w:val="00D82F6F"/>
    <w:rsid w:val="00D83B6E"/>
    <w:rsid w:val="00D8427C"/>
    <w:rsid w:val="00D855AB"/>
    <w:rsid w:val="00D8585F"/>
    <w:rsid w:val="00D86289"/>
    <w:rsid w:val="00D87191"/>
    <w:rsid w:val="00D87A03"/>
    <w:rsid w:val="00D90EA6"/>
    <w:rsid w:val="00D914E9"/>
    <w:rsid w:val="00D949CC"/>
    <w:rsid w:val="00DA0455"/>
    <w:rsid w:val="00DA1635"/>
    <w:rsid w:val="00DA2EF7"/>
    <w:rsid w:val="00DA3EBE"/>
    <w:rsid w:val="00DA4550"/>
    <w:rsid w:val="00DA67F2"/>
    <w:rsid w:val="00DA7DA5"/>
    <w:rsid w:val="00DB0204"/>
    <w:rsid w:val="00DB2580"/>
    <w:rsid w:val="00DB4AD9"/>
    <w:rsid w:val="00DB5A88"/>
    <w:rsid w:val="00DB60F4"/>
    <w:rsid w:val="00DC0297"/>
    <w:rsid w:val="00DC4B03"/>
    <w:rsid w:val="00DC4DC1"/>
    <w:rsid w:val="00DD0789"/>
    <w:rsid w:val="00DD0F51"/>
    <w:rsid w:val="00DD48ED"/>
    <w:rsid w:val="00DD5F75"/>
    <w:rsid w:val="00DD6019"/>
    <w:rsid w:val="00DE06D2"/>
    <w:rsid w:val="00DE2E2C"/>
    <w:rsid w:val="00DE3901"/>
    <w:rsid w:val="00DE684A"/>
    <w:rsid w:val="00DE6CF3"/>
    <w:rsid w:val="00DF06D9"/>
    <w:rsid w:val="00DF14C4"/>
    <w:rsid w:val="00DF1720"/>
    <w:rsid w:val="00DF1878"/>
    <w:rsid w:val="00DF33E0"/>
    <w:rsid w:val="00DF3ACE"/>
    <w:rsid w:val="00DF4281"/>
    <w:rsid w:val="00DF53C5"/>
    <w:rsid w:val="00DF66A2"/>
    <w:rsid w:val="00DF6E97"/>
    <w:rsid w:val="00E00D9C"/>
    <w:rsid w:val="00E02D1B"/>
    <w:rsid w:val="00E03A54"/>
    <w:rsid w:val="00E0433F"/>
    <w:rsid w:val="00E0563E"/>
    <w:rsid w:val="00E11F6E"/>
    <w:rsid w:val="00E12062"/>
    <w:rsid w:val="00E16984"/>
    <w:rsid w:val="00E20244"/>
    <w:rsid w:val="00E20AD9"/>
    <w:rsid w:val="00E237DA"/>
    <w:rsid w:val="00E24F9E"/>
    <w:rsid w:val="00E35429"/>
    <w:rsid w:val="00E370E2"/>
    <w:rsid w:val="00E40C71"/>
    <w:rsid w:val="00E4791D"/>
    <w:rsid w:val="00E47B6F"/>
    <w:rsid w:val="00E50342"/>
    <w:rsid w:val="00E53798"/>
    <w:rsid w:val="00E53C2B"/>
    <w:rsid w:val="00E5551C"/>
    <w:rsid w:val="00E65919"/>
    <w:rsid w:val="00E6759E"/>
    <w:rsid w:val="00E7234A"/>
    <w:rsid w:val="00E724C6"/>
    <w:rsid w:val="00E73B0D"/>
    <w:rsid w:val="00E74F6B"/>
    <w:rsid w:val="00E77B2B"/>
    <w:rsid w:val="00E77B3D"/>
    <w:rsid w:val="00E805E1"/>
    <w:rsid w:val="00E822C0"/>
    <w:rsid w:val="00E8464B"/>
    <w:rsid w:val="00E87EE3"/>
    <w:rsid w:val="00E906F0"/>
    <w:rsid w:val="00E947F7"/>
    <w:rsid w:val="00EA3F8D"/>
    <w:rsid w:val="00EA5567"/>
    <w:rsid w:val="00EA61F7"/>
    <w:rsid w:val="00EB180F"/>
    <w:rsid w:val="00EB18C9"/>
    <w:rsid w:val="00EB32D7"/>
    <w:rsid w:val="00EB66C6"/>
    <w:rsid w:val="00EC2753"/>
    <w:rsid w:val="00EC5D96"/>
    <w:rsid w:val="00EC7BF6"/>
    <w:rsid w:val="00ED2AE5"/>
    <w:rsid w:val="00ED4E1B"/>
    <w:rsid w:val="00ED6757"/>
    <w:rsid w:val="00ED76CD"/>
    <w:rsid w:val="00EE0C7C"/>
    <w:rsid w:val="00EE4DD4"/>
    <w:rsid w:val="00EE6760"/>
    <w:rsid w:val="00EE6970"/>
    <w:rsid w:val="00EE6E6C"/>
    <w:rsid w:val="00EE7434"/>
    <w:rsid w:val="00EF20BE"/>
    <w:rsid w:val="00EF4C4F"/>
    <w:rsid w:val="00EF57FA"/>
    <w:rsid w:val="00EF670E"/>
    <w:rsid w:val="00EF6E16"/>
    <w:rsid w:val="00F005E8"/>
    <w:rsid w:val="00F03B93"/>
    <w:rsid w:val="00F0621C"/>
    <w:rsid w:val="00F11B0C"/>
    <w:rsid w:val="00F15063"/>
    <w:rsid w:val="00F17712"/>
    <w:rsid w:val="00F2247D"/>
    <w:rsid w:val="00F22E65"/>
    <w:rsid w:val="00F2355F"/>
    <w:rsid w:val="00F24812"/>
    <w:rsid w:val="00F24B25"/>
    <w:rsid w:val="00F24B4A"/>
    <w:rsid w:val="00F24F8E"/>
    <w:rsid w:val="00F25C16"/>
    <w:rsid w:val="00F27B2D"/>
    <w:rsid w:val="00F30AF5"/>
    <w:rsid w:val="00F30FDC"/>
    <w:rsid w:val="00F336DC"/>
    <w:rsid w:val="00F33E72"/>
    <w:rsid w:val="00F340D2"/>
    <w:rsid w:val="00F377E3"/>
    <w:rsid w:val="00F37D5D"/>
    <w:rsid w:val="00F37D95"/>
    <w:rsid w:val="00F41DE8"/>
    <w:rsid w:val="00F41FB1"/>
    <w:rsid w:val="00F4275C"/>
    <w:rsid w:val="00F43EE9"/>
    <w:rsid w:val="00F43F00"/>
    <w:rsid w:val="00F45F16"/>
    <w:rsid w:val="00F47F13"/>
    <w:rsid w:val="00F51591"/>
    <w:rsid w:val="00F51FF2"/>
    <w:rsid w:val="00F54266"/>
    <w:rsid w:val="00F62DB6"/>
    <w:rsid w:val="00F63FE4"/>
    <w:rsid w:val="00F642C2"/>
    <w:rsid w:val="00F6500D"/>
    <w:rsid w:val="00F716E2"/>
    <w:rsid w:val="00F72467"/>
    <w:rsid w:val="00F73251"/>
    <w:rsid w:val="00F739FB"/>
    <w:rsid w:val="00F73D1E"/>
    <w:rsid w:val="00F73DF5"/>
    <w:rsid w:val="00F75F4E"/>
    <w:rsid w:val="00F76CF3"/>
    <w:rsid w:val="00F809D8"/>
    <w:rsid w:val="00F81C4B"/>
    <w:rsid w:val="00F82407"/>
    <w:rsid w:val="00F82737"/>
    <w:rsid w:val="00F86AC1"/>
    <w:rsid w:val="00F90F62"/>
    <w:rsid w:val="00F9108C"/>
    <w:rsid w:val="00F92D03"/>
    <w:rsid w:val="00F95EB2"/>
    <w:rsid w:val="00F97656"/>
    <w:rsid w:val="00F9790A"/>
    <w:rsid w:val="00F97A65"/>
    <w:rsid w:val="00FA0E82"/>
    <w:rsid w:val="00FA41D6"/>
    <w:rsid w:val="00FA66B5"/>
    <w:rsid w:val="00FA74DD"/>
    <w:rsid w:val="00FB0706"/>
    <w:rsid w:val="00FB14F0"/>
    <w:rsid w:val="00FB5659"/>
    <w:rsid w:val="00FB5E77"/>
    <w:rsid w:val="00FB755E"/>
    <w:rsid w:val="00FB7ECC"/>
    <w:rsid w:val="00FB7F9F"/>
    <w:rsid w:val="00FC0678"/>
    <w:rsid w:val="00FC0A24"/>
    <w:rsid w:val="00FC6713"/>
    <w:rsid w:val="00FD13B5"/>
    <w:rsid w:val="00FD224D"/>
    <w:rsid w:val="00FD37F0"/>
    <w:rsid w:val="00FD50C1"/>
    <w:rsid w:val="00FD6B08"/>
    <w:rsid w:val="00FD6D87"/>
    <w:rsid w:val="00FD7138"/>
    <w:rsid w:val="00FE0CA3"/>
    <w:rsid w:val="00FE1254"/>
    <w:rsid w:val="00FE1DAA"/>
    <w:rsid w:val="00FE68C6"/>
    <w:rsid w:val="00FF1EDC"/>
    <w:rsid w:val="00FF232E"/>
    <w:rsid w:val="00FF2CAF"/>
    <w:rsid w:val="00FF353A"/>
    <w:rsid w:val="00FF4F21"/>
    <w:rsid w:val="00FF5C8C"/>
    <w:rsid w:val="00FF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F6"/>
  </w:style>
  <w:style w:type="paragraph" w:styleId="1">
    <w:name w:val="heading 1"/>
    <w:basedOn w:val="a"/>
    <w:next w:val="a"/>
    <w:link w:val="10"/>
    <w:qFormat/>
    <w:rsid w:val="00737370"/>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737370"/>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737370"/>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97174"/>
    <w:pPr>
      <w:ind w:left="720"/>
      <w:contextualSpacing/>
    </w:pPr>
  </w:style>
  <w:style w:type="character" w:customStyle="1" w:styleId="10">
    <w:name w:val="Заголовок 1 Знак"/>
    <w:basedOn w:val="a0"/>
    <w:link w:val="1"/>
    <w:rsid w:val="0073737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73737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73737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737370"/>
  </w:style>
  <w:style w:type="paragraph" w:customStyle="1" w:styleId="ConsPlusNormal">
    <w:name w:val="ConsPlusNormal"/>
    <w:rsid w:val="0073737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73737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37370"/>
    <w:rPr>
      <w:rFonts w:ascii="Times New Roman" w:eastAsia="Times New Roman" w:hAnsi="Times New Roman" w:cs="Times New Roman"/>
      <w:sz w:val="24"/>
      <w:szCs w:val="24"/>
      <w:lang w:eastAsia="ru-RU"/>
    </w:rPr>
  </w:style>
  <w:style w:type="paragraph" w:customStyle="1" w:styleId="ConsPlusNonformat">
    <w:name w:val="ConsPlusNonformat"/>
    <w:rsid w:val="00737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737370"/>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737370"/>
    <w:pPr>
      <w:suppressAutoHyphens/>
      <w:snapToGrid w:val="0"/>
      <w:spacing w:after="0" w:line="240" w:lineRule="auto"/>
      <w:jc w:val="both"/>
    </w:pPr>
    <w:rPr>
      <w:rFonts w:ascii="Arial" w:eastAsia="Arial" w:hAnsi="Arial" w:cs="Times New Roman"/>
      <w:sz w:val="24"/>
      <w:szCs w:val="20"/>
      <w:lang w:eastAsia="ar-SA"/>
    </w:rPr>
  </w:style>
  <w:style w:type="paragraph" w:styleId="a7">
    <w:name w:val="Body Text"/>
    <w:aliases w:val=" Знак, Знак1 Знак"/>
    <w:basedOn w:val="a"/>
    <w:link w:val="a8"/>
    <w:rsid w:val="00737370"/>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 Знак Знак, Знак1 Знак Знак"/>
    <w:basedOn w:val="a0"/>
    <w:link w:val="a7"/>
    <w:rsid w:val="0073737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73737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37370"/>
    <w:rPr>
      <w:rFonts w:ascii="Times New Roman" w:eastAsia="Times New Roman" w:hAnsi="Times New Roman" w:cs="Times New Roman"/>
      <w:sz w:val="20"/>
      <w:szCs w:val="20"/>
      <w:lang w:eastAsia="ru-RU"/>
    </w:rPr>
  </w:style>
  <w:style w:type="paragraph" w:styleId="a9">
    <w:name w:val="No Spacing"/>
    <w:link w:val="aa"/>
    <w:uiPriority w:val="1"/>
    <w:qFormat/>
    <w:rsid w:val="00737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373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737370"/>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7370"/>
    <w:rPr>
      <w:rFonts w:ascii="Times New Roman" w:eastAsia="Times New Roman" w:hAnsi="Times New Roman" w:cs="Times New Roman"/>
      <w:sz w:val="16"/>
      <w:szCs w:val="16"/>
      <w:lang w:eastAsia="ru-RU"/>
    </w:rPr>
  </w:style>
  <w:style w:type="paragraph" w:styleId="ab">
    <w:name w:val="footer"/>
    <w:basedOn w:val="a"/>
    <w:link w:val="ac"/>
    <w:rsid w:val="007373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37370"/>
    <w:rPr>
      <w:rFonts w:ascii="Times New Roman" w:eastAsia="Times New Roman" w:hAnsi="Times New Roman" w:cs="Times New Roman"/>
      <w:sz w:val="24"/>
      <w:szCs w:val="24"/>
      <w:lang w:eastAsia="ru-RU"/>
    </w:rPr>
  </w:style>
  <w:style w:type="character" w:styleId="ad">
    <w:name w:val="page number"/>
    <w:basedOn w:val="a0"/>
    <w:rsid w:val="00737370"/>
  </w:style>
  <w:style w:type="character" w:styleId="ae">
    <w:name w:val="Hyperlink"/>
    <w:uiPriority w:val="99"/>
    <w:unhideWhenUsed/>
    <w:rsid w:val="00737370"/>
    <w:rPr>
      <w:color w:val="0000FF"/>
      <w:u w:val="single"/>
    </w:rPr>
  </w:style>
  <w:style w:type="paragraph" w:customStyle="1" w:styleId="23">
    <w:name w:val="Стиль2"/>
    <w:basedOn w:val="a"/>
    <w:rsid w:val="00737370"/>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737370"/>
    <w:rPr>
      <w:rFonts w:ascii="Symbol" w:hAnsi="Symbol"/>
    </w:rPr>
  </w:style>
  <w:style w:type="character" w:customStyle="1" w:styleId="WW8Num3z0">
    <w:name w:val="WW8Num3z0"/>
    <w:rsid w:val="00737370"/>
    <w:rPr>
      <w:rFonts w:ascii="Symbol" w:hAnsi="Symbol"/>
    </w:rPr>
  </w:style>
  <w:style w:type="paragraph" w:styleId="af">
    <w:name w:val="Balloon Text"/>
    <w:basedOn w:val="a"/>
    <w:link w:val="af0"/>
    <w:rsid w:val="00737370"/>
    <w:pPr>
      <w:autoSpaceDE w:val="0"/>
      <w:autoSpaceDN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737370"/>
    <w:rPr>
      <w:rFonts w:ascii="Tahoma" w:eastAsia="Times New Roman" w:hAnsi="Tahoma" w:cs="Tahoma"/>
      <w:sz w:val="16"/>
      <w:szCs w:val="16"/>
      <w:lang w:eastAsia="ru-RU"/>
    </w:rPr>
  </w:style>
  <w:style w:type="paragraph" w:customStyle="1" w:styleId="Iauiue">
    <w:name w:val="Iau?iue"/>
    <w:rsid w:val="0073737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737370"/>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line number"/>
    <w:basedOn w:val="a0"/>
    <w:rsid w:val="00737370"/>
  </w:style>
  <w:style w:type="paragraph" w:customStyle="1" w:styleId="report0">
    <w:name w:val="report"/>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73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737370"/>
    <w:rPr>
      <w:vertAlign w:val="superscript"/>
    </w:rPr>
  </w:style>
  <w:style w:type="paragraph" w:styleId="af3">
    <w:name w:val="footnote text"/>
    <w:basedOn w:val="a"/>
    <w:link w:val="af4"/>
    <w:semiHidden/>
    <w:rsid w:val="0073737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737370"/>
    <w:rPr>
      <w:rFonts w:ascii="Times New Roman" w:eastAsia="Times New Roman" w:hAnsi="Times New Roman" w:cs="Times New Roman"/>
      <w:sz w:val="20"/>
      <w:szCs w:val="20"/>
      <w:lang w:eastAsia="ru-RU"/>
    </w:rPr>
  </w:style>
  <w:style w:type="paragraph" w:styleId="31">
    <w:name w:val="Body Text 3"/>
    <w:basedOn w:val="a"/>
    <w:link w:val="32"/>
    <w:rsid w:val="00737370"/>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737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737370"/>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5">
    <w:name w:val="для таблиц"/>
    <w:basedOn w:val="a"/>
    <w:rsid w:val="00737370"/>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73737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4">
    <w:name w:val="Абзац списка Знак"/>
    <w:link w:val="a3"/>
    <w:rsid w:val="00737370"/>
  </w:style>
  <w:style w:type="paragraph" w:styleId="af6">
    <w:name w:val="Normal (Web)"/>
    <w:basedOn w:val="a"/>
    <w:rsid w:val="0073737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rsid w:val="007373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7373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737370"/>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73737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37370"/>
  </w:style>
  <w:style w:type="table" w:styleId="af9">
    <w:name w:val="Table Grid"/>
    <w:basedOn w:val="a1"/>
    <w:rsid w:val="007373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7370"/>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737370"/>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737370"/>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97174"/>
    <w:pPr>
      <w:ind w:left="720"/>
      <w:contextualSpacing/>
    </w:pPr>
  </w:style>
  <w:style w:type="character" w:customStyle="1" w:styleId="10">
    <w:name w:val="Заголовок 1 Знак"/>
    <w:basedOn w:val="a0"/>
    <w:link w:val="1"/>
    <w:rsid w:val="0073737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73737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73737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737370"/>
  </w:style>
  <w:style w:type="paragraph" w:customStyle="1" w:styleId="ConsPlusNormal">
    <w:name w:val="ConsPlusNormal"/>
    <w:rsid w:val="0073737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73737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37370"/>
    <w:rPr>
      <w:rFonts w:ascii="Times New Roman" w:eastAsia="Times New Roman" w:hAnsi="Times New Roman" w:cs="Times New Roman"/>
      <w:sz w:val="24"/>
      <w:szCs w:val="24"/>
      <w:lang w:eastAsia="ru-RU"/>
    </w:rPr>
  </w:style>
  <w:style w:type="paragraph" w:customStyle="1" w:styleId="ConsPlusNonformat">
    <w:name w:val="ConsPlusNonformat"/>
    <w:rsid w:val="00737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737370"/>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737370"/>
    <w:pPr>
      <w:suppressAutoHyphens/>
      <w:snapToGrid w:val="0"/>
      <w:spacing w:after="0" w:line="240" w:lineRule="auto"/>
      <w:jc w:val="both"/>
    </w:pPr>
    <w:rPr>
      <w:rFonts w:ascii="Arial" w:eastAsia="Arial" w:hAnsi="Arial" w:cs="Times New Roman"/>
      <w:sz w:val="24"/>
      <w:szCs w:val="20"/>
      <w:lang w:eastAsia="ar-SA"/>
    </w:rPr>
  </w:style>
  <w:style w:type="paragraph" w:styleId="a7">
    <w:name w:val="Body Text"/>
    <w:aliases w:val=" Знак, Знак1 Знак"/>
    <w:basedOn w:val="a"/>
    <w:link w:val="a8"/>
    <w:rsid w:val="00737370"/>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 Знак Знак, Знак1 Знак Знак"/>
    <w:basedOn w:val="a0"/>
    <w:link w:val="a7"/>
    <w:rsid w:val="0073737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73737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37370"/>
    <w:rPr>
      <w:rFonts w:ascii="Times New Roman" w:eastAsia="Times New Roman" w:hAnsi="Times New Roman" w:cs="Times New Roman"/>
      <w:sz w:val="20"/>
      <w:szCs w:val="20"/>
      <w:lang w:eastAsia="ru-RU"/>
    </w:rPr>
  </w:style>
  <w:style w:type="paragraph" w:styleId="a9">
    <w:name w:val="No Spacing"/>
    <w:link w:val="aa"/>
    <w:uiPriority w:val="1"/>
    <w:qFormat/>
    <w:rsid w:val="00737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373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737370"/>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7370"/>
    <w:rPr>
      <w:rFonts w:ascii="Times New Roman" w:eastAsia="Times New Roman" w:hAnsi="Times New Roman" w:cs="Times New Roman"/>
      <w:sz w:val="16"/>
      <w:szCs w:val="16"/>
      <w:lang w:eastAsia="ru-RU"/>
    </w:rPr>
  </w:style>
  <w:style w:type="paragraph" w:styleId="ab">
    <w:name w:val="footer"/>
    <w:basedOn w:val="a"/>
    <w:link w:val="ac"/>
    <w:rsid w:val="007373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37370"/>
    <w:rPr>
      <w:rFonts w:ascii="Times New Roman" w:eastAsia="Times New Roman" w:hAnsi="Times New Roman" w:cs="Times New Roman"/>
      <w:sz w:val="24"/>
      <w:szCs w:val="24"/>
      <w:lang w:eastAsia="ru-RU"/>
    </w:rPr>
  </w:style>
  <w:style w:type="character" w:styleId="ad">
    <w:name w:val="page number"/>
    <w:basedOn w:val="a0"/>
    <w:rsid w:val="00737370"/>
  </w:style>
  <w:style w:type="character" w:styleId="ae">
    <w:name w:val="Hyperlink"/>
    <w:uiPriority w:val="99"/>
    <w:unhideWhenUsed/>
    <w:rsid w:val="00737370"/>
    <w:rPr>
      <w:color w:val="0000FF"/>
      <w:u w:val="single"/>
    </w:rPr>
  </w:style>
  <w:style w:type="paragraph" w:customStyle="1" w:styleId="23">
    <w:name w:val="Стиль2"/>
    <w:basedOn w:val="a"/>
    <w:rsid w:val="00737370"/>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737370"/>
    <w:rPr>
      <w:rFonts w:ascii="Symbol" w:hAnsi="Symbol"/>
    </w:rPr>
  </w:style>
  <w:style w:type="character" w:customStyle="1" w:styleId="WW8Num3z0">
    <w:name w:val="WW8Num3z0"/>
    <w:rsid w:val="00737370"/>
    <w:rPr>
      <w:rFonts w:ascii="Symbol" w:hAnsi="Symbol"/>
    </w:rPr>
  </w:style>
  <w:style w:type="paragraph" w:styleId="af">
    <w:name w:val="Balloon Text"/>
    <w:basedOn w:val="a"/>
    <w:link w:val="af0"/>
    <w:rsid w:val="00737370"/>
    <w:pPr>
      <w:autoSpaceDE w:val="0"/>
      <w:autoSpaceDN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737370"/>
    <w:rPr>
      <w:rFonts w:ascii="Tahoma" w:eastAsia="Times New Roman" w:hAnsi="Tahoma" w:cs="Tahoma"/>
      <w:sz w:val="16"/>
      <w:szCs w:val="16"/>
      <w:lang w:eastAsia="ru-RU"/>
    </w:rPr>
  </w:style>
  <w:style w:type="paragraph" w:customStyle="1" w:styleId="Iauiue">
    <w:name w:val="Iau?iue"/>
    <w:rsid w:val="0073737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737370"/>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line number"/>
    <w:basedOn w:val="a0"/>
    <w:rsid w:val="00737370"/>
  </w:style>
  <w:style w:type="paragraph" w:customStyle="1" w:styleId="report0">
    <w:name w:val="report"/>
    <w:basedOn w:val="a"/>
    <w:rsid w:val="00737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73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737370"/>
    <w:rPr>
      <w:vertAlign w:val="superscript"/>
    </w:rPr>
  </w:style>
  <w:style w:type="paragraph" w:styleId="af3">
    <w:name w:val="footnote text"/>
    <w:basedOn w:val="a"/>
    <w:link w:val="af4"/>
    <w:semiHidden/>
    <w:rsid w:val="0073737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737370"/>
    <w:rPr>
      <w:rFonts w:ascii="Times New Roman" w:eastAsia="Times New Roman" w:hAnsi="Times New Roman" w:cs="Times New Roman"/>
      <w:sz w:val="20"/>
      <w:szCs w:val="20"/>
      <w:lang w:eastAsia="ru-RU"/>
    </w:rPr>
  </w:style>
  <w:style w:type="paragraph" w:styleId="31">
    <w:name w:val="Body Text 3"/>
    <w:basedOn w:val="a"/>
    <w:link w:val="32"/>
    <w:rsid w:val="00737370"/>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737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737370"/>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5">
    <w:name w:val="для таблиц"/>
    <w:basedOn w:val="a"/>
    <w:rsid w:val="00737370"/>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73737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4">
    <w:name w:val="Абзац списка Знак"/>
    <w:link w:val="a3"/>
    <w:rsid w:val="00737370"/>
  </w:style>
  <w:style w:type="paragraph" w:styleId="af6">
    <w:name w:val="Normal (Web)"/>
    <w:basedOn w:val="a"/>
    <w:rsid w:val="0073737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rsid w:val="007373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7373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737370"/>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73737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37370"/>
  </w:style>
  <w:style w:type="table" w:styleId="af9">
    <w:name w:val="Table Grid"/>
    <w:basedOn w:val="a1"/>
    <w:rsid w:val="007373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219E-ABA9-432B-A27B-D4F6DD96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12965</Words>
  <Characters>73902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2017-05-11T04:44:00Z</cp:lastPrinted>
  <dcterms:created xsi:type="dcterms:W3CDTF">2017-11-21T12:37:00Z</dcterms:created>
  <dcterms:modified xsi:type="dcterms:W3CDTF">2017-11-21T12:37:00Z</dcterms:modified>
</cp:coreProperties>
</file>