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11" w:rsidRPr="008D28E7" w:rsidRDefault="00AE066D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21.12</w:t>
      </w:r>
      <w:r w:rsidR="00156711"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.2017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123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ОСИНСКИЙ МУНИЦИПАЛЬНЫЙ РАЙОН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ИРХИДЕЙСКОЕ СЕЛЬСКОЕ ПОСЕЛЕНИЕ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56711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D28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AE06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ВНЕСЕНИИ ИЗМЕНЕНИЙ В ПРОГРАММУ КОМПЛЕКСНОГО РАЗВИТИЯ ТРАНСПОРТНОЙ ИНФРАСТРУКТУРЫ МУНИЦИПАЛЬНОГО ОБРАЗОВАНИЯ «ИРХИДЕЙ» НА ПЕРИОД  2017-2027Г.Г.</w:t>
      </w:r>
    </w:p>
    <w:p w:rsidR="00AE066D" w:rsidRPr="008D28E7" w:rsidRDefault="00AE066D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711" w:rsidRDefault="00156711" w:rsidP="001567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градостроительным кодексом РФ, Бюджетным кодексом РФ, Федеральным законом 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</w:t>
      </w:r>
    </w:p>
    <w:p w:rsidR="00156711" w:rsidRDefault="00156711" w:rsidP="0015671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711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8085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156711" w:rsidRPr="008D28E7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711" w:rsidRDefault="00156711" w:rsidP="001567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Программу комплексного развития транспортной инфраструктуры муниципального образования «</w:t>
      </w:r>
      <w:proofErr w:type="spellStart"/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период 2017-2027 </w:t>
      </w:r>
      <w:proofErr w:type="spellStart"/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г.г</w:t>
      </w:r>
      <w:proofErr w:type="spellEnd"/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утвержденную постановлением администрации от 14.12.2016 г. № 134, согласно приложению</w:t>
      </w:r>
      <w:r w:rsidR="00635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 и изложить в новой редакции</w:t>
      </w:r>
      <w:r w:rsidR="00283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№2</w:t>
      </w:r>
      <w:r w:rsidR="0089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</w:t>
      </w:r>
    </w:p>
    <w:p w:rsidR="00156711" w:rsidRDefault="00156711" w:rsidP="001567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proofErr w:type="gramStart"/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ирхидей.рф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56711" w:rsidRDefault="00156711" w:rsidP="001567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D11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6711" w:rsidRDefault="00156711" w:rsidP="001567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711" w:rsidRDefault="00156711" w:rsidP="001567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711" w:rsidRDefault="00156711" w:rsidP="00156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56711" w:rsidRDefault="00156711" w:rsidP="00156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И.И.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Хингелов</w:t>
      </w:r>
      <w:proofErr w:type="spellEnd"/>
    </w:p>
    <w:p w:rsidR="00156711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283145">
        <w:rPr>
          <w:rFonts w:ascii="Courier New" w:eastAsia="Times New Roman" w:hAnsi="Courier New" w:cs="Courier New"/>
          <w:color w:val="000000"/>
          <w:lang w:eastAsia="ru-RU"/>
        </w:rPr>
        <w:t xml:space="preserve"> № 1</w:t>
      </w: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администрации</w:t>
      </w: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 w:rsidRPr="004B7984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4B7984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9425F" w:rsidRPr="004B7984">
        <w:rPr>
          <w:rFonts w:ascii="Courier New" w:eastAsia="Times New Roman" w:hAnsi="Courier New" w:cs="Courier New"/>
          <w:color w:val="000000"/>
          <w:lang w:eastAsia="ru-RU"/>
        </w:rPr>
        <w:t>21</w:t>
      </w:r>
      <w:r w:rsidRPr="004B7984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89425F" w:rsidRPr="004B7984">
        <w:rPr>
          <w:rFonts w:ascii="Courier New" w:eastAsia="Times New Roman" w:hAnsi="Courier New" w:cs="Courier New"/>
          <w:color w:val="000000"/>
          <w:lang w:eastAsia="ru-RU"/>
        </w:rPr>
        <w:t>12</w:t>
      </w:r>
      <w:r w:rsidRPr="004B7984">
        <w:rPr>
          <w:rFonts w:ascii="Courier New" w:eastAsia="Times New Roman" w:hAnsi="Courier New" w:cs="Courier New"/>
          <w:color w:val="000000"/>
          <w:lang w:eastAsia="ru-RU"/>
        </w:rPr>
        <w:t>.2017 №</w:t>
      </w:r>
      <w:r w:rsidR="0089425F" w:rsidRPr="004B7984">
        <w:rPr>
          <w:rFonts w:ascii="Courier New" w:eastAsia="Times New Roman" w:hAnsi="Courier New" w:cs="Courier New"/>
          <w:color w:val="000000"/>
          <w:lang w:eastAsia="ru-RU"/>
        </w:rPr>
        <w:t xml:space="preserve"> 123</w:t>
      </w:r>
    </w:p>
    <w:p w:rsidR="0089425F" w:rsidRDefault="0089425F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B7984" w:rsidRPr="004B7984" w:rsidRDefault="004B7984" w:rsidP="004B7984">
      <w:pPr>
        <w:jc w:val="both"/>
        <w:rPr>
          <w:rFonts w:ascii="Arial" w:hAnsi="Arial" w:cs="Arial"/>
          <w:sz w:val="24"/>
          <w:szCs w:val="24"/>
        </w:rPr>
      </w:pPr>
      <w:r w:rsidRPr="004B79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9425F" w:rsidRPr="004B7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89425F" w:rsidRPr="004B7984">
        <w:rPr>
          <w:rFonts w:ascii="Arial" w:hAnsi="Arial" w:cs="Arial"/>
          <w:sz w:val="24"/>
          <w:szCs w:val="24"/>
        </w:rPr>
        <w:t xml:space="preserve">Перечень программных </w:t>
      </w:r>
      <w:proofErr w:type="gramStart"/>
      <w:r w:rsidR="0089425F" w:rsidRPr="004B7984">
        <w:rPr>
          <w:rFonts w:ascii="Arial" w:hAnsi="Arial" w:cs="Arial"/>
          <w:sz w:val="24"/>
          <w:szCs w:val="24"/>
        </w:rPr>
        <w:t>мероприятий Программы комплексного развития систем транспортной инфраструктуры</w:t>
      </w:r>
      <w:proofErr w:type="gramEnd"/>
      <w:r w:rsidR="0089425F" w:rsidRPr="004B7984">
        <w:rPr>
          <w:rFonts w:ascii="Arial" w:hAnsi="Arial" w:cs="Arial"/>
          <w:sz w:val="24"/>
          <w:szCs w:val="24"/>
        </w:rPr>
        <w:t xml:space="preserve"> на территории </w:t>
      </w:r>
      <w:r w:rsidRPr="004B7984">
        <w:rPr>
          <w:rFonts w:ascii="Arial" w:hAnsi="Arial" w:cs="Arial"/>
          <w:sz w:val="24"/>
          <w:szCs w:val="24"/>
        </w:rPr>
        <w:t>МО «</w:t>
      </w:r>
      <w:proofErr w:type="spellStart"/>
      <w:r w:rsidRPr="004B7984">
        <w:rPr>
          <w:rFonts w:ascii="Arial" w:hAnsi="Arial" w:cs="Arial"/>
          <w:sz w:val="24"/>
          <w:szCs w:val="24"/>
        </w:rPr>
        <w:t>Ирхидей</w:t>
      </w:r>
      <w:proofErr w:type="spellEnd"/>
      <w:r w:rsidRPr="004B7984">
        <w:rPr>
          <w:rFonts w:ascii="Arial" w:hAnsi="Arial" w:cs="Arial"/>
          <w:sz w:val="24"/>
          <w:szCs w:val="24"/>
        </w:rPr>
        <w:t>» на 2017-2027 годы</w:t>
      </w:r>
      <w:r>
        <w:rPr>
          <w:rFonts w:ascii="Arial" w:hAnsi="Arial" w:cs="Arial"/>
          <w:sz w:val="24"/>
          <w:szCs w:val="24"/>
        </w:rPr>
        <w:t xml:space="preserve"> ввести пункты: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87"/>
        <w:gridCol w:w="1877"/>
        <w:gridCol w:w="1314"/>
        <w:gridCol w:w="2659"/>
      </w:tblGrid>
      <w:tr w:rsidR="006466CB" w:rsidTr="00061BAA">
        <w:tc>
          <w:tcPr>
            <w:tcW w:w="534" w:type="dxa"/>
          </w:tcPr>
          <w:p w:rsidR="006466CB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№</w:t>
            </w:r>
          </w:p>
          <w:p w:rsidR="006466CB" w:rsidRPr="006466CB" w:rsidRDefault="006466CB" w:rsidP="004B7984">
            <w:pPr>
              <w:jc w:val="both"/>
              <w:rPr>
                <w:rFonts w:ascii="Arial" w:hAnsi="Arial" w:cs="Arial"/>
              </w:rPr>
            </w:pPr>
            <w:proofErr w:type="gramStart"/>
            <w:r w:rsidRPr="006466CB">
              <w:rPr>
                <w:rFonts w:ascii="Arial" w:hAnsi="Arial" w:cs="Arial"/>
              </w:rPr>
              <w:t>п</w:t>
            </w:r>
            <w:proofErr w:type="gramEnd"/>
            <w:r w:rsidRPr="006466CB">
              <w:rPr>
                <w:rFonts w:ascii="Arial" w:hAnsi="Arial" w:cs="Arial"/>
              </w:rPr>
              <w:t>/п</w:t>
            </w:r>
          </w:p>
        </w:tc>
        <w:tc>
          <w:tcPr>
            <w:tcW w:w="3187" w:type="dxa"/>
          </w:tcPr>
          <w:p w:rsidR="006466CB" w:rsidRPr="006466CB" w:rsidRDefault="006466CB" w:rsidP="006466CB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877" w:type="dxa"/>
          </w:tcPr>
          <w:p w:rsidR="006466CB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314" w:type="dxa"/>
          </w:tcPr>
          <w:p w:rsidR="00061BAA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Объем</w:t>
            </w:r>
          </w:p>
          <w:p w:rsidR="00061BAA" w:rsidRDefault="006466CB" w:rsidP="00061BAA">
            <w:pPr>
              <w:jc w:val="center"/>
              <w:rPr>
                <w:rFonts w:ascii="Arial" w:hAnsi="Arial" w:cs="Arial"/>
              </w:rPr>
            </w:pPr>
            <w:proofErr w:type="spellStart"/>
            <w:r w:rsidRPr="006466CB">
              <w:rPr>
                <w:rFonts w:ascii="Arial" w:hAnsi="Arial" w:cs="Arial"/>
              </w:rPr>
              <w:t>финанс</w:t>
            </w:r>
            <w:proofErr w:type="spellEnd"/>
          </w:p>
          <w:p w:rsidR="006466CB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proofErr w:type="spellStart"/>
            <w:r w:rsidRPr="006466CB">
              <w:rPr>
                <w:rFonts w:ascii="Arial" w:hAnsi="Arial" w:cs="Arial"/>
              </w:rPr>
              <w:t>ирования</w:t>
            </w:r>
            <w:proofErr w:type="spellEnd"/>
            <w:r w:rsidRPr="006466CB">
              <w:rPr>
                <w:rFonts w:ascii="Arial" w:hAnsi="Arial" w:cs="Arial"/>
              </w:rPr>
              <w:t xml:space="preserve">, </w:t>
            </w:r>
            <w:proofErr w:type="spellStart"/>
            <w:r w:rsidRPr="006466CB">
              <w:rPr>
                <w:rFonts w:ascii="Arial" w:hAnsi="Arial" w:cs="Arial"/>
              </w:rPr>
              <w:t>тыс</w:t>
            </w:r>
            <w:proofErr w:type="gramStart"/>
            <w:r w:rsidRPr="006466CB">
              <w:rPr>
                <w:rFonts w:ascii="Arial" w:hAnsi="Arial" w:cs="Arial"/>
              </w:rPr>
              <w:t>.р</w:t>
            </w:r>
            <w:proofErr w:type="gramEnd"/>
            <w:r w:rsidRPr="006466CB">
              <w:rPr>
                <w:rFonts w:ascii="Arial" w:hAnsi="Arial" w:cs="Arial"/>
              </w:rPr>
              <w:t>уб</w:t>
            </w:r>
            <w:proofErr w:type="spellEnd"/>
            <w:r w:rsidRPr="006466CB">
              <w:rPr>
                <w:rFonts w:ascii="Arial" w:hAnsi="Arial" w:cs="Arial"/>
              </w:rPr>
              <w:t>.</w:t>
            </w:r>
          </w:p>
        </w:tc>
        <w:tc>
          <w:tcPr>
            <w:tcW w:w="2659" w:type="dxa"/>
          </w:tcPr>
          <w:p w:rsidR="006466CB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proofErr w:type="gramStart"/>
            <w:r w:rsidRPr="006466CB">
              <w:rPr>
                <w:rFonts w:ascii="Arial" w:hAnsi="Arial" w:cs="Arial"/>
              </w:rPr>
              <w:t>Ответственный</w:t>
            </w:r>
            <w:proofErr w:type="gramEnd"/>
            <w:r w:rsidRPr="006466CB">
              <w:rPr>
                <w:rFonts w:ascii="Arial" w:hAnsi="Arial" w:cs="Arial"/>
              </w:rPr>
              <w:t xml:space="preserve"> за реализацию мероприятия</w:t>
            </w:r>
          </w:p>
        </w:tc>
      </w:tr>
      <w:tr w:rsidR="004B7984" w:rsidTr="00061BAA">
        <w:tc>
          <w:tcPr>
            <w:tcW w:w="534" w:type="dxa"/>
          </w:tcPr>
          <w:p w:rsidR="004B7984" w:rsidRPr="006466CB" w:rsidRDefault="004B7984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17</w:t>
            </w:r>
          </w:p>
        </w:tc>
        <w:tc>
          <w:tcPr>
            <w:tcW w:w="3187" w:type="dxa"/>
          </w:tcPr>
          <w:p w:rsidR="004B7984" w:rsidRPr="006466CB" w:rsidRDefault="006466CB" w:rsidP="006466CB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Ремонт уличного освещения</w:t>
            </w:r>
            <w:r w:rsidR="004B7984" w:rsidRPr="00646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7" w:type="dxa"/>
          </w:tcPr>
          <w:p w:rsidR="004B7984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2017 г.</w:t>
            </w:r>
            <w:r w:rsidR="00D37E41">
              <w:rPr>
                <w:rFonts w:ascii="Arial" w:hAnsi="Arial" w:cs="Arial"/>
              </w:rPr>
              <w:t>- 2025 г.</w:t>
            </w:r>
          </w:p>
        </w:tc>
        <w:tc>
          <w:tcPr>
            <w:tcW w:w="1314" w:type="dxa"/>
          </w:tcPr>
          <w:p w:rsidR="004B7984" w:rsidRPr="006466CB" w:rsidRDefault="006466CB" w:rsidP="00635E9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1</w:t>
            </w:r>
            <w:r w:rsidR="00635E9A">
              <w:rPr>
                <w:rFonts w:ascii="Arial" w:hAnsi="Arial" w:cs="Arial"/>
              </w:rPr>
              <w:t>5</w:t>
            </w:r>
            <w:r w:rsidRPr="006466CB">
              <w:rPr>
                <w:rFonts w:ascii="Arial" w:hAnsi="Arial" w:cs="Arial"/>
              </w:rPr>
              <w:t>0,0</w:t>
            </w:r>
          </w:p>
        </w:tc>
        <w:tc>
          <w:tcPr>
            <w:tcW w:w="2659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администрация МО «</w:t>
            </w:r>
            <w:proofErr w:type="spellStart"/>
            <w:r w:rsidRPr="006466CB">
              <w:rPr>
                <w:rFonts w:ascii="Arial" w:hAnsi="Arial" w:cs="Arial"/>
              </w:rPr>
              <w:t>Ирхидей</w:t>
            </w:r>
            <w:proofErr w:type="spellEnd"/>
            <w:r w:rsidRPr="006466CB">
              <w:rPr>
                <w:rFonts w:ascii="Arial" w:hAnsi="Arial" w:cs="Arial"/>
              </w:rPr>
              <w:t>»</w:t>
            </w:r>
          </w:p>
        </w:tc>
      </w:tr>
      <w:tr w:rsidR="004B7984" w:rsidTr="00061BAA">
        <w:trPr>
          <w:trHeight w:val="517"/>
        </w:trPr>
        <w:tc>
          <w:tcPr>
            <w:tcW w:w="534" w:type="dxa"/>
          </w:tcPr>
          <w:p w:rsidR="004B7984" w:rsidRPr="006466CB" w:rsidRDefault="004B7984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187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877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 xml:space="preserve">2018-2021 </w:t>
            </w:r>
            <w:proofErr w:type="spellStart"/>
            <w:r w:rsidRPr="006466CB">
              <w:rPr>
                <w:rFonts w:ascii="Arial" w:hAnsi="Arial" w:cs="Arial"/>
              </w:rPr>
              <w:t>г.</w:t>
            </w:r>
            <w:proofErr w:type="gramStart"/>
            <w:r w:rsidRPr="006466CB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6466CB">
              <w:rPr>
                <w:rFonts w:ascii="Arial" w:hAnsi="Arial" w:cs="Arial"/>
              </w:rPr>
              <w:t>.</w:t>
            </w:r>
          </w:p>
        </w:tc>
        <w:tc>
          <w:tcPr>
            <w:tcW w:w="1314" w:type="dxa"/>
          </w:tcPr>
          <w:p w:rsidR="004B7984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150,0</w:t>
            </w:r>
          </w:p>
        </w:tc>
        <w:tc>
          <w:tcPr>
            <w:tcW w:w="2659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администрация МО «</w:t>
            </w:r>
            <w:proofErr w:type="spellStart"/>
            <w:r w:rsidRPr="006466CB">
              <w:rPr>
                <w:rFonts w:ascii="Arial" w:hAnsi="Arial" w:cs="Arial"/>
              </w:rPr>
              <w:t>Ирхидей</w:t>
            </w:r>
            <w:proofErr w:type="spellEnd"/>
            <w:r w:rsidRPr="006466CB">
              <w:rPr>
                <w:rFonts w:ascii="Arial" w:hAnsi="Arial" w:cs="Arial"/>
              </w:rPr>
              <w:t>»</w:t>
            </w:r>
          </w:p>
        </w:tc>
      </w:tr>
    </w:tbl>
    <w:p w:rsidR="00921A92" w:rsidRDefault="00921A92" w:rsidP="004B7984">
      <w:pPr>
        <w:jc w:val="both"/>
        <w:rPr>
          <w:rFonts w:ascii="Arial" w:hAnsi="Arial" w:cs="Arial"/>
          <w:sz w:val="24"/>
          <w:szCs w:val="24"/>
        </w:rPr>
      </w:pPr>
    </w:p>
    <w:p w:rsidR="00283145" w:rsidRDefault="00061BAA" w:rsidP="00061BAA">
      <w:pPr>
        <w:suppressAutoHyphens/>
        <w:spacing w:after="0" w:line="240" w:lineRule="atLeast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061BAA">
        <w:rPr>
          <w:rFonts w:ascii="Courier New" w:eastAsia="Calibri" w:hAnsi="Courier New" w:cs="Courier New"/>
          <w:kern w:val="1"/>
          <w:lang w:eastAsia="ar-SA"/>
        </w:rPr>
        <w:t>Приложение</w:t>
      </w:r>
      <w:r w:rsidR="00283145">
        <w:rPr>
          <w:rFonts w:ascii="Courier New" w:eastAsia="Calibri" w:hAnsi="Courier New" w:cs="Courier New"/>
          <w:kern w:val="1"/>
          <w:lang w:eastAsia="ar-SA"/>
        </w:rPr>
        <w:t xml:space="preserve"> № 2</w:t>
      </w:r>
      <w:r w:rsidRPr="00061BAA">
        <w:rPr>
          <w:rFonts w:ascii="Courier New" w:eastAsia="Calibri" w:hAnsi="Courier New" w:cs="Courier New"/>
          <w:kern w:val="1"/>
          <w:lang w:eastAsia="ar-SA"/>
        </w:rPr>
        <w:t xml:space="preserve">                                                                               </w:t>
      </w:r>
      <w:r w:rsidR="00283145">
        <w:rPr>
          <w:rFonts w:ascii="Courier New" w:eastAsia="Calibri" w:hAnsi="Courier New" w:cs="Courier New"/>
          <w:kern w:val="1"/>
          <w:lang w:eastAsia="ar-SA"/>
        </w:rPr>
        <w:t xml:space="preserve"> к </w:t>
      </w:r>
      <w:r w:rsidRPr="00061BAA">
        <w:rPr>
          <w:rFonts w:ascii="Courier New" w:eastAsia="Calibri" w:hAnsi="Courier New" w:cs="Courier New"/>
          <w:kern w:val="1"/>
          <w:lang w:eastAsia="ar-SA"/>
        </w:rPr>
        <w:t>Постановлени</w:t>
      </w:r>
      <w:r w:rsidR="00283145">
        <w:rPr>
          <w:rFonts w:ascii="Courier New" w:eastAsia="Calibri" w:hAnsi="Courier New" w:cs="Courier New"/>
          <w:kern w:val="1"/>
          <w:lang w:eastAsia="ar-SA"/>
        </w:rPr>
        <w:t>ю</w:t>
      </w:r>
      <w:r w:rsidRPr="00061BAA">
        <w:rPr>
          <w:rFonts w:ascii="Courier New" w:eastAsia="Calibri" w:hAnsi="Courier New" w:cs="Courier New"/>
          <w:kern w:val="1"/>
          <w:lang w:eastAsia="ar-SA"/>
        </w:rPr>
        <w:t xml:space="preserve"> главы </w:t>
      </w:r>
    </w:p>
    <w:p w:rsidR="00061BAA" w:rsidRPr="00061BAA" w:rsidRDefault="00061BAA" w:rsidP="00061BAA">
      <w:pPr>
        <w:suppressAutoHyphens/>
        <w:spacing w:after="0" w:line="240" w:lineRule="atLeast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061BAA">
        <w:rPr>
          <w:rFonts w:ascii="Courier New" w:eastAsia="Calibri" w:hAnsi="Courier New" w:cs="Courier New"/>
          <w:kern w:val="1"/>
          <w:lang w:eastAsia="ar-SA"/>
        </w:rPr>
        <w:t>МО «</w:t>
      </w:r>
      <w:proofErr w:type="spellStart"/>
      <w:r w:rsidRPr="00061BAA">
        <w:rPr>
          <w:rFonts w:ascii="Courier New" w:eastAsia="Calibri" w:hAnsi="Courier New" w:cs="Courier New"/>
          <w:kern w:val="1"/>
          <w:lang w:eastAsia="ar-SA"/>
        </w:rPr>
        <w:t>Ирхидей</w:t>
      </w:r>
      <w:proofErr w:type="spellEnd"/>
      <w:r w:rsidRPr="00061BAA">
        <w:rPr>
          <w:rFonts w:ascii="Courier New" w:eastAsia="Calibri" w:hAnsi="Courier New" w:cs="Courier New"/>
          <w:kern w:val="1"/>
          <w:lang w:eastAsia="ar-SA"/>
        </w:rPr>
        <w:t xml:space="preserve">»                                                                                          от </w:t>
      </w:r>
      <w:r w:rsidR="00635E9A">
        <w:rPr>
          <w:rFonts w:ascii="Courier New" w:eastAsia="Calibri" w:hAnsi="Courier New" w:cs="Courier New"/>
          <w:kern w:val="1"/>
          <w:lang w:eastAsia="ar-SA"/>
        </w:rPr>
        <w:t>2</w:t>
      </w:r>
      <w:r w:rsidRPr="00061BAA">
        <w:rPr>
          <w:rFonts w:ascii="Courier New" w:eastAsia="Calibri" w:hAnsi="Courier New" w:cs="Courier New"/>
          <w:kern w:val="1"/>
          <w:lang w:eastAsia="ar-SA"/>
        </w:rPr>
        <w:t>1.12.201</w:t>
      </w:r>
      <w:r w:rsidR="00635E9A">
        <w:rPr>
          <w:rFonts w:ascii="Courier New" w:eastAsia="Calibri" w:hAnsi="Courier New" w:cs="Courier New"/>
          <w:kern w:val="1"/>
          <w:lang w:eastAsia="ar-SA"/>
        </w:rPr>
        <w:t>7</w:t>
      </w:r>
      <w:r w:rsidRPr="00061BAA">
        <w:rPr>
          <w:rFonts w:ascii="Courier New" w:eastAsia="Calibri" w:hAnsi="Courier New" w:cs="Courier New"/>
          <w:kern w:val="1"/>
          <w:lang w:eastAsia="ar-SA"/>
        </w:rPr>
        <w:t xml:space="preserve"> года № 1</w:t>
      </w:r>
      <w:r w:rsidR="00635E9A">
        <w:rPr>
          <w:rFonts w:ascii="Courier New" w:eastAsia="Calibri" w:hAnsi="Courier New" w:cs="Courier New"/>
          <w:kern w:val="1"/>
          <w:lang w:eastAsia="ar-SA"/>
        </w:rPr>
        <w:t>2</w:t>
      </w:r>
      <w:r w:rsidRPr="00061BAA">
        <w:rPr>
          <w:rFonts w:ascii="Courier New" w:eastAsia="Calibri" w:hAnsi="Courier New" w:cs="Courier New"/>
          <w:kern w:val="1"/>
          <w:lang w:eastAsia="ar-SA"/>
        </w:rPr>
        <w:t>3</w:t>
      </w:r>
    </w:p>
    <w:p w:rsidR="00061BAA" w:rsidRPr="00061BAA" w:rsidRDefault="00061BAA" w:rsidP="00061BAA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sz w:val="24"/>
          <w:szCs w:val="28"/>
          <w:lang w:eastAsia="ar-SA"/>
        </w:rPr>
        <w:t xml:space="preserve">                                                                       </w:t>
      </w:r>
      <w:r w:rsidRPr="00061BA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061BAA">
      <w:pPr>
        <w:suppressAutoHyphens/>
        <w:spacing w:after="0" w:line="100" w:lineRule="atLeast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                                        </w:t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   ПРОГРАММА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комплексного  развития транспортной инфраструктуры на территории муниципального образования «</w:t>
      </w:r>
      <w:proofErr w:type="spellStart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» 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на 2017 – 2027 годы</w:t>
      </w:r>
    </w:p>
    <w:p w:rsidR="00061BAA" w:rsidRPr="00061BAA" w:rsidRDefault="00061BAA" w:rsidP="00061BA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283145" w:rsidP="00283145">
      <w:pPr>
        <w:suppressAutoHyphens/>
        <w:spacing w:after="0" w:line="100" w:lineRule="atLeast"/>
        <w:ind w:left="405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1.</w:t>
      </w:r>
      <w:r w:rsidR="00061BAA"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Паспорт программы</w:t>
      </w:r>
    </w:p>
    <w:p w:rsidR="00061BAA" w:rsidRPr="00061BAA" w:rsidRDefault="00061BAA" w:rsidP="00061B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1B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Программа комплексного развития транспортной инфраструктуры на территории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 Иркутской области на 2017-2027 годы (далее – Программа)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Федеральный закон от 29.12.2014 №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08.11.2007г. № 257-ФЗ (ред. от 15.02.2016г.) «Об автомобильных дорогах и о дорожной деятельности в РФ и о внесении изменений в отдельные законодательные акты Российской Федерации»;  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Федеральный закон от 06 октября 2003 года </w:t>
            </w:r>
            <w:hyperlink r:id="rId6" w:history="1">
              <w:r w:rsidRPr="00061BAA">
                <w:rPr>
                  <w:rFonts w:ascii="Courier New" w:eastAsia="Calibri" w:hAnsi="Courier New" w:cs="Courier New"/>
                  <w:kern w:val="1"/>
                  <w:lang/>
                </w:rPr>
                <w:t>№ 131-ФЗ</w:t>
              </w:r>
            </w:hyperlink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Постановление Правительства РФ от 25 декабря 2015 г. № 1440 "Об утверждении требований к программам комплексного развития транспортной инфраструктуры поселений, городских округов», Устав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», Постановление администрации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 от 31.10.2016 г. № 117/1  «О разработке программы комплексного развития транспортной инфраструктуры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», Генеральный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план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».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Заказчик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ул. Ленина, 5 </w:t>
            </w:r>
            <w:proofErr w:type="gramEnd"/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»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, ул. Ленина, 5</w:t>
            </w:r>
            <w:proofErr w:type="gramEnd"/>
          </w:p>
        </w:tc>
      </w:tr>
      <w:tr w:rsidR="00061BAA" w:rsidRPr="00061BAA" w:rsidTr="00061BAA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Комплексное развитие транспортной инфраструктуры МО «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 - увеличение протяженности дорог с твердым покрытием;</w:t>
            </w:r>
          </w:p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2017 – 2027  годы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 разработка смет на разработку проектно-сметной документации;                                           -   разработка проектно-сметной документации;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  ремонт и капитальный ремонт существующих дорог.  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 дорог с твердым покрытием (отсыпка грунтовых дорог)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 усовершенствование  дорог с грунтовым покрытием (отсыпка гравием, щебнем)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Источники финансирования: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средства местного бюджета: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2017 г. – 704,3 тыс. 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2018 г.-  770,0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2019 г. – 780,4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2020 г. – 760,0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2021 г. – 820,0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2022 г. – 860,0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2023 г. – 990,0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2024 г. – 400,0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2024-2027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г.г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. – 2800,0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средства областного бюджета: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2017 г. – 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2018 г. – 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2019 г. -4200,0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2020 г.- 0,0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2021 г. – 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tabs>
                <w:tab w:val="left" w:pos="2850"/>
              </w:tabs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2022 г. – 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ab/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2023 г. – 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2024 г. – 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2024-2027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г.г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. – 0,0,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Средства местного бюджета на 2017-2027 годы уточняются при формировании бюджета на очередной финансовый год.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061BAA" w:rsidRPr="00061BAA" w:rsidRDefault="00061BAA" w:rsidP="00061BAA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 w:line="100" w:lineRule="atLeast"/>
        <w:ind w:firstLine="304"/>
        <w:jc w:val="center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Общая характеристика  МО «</w:t>
      </w:r>
      <w:proofErr w:type="spellStart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061BAA" w:rsidRPr="00061BAA" w:rsidRDefault="00061BAA" w:rsidP="00061BAA">
      <w:pPr>
        <w:shd w:val="clear" w:color="auto" w:fill="FFFFFF"/>
        <w:suppressAutoHyphens/>
        <w:spacing w:after="0" w:line="100" w:lineRule="atLeast"/>
        <w:ind w:firstLine="426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2.1.  Социально — экономическое состояние МО «</w:t>
      </w:r>
      <w:proofErr w:type="spellStart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находится в центральной части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 и граничит на севере с землями муниципального образования «Бильчир»,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Усть-Алтан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», на западе – с землями муниципального образования «</w:t>
      </w:r>
      <w:proofErr w:type="spellStart"/>
      <w:proofErr w:type="gram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и</w:t>
      </w:r>
      <w:proofErr w:type="gram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Боханским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районом, на востоке – с землями муниципального образования «Оса», на юге - с землями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является сельским поселением. В состав муниципального образования входит 1 населенный пункт – с.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Административным центром муниципального образования является село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. Общая площадь земель муниципального образования – 10374,9  га.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proofErr w:type="gram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в</w:t>
      </w:r>
      <w:proofErr w:type="gram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т.ч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. земли сельскохозяйственных угодий – 6795,6 га.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Численность постоянного населения по данным на 01.01.2016 год  составила 753 человек, что составило около 3,8 % от общей численности населения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район».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согласно экономическому делению Иркутской области входит в состав Восточно-Сибирский экономического района Иркутской области. Основным видом экономической деятельности на территории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района, в котором расположено сельское поселение,  является сельское хозяйство (растениеводство и животноводство), заготовка и переработка леса.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Площадь земель лесного фонда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составляет 3477,9 га.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пересекает трасса регионального значения Иркутск-Оса-Усть-Уда, соединяющая муниципальное образование с административным центром района - село Оса. 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имеет слабо развитую транспортную сеть: отсутствие железной дороги, отсутствие общественного автотранспорта и общее неудовлетворительное состояние автодорог.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Около 33,5 % территории поселения занимают земли лесного фонда.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Расстояние по автомобильным дорогам от административного центра муниципального образования до районного центра села Оса составляет 70 км, до областного центра  города Иркутска – 215 км.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Преимущества экономико-географического положения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наличие природных ресурсов для развития сельского хозяйства, лесозаготовительной деятельности.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развитое животноводство;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незначительная удалённость от областного центра – г. Иркутска, расстояние до которого составляет 152 км.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Недостатки экономико-географического положения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неудовлетворительное состояние автодорог;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−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отсутствие транспортных услуг населению.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Природные и инженерно-геологические условия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3.1. Климат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Климат территории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резко-континентальный с холодной, продолжительной зимой и жарким летом.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К основным климатообразующим факторам территории можно отнести: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удаленность от морей и расположение в центре материка;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значительная приподнятость территории над уровнем моря;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близость крупных водных объектов (оз. Байкал и ангарские водохранилища);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особенности циркуляции атмосферы (циклоны и антициклоны).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Температурный режим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</w:t>
      </w:r>
      <w:proofErr w:type="gram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сред-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немесячной</w:t>
      </w:r>
      <w:proofErr w:type="spellEnd"/>
      <w:proofErr w:type="gram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температурой -27°С. Абсолютный минимум равен -56°С. Переход средней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суточ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-ной температуры к положительным значениям происходит в последней декаде апреля. Продолжительность безморозного периода составляет 67 дней.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Наиболее теплый месяц – июль со среднемесячной температурой +16°С. Абсолютный максимум температуры равен +38°С. Переход к среднесуточной температуре выше +10°</w:t>
      </w:r>
      <w:proofErr w:type="gram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С</w:t>
      </w:r>
      <w:proofErr w:type="gram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осуществляется </w:t>
      </w:r>
      <w:proofErr w:type="gram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в</w:t>
      </w:r>
      <w:proofErr w:type="gram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конце мая.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Атмосферные осадки обусловлены циклонической деятельностью. Годовое количество осадков составляет 364мм. Около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061BAA" w:rsidRPr="00061BAA" w:rsidRDefault="00061BAA" w:rsidP="00D37E41">
      <w:pPr>
        <w:shd w:val="clear" w:color="auto" w:fill="FFFFFF"/>
        <w:suppressAutoHyphens/>
        <w:spacing w:after="0" w:line="12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Из-за малого количества твёрдых осадков мощность снежного покрова, как правило, невелика и в среднем составляет 25см, наибольшая – 39см.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По строительно-климатическому районированию территория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относится к зоне 1В. Расчётная температура для проектирования отопления (самой холодной пятидневки) согласно СНиП 23-01-99 составляет -44°С. Продолжительность отопительного периода - 261 день. Среднее число дней с температурой равной и выше +10</w:t>
      </w:r>
      <w:proofErr w:type="gram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°С</w:t>
      </w:r>
      <w:proofErr w:type="gram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составляет 89 дней, а сумма температур за этот период равна 1270,5°С.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Хозяйственная сфера сельского поселения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хозяйством, лесопереработкой; непроизводственная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Сельскохозяйственным производством занимаются:  ООО «Апрель»,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Баиртов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В.Л., ИП Глава КФХ Ильин Е.Н., ИП Глава КФХ Петрова М.В.,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Соскинов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А.Ю.,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Тархаев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В.Р.,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Д.И.,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А.И.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В поселении  работают  средняя школа, детский сад, Дом культуры,  библиотека, фельдшерско-акушерский пункт, отделение связи, 4 магазина смешанной торговли.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  Характеристика деятельности в сфере транспорта, оценка транспортного спроса.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</w:t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ab/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Транспортно-экономические связи МО «</w:t>
      </w:r>
      <w:proofErr w:type="spellStart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Через территорию поселения проходит один региональный автобусный маршрут «Иркутск – Усть-Уда». В населенных пунктах регулярный </w:t>
      </w:r>
      <w:proofErr w:type="spellStart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061BAA" w:rsidRPr="00061BAA" w:rsidRDefault="00061BAA" w:rsidP="00D37E41">
      <w:pPr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социальной сферы;</w:t>
      </w:r>
    </w:p>
    <w:p w:rsidR="00061BAA" w:rsidRPr="00061BAA" w:rsidRDefault="00061BAA" w:rsidP="00D37E41">
      <w:pPr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трудовой деятельности;</w:t>
      </w:r>
    </w:p>
    <w:p w:rsidR="00061BAA" w:rsidRPr="00061BAA" w:rsidRDefault="00061BAA" w:rsidP="00D37E41">
      <w:pPr>
        <w:suppressAutoHyphens/>
        <w:spacing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узловые объекты транспортной инфраструктуры.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4.1. Характеристика функционирования и показатели работы транспортной инфраструктуры по видам транспорта.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Автомобилизация поселения (151 единиц/1000человек  в 2015году) оценивается как меньше средней (при уровне автомобилизации в Российской Федерации 270 единиц на 1000 человек), что обусловлено наличием автобусного сообщения с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           4.2. Характеристика сети дорог поселения, параметры дорожного движения, оценка качества содержания дорог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061BAA" w:rsidRPr="00061BAA" w:rsidRDefault="00061BAA" w:rsidP="00D37E41">
      <w:pPr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Дорожно-транспортная сеть поселения состоит из дорог </w:t>
      </w:r>
      <w:r w:rsidRPr="00061BAA">
        <w:rPr>
          <w:rFonts w:ascii="Arial" w:eastAsia="Calibri" w:hAnsi="Arial" w:cs="Arial"/>
          <w:kern w:val="1"/>
          <w:sz w:val="24"/>
          <w:szCs w:val="24"/>
          <w:lang w:val="en-US" w:eastAsia="ar-SA"/>
        </w:rPr>
        <w:t>IV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поселения. 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Муниципальное образование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Строительство новых автомобильных дорог не производилось более 25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spacing w:val="-2"/>
          <w:kern w:val="1"/>
          <w:sz w:val="24"/>
          <w:szCs w:val="24"/>
          <w:lang w:eastAsia="ar-SA"/>
        </w:rPr>
        <w:t xml:space="preserve"> 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Дорожная сеть представлена дорогами регионального значения (внешние автомобильные дороги) «Иркутск – Оса – Усть-Уда», «Подъезд </w:t>
      </w:r>
      <w:proofErr w:type="gram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к</w:t>
      </w:r>
      <w:proofErr w:type="gram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с. 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», дорогами местного значения (улично-дорожная сеть).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 Общая протяжённость улично-дорожной сети составляет 12266 км, в 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т.ч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. с асфальтовым покрытием- 6851 км, с твердым покрытием – 4880 км  и грунтовые дороги  535 км. Почти все дороги с асфальтовым покрытием требуют капитального и ямочного ремонта. Грунтовые дороги нуждаются в твердом покрытии (гравий, щебень) для повышения удобства передвижения по ним при любой погоде в любое время года.  </w:t>
      </w:r>
    </w:p>
    <w:p w:rsidR="00061BAA" w:rsidRPr="00061BAA" w:rsidRDefault="00061BAA" w:rsidP="00D37E41">
      <w:pPr>
        <w:widowControl w:val="0"/>
        <w:suppressAutoHyphens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Таблица 1. 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Характеристика автомобильных дорог общего пользования регионального значения на территории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(внешние автомобильные дороги)</w:t>
      </w:r>
    </w:p>
    <w:tbl>
      <w:tblPr>
        <w:tblpPr w:leftFromText="180" w:rightFromText="180" w:vertAnchor="text" w:horzAnchor="margin" w:tblpY="1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992"/>
        <w:gridCol w:w="634"/>
        <w:gridCol w:w="713"/>
        <w:gridCol w:w="7"/>
        <w:gridCol w:w="706"/>
        <w:gridCol w:w="917"/>
        <w:gridCol w:w="558"/>
      </w:tblGrid>
      <w:tr w:rsidR="00061BAA" w:rsidRPr="00061BAA" w:rsidTr="00061BAA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№</w:t>
            </w:r>
          </w:p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</w:t>
            </w:r>
            <w:proofErr w:type="gram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Общая протяженность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категория</w:t>
            </w:r>
          </w:p>
        </w:tc>
        <w:tc>
          <w:tcPr>
            <w:tcW w:w="290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В том числе по типу покрытия, </w:t>
            </w:r>
            <w:proofErr w:type="gram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км</w:t>
            </w:r>
            <w:proofErr w:type="gramEnd"/>
          </w:p>
        </w:tc>
      </w:tr>
      <w:tr w:rsidR="00061BAA" w:rsidRPr="00061BAA" w:rsidTr="00061BAA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а/б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Переход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Грунтов.</w:t>
            </w:r>
          </w:p>
        </w:tc>
      </w:tr>
      <w:tr w:rsidR="00061BAA" w:rsidRPr="00061BAA" w:rsidTr="00061BA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2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Регионального значения</w:t>
            </w:r>
          </w:p>
        </w:tc>
      </w:tr>
      <w:tr w:rsidR="00061BAA" w:rsidRPr="00061BAA" w:rsidTr="00061BAA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Иркутск – Оса – Усть-Уда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III-IV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ind w:left="-37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Подъезд к с.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</w:t>
            </w:r>
            <w:proofErr w:type="gram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.Л</w:t>
            </w:r>
            <w:proofErr w:type="gram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енина</w:t>
            </w:r>
            <w:proofErr w:type="spell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ул.Пролетарскя</w:t>
            </w:r>
            <w:proofErr w:type="spell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ул.Бардамова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bCs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Итого по дорогам регионального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</w:tr>
    </w:tbl>
    <w:p w:rsidR="00061BAA" w:rsidRPr="00061BAA" w:rsidRDefault="00061BAA" w:rsidP="00061BA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widowControl w:val="0"/>
        <w:suppressAutoHyphens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2.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Характеристика автомобильных дорог общего пользования местного значения на территории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(улично-дорожная сеть)</w:t>
      </w:r>
    </w:p>
    <w:p w:rsidR="00061BAA" w:rsidRPr="00061BAA" w:rsidRDefault="00061BAA" w:rsidP="00061BA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8"/>
        <w:gridCol w:w="2121"/>
        <w:gridCol w:w="1842"/>
        <w:gridCol w:w="1708"/>
        <w:gridCol w:w="2126"/>
        <w:gridCol w:w="1560"/>
      </w:tblGrid>
      <w:tr w:rsidR="00061BAA" w:rsidRPr="00061BAA" w:rsidTr="00061BAA">
        <w:trPr>
          <w:trHeight w:val="613"/>
        </w:trPr>
        <w:tc>
          <w:tcPr>
            <w:tcW w:w="384" w:type="dxa"/>
            <w:vMerge w:val="restart"/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2269" w:type="dxa"/>
            <w:gridSpan w:val="2"/>
            <w:vMerge w:val="restart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Наименование улиц</w:t>
            </w:r>
          </w:p>
        </w:tc>
        <w:tc>
          <w:tcPr>
            <w:tcW w:w="1842" w:type="dxa"/>
            <w:vMerge w:val="restart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Общая протяженность, </w:t>
            </w:r>
            <w:proofErr w:type="gram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км</w:t>
            </w:r>
            <w:proofErr w:type="gramEnd"/>
          </w:p>
        </w:tc>
        <w:tc>
          <w:tcPr>
            <w:tcW w:w="5394" w:type="dxa"/>
            <w:gridSpan w:val="3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в том числе по типу покрытия</w:t>
            </w:r>
          </w:p>
        </w:tc>
      </w:tr>
      <w:tr w:rsidR="00061BAA" w:rsidRPr="00061BAA" w:rsidTr="00061BAA">
        <w:trPr>
          <w:trHeight w:val="537"/>
        </w:trPr>
        <w:tc>
          <w:tcPr>
            <w:tcW w:w="384" w:type="dxa"/>
            <w:vMerge/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2269" w:type="dxa"/>
            <w:gridSpan w:val="2"/>
            <w:vMerge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842" w:type="dxa"/>
            <w:vMerge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асфальтовые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твердое покрытие (гравий, щебень)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грунтовые</w:t>
            </w:r>
          </w:p>
        </w:tc>
      </w:tr>
      <w:tr w:rsidR="00061BAA" w:rsidRPr="00061BAA" w:rsidTr="00061BAA">
        <w:tc>
          <w:tcPr>
            <w:tcW w:w="9889" w:type="dxa"/>
            <w:gridSpan w:val="7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Местного значения</w:t>
            </w:r>
          </w:p>
        </w:tc>
      </w:tr>
      <w:tr w:rsidR="00061BAA" w:rsidRPr="00061BAA" w:rsidTr="00061BAA">
        <w:trPr>
          <w:trHeight w:val="655"/>
        </w:trPr>
        <w:tc>
          <w:tcPr>
            <w:tcW w:w="9889" w:type="dxa"/>
            <w:gridSpan w:val="7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с. </w:t>
            </w:r>
            <w:proofErr w:type="spellStart"/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Ирхидей</w:t>
            </w:r>
            <w:proofErr w:type="spellEnd"/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Байкальская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0,75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0,39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0,36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Банзарова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Балтахинова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5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Заречная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0,5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6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Молодежная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0,69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0</w:t>
            </w: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,69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7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Первомайская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8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Калинина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9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Свердлова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10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Сахьяновой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11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Тарова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12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Филиппова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13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Целинная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14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Школьная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15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От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</w:t>
            </w:r>
            <w:proofErr w:type="gram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.И</w:t>
            </w:r>
            <w:proofErr w:type="gram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рхидей</w:t>
            </w:r>
            <w:proofErr w:type="spell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 до дороги «Оса-Рассвет»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итого по с. </w:t>
            </w:r>
            <w:proofErr w:type="spellStart"/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lastRenderedPageBreak/>
              <w:t>Ирхидей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lastRenderedPageBreak/>
              <w:t>10,79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5,25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5,0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0,54</w:t>
            </w:r>
          </w:p>
        </w:tc>
      </w:tr>
    </w:tbl>
    <w:p w:rsidR="00061BAA" w:rsidRPr="00061BAA" w:rsidRDefault="00061BAA" w:rsidP="00061BA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4.3.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061BAA" w:rsidRPr="00061BAA" w:rsidRDefault="00061BAA" w:rsidP="00D37E41">
      <w:pPr>
        <w:suppressAutoHyphens/>
        <w:ind w:left="-567" w:firstLine="851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количества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061BAA" w:rsidRPr="00061BAA" w:rsidRDefault="00061BAA" w:rsidP="00061BAA">
      <w:pPr>
        <w:suppressAutoHyphens/>
        <w:spacing w:line="36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3.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Оценка уровня автомобилизации населения на территории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061BAA" w:rsidRPr="00061BAA" w:rsidTr="00061BAA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2015 год (факт)</w:t>
            </w:r>
          </w:p>
        </w:tc>
      </w:tr>
      <w:tr w:rsidR="00061BAA" w:rsidRPr="00061BAA" w:rsidTr="00061BAA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816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125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153</w:t>
            </w:r>
          </w:p>
        </w:tc>
      </w:tr>
    </w:tbl>
    <w:p w:rsidR="00061BAA" w:rsidRPr="00061BAA" w:rsidRDefault="00061BAA" w:rsidP="00061BAA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</w:t>
      </w:r>
    </w:p>
    <w:p w:rsidR="00061BAA" w:rsidRPr="00061BAA" w:rsidRDefault="00061BAA" w:rsidP="00061BAA">
      <w:pPr>
        <w:suppressAutoHyphens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lang w:eastAsia="ar-SA"/>
        </w:rPr>
        <w:tab/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4.4.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061BAA" w:rsidRPr="00061BAA" w:rsidRDefault="00061BAA" w:rsidP="00D37E41">
      <w:pPr>
        <w:suppressAutoHyphens/>
        <w:ind w:left="-567" w:firstLine="851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организовано частными лицами (маршрутное такси). </w:t>
      </w:r>
      <w:proofErr w:type="gram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Производится подвоз детей  до школы школьным автобусом (21 место) по маршруту ул. Молодежная – ул. Ленина – ул. Пролетарская – ул. Заречная.</w:t>
      </w:r>
      <w:proofErr w:type="gramEnd"/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4.5. Характеристика пешеходного и велосипедного передвижения.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061BAA" w:rsidRPr="00061BAA" w:rsidRDefault="00061BAA" w:rsidP="00D37E41">
      <w:pPr>
        <w:suppressAutoHyphens/>
        <w:ind w:left="-284" w:firstLine="56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lastRenderedPageBreak/>
        <w:t xml:space="preserve">4.6. Характеристика движения грузовых транспортных средств.                                                 </w:t>
      </w:r>
    </w:p>
    <w:p w:rsidR="00061BAA" w:rsidRPr="00061BAA" w:rsidRDefault="00061BAA" w:rsidP="00D37E41">
      <w:pPr>
        <w:suppressAutoHyphens/>
        <w:ind w:left="-284" w:firstLine="56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Транспортных организаций осуществляющих грузовые перевозки на территории муниципального образования не имеется.                    </w:t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4.7. Анализ уровня безопасности дорожного движения.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выливом</w:t>
      </w:r>
      <w:proofErr w:type="spellEnd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«Иркутск-Оса-Усть-Уда».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 территории  сельского поселения «</w:t>
      </w:r>
      <w:proofErr w:type="spellStart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Ирхидей</w:t>
      </w:r>
      <w:proofErr w:type="spellEnd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» железнодорожных магистралей нет. 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4.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- Оценка дорожной ситуации</w:t>
      </w:r>
    </w:p>
    <w:tbl>
      <w:tblPr>
        <w:tblW w:w="9568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153"/>
        <w:gridCol w:w="1084"/>
        <w:gridCol w:w="1219"/>
        <w:gridCol w:w="1049"/>
      </w:tblGrid>
      <w:tr w:rsidR="00061BAA" w:rsidRPr="00061BAA" w:rsidTr="00061BAA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 xml:space="preserve">№ </w:t>
            </w:r>
            <w:proofErr w:type="gramStart"/>
            <w:r w:rsidRPr="00061BAA">
              <w:rPr>
                <w:rFonts w:ascii="Courier New" w:eastAsia="Calibri" w:hAnsi="Courier New" w:cs="Courier New"/>
                <w:b/>
                <w:kern w:val="1"/>
              </w:rPr>
              <w:t>п</w:t>
            </w:r>
            <w:proofErr w:type="gramEnd"/>
            <w:r w:rsidRPr="00061BAA">
              <w:rPr>
                <w:rFonts w:ascii="Courier New" w:eastAsia="Calibri" w:hAnsi="Courier New" w:cs="Courier New"/>
                <w:b/>
                <w:kern w:val="1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Год</w:t>
            </w:r>
          </w:p>
        </w:tc>
      </w:tr>
      <w:tr w:rsidR="00061BAA" w:rsidRPr="00061BAA" w:rsidTr="00061BAA">
        <w:trPr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2015</w:t>
            </w:r>
          </w:p>
        </w:tc>
      </w:tr>
      <w:tr w:rsidR="00061BAA" w:rsidRPr="00061BAA" w:rsidTr="00061BA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</w:tr>
      <w:tr w:rsidR="00061BAA" w:rsidRPr="00061BAA" w:rsidTr="00061BA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115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120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125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4.8. Оценка уровня негативного воздействия транспортной инфраструктуры на окружающую среду, безопасность и здоровье человека.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диоксин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азота и серы, озон) приводят не только к 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загрязнению атмосферы, но и к вредным проявлениям для здоровья, особенно к респираторным аллергическим заболеваниям.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Воздействие шума.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транспортно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инфраструктуры на окружающую среду, безопасность и здоровье человека.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4.9. Характеристика существующих условий и перспектив развития и размещения транспортной инфраструктуры поселения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. 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D37E41" w:rsidP="00061BAA">
      <w:pPr>
        <w:spacing w:after="120" w:line="240" w:lineRule="auto"/>
        <w:outlineLvl w:val="1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>
        <w:rPr>
          <w:rFonts w:ascii="Arial" w:eastAsia="Times New Roman" w:hAnsi="Arial" w:cs="Times New Roman"/>
          <w:b/>
          <w:sz w:val="24"/>
          <w:szCs w:val="24"/>
          <w:lang w:eastAsia="x-none"/>
        </w:rPr>
        <w:t xml:space="preserve">          </w:t>
      </w:r>
      <w:r w:rsidR="00061BAA" w:rsidRPr="00061BAA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Таблица 5.</w:t>
      </w:r>
      <w:r w:rsidR="00061BAA" w:rsidRPr="00061BAA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</w:t>
      </w:r>
      <w:r w:rsidR="00061BAA" w:rsidRPr="00061BAA">
        <w:rPr>
          <w:rFonts w:ascii="Arial" w:eastAsia="Times New Roman" w:hAnsi="Arial" w:cs="Times New Roman"/>
          <w:sz w:val="24"/>
          <w:szCs w:val="24"/>
          <w:lang w:eastAsia="x-none"/>
        </w:rPr>
        <w:t xml:space="preserve">- </w:t>
      </w:r>
      <w:r w:rsidR="00061BAA" w:rsidRPr="00061BAA">
        <w:rPr>
          <w:rFonts w:ascii="Arial" w:eastAsia="Times New Roman" w:hAnsi="Arial" w:cs="Times New Roman"/>
          <w:sz w:val="24"/>
          <w:szCs w:val="24"/>
          <w:lang w:val="x-none" w:eastAsia="x-none"/>
        </w:rPr>
        <w:t>Технико-экономические показатели генерального плана муниципального образования «</w:t>
      </w:r>
      <w:proofErr w:type="spellStart"/>
      <w:r w:rsidR="00061BAA" w:rsidRPr="00061BAA">
        <w:rPr>
          <w:rFonts w:ascii="Arial" w:eastAsia="Times New Roman" w:hAnsi="Arial" w:cs="Times New Roman"/>
          <w:sz w:val="24"/>
          <w:szCs w:val="24"/>
          <w:lang w:val="x-none" w:eastAsia="x-none"/>
        </w:rPr>
        <w:t>Ирхидей</w:t>
      </w:r>
      <w:proofErr w:type="spellEnd"/>
      <w:r w:rsidR="00061BAA" w:rsidRPr="00061BAA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»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405"/>
        <w:gridCol w:w="1669"/>
        <w:gridCol w:w="1933"/>
        <w:gridCol w:w="1462"/>
      </w:tblGrid>
      <w:tr w:rsidR="00061BAA" w:rsidRPr="00061BAA" w:rsidTr="00061BAA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Первая очередь строительства (2022 г.)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Расчётный срок (2032 г.)</w:t>
            </w:r>
          </w:p>
        </w:tc>
      </w:tr>
      <w:tr w:rsidR="00061BAA" w:rsidRPr="00061BAA" w:rsidTr="00061BAA">
        <w:tc>
          <w:tcPr>
            <w:tcW w:w="5000" w:type="pct"/>
            <w:gridSpan w:val="5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</w:tr>
      <w:tr w:rsidR="00061BAA" w:rsidRPr="00061BAA" w:rsidTr="00061BAA"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25,69</w:t>
            </w:r>
          </w:p>
        </w:tc>
        <w:tc>
          <w:tcPr>
            <w:tcW w:w="893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  <w:tc>
          <w:tcPr>
            <w:tcW w:w="852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</w:tr>
      <w:tr w:rsidR="00061BAA" w:rsidRPr="00061BAA" w:rsidTr="00061BAA"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10,79</w:t>
            </w:r>
          </w:p>
        </w:tc>
        <w:tc>
          <w:tcPr>
            <w:tcW w:w="893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  <w:tc>
          <w:tcPr>
            <w:tcW w:w="852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</w:tr>
      <w:tr w:rsidR="00061BAA" w:rsidRPr="00061BAA" w:rsidTr="00061BAA"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93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52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4.10. Оценка нормативно-правовой базы, необходимой для функционирования и развития транспортной системы поселения.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: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6. Генеральный план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 решением Думы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»  от 02.04.2013г. № 107;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7. Нормативы градостроительного проектирования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утверждены  решением Думы муниципального образования от 02.04.2013г. № 107А.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5.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5.1. Прогноз социально-экономического и градостроительного развития поселения.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3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061BAA" w:rsidRPr="00061BAA" w:rsidRDefault="00061BAA" w:rsidP="00D37E41">
      <w:pPr>
        <w:suppressAutoHyphens/>
        <w:spacing w:after="120"/>
        <w:ind w:left="-284" w:firstLine="993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На территории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расположен 1 населенный пункт, в котором проживает 823 человека, в том числе: трудоспособного возраста – 469 человек, дети до 18-летнего возраста – 189 человек. На территории МО действуют 19 предприятий и организаций (филиалов, отделений); 8 сельскохозяйственных предприятий; 4 муниципальных бюджетных учреждения; 1 казенное; 1 предприятие по лесозаготовке; 3 индивидуальных предприятий. Кроме того 1 – ОГБУ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Боханская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станция ПББЖ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филиал; 1 - отделение почтовой связи УФПС ИО ФГУП Почта России.</w:t>
      </w:r>
      <w:r w:rsidRPr="00061BAA">
        <w:rPr>
          <w:rFonts w:ascii="Arial" w:eastAsia="Calibri" w:hAnsi="Arial" w:cs="Arial"/>
          <w:kern w:val="1"/>
          <w:lang w:eastAsia="ar-SA"/>
        </w:rPr>
        <w:t xml:space="preserve">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 приведена в таблице 6</w:t>
      </w:r>
    </w:p>
    <w:p w:rsidR="00061BAA" w:rsidRPr="00061BAA" w:rsidRDefault="00061BAA" w:rsidP="00061B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BAA" w:rsidRPr="00061BAA" w:rsidRDefault="00061BAA" w:rsidP="00061BAA">
      <w:pPr>
        <w:suppressAutoHyphens/>
        <w:spacing w:after="120" w:line="360" w:lineRule="auto"/>
        <w:rPr>
          <w:rFonts w:ascii="Arial" w:eastAsia="Calibri" w:hAnsi="Arial" w:cs="Arial"/>
          <w:kern w:val="1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6.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372"/>
        <w:gridCol w:w="1612"/>
        <w:gridCol w:w="1741"/>
        <w:gridCol w:w="1739"/>
      </w:tblGrid>
      <w:tr w:rsidR="00061BAA" w:rsidRPr="00061BAA" w:rsidTr="00061BAA">
        <w:trPr>
          <w:trHeight w:val="10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2015</w:t>
            </w:r>
          </w:p>
        </w:tc>
      </w:tr>
      <w:tr w:rsidR="00061BAA" w:rsidRPr="00061BAA" w:rsidTr="00061BAA">
        <w:trPr>
          <w:trHeight w:val="4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</w:tr>
      <w:tr w:rsidR="00061BAA" w:rsidRPr="00061BAA" w:rsidTr="00061BAA">
        <w:trPr>
          <w:trHeight w:val="5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родившихся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</w:tr>
      <w:tr w:rsidR="00061BAA" w:rsidRPr="00061BAA" w:rsidTr="00061BAA">
        <w:trPr>
          <w:trHeight w:val="693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Число родившихся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1,72</w:t>
            </w:r>
          </w:p>
        </w:tc>
      </w:tr>
      <w:tr w:rsidR="00061BAA" w:rsidRPr="00061BAA" w:rsidTr="00061BAA">
        <w:trPr>
          <w:trHeight w:val="53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умерших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</w:tr>
      <w:tr w:rsidR="00061BAA" w:rsidRPr="00061BAA" w:rsidTr="00061BAA">
        <w:trPr>
          <w:trHeight w:val="56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Число умерших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0,62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0,85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1,72</w:t>
            </w:r>
          </w:p>
        </w:tc>
      </w:tr>
      <w:tr w:rsidR="00061BAA" w:rsidRPr="00061BAA" w:rsidTr="00061BAA">
        <w:trPr>
          <w:trHeight w:val="719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061BAA" w:rsidRPr="00061BAA" w:rsidTr="00061BAA">
        <w:trPr>
          <w:trHeight w:val="70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1,60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1,47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061BAA" w:rsidRPr="00061BAA" w:rsidTr="00061BAA">
        <w:trPr>
          <w:trHeight w:val="69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Миграционный прирост населения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+5</w:t>
            </w:r>
          </w:p>
        </w:tc>
      </w:tr>
      <w:tr w:rsidR="00061BAA" w:rsidRPr="00061BAA" w:rsidTr="00061BAA">
        <w:trPr>
          <w:trHeight w:val="70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8.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Механический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+7</w:t>
            </w:r>
          </w:p>
        </w:tc>
      </w:tr>
    </w:tbl>
    <w:p w:rsidR="00061BAA" w:rsidRPr="00061BAA" w:rsidRDefault="00061BAA" w:rsidP="00061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AA" w:rsidRPr="00061BAA" w:rsidRDefault="00061BAA" w:rsidP="00D37E41">
      <w:pPr>
        <w:suppressAutoHyphens/>
        <w:spacing w:before="120" w:after="0" w:line="240" w:lineRule="auto"/>
        <w:ind w:left="-284" w:firstLine="993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Общая жилая площадь в муниципальном образовании «</w:t>
      </w:r>
      <w:proofErr w:type="spellStart"/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» составляет 12860 м</w:t>
      </w:r>
      <w:proofErr w:type="gramStart"/>
      <w:r w:rsidRPr="00061BAA">
        <w:rPr>
          <w:rFonts w:ascii="Arial" w:eastAsia="Calibri" w:hAnsi="Arial" w:cs="Arial"/>
          <w:color w:val="000000"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, в том числе ветхого жилья (41,4%) 5290 м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, аварийного жилья (5,3%) 685 м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.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настоящее время обеспеченность общей площадью по муниципальному образованию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равна 15,6 м</w:t>
      </w:r>
      <w:proofErr w:type="gramStart"/>
      <w:r w:rsidRPr="00061BAA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/чел. 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Таким образом, население муниципального образования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»,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концепции генерального плана муниципального образования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предусмотрено увеличение средней обеспеченности общей площадью на 1-ую очередь строительства (2022 год) до 18 м</w:t>
      </w:r>
      <w:proofErr w:type="gramStart"/>
      <w:r w:rsidRPr="00061BAA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061BAA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 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человека, а на расчетный срок (2032 год) до 22 м</w:t>
      </w:r>
      <w:r w:rsidRPr="00061BAA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2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061BAA" w:rsidRPr="00061BAA" w:rsidRDefault="00061BAA" w:rsidP="00D37E41">
      <w:pPr>
        <w:suppressAutoHyphens/>
        <w:ind w:left="-284" w:firstLine="993"/>
        <w:rPr>
          <w:rFonts w:ascii="Arial" w:eastAsia="Calibri" w:hAnsi="Arial" w:cs="Arial"/>
          <w:b/>
          <w:kern w:val="1"/>
          <w:lang w:eastAsia="ar-SA"/>
        </w:rPr>
      </w:pPr>
    </w:p>
    <w:p w:rsidR="00061BAA" w:rsidRPr="00061BAA" w:rsidRDefault="00061BAA" w:rsidP="00D37E41">
      <w:pPr>
        <w:suppressAutoHyphens/>
        <w:ind w:left="-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7.</w:t>
      </w:r>
      <w:r w:rsidRPr="00061BAA">
        <w:rPr>
          <w:rFonts w:ascii="Arial" w:eastAsia="Calibri" w:hAnsi="Arial" w:cs="Arial"/>
          <w:kern w:val="1"/>
          <w:lang w:eastAsia="ar-SA"/>
        </w:rPr>
        <w:t xml:space="preserve"> 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Технико-экономические показатели генерального плана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</w:t>
      </w:r>
    </w:p>
    <w:p w:rsidR="00061BAA" w:rsidRPr="00061BAA" w:rsidRDefault="00061BAA" w:rsidP="00061BAA">
      <w:pPr>
        <w:widowControl w:val="0"/>
        <w:suppressAutoHyphens/>
        <w:ind w:left="540" w:right="-4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276"/>
        <w:gridCol w:w="1559"/>
        <w:gridCol w:w="1418"/>
        <w:gridCol w:w="1275"/>
      </w:tblGrid>
      <w:tr w:rsidR="00061BAA" w:rsidRPr="00061BAA" w:rsidTr="00D37E41">
        <w:trPr>
          <w:trHeight w:hRule="exact" w:val="1701"/>
        </w:trPr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Современ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ное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состояние на 2016г.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Первая очередь строитель-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ства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(2022 г.)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Расчетный срок (2032 г.)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Территория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10374,9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10404,9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10434,9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х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144,0</w:t>
            </w:r>
          </w:p>
        </w:tc>
      </w:tr>
      <w:tr w:rsidR="00061BAA" w:rsidRPr="00061BAA" w:rsidTr="00D37E41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лесного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фондов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</w:tr>
      <w:tr w:rsidR="00061BAA" w:rsidRPr="00061BAA" w:rsidTr="00D37E41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</w:tr>
      <w:tr w:rsidR="00061BAA" w:rsidRPr="00061BAA" w:rsidTr="00D37E41">
        <w:tc>
          <w:tcPr>
            <w:tcW w:w="993" w:type="dxa"/>
            <w:shd w:val="clear" w:color="C0C0C0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3402" w:type="dxa"/>
            <w:shd w:val="clear" w:color="C0C0C0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Население</w:t>
            </w:r>
          </w:p>
        </w:tc>
        <w:tc>
          <w:tcPr>
            <w:tcW w:w="1276" w:type="dxa"/>
            <w:shd w:val="clear" w:color="C0C0C0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чел</w:t>
            </w:r>
          </w:p>
        </w:tc>
        <w:tc>
          <w:tcPr>
            <w:tcW w:w="1559" w:type="dxa"/>
            <w:shd w:val="clear" w:color="C0C0C0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C0C0C0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C0C0C0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–т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ерриториальных образований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970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Детские дошкольные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65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Общеобразовательные школы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115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Фельдшерско-акушерский пункт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посещений в смену/шт.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Предприятия розничной торговли (частные)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кв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376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Учреждения культуры и искусства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посадочных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</w:tr>
      <w:tr w:rsidR="00061BAA" w:rsidRPr="00061BAA" w:rsidTr="00D37E41">
        <w:trPr>
          <w:trHeight w:val="1666"/>
        </w:trPr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Физкультурно-спортивные сооружения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кв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1000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3600</w:t>
            </w:r>
          </w:p>
        </w:tc>
      </w:tr>
      <w:tr w:rsidR="00061BAA" w:rsidRPr="00061BAA" w:rsidTr="00D37E41">
        <w:trPr>
          <w:trHeight w:val="1020"/>
        </w:trPr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Прочие объекты социального и культурно-бытового обслуживания населения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rPr>
          <w:trHeight w:val="360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-Предприятие общественного питания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-библиотека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шт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.т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омов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9500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9550</w:t>
            </w:r>
          </w:p>
        </w:tc>
      </w:tr>
      <w:tr w:rsidR="00061BAA" w:rsidRPr="00061BAA" w:rsidTr="00D37E41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-почта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061BAA" w:rsidRPr="00061BAA" w:rsidTr="00D37E41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-общественная баня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25,69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28,69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13,79</w:t>
            </w:r>
          </w:p>
        </w:tc>
      </w:tr>
      <w:tr w:rsidR="00061BAA" w:rsidRPr="00061BAA" w:rsidTr="00D37E41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регионального значения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Водоснабжение: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Водопотребление, всего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92,5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-на хозяйственно-питьевые нужды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79,4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-на производственные нужды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13,1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подземных водозаборных сооружений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(исключая колодцы)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95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Среднесуточное водопотребление на 1чел.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л/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.н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86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Общее поступление сточных вод, всего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60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-хозяйственно-бытовые сточные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39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-производственные сточные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21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Электроснабжение, протяженность сетей 10кВ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5.3.1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Потребность электроэнергии,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.к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ч/год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Потребление электроэнергии на 1чел.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кВт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Гкал/час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Газоснабжение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rPr>
          <w:trHeight w:val="627"/>
        </w:trPr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межпоселковый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)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rPr>
          <w:trHeight w:val="80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магистральный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Годовой расход газа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250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Часовой расход газа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r w:rsidRPr="00061BAA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/час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28,5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Общее количество кладбищ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 xml:space="preserve">5.2.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5.3. Прогноз развития транспортно</w:t>
      </w:r>
      <w:r w:rsidR="00D37E41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по видам транспорта.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автомобильный</w:t>
      </w:r>
      <w:proofErr w:type="gram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. Транспортная связь с районным, областным и населенными пунктами будет осуществляться общественным транспортом 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5.4. Прогноз развития дорожной сети поселения.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</w:t>
      </w: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ремонта</w:t>
      </w:r>
      <w:proofErr w:type="gram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5.5. Прогноз уровня автомобилизации, параметров дорожного движения.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 w:bidi="ru-RU"/>
        </w:rPr>
        <w:t xml:space="preserve"> Таблица 8.  - Прогноз изменения уровня автомобилизации и количества автомобилей у населения на территории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 w:bidi="ru-RU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 w:bidi="ru-RU"/>
        </w:rPr>
        <w:t>»</w:t>
      </w:r>
    </w:p>
    <w:p w:rsidR="00061BAA" w:rsidRPr="00061BAA" w:rsidRDefault="00061BAA" w:rsidP="00061BAA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10639" w:type="dxa"/>
        <w:jc w:val="center"/>
        <w:tblInd w:w="-502" w:type="dxa"/>
        <w:tblLook w:val="04A0" w:firstRow="1" w:lastRow="0" w:firstColumn="1" w:lastColumn="0" w:noHBand="0" w:noVBand="1"/>
      </w:tblPr>
      <w:tblGrid>
        <w:gridCol w:w="459"/>
        <w:gridCol w:w="3165"/>
        <w:gridCol w:w="1403"/>
        <w:gridCol w:w="1403"/>
        <w:gridCol w:w="1403"/>
        <w:gridCol w:w="1403"/>
        <w:gridCol w:w="1403"/>
      </w:tblGrid>
      <w:tr w:rsidR="00061BAA" w:rsidRPr="00061BAA" w:rsidTr="00061BAA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2017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2018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2020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2021 год (прогноз)</w:t>
            </w:r>
          </w:p>
        </w:tc>
      </w:tr>
      <w:tr w:rsidR="00061BAA" w:rsidRPr="00061BAA" w:rsidTr="00061BAA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870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140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161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5.6. Прогноз показателей безопасности дорожного движения.</w:t>
      </w: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видеофиксации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061BAA" w:rsidRPr="00061BAA" w:rsidRDefault="00061BAA" w:rsidP="00061BAA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5.7. Прогноз негативного воздействия транспортной инфраструктуры на окружающую среду и здоровье человека.</w:t>
      </w:r>
    </w:p>
    <w:p w:rsidR="00061BAA" w:rsidRPr="00061BAA" w:rsidRDefault="00061BAA" w:rsidP="00061BAA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</w:t>
      </w: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связи</w:t>
      </w:r>
      <w:proofErr w:type="gram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 чем усилится</w:t>
      </w:r>
      <w:r w:rsidRPr="00061BAA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 xml:space="preserve"> </w:t>
      </w:r>
      <w:r w:rsidRPr="00061BAA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>загрязнение атмосферы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 воздействия шума на здоровье человека.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6.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инфраструктуры</w:t>
      </w:r>
      <w:proofErr w:type="gramEnd"/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эксплутационное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и текущего ремонта дорог.</w:t>
      </w:r>
    </w:p>
    <w:p w:rsidR="00061BAA" w:rsidRPr="00061BAA" w:rsidRDefault="00061BAA" w:rsidP="00061BAA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851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7.1.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7.2 Мероприятия по развитию сети дорог поселения.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 целях  повышения качественного уровня дорожной сети муниципального образования,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i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ПЕРЕЧЕНЬ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lastRenderedPageBreak/>
        <w:t>программных мероприятий Программы комплексного развития систем транспортной инфраструктуры на территории МО «</w:t>
      </w:r>
      <w:proofErr w:type="spellStart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» на 2017 – 2027 годы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100" w:lineRule="atLeast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9</w:t>
      </w:r>
    </w:p>
    <w:p w:rsidR="00061BAA" w:rsidRPr="00061BAA" w:rsidRDefault="00061BAA" w:rsidP="00061BA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833"/>
      </w:tblGrid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Объем финансирования,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Ответственный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за реализацию мероприятия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по ул.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Первомайская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протяженностью 481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704,3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Составление сметы на проведение проектно-изыскательских работ на строительство дороги по ул.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Заречная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протяженностью 500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061BAA">
        <w:trPr>
          <w:trHeight w:val="10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Разработка проектно-сметной документации на строительство дороги по ул. Заречная протяженностью 500 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 xml:space="preserve"> 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430,0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Отсыпка гравием дороги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айкальская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220,0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Строительство дороги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500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4200,0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Молодежная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694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780,4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Сахьяновой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253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380,0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64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Балтахинова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248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380,0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Свердлова 433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Банзарова 377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Тарова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Филиппова 299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Школьная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269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Целинная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635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990,0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Байкальская</w:t>
            </w:r>
            <w:proofErr w:type="gram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389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D37E41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Калинина 990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2024 – 2027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2800,0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D37E41" w:rsidRPr="00061BAA" w:rsidTr="00D37E41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D37E41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Ремонт уличного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283145" w:rsidP="00283145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2017г-2025г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D37E41" w:rsidRPr="00061BAA" w:rsidTr="00061BAA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D37E41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Установка дорожных знаков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2018г-2021г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8. Целевые показатели (индикаторы) Программы.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10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061BAA" w:rsidRPr="00061BAA" w:rsidTr="002149BC">
        <w:trPr>
          <w:trHeight w:val="504"/>
        </w:trPr>
        <w:tc>
          <w:tcPr>
            <w:tcW w:w="283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№</w:t>
            </w:r>
          </w:p>
        </w:tc>
        <w:tc>
          <w:tcPr>
            <w:tcW w:w="1277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Наименование целевых показателей Программы</w:t>
            </w:r>
          </w:p>
        </w:tc>
        <w:tc>
          <w:tcPr>
            <w:tcW w:w="567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Ед</w:t>
            </w:r>
            <w:proofErr w:type="gramStart"/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.и</w:t>
            </w:r>
            <w:proofErr w:type="gramEnd"/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зм</w:t>
            </w:r>
            <w:proofErr w:type="spellEnd"/>
          </w:p>
        </w:tc>
        <w:tc>
          <w:tcPr>
            <w:tcW w:w="850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6521" w:type="dxa"/>
            <w:gridSpan w:val="9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Значение целевого показателя </w:t>
            </w:r>
          </w:p>
        </w:tc>
        <w:tc>
          <w:tcPr>
            <w:tcW w:w="850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Целевые значения на момент окончания Программы</w:t>
            </w: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</w:tr>
      <w:tr w:rsidR="002149BC" w:rsidRPr="00061BAA" w:rsidTr="002149BC">
        <w:trPr>
          <w:trHeight w:val="903"/>
        </w:trPr>
        <w:tc>
          <w:tcPr>
            <w:tcW w:w="283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1277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567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2017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2024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2024-2027</w:t>
            </w:r>
          </w:p>
        </w:tc>
        <w:tc>
          <w:tcPr>
            <w:tcW w:w="850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</w:tr>
      <w:tr w:rsidR="002149BC" w:rsidRPr="00061BAA" w:rsidTr="002149BC">
        <w:trPr>
          <w:trHeight w:val="2582"/>
        </w:trPr>
        <w:tc>
          <w:tcPr>
            <w:tcW w:w="283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снижение удельного веса дорог, нуждающихся в капитальном ремонте (реконструкции);                                   </w:t>
            </w: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56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60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-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47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9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0</w:t>
            </w:r>
          </w:p>
        </w:tc>
      </w:tr>
      <w:tr w:rsidR="002149BC" w:rsidRPr="00061BAA" w:rsidTr="002149BC">
        <w:trPr>
          <w:trHeight w:val="1643"/>
        </w:trPr>
        <w:tc>
          <w:tcPr>
            <w:tcW w:w="283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lastRenderedPageBreak/>
              <w:t>2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56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righ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</w:tr>
      <w:tr w:rsidR="002149BC" w:rsidRPr="00061BAA" w:rsidTr="002149BC">
        <w:trPr>
          <w:trHeight w:val="2103"/>
        </w:trPr>
        <w:tc>
          <w:tcPr>
            <w:tcW w:w="283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685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увеличение протяженности дорог</w:t>
            </w: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firstLine="720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с асфальтовым покрытием</w:t>
            </w:r>
          </w:p>
        </w:tc>
        <w:tc>
          <w:tcPr>
            <w:tcW w:w="567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8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1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23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12" w:right="-108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675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839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82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</w:tr>
      <w:tr w:rsidR="002149BC" w:rsidRPr="00061BAA" w:rsidTr="002149BC">
        <w:tc>
          <w:tcPr>
            <w:tcW w:w="283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достижение расчетного уровня обеспеченности населения услугами транспортной инфраструктуры.</w:t>
            </w:r>
          </w:p>
        </w:tc>
        <w:tc>
          <w:tcPr>
            <w:tcW w:w="56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061BAA" w:rsidRPr="00061BAA" w:rsidRDefault="00061BAA" w:rsidP="002149BC">
      <w:pPr>
        <w:suppressAutoHyphens/>
        <w:spacing w:after="0" w:line="240" w:lineRule="auto"/>
        <w:ind w:left="-709"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9.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2149B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на территории поселения.</w:t>
      </w:r>
    </w:p>
    <w:p w:rsidR="00061BAA" w:rsidRPr="00061BAA" w:rsidRDefault="00061BAA" w:rsidP="002149BC">
      <w:pPr>
        <w:suppressAutoHyphens/>
        <w:spacing w:after="0" w:line="240" w:lineRule="auto"/>
        <w:ind w:left="-709"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061BAA" w:rsidRPr="00061BAA" w:rsidRDefault="00061BAA" w:rsidP="002149BC">
      <w:pPr>
        <w:suppressAutoHyphens/>
        <w:spacing w:after="0" w:line="240" w:lineRule="auto"/>
        <w:ind w:left="-709" w:firstLine="709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61BAA" w:rsidRPr="00061BAA" w:rsidRDefault="00061BAA" w:rsidP="00061BAA">
      <w:pPr>
        <w:suppressAutoHyphens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График выполнения мероприятий по проектированию, строительству и капитальному ремонту (реконструкции) дорог</w:t>
      </w:r>
    </w:p>
    <w:p w:rsidR="002149BC" w:rsidRPr="002149BC" w:rsidRDefault="002149BC" w:rsidP="002149BC">
      <w:pPr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</w:t>
      </w:r>
      <w:r w:rsidRPr="002149B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1"/>
        <w:gridCol w:w="850"/>
        <w:gridCol w:w="709"/>
        <w:gridCol w:w="709"/>
        <w:gridCol w:w="708"/>
        <w:gridCol w:w="567"/>
        <w:gridCol w:w="567"/>
        <w:gridCol w:w="567"/>
        <w:gridCol w:w="709"/>
        <w:gridCol w:w="1985"/>
        <w:gridCol w:w="992"/>
      </w:tblGrid>
      <w:tr w:rsidR="002149BC" w:rsidRPr="002149BC" w:rsidTr="0012056F">
        <w:tc>
          <w:tcPr>
            <w:tcW w:w="284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п</w:t>
            </w:r>
          </w:p>
        </w:tc>
        <w:tc>
          <w:tcPr>
            <w:tcW w:w="1276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Наименование, 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расположение объекта</w:t>
            </w:r>
          </w:p>
        </w:tc>
        <w:tc>
          <w:tcPr>
            <w:tcW w:w="850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Технические пара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метры</w:t>
            </w:r>
          </w:p>
        </w:tc>
        <w:tc>
          <w:tcPr>
            <w:tcW w:w="709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Протяженност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ь, 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</w:p>
        </w:tc>
        <w:tc>
          <w:tcPr>
            <w:tcW w:w="3827" w:type="dxa"/>
            <w:gridSpan w:val="6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График реализации мероприятий</w:t>
            </w:r>
          </w:p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./</w:t>
            </w:r>
          </w:p>
        </w:tc>
        <w:tc>
          <w:tcPr>
            <w:tcW w:w="1985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Ответственные исполнители</w:t>
            </w:r>
          </w:p>
        </w:tc>
        <w:tc>
          <w:tcPr>
            <w:tcW w:w="992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Выполнение целевых 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показателей</w:t>
            </w:r>
          </w:p>
        </w:tc>
      </w:tr>
      <w:tr w:rsidR="002149BC" w:rsidRPr="002149BC" w:rsidTr="0012056F">
        <w:trPr>
          <w:cantSplit/>
          <w:trHeight w:val="1134"/>
        </w:trPr>
        <w:tc>
          <w:tcPr>
            <w:tcW w:w="284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2022-2027</w:t>
            </w:r>
          </w:p>
        </w:tc>
        <w:tc>
          <w:tcPr>
            <w:tcW w:w="1985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2149BC" w:rsidRPr="002149BC" w:rsidTr="0012056F">
        <w:tc>
          <w:tcPr>
            <w:tcW w:w="10774" w:type="dxa"/>
            <w:gridSpan w:val="13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Капитальный ремонт и ремонт </w:t>
            </w:r>
          </w:p>
        </w:tc>
      </w:tr>
      <w:tr w:rsidR="002149BC" w:rsidRPr="002149BC" w:rsidTr="0012056F">
        <w:trPr>
          <w:trHeight w:val="1742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, ул. Первомайская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704,3</w:t>
            </w: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Составление сметы на проведение проектно-изыскательских работ на строительство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, по ул. Заречная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Разработка проектно-сметной документации на строительство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.З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аречная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Отсыпка гравием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ул. Байкальская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Строительство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.З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аречная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4200,0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Молодежная 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694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780,4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ахьяновойс.Ирхидей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.Б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алтахинова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132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вердлова</w:t>
            </w:r>
            <w:proofErr w:type="spellEnd"/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7" w:right="-56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191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Ул. Банзарова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7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Тарова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с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176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Филиппова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06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Школьная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4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.Ц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елинная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25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Байкальская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4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Калинина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149BC" w:rsidRPr="002149BC" w:rsidRDefault="002149BC" w:rsidP="002149BC">
      <w:pPr>
        <w:suppressAutoHyphens/>
        <w:jc w:val="both"/>
        <w:rPr>
          <w:rFonts w:ascii="Courier New" w:eastAsia="Calibri" w:hAnsi="Courier New" w:cs="Courier New"/>
          <w:kern w:val="1"/>
          <w:lang w:eastAsia="ar-SA"/>
        </w:rPr>
      </w:pPr>
    </w:p>
    <w:p w:rsidR="002149BC" w:rsidRPr="002149BC" w:rsidRDefault="002149BC" w:rsidP="0012056F">
      <w:pPr>
        <w:suppressAutoHyphens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2149B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lastRenderedPageBreak/>
        <w:t>Мероприятия по проектированию, строительству и капитальному ремонту (реконструкции) дорог</w:t>
      </w:r>
    </w:p>
    <w:p w:rsidR="002149BC" w:rsidRPr="002149BC" w:rsidRDefault="002149BC" w:rsidP="002149BC">
      <w:pPr>
        <w:suppressAutoHyphens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2149B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268"/>
        <w:gridCol w:w="8"/>
        <w:gridCol w:w="841"/>
        <w:gridCol w:w="9"/>
        <w:gridCol w:w="841"/>
        <w:gridCol w:w="9"/>
        <w:gridCol w:w="1125"/>
        <w:gridCol w:w="9"/>
        <w:gridCol w:w="558"/>
        <w:gridCol w:w="9"/>
        <w:gridCol w:w="558"/>
        <w:gridCol w:w="9"/>
        <w:gridCol w:w="561"/>
        <w:gridCol w:w="6"/>
        <w:gridCol w:w="567"/>
        <w:gridCol w:w="570"/>
        <w:gridCol w:w="567"/>
        <w:gridCol w:w="567"/>
        <w:gridCol w:w="567"/>
        <w:gridCol w:w="567"/>
        <w:gridCol w:w="1276"/>
      </w:tblGrid>
      <w:tr w:rsidR="002149BC" w:rsidRPr="002149BC" w:rsidTr="0012056F">
        <w:tc>
          <w:tcPr>
            <w:tcW w:w="282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ind w:left="-108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1268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Мероприятия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Наименование, расположение, протяженность объекта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7525" w:type="dxa"/>
            <w:gridSpan w:val="16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Финансовые потребности на  реализацию мероприятий,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</w:tr>
      <w:tr w:rsidR="0012056F" w:rsidRPr="002149BC" w:rsidTr="0012056F">
        <w:trPr>
          <w:cantSplit/>
          <w:trHeight w:val="1134"/>
        </w:trPr>
        <w:tc>
          <w:tcPr>
            <w:tcW w:w="282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68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567" w:type="dxa"/>
            <w:gridSpan w:val="2"/>
            <w:textDirection w:val="btLr"/>
          </w:tcPr>
          <w:p w:rsidR="002149BC" w:rsidRPr="002149BC" w:rsidRDefault="002149BC" w:rsidP="002149BC">
            <w:pPr>
              <w:suppressAutoHyphens/>
              <w:spacing w:line="240" w:lineRule="auto"/>
              <w:ind w:left="113" w:right="113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Всего,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570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2024</w:t>
            </w:r>
          </w:p>
        </w:tc>
        <w:tc>
          <w:tcPr>
            <w:tcW w:w="1276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2024-2027</w:t>
            </w:r>
          </w:p>
        </w:tc>
      </w:tr>
      <w:tr w:rsidR="002149BC" w:rsidRPr="002149BC" w:rsidTr="0012056F">
        <w:tc>
          <w:tcPr>
            <w:tcW w:w="10774" w:type="dxa"/>
            <w:gridSpan w:val="2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Капитальный ремонт и ремонт</w:t>
            </w:r>
          </w:p>
        </w:tc>
      </w:tr>
      <w:tr w:rsidR="0012056F" w:rsidRPr="002149BC" w:rsidTr="0012056F">
        <w:trPr>
          <w:trHeight w:val="591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.П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ервомайская</w:t>
            </w:r>
            <w:proofErr w:type="spellEnd"/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481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591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78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08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Составление сметы на проведение проектно-изыскательских работ на строительство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4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18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28" w:hanging="80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30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Разработка проектно-сметной документации на строительство 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97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08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94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Отсыпка гравием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ул. Байкальская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360 м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94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Строительство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500 м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50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Молодежная 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694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3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94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73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.С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ахьяновой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253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4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01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23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алтахинова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248 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м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73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44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.С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вердлова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433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5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19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0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анзарова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377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0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9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11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.Т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арова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183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6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</w:tr>
      <w:tr w:rsidR="0012056F" w:rsidRPr="002149BC" w:rsidTr="0012056F">
        <w:trPr>
          <w:trHeight w:val="37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</w:tr>
      <w:tr w:rsidR="0012056F" w:rsidRPr="002149BC" w:rsidTr="0012056F">
        <w:trPr>
          <w:trHeight w:val="3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Филиппова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299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3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40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300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.Ш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кольная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269 </w:t>
            </w: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33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43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14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.Ц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елинная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635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4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</w:tr>
      <w:tr w:rsidR="0012056F" w:rsidRPr="002149BC" w:rsidTr="0012056F">
        <w:trPr>
          <w:trHeight w:val="31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</w:tr>
      <w:tr w:rsidR="0012056F" w:rsidRPr="002149BC" w:rsidTr="0012056F">
        <w:trPr>
          <w:trHeight w:val="3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айкальская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389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12056F" w:rsidRPr="002149BC" w:rsidTr="0012056F">
        <w:trPr>
          <w:trHeight w:val="31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</w:tr>
      <w:tr w:rsidR="0012056F" w:rsidRPr="002149BC" w:rsidTr="0012056F">
        <w:trPr>
          <w:trHeight w:val="42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</w:tr>
      <w:tr w:rsidR="0012056F" w:rsidRPr="002149BC" w:rsidTr="0012056F">
        <w:trPr>
          <w:trHeight w:val="2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.К</w:t>
            </w:r>
            <w:proofErr w:type="gram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алинина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990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8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12056F" w:rsidRPr="002149BC" w:rsidTr="0012056F">
        <w:trPr>
          <w:trHeight w:val="45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12056F" w:rsidRPr="002149BC" w:rsidTr="0012056F">
        <w:trPr>
          <w:trHeight w:val="266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17</w:t>
            </w:r>
          </w:p>
        </w:tc>
        <w:tc>
          <w:tcPr>
            <w:tcW w:w="2976" w:type="dxa"/>
            <w:gridSpan w:val="6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 по Программе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7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2976" w:type="dxa"/>
            <w:gridSpan w:val="6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11134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5050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</w:p>
        </w:tc>
      </w:tr>
      <w:tr w:rsidR="0012056F" w:rsidRPr="002149BC" w:rsidTr="0012056F">
        <w:trPr>
          <w:trHeight w:val="419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2976" w:type="dxa"/>
            <w:gridSpan w:val="6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6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</w:t>
            </w: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val="en-US" w:eastAsia="ar-SA"/>
              </w:rPr>
              <w:t>5334</w:t>
            </w: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4980,4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val="en-US" w:eastAsia="ar-SA"/>
              </w:rPr>
              <w:t>5050,0</w:t>
            </w:r>
          </w:p>
        </w:tc>
      </w:tr>
    </w:tbl>
    <w:p w:rsidR="002149BC" w:rsidRPr="002149BC" w:rsidRDefault="002149BC" w:rsidP="002149BC">
      <w:pPr>
        <w:suppressAutoHyphens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061BAA" w:rsidRPr="00061BAA" w:rsidRDefault="00061BAA" w:rsidP="002149BC">
      <w:pPr>
        <w:suppressAutoHyphens/>
        <w:ind w:left="-709" w:right="-284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061BAA" w:rsidRPr="004B7984" w:rsidRDefault="00061BAA" w:rsidP="002149BC">
      <w:pPr>
        <w:ind w:left="-851" w:right="708"/>
        <w:jc w:val="both"/>
        <w:rPr>
          <w:rFonts w:ascii="Arial" w:hAnsi="Arial" w:cs="Arial"/>
          <w:sz w:val="24"/>
          <w:szCs w:val="24"/>
        </w:rPr>
      </w:pPr>
    </w:p>
    <w:sectPr w:rsidR="00061BAA" w:rsidRPr="004B7984" w:rsidSect="002149B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BD47374"/>
    <w:multiLevelType w:val="hybridMultilevel"/>
    <w:tmpl w:val="69C64846"/>
    <w:lvl w:ilvl="0" w:tplc="A6CC88EC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11"/>
    <w:rsid w:val="00002CEF"/>
    <w:rsid w:val="0001596A"/>
    <w:rsid w:val="0002713A"/>
    <w:rsid w:val="00035F31"/>
    <w:rsid w:val="00047746"/>
    <w:rsid w:val="00053739"/>
    <w:rsid w:val="00056D6C"/>
    <w:rsid w:val="00061BAA"/>
    <w:rsid w:val="000719E8"/>
    <w:rsid w:val="00081351"/>
    <w:rsid w:val="000911CC"/>
    <w:rsid w:val="00091FE9"/>
    <w:rsid w:val="000A38E4"/>
    <w:rsid w:val="000C7A1F"/>
    <w:rsid w:val="000D7327"/>
    <w:rsid w:val="000E3E8B"/>
    <w:rsid w:val="000F332F"/>
    <w:rsid w:val="00101922"/>
    <w:rsid w:val="0012056F"/>
    <w:rsid w:val="00144B0D"/>
    <w:rsid w:val="0015079C"/>
    <w:rsid w:val="00155234"/>
    <w:rsid w:val="00156711"/>
    <w:rsid w:val="00165032"/>
    <w:rsid w:val="00181AF5"/>
    <w:rsid w:val="00184FA2"/>
    <w:rsid w:val="00186668"/>
    <w:rsid w:val="001B3975"/>
    <w:rsid w:val="001B4BA5"/>
    <w:rsid w:val="001C0A70"/>
    <w:rsid w:val="001C1799"/>
    <w:rsid w:val="001C6D99"/>
    <w:rsid w:val="001C73A2"/>
    <w:rsid w:val="001D6335"/>
    <w:rsid w:val="001E1B5C"/>
    <w:rsid w:val="001F5F77"/>
    <w:rsid w:val="00205803"/>
    <w:rsid w:val="002149BC"/>
    <w:rsid w:val="002300F7"/>
    <w:rsid w:val="002339E5"/>
    <w:rsid w:val="00240CCE"/>
    <w:rsid w:val="00247B9C"/>
    <w:rsid w:val="00255456"/>
    <w:rsid w:val="00256C3C"/>
    <w:rsid w:val="00271338"/>
    <w:rsid w:val="002830F0"/>
    <w:rsid w:val="00283145"/>
    <w:rsid w:val="002A0258"/>
    <w:rsid w:val="002C08AE"/>
    <w:rsid w:val="002F3CF0"/>
    <w:rsid w:val="002F434A"/>
    <w:rsid w:val="00303137"/>
    <w:rsid w:val="003109C2"/>
    <w:rsid w:val="00330243"/>
    <w:rsid w:val="0035392B"/>
    <w:rsid w:val="00355A20"/>
    <w:rsid w:val="003675B0"/>
    <w:rsid w:val="00373241"/>
    <w:rsid w:val="00373763"/>
    <w:rsid w:val="00386FED"/>
    <w:rsid w:val="00390634"/>
    <w:rsid w:val="0039456D"/>
    <w:rsid w:val="00394C2A"/>
    <w:rsid w:val="00397BF8"/>
    <w:rsid w:val="003A6466"/>
    <w:rsid w:val="003E73BF"/>
    <w:rsid w:val="003F2B44"/>
    <w:rsid w:val="003F2DEC"/>
    <w:rsid w:val="00401956"/>
    <w:rsid w:val="004304B2"/>
    <w:rsid w:val="00442156"/>
    <w:rsid w:val="0044256A"/>
    <w:rsid w:val="004444DB"/>
    <w:rsid w:val="00446671"/>
    <w:rsid w:val="00480E77"/>
    <w:rsid w:val="004978AC"/>
    <w:rsid w:val="004B7984"/>
    <w:rsid w:val="004D179B"/>
    <w:rsid w:val="004D4A32"/>
    <w:rsid w:val="004D5D1E"/>
    <w:rsid w:val="0051012D"/>
    <w:rsid w:val="00524B14"/>
    <w:rsid w:val="00532B1F"/>
    <w:rsid w:val="00543B5A"/>
    <w:rsid w:val="005638AC"/>
    <w:rsid w:val="0056702A"/>
    <w:rsid w:val="005728C9"/>
    <w:rsid w:val="005730BE"/>
    <w:rsid w:val="00583EF6"/>
    <w:rsid w:val="005979FF"/>
    <w:rsid w:val="005B55E1"/>
    <w:rsid w:val="005D5F57"/>
    <w:rsid w:val="005E253B"/>
    <w:rsid w:val="005F14FE"/>
    <w:rsid w:val="005F4BB7"/>
    <w:rsid w:val="0060312E"/>
    <w:rsid w:val="00606D6E"/>
    <w:rsid w:val="00614729"/>
    <w:rsid w:val="00635E9A"/>
    <w:rsid w:val="006466CB"/>
    <w:rsid w:val="00674305"/>
    <w:rsid w:val="006772CD"/>
    <w:rsid w:val="00692DF7"/>
    <w:rsid w:val="006C3FEF"/>
    <w:rsid w:val="006C49FD"/>
    <w:rsid w:val="006D01BD"/>
    <w:rsid w:val="00702834"/>
    <w:rsid w:val="007075CB"/>
    <w:rsid w:val="007562E9"/>
    <w:rsid w:val="007607B1"/>
    <w:rsid w:val="0077248A"/>
    <w:rsid w:val="00782971"/>
    <w:rsid w:val="007A1640"/>
    <w:rsid w:val="007B179A"/>
    <w:rsid w:val="007C045A"/>
    <w:rsid w:val="007C3DBE"/>
    <w:rsid w:val="007E685A"/>
    <w:rsid w:val="007F109F"/>
    <w:rsid w:val="007F39A4"/>
    <w:rsid w:val="007F4016"/>
    <w:rsid w:val="008008A6"/>
    <w:rsid w:val="00837823"/>
    <w:rsid w:val="008736C6"/>
    <w:rsid w:val="00877884"/>
    <w:rsid w:val="00892F0B"/>
    <w:rsid w:val="0089425F"/>
    <w:rsid w:val="008945AC"/>
    <w:rsid w:val="008A58A8"/>
    <w:rsid w:val="008B1E20"/>
    <w:rsid w:val="008B20E7"/>
    <w:rsid w:val="008C2E23"/>
    <w:rsid w:val="008C5186"/>
    <w:rsid w:val="008C6C4E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8763C"/>
    <w:rsid w:val="00991208"/>
    <w:rsid w:val="009A4368"/>
    <w:rsid w:val="009B49BC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73BC3"/>
    <w:rsid w:val="00A80634"/>
    <w:rsid w:val="00A95D3B"/>
    <w:rsid w:val="00AA6759"/>
    <w:rsid w:val="00AA71E6"/>
    <w:rsid w:val="00AB5D65"/>
    <w:rsid w:val="00AC0432"/>
    <w:rsid w:val="00AC5AD7"/>
    <w:rsid w:val="00AC653A"/>
    <w:rsid w:val="00AE066D"/>
    <w:rsid w:val="00AE6B65"/>
    <w:rsid w:val="00AF48AB"/>
    <w:rsid w:val="00B1413E"/>
    <w:rsid w:val="00B20931"/>
    <w:rsid w:val="00B243A3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C031AB"/>
    <w:rsid w:val="00C23901"/>
    <w:rsid w:val="00C26227"/>
    <w:rsid w:val="00C45976"/>
    <w:rsid w:val="00C60EE1"/>
    <w:rsid w:val="00C6625E"/>
    <w:rsid w:val="00C8407A"/>
    <w:rsid w:val="00C878A3"/>
    <w:rsid w:val="00CA583B"/>
    <w:rsid w:val="00CC18C0"/>
    <w:rsid w:val="00CC3EA8"/>
    <w:rsid w:val="00CE213D"/>
    <w:rsid w:val="00CE654E"/>
    <w:rsid w:val="00CF599D"/>
    <w:rsid w:val="00CF68F0"/>
    <w:rsid w:val="00D0624B"/>
    <w:rsid w:val="00D118A6"/>
    <w:rsid w:val="00D13E7F"/>
    <w:rsid w:val="00D23705"/>
    <w:rsid w:val="00D30B9F"/>
    <w:rsid w:val="00D37E41"/>
    <w:rsid w:val="00D400FD"/>
    <w:rsid w:val="00D450EE"/>
    <w:rsid w:val="00D56CAF"/>
    <w:rsid w:val="00D6424D"/>
    <w:rsid w:val="00D66033"/>
    <w:rsid w:val="00D71C95"/>
    <w:rsid w:val="00D74F4A"/>
    <w:rsid w:val="00D976B9"/>
    <w:rsid w:val="00DA20A1"/>
    <w:rsid w:val="00DB5434"/>
    <w:rsid w:val="00DD3327"/>
    <w:rsid w:val="00DE148F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33416"/>
    <w:rsid w:val="00E443D1"/>
    <w:rsid w:val="00E46A1A"/>
    <w:rsid w:val="00E63284"/>
    <w:rsid w:val="00E67BE9"/>
    <w:rsid w:val="00E705D7"/>
    <w:rsid w:val="00E70C84"/>
    <w:rsid w:val="00E85298"/>
    <w:rsid w:val="00E92039"/>
    <w:rsid w:val="00E936BD"/>
    <w:rsid w:val="00ED708F"/>
    <w:rsid w:val="00EF451D"/>
    <w:rsid w:val="00F02B13"/>
    <w:rsid w:val="00F208B9"/>
    <w:rsid w:val="00F20F60"/>
    <w:rsid w:val="00F251AA"/>
    <w:rsid w:val="00F357DE"/>
    <w:rsid w:val="00F35E32"/>
    <w:rsid w:val="00F51C37"/>
    <w:rsid w:val="00F524C8"/>
    <w:rsid w:val="00F67120"/>
    <w:rsid w:val="00F7272B"/>
    <w:rsid w:val="00F7512F"/>
    <w:rsid w:val="00F9180C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1"/>
  </w:style>
  <w:style w:type="paragraph" w:styleId="1">
    <w:name w:val="heading 1"/>
    <w:basedOn w:val="a"/>
    <w:next w:val="a0"/>
    <w:link w:val="10"/>
    <w:qFormat/>
    <w:rsid w:val="00061BA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061BAA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061BAA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061BAA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061BAA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061BAA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9425F"/>
    <w:pPr>
      <w:ind w:left="720"/>
      <w:contextualSpacing/>
    </w:pPr>
  </w:style>
  <w:style w:type="table" w:styleId="a5">
    <w:name w:val="Table Grid"/>
    <w:basedOn w:val="a2"/>
    <w:uiPriority w:val="59"/>
    <w:rsid w:val="004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61BA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061BAA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061BAA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061BAA"/>
  </w:style>
  <w:style w:type="character" w:customStyle="1" w:styleId="DefaultParagraphFont">
    <w:name w:val="Default Paragraph Font"/>
    <w:rsid w:val="00061BAA"/>
  </w:style>
  <w:style w:type="character" w:customStyle="1" w:styleId="WW8Num2z0">
    <w:name w:val="WW8Num2z0"/>
    <w:rsid w:val="00061BAA"/>
    <w:rPr>
      <w:rFonts w:ascii="Symbol" w:hAnsi="Symbol" w:cs="Symbol"/>
    </w:rPr>
  </w:style>
  <w:style w:type="character" w:customStyle="1" w:styleId="WW8Num3z0">
    <w:name w:val="WW8Num3z0"/>
    <w:rsid w:val="00061BAA"/>
    <w:rPr>
      <w:rFonts w:cs="Times New Roman"/>
    </w:rPr>
  </w:style>
  <w:style w:type="character" w:customStyle="1" w:styleId="WW8Num6z0">
    <w:name w:val="WW8Num6z0"/>
    <w:rsid w:val="00061BAA"/>
    <w:rPr>
      <w:rFonts w:ascii="Symbol" w:hAnsi="Symbol" w:cs="Symbol"/>
    </w:rPr>
  </w:style>
  <w:style w:type="character" w:customStyle="1" w:styleId="WW8Num10z0">
    <w:name w:val="WW8Num10z0"/>
    <w:rsid w:val="00061BAA"/>
    <w:rPr>
      <w:rFonts w:ascii="Symbol" w:hAnsi="Symbol" w:cs="OpenSymbol"/>
    </w:rPr>
  </w:style>
  <w:style w:type="character" w:customStyle="1" w:styleId="WW8Num11z0">
    <w:name w:val="WW8Num11z0"/>
    <w:rsid w:val="00061BAA"/>
    <w:rPr>
      <w:rFonts w:ascii="Symbol" w:hAnsi="Symbol" w:cs="OpenSymbol"/>
    </w:rPr>
  </w:style>
  <w:style w:type="character" w:customStyle="1" w:styleId="WW8Num12z0">
    <w:name w:val="WW8Num12z0"/>
    <w:rsid w:val="00061BAA"/>
    <w:rPr>
      <w:rFonts w:ascii="Symbol" w:hAnsi="Symbol" w:cs="OpenSymbol"/>
    </w:rPr>
  </w:style>
  <w:style w:type="character" w:customStyle="1" w:styleId="31">
    <w:name w:val="Основной шрифт абзаца3"/>
    <w:rsid w:val="00061BAA"/>
  </w:style>
  <w:style w:type="character" w:customStyle="1" w:styleId="WW8Num1z0">
    <w:name w:val="WW8Num1z0"/>
    <w:rsid w:val="00061BAA"/>
    <w:rPr>
      <w:rFonts w:ascii="Symbol" w:hAnsi="Symbol" w:cs="OpenSymbol"/>
    </w:rPr>
  </w:style>
  <w:style w:type="character" w:customStyle="1" w:styleId="WW8Num6z1">
    <w:name w:val="WW8Num6z1"/>
    <w:rsid w:val="00061BAA"/>
    <w:rPr>
      <w:rFonts w:ascii="Courier New" w:hAnsi="Courier New" w:cs="Courier New"/>
    </w:rPr>
  </w:style>
  <w:style w:type="character" w:customStyle="1" w:styleId="WW8Num6z2">
    <w:name w:val="WW8Num6z2"/>
    <w:rsid w:val="00061BAA"/>
    <w:rPr>
      <w:rFonts w:ascii="Wingdings" w:hAnsi="Wingdings" w:cs="Wingdings"/>
    </w:rPr>
  </w:style>
  <w:style w:type="character" w:customStyle="1" w:styleId="21">
    <w:name w:val="Основной шрифт абзаца2"/>
    <w:rsid w:val="00061BAA"/>
  </w:style>
  <w:style w:type="character" w:customStyle="1" w:styleId="HTML">
    <w:name w:val="Стандартный HTML Знак"/>
    <w:rsid w:val="00061BAA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061BAA"/>
    <w:rPr>
      <w:b/>
      <w:bCs/>
      <w:color w:val="008000"/>
    </w:rPr>
  </w:style>
  <w:style w:type="character" w:styleId="a7">
    <w:name w:val="Hyperlink"/>
    <w:rsid w:val="00061BAA"/>
    <w:rPr>
      <w:color w:val="0000FF"/>
      <w:u w:val="single"/>
      <w:lang/>
    </w:rPr>
  </w:style>
  <w:style w:type="character" w:customStyle="1" w:styleId="a8">
    <w:name w:val="Основной текст Знак"/>
    <w:rsid w:val="00061BAA"/>
    <w:rPr>
      <w:sz w:val="22"/>
      <w:szCs w:val="22"/>
    </w:rPr>
  </w:style>
  <w:style w:type="character" w:customStyle="1" w:styleId="a9">
    <w:name w:val="Красная строка Знак"/>
    <w:rsid w:val="00061BA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061BAA"/>
    <w:rPr>
      <w:sz w:val="16"/>
      <w:szCs w:val="16"/>
    </w:rPr>
  </w:style>
  <w:style w:type="character" w:customStyle="1" w:styleId="WW-Absatz-Standardschriftart111111111">
    <w:name w:val="WW-Absatz-Standardschriftart111111111"/>
    <w:rsid w:val="00061BAA"/>
  </w:style>
  <w:style w:type="character" w:customStyle="1" w:styleId="apple-style-span">
    <w:name w:val="apple-style-span"/>
    <w:basedOn w:val="21"/>
    <w:rsid w:val="00061BAA"/>
  </w:style>
  <w:style w:type="character" w:customStyle="1" w:styleId="S">
    <w:name w:val="S_Обычный Знак"/>
    <w:rsid w:val="00061BA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061BAA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061BAA"/>
    <w:rPr>
      <w:rFonts w:cs="Times New Roman"/>
      <w:vertAlign w:val="superscript"/>
    </w:rPr>
  </w:style>
  <w:style w:type="character" w:customStyle="1" w:styleId="ab">
    <w:name w:val="Текст сноски Знак"/>
    <w:rsid w:val="00061BAA"/>
    <w:rPr>
      <w:lang w:val="ru-RU" w:eastAsia="ar-SA" w:bidi="ar-SA"/>
    </w:rPr>
  </w:style>
  <w:style w:type="character" w:customStyle="1" w:styleId="pagenumber">
    <w:name w:val="page number"/>
    <w:rsid w:val="00061BAA"/>
    <w:rPr>
      <w:rFonts w:cs="Times New Roman"/>
    </w:rPr>
  </w:style>
  <w:style w:type="character" w:customStyle="1" w:styleId="ac">
    <w:name w:val="Ниж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d">
    <w:name w:val="Верх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e">
    <w:name w:val="Текст выноски Знак"/>
    <w:rsid w:val="00061B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061BAA"/>
  </w:style>
  <w:style w:type="character" w:customStyle="1" w:styleId="af">
    <w:name w:val="Название Знак"/>
    <w:rsid w:val="00061BAA"/>
    <w:rPr>
      <w:rFonts w:ascii="Times New Roman" w:eastAsia="Times New Roman" w:hAnsi="Times New Roman" w:cs="Times New Roman"/>
      <w:sz w:val="24"/>
    </w:rPr>
  </w:style>
  <w:style w:type="character" w:customStyle="1" w:styleId="12">
    <w:name w:val="Основной шрифт абзаца1"/>
    <w:rsid w:val="00061BAA"/>
  </w:style>
  <w:style w:type="character" w:styleId="af0">
    <w:name w:val="Strong"/>
    <w:qFormat/>
    <w:rsid w:val="00061BAA"/>
    <w:rPr>
      <w:b/>
      <w:bCs/>
    </w:rPr>
  </w:style>
  <w:style w:type="character" w:customStyle="1" w:styleId="af1">
    <w:name w:val="Маркеры списка"/>
    <w:rsid w:val="00061BAA"/>
    <w:rPr>
      <w:rFonts w:ascii="OpenSymbol" w:eastAsia="OpenSymbol" w:hAnsi="OpenSymbol" w:cs="OpenSymbol"/>
    </w:rPr>
  </w:style>
  <w:style w:type="character" w:customStyle="1" w:styleId="ListLabel1">
    <w:name w:val="ListLabel 1"/>
    <w:rsid w:val="00061BAA"/>
    <w:rPr>
      <w:rFonts w:cs="Symbol"/>
    </w:rPr>
  </w:style>
  <w:style w:type="character" w:customStyle="1" w:styleId="ListLabel2">
    <w:name w:val="ListLabel 2"/>
    <w:rsid w:val="00061BAA"/>
    <w:rPr>
      <w:rFonts w:cs="Times New Roman"/>
    </w:rPr>
  </w:style>
  <w:style w:type="character" w:customStyle="1" w:styleId="ListLabel3">
    <w:name w:val="ListLabel 3"/>
    <w:rsid w:val="00061BAA"/>
    <w:rPr>
      <w:rFonts w:cs="OpenSymbol"/>
    </w:rPr>
  </w:style>
  <w:style w:type="character" w:customStyle="1" w:styleId="af2">
    <w:name w:val="Символ нумерации"/>
    <w:rsid w:val="00061BAA"/>
  </w:style>
  <w:style w:type="paragraph" w:customStyle="1" w:styleId="af3">
    <w:name w:val="Заголовок"/>
    <w:basedOn w:val="a"/>
    <w:next w:val="a0"/>
    <w:rsid w:val="00061BA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3"/>
    <w:rsid w:val="00061BA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3">
    <w:name w:val="Основной текст Знак1"/>
    <w:basedOn w:val="a1"/>
    <w:link w:val="a0"/>
    <w:rsid w:val="00061BAA"/>
    <w:rPr>
      <w:rFonts w:ascii="Calibri" w:eastAsia="Calibri" w:hAnsi="Calibri" w:cs="Times New Roman"/>
      <w:kern w:val="1"/>
      <w:lang w:eastAsia="ar-SA"/>
    </w:rPr>
  </w:style>
  <w:style w:type="paragraph" w:styleId="af4">
    <w:name w:val="List"/>
    <w:basedOn w:val="a0"/>
    <w:rsid w:val="00061BAA"/>
    <w:rPr>
      <w:rFonts w:cs="Mangal"/>
    </w:rPr>
  </w:style>
  <w:style w:type="paragraph" w:customStyle="1" w:styleId="33">
    <w:name w:val="Название3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4">
    <w:name w:val="Название1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Preformatted">
    <w:name w:val="HTML Preformatted"/>
    <w:basedOn w:val="a"/>
    <w:rsid w:val="00061BA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061BA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NormalWeb">
    <w:name w:val="Normal (Web)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rsid w:val="00061BA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061BA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061BA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061BA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061B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NoSpacing">
    <w:name w:val="No Spacing"/>
    <w:rsid w:val="00061BA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61B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061BA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61BA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footnotetext">
    <w:name w:val="footnote text"/>
    <w:basedOn w:val="a"/>
    <w:rsid w:val="00061BA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8">
    <w:name w:val="footer"/>
    <w:basedOn w:val="a"/>
    <w:link w:val="17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8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9">
    <w:name w:val="header"/>
    <w:basedOn w:val="a"/>
    <w:link w:val="18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9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061B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alloonText">
    <w:name w:val="Balloon Text"/>
    <w:basedOn w:val="a"/>
    <w:rsid w:val="00061B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link w:val="19"/>
    <w:qFormat/>
    <w:rsid w:val="00061BA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9">
    <w:name w:val="Название Знак1"/>
    <w:basedOn w:val="a1"/>
    <w:link w:val="afa"/>
    <w:rsid w:val="00061BA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b">
    <w:name w:val="Subtitle"/>
    <w:basedOn w:val="af3"/>
    <w:next w:val="a0"/>
    <w:link w:val="afc"/>
    <w:qFormat/>
    <w:rsid w:val="00061BAA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rsid w:val="00061BA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061B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7"/>
    <w:rsid w:val="00061BAA"/>
    <w:pPr>
      <w:jc w:val="center"/>
    </w:pPr>
    <w:rPr>
      <w:b/>
      <w:bCs/>
    </w:rPr>
  </w:style>
  <w:style w:type="paragraph" w:styleId="afe">
    <w:name w:val="Balloon Text"/>
    <w:basedOn w:val="a"/>
    <w:link w:val="1a"/>
    <w:rsid w:val="00061BAA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character" w:customStyle="1" w:styleId="1a">
    <w:name w:val="Текст выноски Знак1"/>
    <w:basedOn w:val="a1"/>
    <w:link w:val="afe"/>
    <w:rsid w:val="00061BAA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styleId="aff">
    <w:name w:val="No Spacing"/>
    <w:uiPriority w:val="1"/>
    <w:qFormat/>
    <w:rsid w:val="00061B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061BAA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061BA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f0">
    <w:name w:val="основной текст"/>
    <w:basedOn w:val="a"/>
    <w:rsid w:val="00061BA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061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Normal (Web)"/>
    <w:basedOn w:val="a"/>
    <w:uiPriority w:val="99"/>
    <w:unhideWhenUsed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061B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1B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b">
    <w:name w:val="Знак Знак Знак Знак Знак1 Знак"/>
    <w:basedOn w:val="a"/>
    <w:rsid w:val="00061B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c">
    <w:name w:val="Сетка таблицы1"/>
    <w:basedOn w:val="a2"/>
    <w:next w:val="a5"/>
    <w:rsid w:val="0006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3"/>
    <w:semiHidden/>
    <w:rsid w:val="002149BC"/>
  </w:style>
  <w:style w:type="table" w:customStyle="1" w:styleId="27">
    <w:name w:val="Сетка таблицы2"/>
    <w:basedOn w:val="a2"/>
    <w:next w:val="a5"/>
    <w:rsid w:val="0021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1"/>
  </w:style>
  <w:style w:type="paragraph" w:styleId="1">
    <w:name w:val="heading 1"/>
    <w:basedOn w:val="a"/>
    <w:next w:val="a0"/>
    <w:link w:val="10"/>
    <w:qFormat/>
    <w:rsid w:val="00061BA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061BAA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061BAA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061BAA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061BAA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061BAA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9425F"/>
    <w:pPr>
      <w:ind w:left="720"/>
      <w:contextualSpacing/>
    </w:pPr>
  </w:style>
  <w:style w:type="table" w:styleId="a5">
    <w:name w:val="Table Grid"/>
    <w:basedOn w:val="a2"/>
    <w:uiPriority w:val="59"/>
    <w:rsid w:val="004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61BA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061BAA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061BAA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061BAA"/>
  </w:style>
  <w:style w:type="character" w:customStyle="1" w:styleId="DefaultParagraphFont">
    <w:name w:val="Default Paragraph Font"/>
    <w:rsid w:val="00061BAA"/>
  </w:style>
  <w:style w:type="character" w:customStyle="1" w:styleId="WW8Num2z0">
    <w:name w:val="WW8Num2z0"/>
    <w:rsid w:val="00061BAA"/>
    <w:rPr>
      <w:rFonts w:ascii="Symbol" w:hAnsi="Symbol" w:cs="Symbol"/>
    </w:rPr>
  </w:style>
  <w:style w:type="character" w:customStyle="1" w:styleId="WW8Num3z0">
    <w:name w:val="WW8Num3z0"/>
    <w:rsid w:val="00061BAA"/>
    <w:rPr>
      <w:rFonts w:cs="Times New Roman"/>
    </w:rPr>
  </w:style>
  <w:style w:type="character" w:customStyle="1" w:styleId="WW8Num6z0">
    <w:name w:val="WW8Num6z0"/>
    <w:rsid w:val="00061BAA"/>
    <w:rPr>
      <w:rFonts w:ascii="Symbol" w:hAnsi="Symbol" w:cs="Symbol"/>
    </w:rPr>
  </w:style>
  <w:style w:type="character" w:customStyle="1" w:styleId="WW8Num10z0">
    <w:name w:val="WW8Num10z0"/>
    <w:rsid w:val="00061BAA"/>
    <w:rPr>
      <w:rFonts w:ascii="Symbol" w:hAnsi="Symbol" w:cs="OpenSymbol"/>
    </w:rPr>
  </w:style>
  <w:style w:type="character" w:customStyle="1" w:styleId="WW8Num11z0">
    <w:name w:val="WW8Num11z0"/>
    <w:rsid w:val="00061BAA"/>
    <w:rPr>
      <w:rFonts w:ascii="Symbol" w:hAnsi="Symbol" w:cs="OpenSymbol"/>
    </w:rPr>
  </w:style>
  <w:style w:type="character" w:customStyle="1" w:styleId="WW8Num12z0">
    <w:name w:val="WW8Num12z0"/>
    <w:rsid w:val="00061BAA"/>
    <w:rPr>
      <w:rFonts w:ascii="Symbol" w:hAnsi="Symbol" w:cs="OpenSymbol"/>
    </w:rPr>
  </w:style>
  <w:style w:type="character" w:customStyle="1" w:styleId="31">
    <w:name w:val="Основной шрифт абзаца3"/>
    <w:rsid w:val="00061BAA"/>
  </w:style>
  <w:style w:type="character" w:customStyle="1" w:styleId="WW8Num1z0">
    <w:name w:val="WW8Num1z0"/>
    <w:rsid w:val="00061BAA"/>
    <w:rPr>
      <w:rFonts w:ascii="Symbol" w:hAnsi="Symbol" w:cs="OpenSymbol"/>
    </w:rPr>
  </w:style>
  <w:style w:type="character" w:customStyle="1" w:styleId="WW8Num6z1">
    <w:name w:val="WW8Num6z1"/>
    <w:rsid w:val="00061BAA"/>
    <w:rPr>
      <w:rFonts w:ascii="Courier New" w:hAnsi="Courier New" w:cs="Courier New"/>
    </w:rPr>
  </w:style>
  <w:style w:type="character" w:customStyle="1" w:styleId="WW8Num6z2">
    <w:name w:val="WW8Num6z2"/>
    <w:rsid w:val="00061BAA"/>
    <w:rPr>
      <w:rFonts w:ascii="Wingdings" w:hAnsi="Wingdings" w:cs="Wingdings"/>
    </w:rPr>
  </w:style>
  <w:style w:type="character" w:customStyle="1" w:styleId="21">
    <w:name w:val="Основной шрифт абзаца2"/>
    <w:rsid w:val="00061BAA"/>
  </w:style>
  <w:style w:type="character" w:customStyle="1" w:styleId="HTML">
    <w:name w:val="Стандартный HTML Знак"/>
    <w:rsid w:val="00061BAA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061BAA"/>
    <w:rPr>
      <w:b/>
      <w:bCs/>
      <w:color w:val="008000"/>
    </w:rPr>
  </w:style>
  <w:style w:type="character" w:styleId="a7">
    <w:name w:val="Hyperlink"/>
    <w:rsid w:val="00061BAA"/>
    <w:rPr>
      <w:color w:val="0000FF"/>
      <w:u w:val="single"/>
      <w:lang/>
    </w:rPr>
  </w:style>
  <w:style w:type="character" w:customStyle="1" w:styleId="a8">
    <w:name w:val="Основной текст Знак"/>
    <w:rsid w:val="00061BAA"/>
    <w:rPr>
      <w:sz w:val="22"/>
      <w:szCs w:val="22"/>
    </w:rPr>
  </w:style>
  <w:style w:type="character" w:customStyle="1" w:styleId="a9">
    <w:name w:val="Красная строка Знак"/>
    <w:rsid w:val="00061BA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061BAA"/>
    <w:rPr>
      <w:sz w:val="16"/>
      <w:szCs w:val="16"/>
    </w:rPr>
  </w:style>
  <w:style w:type="character" w:customStyle="1" w:styleId="WW-Absatz-Standardschriftart111111111">
    <w:name w:val="WW-Absatz-Standardschriftart111111111"/>
    <w:rsid w:val="00061BAA"/>
  </w:style>
  <w:style w:type="character" w:customStyle="1" w:styleId="apple-style-span">
    <w:name w:val="apple-style-span"/>
    <w:basedOn w:val="21"/>
    <w:rsid w:val="00061BAA"/>
  </w:style>
  <w:style w:type="character" w:customStyle="1" w:styleId="S">
    <w:name w:val="S_Обычный Знак"/>
    <w:rsid w:val="00061BA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061BAA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061BAA"/>
    <w:rPr>
      <w:rFonts w:cs="Times New Roman"/>
      <w:vertAlign w:val="superscript"/>
    </w:rPr>
  </w:style>
  <w:style w:type="character" w:customStyle="1" w:styleId="ab">
    <w:name w:val="Текст сноски Знак"/>
    <w:rsid w:val="00061BAA"/>
    <w:rPr>
      <w:lang w:val="ru-RU" w:eastAsia="ar-SA" w:bidi="ar-SA"/>
    </w:rPr>
  </w:style>
  <w:style w:type="character" w:customStyle="1" w:styleId="pagenumber">
    <w:name w:val="page number"/>
    <w:rsid w:val="00061BAA"/>
    <w:rPr>
      <w:rFonts w:cs="Times New Roman"/>
    </w:rPr>
  </w:style>
  <w:style w:type="character" w:customStyle="1" w:styleId="ac">
    <w:name w:val="Ниж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d">
    <w:name w:val="Верх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e">
    <w:name w:val="Текст выноски Знак"/>
    <w:rsid w:val="00061B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061BAA"/>
  </w:style>
  <w:style w:type="character" w:customStyle="1" w:styleId="af">
    <w:name w:val="Название Знак"/>
    <w:rsid w:val="00061BAA"/>
    <w:rPr>
      <w:rFonts w:ascii="Times New Roman" w:eastAsia="Times New Roman" w:hAnsi="Times New Roman" w:cs="Times New Roman"/>
      <w:sz w:val="24"/>
    </w:rPr>
  </w:style>
  <w:style w:type="character" w:customStyle="1" w:styleId="12">
    <w:name w:val="Основной шрифт абзаца1"/>
    <w:rsid w:val="00061BAA"/>
  </w:style>
  <w:style w:type="character" w:styleId="af0">
    <w:name w:val="Strong"/>
    <w:qFormat/>
    <w:rsid w:val="00061BAA"/>
    <w:rPr>
      <w:b/>
      <w:bCs/>
    </w:rPr>
  </w:style>
  <w:style w:type="character" w:customStyle="1" w:styleId="af1">
    <w:name w:val="Маркеры списка"/>
    <w:rsid w:val="00061BAA"/>
    <w:rPr>
      <w:rFonts w:ascii="OpenSymbol" w:eastAsia="OpenSymbol" w:hAnsi="OpenSymbol" w:cs="OpenSymbol"/>
    </w:rPr>
  </w:style>
  <w:style w:type="character" w:customStyle="1" w:styleId="ListLabel1">
    <w:name w:val="ListLabel 1"/>
    <w:rsid w:val="00061BAA"/>
    <w:rPr>
      <w:rFonts w:cs="Symbol"/>
    </w:rPr>
  </w:style>
  <w:style w:type="character" w:customStyle="1" w:styleId="ListLabel2">
    <w:name w:val="ListLabel 2"/>
    <w:rsid w:val="00061BAA"/>
    <w:rPr>
      <w:rFonts w:cs="Times New Roman"/>
    </w:rPr>
  </w:style>
  <w:style w:type="character" w:customStyle="1" w:styleId="ListLabel3">
    <w:name w:val="ListLabel 3"/>
    <w:rsid w:val="00061BAA"/>
    <w:rPr>
      <w:rFonts w:cs="OpenSymbol"/>
    </w:rPr>
  </w:style>
  <w:style w:type="character" w:customStyle="1" w:styleId="af2">
    <w:name w:val="Символ нумерации"/>
    <w:rsid w:val="00061BAA"/>
  </w:style>
  <w:style w:type="paragraph" w:customStyle="1" w:styleId="af3">
    <w:name w:val="Заголовок"/>
    <w:basedOn w:val="a"/>
    <w:next w:val="a0"/>
    <w:rsid w:val="00061BA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3"/>
    <w:rsid w:val="00061BA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3">
    <w:name w:val="Основной текст Знак1"/>
    <w:basedOn w:val="a1"/>
    <w:link w:val="a0"/>
    <w:rsid w:val="00061BAA"/>
    <w:rPr>
      <w:rFonts w:ascii="Calibri" w:eastAsia="Calibri" w:hAnsi="Calibri" w:cs="Times New Roman"/>
      <w:kern w:val="1"/>
      <w:lang w:eastAsia="ar-SA"/>
    </w:rPr>
  </w:style>
  <w:style w:type="paragraph" w:styleId="af4">
    <w:name w:val="List"/>
    <w:basedOn w:val="a0"/>
    <w:rsid w:val="00061BAA"/>
    <w:rPr>
      <w:rFonts w:cs="Mangal"/>
    </w:rPr>
  </w:style>
  <w:style w:type="paragraph" w:customStyle="1" w:styleId="33">
    <w:name w:val="Название3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4">
    <w:name w:val="Название1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Preformatted">
    <w:name w:val="HTML Preformatted"/>
    <w:basedOn w:val="a"/>
    <w:rsid w:val="00061BA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061BA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NormalWeb">
    <w:name w:val="Normal (Web)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rsid w:val="00061BA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061BA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061BA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061BA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061B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NoSpacing">
    <w:name w:val="No Spacing"/>
    <w:rsid w:val="00061BA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61B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061BA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61BA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footnotetext">
    <w:name w:val="footnote text"/>
    <w:basedOn w:val="a"/>
    <w:rsid w:val="00061BA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8">
    <w:name w:val="footer"/>
    <w:basedOn w:val="a"/>
    <w:link w:val="17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8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9">
    <w:name w:val="header"/>
    <w:basedOn w:val="a"/>
    <w:link w:val="18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9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061B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alloonText">
    <w:name w:val="Balloon Text"/>
    <w:basedOn w:val="a"/>
    <w:rsid w:val="00061B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link w:val="19"/>
    <w:qFormat/>
    <w:rsid w:val="00061BA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9">
    <w:name w:val="Название Знак1"/>
    <w:basedOn w:val="a1"/>
    <w:link w:val="afa"/>
    <w:rsid w:val="00061BA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b">
    <w:name w:val="Subtitle"/>
    <w:basedOn w:val="af3"/>
    <w:next w:val="a0"/>
    <w:link w:val="afc"/>
    <w:qFormat/>
    <w:rsid w:val="00061BAA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rsid w:val="00061BA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061B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7"/>
    <w:rsid w:val="00061BAA"/>
    <w:pPr>
      <w:jc w:val="center"/>
    </w:pPr>
    <w:rPr>
      <w:b/>
      <w:bCs/>
    </w:rPr>
  </w:style>
  <w:style w:type="paragraph" w:styleId="afe">
    <w:name w:val="Balloon Text"/>
    <w:basedOn w:val="a"/>
    <w:link w:val="1a"/>
    <w:rsid w:val="00061BAA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character" w:customStyle="1" w:styleId="1a">
    <w:name w:val="Текст выноски Знак1"/>
    <w:basedOn w:val="a1"/>
    <w:link w:val="afe"/>
    <w:rsid w:val="00061BAA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styleId="aff">
    <w:name w:val="No Spacing"/>
    <w:uiPriority w:val="1"/>
    <w:qFormat/>
    <w:rsid w:val="00061B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061BAA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061BA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f0">
    <w:name w:val="основной текст"/>
    <w:basedOn w:val="a"/>
    <w:rsid w:val="00061BA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061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Normal (Web)"/>
    <w:basedOn w:val="a"/>
    <w:uiPriority w:val="99"/>
    <w:unhideWhenUsed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061B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1B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b">
    <w:name w:val="Знак Знак Знак Знак Знак1 Знак"/>
    <w:basedOn w:val="a"/>
    <w:rsid w:val="00061B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c">
    <w:name w:val="Сетка таблицы1"/>
    <w:basedOn w:val="a2"/>
    <w:next w:val="a5"/>
    <w:rsid w:val="0006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3"/>
    <w:semiHidden/>
    <w:rsid w:val="002149BC"/>
  </w:style>
  <w:style w:type="table" w:customStyle="1" w:styleId="27">
    <w:name w:val="Сетка таблицы2"/>
    <w:basedOn w:val="a2"/>
    <w:next w:val="a5"/>
    <w:rsid w:val="0021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2018-01-23T03:56:00Z</cp:lastPrinted>
  <dcterms:created xsi:type="dcterms:W3CDTF">2018-01-22T07:15:00Z</dcterms:created>
  <dcterms:modified xsi:type="dcterms:W3CDTF">2018-01-23T03:59:00Z</dcterms:modified>
</cp:coreProperties>
</file>