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24.05.2022г. № 43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«ИРХИДЕЙ»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A78B2" w:rsidRDefault="001A78B2" w:rsidP="001A78B2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bCs w:val="0"/>
          <w:sz w:val="32"/>
          <w:szCs w:val="32"/>
        </w:rPr>
        <w:t>О ВНЕСЕНИИ ИЗМЕНЕНИЙ В  МУНИЦИПАЛЬНУЮ ПРОГРАММУ «</w:t>
      </w:r>
      <w:r>
        <w:rPr>
          <w:sz w:val="32"/>
          <w:szCs w:val="32"/>
        </w:rPr>
        <w:t xml:space="preserve">РАЗВИТИЕ ФИЗИЧЕСКОЙ КУЛЬТУРЫ И СПОРТА В МУНИЦИПАЛЬНОМ ОБРАЗОВАНИИ «ИРХИДЕЙ» </w:t>
      </w: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2022-2024 ГОДЫ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A78B2" w:rsidRDefault="001A78B2" w:rsidP="001A78B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78B2" w:rsidRDefault="001A78B2" w:rsidP="001A78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создания условий, обеспечивающих возможность гражданам систематически заниматься физической культурой и спортом, повышения эффективности подготовки спортсменов,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«Ирхидей»</w:t>
      </w:r>
    </w:p>
    <w:p w:rsidR="001A78B2" w:rsidRDefault="001A78B2" w:rsidP="001A78B2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A78B2" w:rsidRDefault="001A78B2" w:rsidP="001A78B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A78B2" w:rsidRDefault="001A78B2" w:rsidP="001A78B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78B2" w:rsidRDefault="001A78B2" w:rsidP="001A78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муниципальную программу «Развитие физической культуры и спорта в муниципальном образовании «Ирхидей» на 2022-2024 годы» согласно приложению.</w:t>
      </w:r>
    </w:p>
    <w:p w:rsidR="001A78B2" w:rsidRDefault="001A78B2" w:rsidP="001A78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в ходе реализации муниципальной программы «Развитие физической культуры и спорта в муниципальном образовании «Ирхидей» на 2022-2024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1A78B2" w:rsidRDefault="001A78B2" w:rsidP="001A78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lang w:eastAsia="en-US"/>
        </w:rPr>
        <w:t xml:space="preserve">Опубликовать настоящее постановление в газете «Вестник» и разместить на официальном сайте администрации муниципального образования «Ирхидей» - </w:t>
      </w:r>
      <w:r>
        <w:rPr>
          <w:rFonts w:ascii="Arial" w:hAnsi="Arial" w:cs="Arial"/>
          <w:lang w:val="en-US" w:eastAsia="en-US"/>
        </w:rPr>
        <w:t>www</w:t>
      </w:r>
      <w:r>
        <w:rPr>
          <w:rFonts w:ascii="Arial" w:hAnsi="Arial" w:cs="Arial"/>
          <w:lang w:eastAsia="en-US"/>
        </w:rPr>
        <w:t xml:space="preserve">.ирхидей.рф. </w:t>
      </w:r>
    </w:p>
    <w:p w:rsidR="001A78B2" w:rsidRDefault="001A78B2" w:rsidP="001A78B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A78B2" w:rsidRDefault="001A78B2" w:rsidP="001A78B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78B2" w:rsidRDefault="001A78B2" w:rsidP="001A78B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78B2" w:rsidRDefault="001A78B2" w:rsidP="001A78B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«Ирхидей»                                                    </w:t>
      </w:r>
    </w:p>
    <w:p w:rsidR="001A78B2" w:rsidRDefault="001A78B2" w:rsidP="001A78B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И.И. Хингелов</w:t>
      </w:r>
    </w:p>
    <w:p w:rsidR="001A78B2" w:rsidRDefault="001A78B2" w:rsidP="001A78B2">
      <w:pPr>
        <w:spacing w:after="0" w:line="240" w:lineRule="auto"/>
        <w:rPr>
          <w:rFonts w:ascii="Arial" w:hAnsi="Arial" w:cs="Arial"/>
        </w:rPr>
      </w:pPr>
    </w:p>
    <w:p w:rsidR="001A78B2" w:rsidRDefault="001A78B2" w:rsidP="001A78B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A78B2" w:rsidRDefault="001A78B2" w:rsidP="001A78B2">
      <w:pPr>
        <w:pStyle w:val="ConsPlusNonformat"/>
        <w:ind w:left="1701" w:firstLine="3686"/>
        <w:jc w:val="right"/>
        <w:outlineLvl w:val="0"/>
      </w:pPr>
      <w:r>
        <w:t xml:space="preserve">к Постановлению главы  муниципального образования «Ирхидей» </w:t>
      </w:r>
    </w:p>
    <w:p w:rsidR="001A78B2" w:rsidRDefault="001A78B2" w:rsidP="001A78B2">
      <w:pPr>
        <w:pStyle w:val="ConsPlusNonformat"/>
        <w:ind w:left="1701" w:firstLine="3686"/>
        <w:jc w:val="right"/>
        <w:outlineLvl w:val="0"/>
        <w:rPr>
          <w:rFonts w:ascii="Times New Roman" w:hAnsi="Times New Roman"/>
          <w:sz w:val="24"/>
          <w:szCs w:val="24"/>
        </w:rPr>
      </w:pPr>
      <w:r>
        <w:t>от 24.03.2022г. №32</w:t>
      </w:r>
    </w:p>
    <w:p w:rsidR="001A78B2" w:rsidRDefault="001A78B2" w:rsidP="001A78B2">
      <w:pPr>
        <w:spacing w:after="0" w:line="240" w:lineRule="auto"/>
        <w:ind w:firstLine="4253"/>
        <w:rPr>
          <w:rFonts w:ascii="Arial" w:hAnsi="Arial" w:cs="Arial"/>
          <w:sz w:val="30"/>
          <w:szCs w:val="30"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«Развитие физической культуры спорта в муниципальном образовании «Ирхидей» на 2022  - 2024 годы»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1A78B2" w:rsidRDefault="001A78B2" w:rsidP="001A7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физической культуры и спорта в муниципальном образовании «Ирхидей» на   2022-2024 годы»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(далее – программа)</w:t>
      </w:r>
    </w:p>
    <w:p w:rsidR="001A78B2" w:rsidRDefault="001A78B2" w:rsidP="001A78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A78B2" w:rsidTr="001A78B2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программа «Развитие физической культуры и спорта в муниципальном образовании «Ирхидей» на 2022-2024 годы</w:t>
            </w:r>
          </w:p>
        </w:tc>
      </w:tr>
      <w:tr w:rsidR="001A78B2" w:rsidTr="001A78B2">
        <w:trPr>
          <w:trHeight w:val="9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D0D0D"/>
                <w:lang w:eastAsia="en-US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«Ирхидей»</w:t>
            </w:r>
          </w:p>
        </w:tc>
      </w:tr>
      <w:tr w:rsidR="001A78B2" w:rsidTr="001A78B2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      </w:r>
          </w:p>
        </w:tc>
      </w:tr>
      <w:tr w:rsidR="001A78B2" w:rsidTr="001A78B2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1.Обеспечение условий для развития физической культуры и спорта на территории муниципального образования «Ирхидей»;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2. Развитие массового спорта на территории муниципального образования «Ирхидей» 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 Формирование здорового образа  жизни и профилактика социально-негативных явлений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 Вовлечение различных социально - демографических групп населения в активные занятия физической культурой и спортом;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5. Воспитание у молодежи готовности к труду, гражданской ответственности, патриотизма и бережного отношения к спортивным традициям.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6. Повышения спортивного мастерства участников  и выявление сильнейших команд</w:t>
            </w:r>
          </w:p>
        </w:tc>
      </w:tr>
      <w:tr w:rsidR="001A78B2" w:rsidTr="001A78B2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2022 – 2024 годы.</w:t>
            </w:r>
          </w:p>
        </w:tc>
      </w:tr>
      <w:tr w:rsidR="001A78B2" w:rsidTr="001A78B2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 Доля населения муниципального образования «Ирхидей», систематически занимающегося физической культурой и спортом, в общей численности населения муниципального образования «Ирхидей»;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  <w:tr w:rsidR="001A78B2" w:rsidTr="001A78B2">
        <w:trPr>
          <w:trHeight w:val="4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B2" w:rsidRDefault="001A78B2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Предполагаемый общий объем финансирования из местного бюджета по годам реализации составляет:</w:t>
            </w:r>
          </w:p>
          <w:p w:rsidR="001A78B2" w:rsidRDefault="001A78B2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 – 330000,00 рублей;</w:t>
            </w:r>
          </w:p>
          <w:p w:rsidR="001A78B2" w:rsidRDefault="001A78B2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 – 33000,00 рублей;</w:t>
            </w:r>
          </w:p>
          <w:p w:rsidR="001A78B2" w:rsidRDefault="001A78B2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 – 33000,00. рублей;</w:t>
            </w:r>
          </w:p>
        </w:tc>
      </w:tr>
      <w:tr w:rsidR="001A78B2" w:rsidTr="001A78B2">
        <w:trPr>
          <w:trHeight w:val="20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B2" w:rsidRDefault="001A78B2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>. Увеличение</w:t>
            </w:r>
            <w:r>
              <w:rPr>
                <w:rFonts w:ascii="Courier New" w:hAnsi="Courier New" w:cs="Courier New"/>
                <w:lang w:eastAsia="en-US"/>
              </w:rPr>
              <w:t xml:space="preserve"> доли населения муниципального образования «Ирхидей», систематически занимающегося физической культурой и спортом, в общей численности населения муниципального образования «Ирхидей» до 55</w:t>
            </w:r>
            <w:r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% </w:t>
            </w:r>
            <w:r>
              <w:rPr>
                <w:rFonts w:ascii="Courier New" w:hAnsi="Courier New" w:cs="Courier New"/>
                <w:lang w:eastAsia="en-US"/>
              </w:rPr>
              <w:t>в 2024 году;</w:t>
            </w:r>
          </w:p>
          <w:p w:rsidR="001A78B2" w:rsidRDefault="001A78B2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 Увеличение уровня обеспеченности населения спортивными сооружениями исходя из единовременной пропускной способности объектов спорта до 52% в 2024 году;</w:t>
            </w:r>
          </w:p>
        </w:tc>
      </w:tr>
    </w:tbl>
    <w:p w:rsidR="001A78B2" w:rsidRDefault="001A78B2" w:rsidP="001A78B2">
      <w:pPr>
        <w:spacing w:after="0" w:line="240" w:lineRule="auto"/>
        <w:rPr>
          <w:rFonts w:ascii="Courier New" w:hAnsi="Courier New" w:cs="Courier New"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«Развитие физической культуры и спорта» на 2022 - 2024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направленных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подготовку молодежи к защите отечества.</w:t>
      </w:r>
    </w:p>
    <w:p w:rsidR="001A78B2" w:rsidRDefault="001A78B2" w:rsidP="001A78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Сфера физической культуры и спорта выполняет множество функций и охватывает    все возрастные группы населения муниципального образования «Ирхидей».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 заболеваний, воспитание подрастающего поколения.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1A78B2" w:rsidRDefault="001A78B2" w:rsidP="001A78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 развитие физической культуры и спорта по месту жительства;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 организацию пропаганды физической культуры и спорта;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развития и модернизации спортивной инфраструктуры и организации пропаганды физической культуры и спорта;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осуществление мониторинга оценки динамики доли жителей, систематически занимающихся физической культурой и спортом.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Физическая культура и спорт в муниципальном образовании «Ирхидей» является одной из приоритетных, обусловлено это тем, что спорт и физическая культура  становится все более востребованными гражданами, а спортсмены поселения, регулярно, в течение многих лет показывают достойные результаты на соревнованиях различных уровней. Развитие спорта на территории муниципального образования «Ирхидей» реализуется  по таким направлениям, как детско-юношеский спорт, массовый спорт и спорт высших достижений,  активно развиваются такие виды спорта, как: волейбол, баскетбол,   шахматы, стрельба из лука, дартс, настольный теннис, лыжный спорт.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Большое внимание уделяется развитию массового спорта администрацией муниципального образования «Ирхидей»,  ведется активная работа по пропаганде здорового образа жизни и развитию массового спорта на территории муниципального образования «Ирхидей». Регулярно проводятся мероприятия, в которых задействуется основная доля населения различных возрастных групп,  всероссийские и всемирные акции. Создаются условия для популяризации </w:t>
      </w:r>
      <w:r>
        <w:rPr>
          <w:rFonts w:ascii="Arial" w:hAnsi="Arial" w:cs="Arial"/>
          <w:sz w:val="24"/>
          <w:szCs w:val="24"/>
        </w:rPr>
        <w:lastRenderedPageBreak/>
        <w:t>физической культуры и спорта среди трудящихся предприятий и организаций муниципального образования. Ежегодно проводятся Рождественские турниры  по волейболу среди девушек и юношей, турнир по волейболу и шахматам на призы Героя социалистического труда И.В. Башинова, открытый турнир по мини-футболу посвященный памяти полковника милиции П.Г. Ербанова.  Запущена трасса по зимнему виду спорта – лыжный спорт, гонки на различные дистанции</w:t>
      </w:r>
      <w:r>
        <w:rPr>
          <w:rFonts w:ascii="Arial" w:hAnsi="Arial" w:cs="Arial"/>
          <w:color w:val="2021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Ежегодно спортсмены участвуют в различных соревнования районного, окружного, областного масштаба, добиваются хороших результатов, становятся чемпионами, лучшими игроками в различных номинациях.  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Планируется проведение спартакиады среди трудовых коллективов по видам спорта: настольный теннис, дартс, волейбол,  эстафета, перетягивание каната.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спортивной инфраструктуры также является одним из важнейших вопросов в развитии физической культуры и спорта на территории муниципального образования «Ирхидей». За последние годы необходимо отметить появление  на территории МО «Ирхидей»  многофункциональной площадки, что очень благотворно повлияет в будущем на развитие игровых видов спорта в поселении.        А также наличие   спортивной  волейбольной  площадки     (с покрытием из песка), снаряженной  уличным спортивным оборудованием,  где  находится спортивное  оборудование, может стать удачно точкой притяжения детей и их вовлечения в здоровый образ жизни, а также повысит эффективность реализации ВФСК «ГТО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>
        <w:rPr>
          <w:rFonts w:ascii="Arial" w:hAnsi="Arial" w:cs="Arial"/>
          <w:color w:val="000000" w:themeColor="text1"/>
          <w:sz w:val="24"/>
          <w:szCs w:val="24"/>
        </w:rPr>
        <w:t>Здоровый образ жизни – это прекрасно,  приучаться к нему нужно с детства,  поэтому тренерами -  преподавателями  МБОУ «Ирхидейская СОШ», ДЮСШ  в целях воспитания здорового образа жизни несовершеннолетних и молодежи ведутся оздоровительные, спортивно-массовые мероприятия - дни здоровья и спорта</w:t>
      </w:r>
      <w:r>
        <w:rPr>
          <w:rFonts w:ascii="Arial" w:hAnsi="Arial" w:cs="Arial"/>
          <w:color w:val="122E4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На территории поселения имеются детские игровые площадки с элементами  спортивного снаряжения, что положительно  влияет на физическую подготовку  детей младшего возраста.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2. Содержание проблемы и обоснование необходимости её решения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-небольшая численность населения, регулярно занимающаяся физической культурой и спортом; </w:t>
      </w:r>
    </w:p>
    <w:p w:rsidR="001A78B2" w:rsidRDefault="001A78B2" w:rsidP="001A78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активной пропаганды занятий физической культурой и спортом как составляющей здорового образа жизни.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-недостаточное обеспечение высококвалифицированными кадрами в области физической культуры  спорта</w:t>
      </w:r>
    </w:p>
    <w:p w:rsidR="001A78B2" w:rsidRDefault="001A78B2" w:rsidP="001A78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развитие физической культуры и спорта по месту жительства;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организацию пропаганды физической культуры и спорта;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-осуществление мониторинга оценки динамики доли жителей, систематически занимающихся физической культурой и спортом.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основных критериев высокого уровня жизни является хорошее состояние здоровья населения. В 21 веке во всех цивилизованных странах здоровье нации признается важнейшей социальной ценностью, определяющей высокий или низкий уровень социального развития государства. В связи с этим проблема обеспечения, укрепления и поддержания здоровья населения является одной из приоритетных в деятельности государственной власти. Систематические занятия физической культурой и спортом являются одним из основных элементов </w:t>
      </w:r>
      <w:r>
        <w:rPr>
          <w:rFonts w:ascii="Arial" w:hAnsi="Arial" w:cs="Arial"/>
          <w:sz w:val="24"/>
          <w:szCs w:val="24"/>
        </w:rPr>
        <w:lastRenderedPageBreak/>
        <w:t>здорового образа жизни и эффективным социальным фактором профилактики негативных явлений общественности, а высокий уровень развития спортивной инфраструктуры обеспечивает полноценный доступ населения к занятиям физической культурой и спортом.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мая 2018 года Президентом России был подписан Указ №204 «О национальных целях и стратегических задачах развития Российской Федерации на период до 2024 года». Документом определены основные цели развития страны, среди которых по отрасли физическая культура и спорт определена цель: «увеличение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спортом» и задача для ее достижения: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рамках национальной программы в сфере демографической политики Российской Федерации.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планового показателя доли населения, вовлеченного в систематические занятия физической культурой и спортом необходимо решать основные проблемы, препятствующие этому: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низкая мотивация населения к занятиям физической культурой и спортом;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-недостаточное обеспечение высококвалифицированными кадрами в области физической культуры  и спорта;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Оценить уровень развития инфраструктуры спорта возможно в соответствии с уровнем обеспеченности населения спортивными сооружениями исходя из единовременной пропускной способности объектов спорта. Единовременная пропускная способность объектов спорта в муниципальном образовании «Ирхидей» в 2021 году составляет – 153 человека, что определило уровень фактической обеспеченности населения спортивными учреждениями – 36%. Государственной программой Иркутской области «Развитие физической культуры и спорта» на 2022 - 2024 годы и, соответственно, муниципальной программой муниципального образования «Ирхидей» определено прогнозное значение данного показателя в 2024 году и составляет 52%. Для достижения данного значения необходимо решение ряда проблем и связанных с ними задач. </w:t>
      </w:r>
      <w:r>
        <w:rPr>
          <w:rFonts w:ascii="Arial" w:hAnsi="Arial" w:cs="Arial"/>
          <w:sz w:val="24"/>
          <w:szCs w:val="24"/>
        </w:rPr>
        <w:tab/>
        <w:t>Мероприятия муниципальной программы предусмотрены до 2024 года, перечень мероприятий программы, с указанием объемов предполагаемого финансирования указан в приложении № 1 к программе.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перспективе данные мероприятия позволят в достаточной мере повысить уровень физической культуры и спорта на территории муниципального образования, благодаря  обеспеченности населения спортивными сооружениями исходя из единовременной пропускной способности объектов спорта. </w:t>
      </w:r>
    </w:p>
    <w:p w:rsidR="001A78B2" w:rsidRDefault="001A78B2" w:rsidP="001A78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реализации мер по развитию физической культуры и спорта в муниципальном образовании «Ирхидей»  предполагается:</w:t>
      </w:r>
    </w:p>
    <w:p w:rsidR="001A78B2" w:rsidRDefault="001A78B2" w:rsidP="001A78B2">
      <w:pPr>
        <w:pStyle w:val="a4"/>
        <w:shd w:val="clear" w:color="auto" w:fill="FFFFFF"/>
        <w:ind w:lef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1)ограничение возможности реализации большей частью населения поселения права на занятия физической культурой и спортом, особенно среди малообеспеченных категорий граждан;</w:t>
      </w:r>
    </w:p>
    <w:p w:rsidR="001A78B2" w:rsidRDefault="001A78B2" w:rsidP="001A78B2">
      <w:pPr>
        <w:pStyle w:val="a4"/>
        <w:shd w:val="clear" w:color="auto" w:fill="FFFFFF"/>
        <w:ind w:lef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  <w:t>2)недостаточное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(алкоголизм, наркомания, преступность).</w:t>
      </w:r>
    </w:p>
    <w:p w:rsidR="001A78B2" w:rsidRDefault="001A78B2" w:rsidP="001A78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муниципальной программы определяются показатели результативности муниципальной программы, которые позволяют ежегодно </w:t>
      </w:r>
      <w:r>
        <w:rPr>
          <w:rFonts w:ascii="Arial" w:hAnsi="Arial" w:cs="Arial"/>
          <w:sz w:val="24"/>
          <w:szCs w:val="24"/>
        </w:rPr>
        <w:lastRenderedPageBreak/>
        <w:t>оценивать результаты реализации тех или иных мероприятий и вносить соответствующие корректировки.</w:t>
      </w:r>
    </w:p>
    <w:p w:rsidR="001A78B2" w:rsidRDefault="001A78B2" w:rsidP="001A78B2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3. Цель и задачи муниципальной программы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достижения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поставленной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задачи</w:t>
      </w:r>
      <w:r>
        <w:rPr>
          <w:rFonts w:ascii="Arial Rounded MT Bold" w:hAnsi="Arial Rounded MT Bold"/>
          <w:sz w:val="24"/>
          <w:szCs w:val="24"/>
        </w:rPr>
        <w:t xml:space="preserve">: </w:t>
      </w:r>
    </w:p>
    <w:p w:rsidR="001A78B2" w:rsidRDefault="001A78B2" w:rsidP="001A78B2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совершенствовании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регулярных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занятиях</w:t>
      </w:r>
      <w:r>
        <w:rPr>
          <w:rFonts w:ascii="Arial Rounded MT Bold" w:hAnsi="Arial Rounded MT Bold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физической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спортом</w:t>
      </w:r>
      <w:r>
        <w:rPr>
          <w:rFonts w:ascii="Arial Rounded MT Bold" w:hAnsi="Arial Rounded MT Bold"/>
          <w:sz w:val="24"/>
          <w:szCs w:val="24"/>
        </w:rPr>
        <w:t xml:space="preserve">; </w:t>
      </w:r>
    </w:p>
    <w:p w:rsidR="001A78B2" w:rsidRDefault="001A78B2" w:rsidP="001A78B2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вовлечение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занятия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спортом</w:t>
      </w:r>
      <w:r>
        <w:rPr>
          <w:rFonts w:ascii="Arial Rounded MT Bold" w:hAnsi="Arial Rounded MT Bold"/>
          <w:sz w:val="24"/>
          <w:szCs w:val="24"/>
        </w:rPr>
        <w:t xml:space="preserve">; </w:t>
      </w:r>
    </w:p>
    <w:p w:rsidR="001A78B2" w:rsidRDefault="001A78B2" w:rsidP="001A78B2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улучшение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здоровья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; </w:t>
      </w:r>
    </w:p>
    <w:p w:rsidR="001A78B2" w:rsidRDefault="001A78B2" w:rsidP="001A78B2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внедрение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отдыха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различных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демографических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; </w:t>
      </w:r>
    </w:p>
    <w:p w:rsidR="001A78B2" w:rsidRDefault="001A78B2" w:rsidP="001A78B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внедрение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физкультурно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оздоровительной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спортивно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массовой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</w:t>
      </w:r>
      <w:r>
        <w:rPr>
          <w:rFonts w:ascii="Arial Rounded MT Bold" w:hAnsi="Arial Rounded MT Bold"/>
          <w:sz w:val="24"/>
          <w:szCs w:val="24"/>
        </w:rPr>
        <w:t>.</w:t>
      </w:r>
    </w:p>
    <w:p w:rsidR="001A78B2" w:rsidRDefault="001A78B2" w:rsidP="001A78B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A78B2" w:rsidRDefault="001A78B2" w:rsidP="001A78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Сроки реализации.</w:t>
      </w:r>
      <w:bookmarkStart w:id="0" w:name="sub_841"/>
    </w:p>
    <w:p w:rsidR="001A78B2" w:rsidRDefault="001A78B2" w:rsidP="001A78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2022 – 2024 гг</w:t>
      </w:r>
      <w:r>
        <w:rPr>
          <w:rFonts w:ascii="Arial" w:hAnsi="Arial" w:cs="Arial"/>
          <w:b/>
          <w:sz w:val="24"/>
          <w:szCs w:val="24"/>
        </w:rPr>
        <w:t>.</w:t>
      </w:r>
    </w:p>
    <w:p w:rsidR="001A78B2" w:rsidRDefault="001A78B2" w:rsidP="001A78B2">
      <w:pPr>
        <w:spacing w:after="0" w:line="240" w:lineRule="auto"/>
        <w:jc w:val="both"/>
        <w:rPr>
          <w:b/>
        </w:rPr>
      </w:pP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 Ресурсное обеспечение муниципальной программы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8B2" w:rsidRDefault="001A78B2" w:rsidP="001A78B2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проведение плановых мероприятий в 2022 – 2024 гг. предусмотрено выделить из бюджета муниципального образования «Ирхидей»  990000,0 руб., в том числе по годам:  2022 год – 330000,0 руб.</w:t>
      </w:r>
    </w:p>
    <w:p w:rsidR="001A78B2" w:rsidRDefault="001A78B2" w:rsidP="001A78B2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2023 год – 330000,0 руб.</w:t>
      </w:r>
    </w:p>
    <w:p w:rsidR="001A78B2" w:rsidRDefault="001A78B2" w:rsidP="001A78B2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2024 год – 330000,0 руб.</w:t>
      </w:r>
    </w:p>
    <w:p w:rsidR="001A78B2" w:rsidRDefault="001A78B2" w:rsidP="001A78B2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  <w:bookmarkEnd w:id="0"/>
    </w:p>
    <w:p w:rsidR="001A78B2" w:rsidRDefault="001A78B2" w:rsidP="001A78B2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 местного бюджетов на соответствующий финансовый год и плановый период исходя из возможностей  местного бюджета и затрат, необходимых для реализации программы.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Достижение цели и решение задач муниципальной программы осуществляются путем скоординированного выполнения взаимоувязанных по срокам, ресурсам и источникам финансового обеспечения мероприятий муниципальной программы.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Целевые показатели муниципальной программы</w:t>
      </w:r>
    </w:p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муниципальной программы позволит обеспечить благоприятные условия, способствующие населению муниципального образования «Ирхидей» систематически заниматься физической культурой и массовым спортом, повысить интерес  населения к занятиям физической культурой и массовым спортом, а также развивать спорт высших достижений и обеспечить развитие системы проведения официальных физкультурно-оздоровительных и спортивно-массовых мероприятий, </w:t>
      </w:r>
    </w:p>
    <w:p w:rsidR="001A78B2" w:rsidRDefault="001A78B2" w:rsidP="001A7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предусматривает достижение к 2024 году следующих значений целевых показателей результативности: </w:t>
      </w:r>
    </w:p>
    <w:p w:rsidR="001A78B2" w:rsidRDefault="001A78B2" w:rsidP="001A78B2">
      <w:pPr>
        <w:shd w:val="clear" w:color="auto" w:fill="FFFFFF"/>
        <w:spacing w:after="0" w:line="240" w:lineRule="auto"/>
        <w:ind w:right="15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>
        <w:rPr>
          <w:rFonts w:ascii="Arial" w:hAnsi="Arial" w:cs="Arial"/>
          <w:color w:val="000000"/>
          <w:sz w:val="24"/>
          <w:szCs w:val="24"/>
        </w:rPr>
        <w:t>Увеличение</w:t>
      </w:r>
      <w:r>
        <w:rPr>
          <w:rFonts w:ascii="Arial" w:hAnsi="Arial" w:cs="Arial"/>
          <w:sz w:val="24"/>
          <w:szCs w:val="24"/>
        </w:rPr>
        <w:t xml:space="preserve"> доли населения муниципального образования   «Ирхидей», систематически занимающегося физической культурой и спортом, в общей численности населения муниципального образования «Ирхидей» до 55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в 2024 году;</w:t>
      </w:r>
    </w:p>
    <w:p w:rsidR="001A78B2" w:rsidRDefault="001A78B2" w:rsidP="001A78B2">
      <w:pPr>
        <w:pStyle w:val="a4"/>
        <w:shd w:val="clear" w:color="auto" w:fill="FFFFFF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2)Увеличение уровня обеспеченности населения спортивными сооружениями исходя из единовременной пропускной способности объектов спорта до 52% в 2024 году;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развития целевых показателей результативности муниципальной программы по годам реализации приведена в таблице 1.</w:t>
      </w:r>
    </w:p>
    <w:p w:rsidR="001A78B2" w:rsidRDefault="001A78B2" w:rsidP="001A7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развития целевых показателей результативности муниципальной программы</w:t>
      </w:r>
    </w:p>
    <w:p w:rsidR="001A78B2" w:rsidRDefault="001A78B2" w:rsidP="001A78B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551"/>
        <w:gridCol w:w="1405"/>
        <w:gridCol w:w="877"/>
        <w:gridCol w:w="877"/>
        <w:gridCol w:w="745"/>
        <w:gridCol w:w="745"/>
        <w:gridCol w:w="745"/>
      </w:tblGrid>
      <w:tr w:rsidR="001A78B2" w:rsidTr="001A78B2">
        <w:trPr>
          <w:trHeight w:val="409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программа «Развитие физической культуры и спорта в муниципальном образовании «Ирхидей» на 2022-2024 годы</w:t>
            </w:r>
          </w:p>
        </w:tc>
      </w:tr>
      <w:tr w:rsidR="001A78B2" w:rsidTr="001A78B2">
        <w:trPr>
          <w:trHeight w:val="46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</w:t>
            </w:r>
            <w:r>
              <w:rPr>
                <w:rFonts w:ascii="Courier New" w:hAnsi="Courier New" w:cs="Courier New"/>
                <w:lang w:val="en-US" w:eastAsia="en-US"/>
              </w:rPr>
              <w:t>/</w:t>
            </w:r>
            <w:r>
              <w:rPr>
                <w:rFonts w:ascii="Courier New" w:hAnsi="Courier New" w:cs="Courier New"/>
                <w:lang w:eastAsia="en-US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  <w:p w:rsidR="001A78B2" w:rsidRDefault="001A78B2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целевого</w:t>
            </w:r>
          </w:p>
          <w:p w:rsidR="001A78B2" w:rsidRDefault="001A78B2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показателя результативности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Единица измерения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Значение целевого показателя</w:t>
            </w:r>
          </w:p>
        </w:tc>
      </w:tr>
      <w:tr w:rsidR="001A78B2" w:rsidTr="001A78B2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Плановый период</w:t>
            </w:r>
          </w:p>
        </w:tc>
      </w:tr>
      <w:tr w:rsidR="001A78B2" w:rsidTr="001A78B2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2024</w:t>
            </w:r>
          </w:p>
        </w:tc>
      </w:tr>
      <w:tr w:rsidR="001A78B2" w:rsidTr="001A78B2">
        <w:trPr>
          <w:trHeight w:val="1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Доля населения муниципального образования «Ирхидей», систематически занимающегося физической культурой и спортом, в общей численности населения муниципального образования «Ирхидей» в возрасте 3-79 лет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</w:t>
            </w:r>
          </w:p>
        </w:tc>
      </w:tr>
      <w:tr w:rsidR="001A78B2" w:rsidTr="001A78B2">
        <w:trPr>
          <w:trHeight w:val="14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</w:t>
            </w:r>
          </w:p>
        </w:tc>
      </w:tr>
    </w:tbl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Оценка эффективности реализации муниципальной программы </w:t>
      </w:r>
    </w:p>
    <w:p w:rsidR="001A78B2" w:rsidRDefault="001A78B2" w:rsidP="001A78B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Критериями оценки эффективности реализации муниципальной программы являются: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степень достижения запланированных результатов реализации муниципальной программы;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динамика расходов на реализацию муниципальной программы;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динамика показателей эффективности и результативности реализации муниципальной программы;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выявления степени достижения запланированных результатов реализации муниципальной программы фактические значения целевых показателей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осуществляется с учетом особенностей 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реализации муниципальной программы будет исходить из оценки достижения заданных результатов с использованием определенного бюджетом муниципальной программы объема средств.</w:t>
      </w:r>
    </w:p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муниципальной программы как соотношение достигнутых и планируемых результатов.</w:t>
      </w:r>
    </w:p>
    <w:p w:rsidR="001A78B2" w:rsidRDefault="001A78B2" w:rsidP="001A78B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</w:t>
      </w:r>
    </w:p>
    <w:p w:rsidR="001A78B2" w:rsidRDefault="001A78B2" w:rsidP="001A78B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к Постановлению</w:t>
      </w:r>
    </w:p>
    <w:p w:rsidR="001A78B2" w:rsidRDefault="001A78B2" w:rsidP="001A78B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МО «Ирхидей»</w:t>
      </w:r>
    </w:p>
    <w:p w:rsidR="001A78B2" w:rsidRDefault="001A78B2" w:rsidP="001A78B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24.05.2022 г.№43</w:t>
      </w:r>
    </w:p>
    <w:p w:rsidR="001A78B2" w:rsidRDefault="001A78B2" w:rsidP="001A78B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1A78B2" w:rsidRDefault="001A78B2" w:rsidP="001A78B2">
      <w:pPr>
        <w:suppressAutoHyphens/>
        <w:ind w:right="-29" w:firstLine="709"/>
        <w:jc w:val="right"/>
      </w:pPr>
      <w:r>
        <w:t xml:space="preserve">Приложение № 1 к муниципальной программе 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муниципальной программы</w:t>
      </w:r>
    </w:p>
    <w:p w:rsidR="001A78B2" w:rsidRDefault="001A78B2" w:rsidP="001A78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 xml:space="preserve">Развитие физической культуры и спорта в муниципальном образовании «Ирхидей на 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2022-2024 ГОДЫ</w:t>
      </w:r>
    </w:p>
    <w:p w:rsidR="001A78B2" w:rsidRDefault="001A78B2" w:rsidP="001A78B2">
      <w:pPr>
        <w:spacing w:after="0" w:line="240" w:lineRule="auto"/>
        <w:rPr>
          <w:rFonts w:ascii="Arial" w:hAnsi="Arial" w:cs="Arial"/>
          <w:color w:val="000000"/>
        </w:rPr>
      </w:pPr>
    </w:p>
    <w:p w:rsidR="001A78B2" w:rsidRDefault="001A78B2" w:rsidP="001A78B2">
      <w:pPr>
        <w:suppressAutoHyphens/>
        <w:ind w:right="-29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к муниципальной программе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37"/>
        <w:gridCol w:w="1417"/>
        <w:gridCol w:w="1558"/>
        <w:gridCol w:w="1275"/>
      </w:tblGrid>
      <w:tr w:rsidR="001A78B2" w:rsidTr="001A78B2">
        <w:trPr>
          <w:trHeight w:val="34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№ п\п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Наименование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2" w:rsidRDefault="001A78B2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kern w:val="36"/>
                <w:lang w:eastAsia="en-US"/>
              </w:rPr>
            </w:pPr>
            <w:r>
              <w:rPr>
                <w:rFonts w:ascii="Courier New" w:hAnsi="Courier New" w:cs="Courier New"/>
                <w:b/>
                <w:kern w:val="36"/>
                <w:lang w:eastAsia="en-US"/>
              </w:rPr>
              <w:t>Объем финансирования, тыс. руб.</w:t>
            </w:r>
          </w:p>
        </w:tc>
      </w:tr>
      <w:tr w:rsidR="001A78B2" w:rsidTr="001A78B2">
        <w:trPr>
          <w:trHeight w:val="28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B2" w:rsidRDefault="001A78B2">
            <w:pPr>
              <w:spacing w:after="0" w:line="240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2024год</w:t>
            </w:r>
          </w:p>
        </w:tc>
      </w:tr>
      <w:tr w:rsidR="001A78B2" w:rsidTr="001A78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kern w:val="36"/>
                <w:lang w:eastAsia="en-US"/>
              </w:rPr>
              <w:t>Проведение Рождественского турнира по волейболу среди юношей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25000,0</w:t>
            </w:r>
          </w:p>
        </w:tc>
      </w:tr>
      <w:tr w:rsidR="001A78B2" w:rsidTr="001A78B2">
        <w:trPr>
          <w:trHeight w:val="1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kern w:val="36"/>
                <w:lang w:eastAsia="en-US"/>
              </w:rPr>
              <w:t>Проведение Рождественского турнира по волейболу среди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25000,0</w:t>
            </w:r>
          </w:p>
        </w:tc>
      </w:tr>
      <w:tr w:rsidR="001A78B2" w:rsidTr="001A78B2">
        <w:trPr>
          <w:trHeight w:val="19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spacing w:after="0"/>
              <w:ind w:right="-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pacing w:after="0"/>
              <w:rPr>
                <w:rFonts w:ascii="Courier New" w:hAnsi="Courier New" w:cs="Courier New"/>
                <w:kern w:val="36"/>
                <w:lang w:eastAsia="en-US"/>
              </w:rPr>
            </w:pPr>
            <w:r>
              <w:rPr>
                <w:rFonts w:ascii="Courier New" w:hAnsi="Courier New" w:cs="Courier New"/>
                <w:kern w:val="36"/>
                <w:lang w:eastAsia="en-US"/>
              </w:rPr>
              <w:t>Подготовка и выезд участников к районному КСП «Сур-Харбан»:</w:t>
            </w:r>
          </w:p>
          <w:p w:rsidR="001A78B2" w:rsidRDefault="001A78B2" w:rsidP="00E33F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ourier New" w:hAnsi="Courier New" w:cs="Courier New"/>
                <w:kern w:val="36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Приобретение спортивной формы   (футболок,   бейсболок)</w:t>
            </w:r>
          </w:p>
          <w:p w:rsidR="001A78B2" w:rsidRDefault="001A78B2" w:rsidP="00E33F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Приобретение ткани для сценических костюмов</w:t>
            </w:r>
          </w:p>
          <w:p w:rsidR="001A78B2" w:rsidRDefault="001A78B2" w:rsidP="00E33F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Приобретение бурятского лука (лук, стрелы)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150000,0</w:t>
            </w: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69000,0</w:t>
            </w: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</w:t>
            </w: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150000,0</w:t>
            </w:r>
          </w:p>
        </w:tc>
      </w:tr>
      <w:tr w:rsidR="001A78B2" w:rsidTr="001A78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rPr>
                <w:rFonts w:ascii="Courier New" w:hAnsi="Courier New" w:cs="Courier New"/>
                <w:bCs/>
                <w:kern w:val="36"/>
                <w:lang w:eastAsia="en-US"/>
              </w:rPr>
            </w:pPr>
            <w:r>
              <w:rPr>
                <w:rFonts w:ascii="Courier New" w:hAnsi="Courier New" w:cs="Courier New"/>
                <w:bCs/>
                <w:kern w:val="36"/>
                <w:lang w:eastAsia="en-US"/>
              </w:rPr>
              <w:t xml:space="preserve">Проведение открытого традиционного турнира по мини-футболу </w:t>
            </w:r>
            <w:r>
              <w:rPr>
                <w:rFonts w:ascii="Courier New" w:hAnsi="Courier New" w:cs="Courier New"/>
                <w:bCs/>
                <w:kern w:val="36"/>
                <w:lang w:eastAsia="en-US"/>
              </w:rPr>
              <w:lastRenderedPageBreak/>
              <w:t>посвященного  памяти полковника милиции П.Г. Ербанова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40000,0</w:t>
            </w:r>
          </w:p>
        </w:tc>
      </w:tr>
      <w:tr w:rsidR="001A78B2" w:rsidTr="001A78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rPr>
                <w:rFonts w:ascii="Courier New" w:hAnsi="Courier New" w:cs="Courier New"/>
                <w:bCs/>
                <w:kern w:val="36"/>
                <w:lang w:eastAsia="en-US"/>
              </w:rPr>
            </w:pPr>
            <w:r>
              <w:rPr>
                <w:rFonts w:ascii="Courier New" w:hAnsi="Courier New" w:cs="Courier New"/>
                <w:bCs/>
                <w:kern w:val="36"/>
                <w:lang w:eastAsia="en-US"/>
              </w:rPr>
              <w:t>Проведение Турнира по волейболу и шахматам на призы  Героя Социалистического труда И.В. Башинова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60000,0</w:t>
            </w:r>
          </w:p>
        </w:tc>
      </w:tr>
      <w:tr w:rsidR="001A78B2" w:rsidTr="001A78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Спартакиада трудовых коллективов муниципального образования «Ирхидей»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30000,0</w:t>
            </w:r>
          </w:p>
        </w:tc>
      </w:tr>
      <w:tr w:rsidR="001A78B2" w:rsidTr="001A78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2" w:rsidRDefault="001A78B2">
            <w:pPr>
              <w:suppressAutoHyphens/>
              <w:ind w:right="-29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2" w:rsidRDefault="001A78B2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330000,0</w:t>
            </w:r>
          </w:p>
        </w:tc>
      </w:tr>
    </w:tbl>
    <w:p w:rsidR="001A78B2" w:rsidRDefault="001A78B2" w:rsidP="001A78B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A3AB3" w:rsidRDefault="002A3AB3">
      <w:bookmarkStart w:id="1" w:name="_GoBack"/>
      <w:bookmarkEnd w:id="1"/>
    </w:p>
    <w:sectPr w:rsidR="002A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CDB"/>
    <w:multiLevelType w:val="hybridMultilevel"/>
    <w:tmpl w:val="3702D302"/>
    <w:lvl w:ilvl="0" w:tplc="83E682C6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2"/>
    <w:rsid w:val="001A78B2"/>
    <w:rsid w:val="002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A78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A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8B2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A7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a6"/>
    <w:basedOn w:val="a"/>
    <w:rsid w:val="001A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1A78B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A78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A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8B2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A7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a6"/>
    <w:basedOn w:val="a"/>
    <w:rsid w:val="001A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1A78B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2978</Words>
  <Characters>16978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2022-05-30T02:32:00Z</dcterms:created>
  <dcterms:modified xsi:type="dcterms:W3CDTF">2022-05-30T02:33:00Z</dcterms:modified>
</cp:coreProperties>
</file>