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AE63B9" w14:textId="39F8DB23" w:rsidR="004E2461" w:rsidRPr="004E2461" w:rsidRDefault="00EF0622" w:rsidP="004E2461">
      <w:pPr>
        <w:spacing w:line="240" w:lineRule="auto"/>
        <w:jc w:val="center"/>
        <w:rPr>
          <w:rFonts w:ascii="Arial" w:eastAsia="Calibri" w:hAnsi="Arial" w:cs="Arial"/>
          <w:b/>
          <w:sz w:val="30"/>
          <w:szCs w:val="30"/>
          <w:lang w:val="ru-RU"/>
        </w:rPr>
      </w:pPr>
      <w:r>
        <w:rPr>
          <w:rFonts w:ascii="Arial" w:eastAsia="Calibri" w:hAnsi="Arial" w:cs="Arial"/>
          <w:b/>
          <w:sz w:val="30"/>
          <w:szCs w:val="30"/>
          <w:lang w:val="ru-RU"/>
        </w:rPr>
        <w:t>18</w:t>
      </w:r>
      <w:r w:rsidR="004E2461" w:rsidRPr="004E2461">
        <w:rPr>
          <w:rFonts w:ascii="Arial" w:eastAsia="Calibri" w:hAnsi="Arial" w:cs="Arial"/>
          <w:b/>
          <w:sz w:val="30"/>
          <w:szCs w:val="30"/>
          <w:lang w:val="ru-RU"/>
        </w:rPr>
        <w:t>.</w:t>
      </w:r>
      <w:r>
        <w:rPr>
          <w:rFonts w:ascii="Arial" w:eastAsia="Calibri" w:hAnsi="Arial" w:cs="Arial"/>
          <w:b/>
          <w:sz w:val="30"/>
          <w:szCs w:val="30"/>
          <w:lang w:val="ru-RU"/>
        </w:rPr>
        <w:t>11</w:t>
      </w:r>
      <w:r w:rsidR="004E2461" w:rsidRPr="004E2461">
        <w:rPr>
          <w:rFonts w:ascii="Arial" w:eastAsia="Calibri" w:hAnsi="Arial" w:cs="Arial"/>
          <w:b/>
          <w:sz w:val="30"/>
          <w:szCs w:val="30"/>
          <w:lang w:val="ru-RU"/>
        </w:rPr>
        <w:t>.2021г. №</w:t>
      </w:r>
      <w:r>
        <w:rPr>
          <w:rFonts w:ascii="Arial" w:eastAsia="Calibri" w:hAnsi="Arial" w:cs="Arial"/>
          <w:b/>
          <w:sz w:val="30"/>
          <w:szCs w:val="30"/>
          <w:lang w:val="ru-RU"/>
        </w:rPr>
        <w:t>86</w:t>
      </w:r>
    </w:p>
    <w:p w14:paraId="54DECD43" w14:textId="13698B53" w:rsidR="004E2461" w:rsidRPr="004E2461" w:rsidRDefault="004E2461" w:rsidP="004E2461">
      <w:pPr>
        <w:spacing w:line="240" w:lineRule="auto"/>
        <w:jc w:val="center"/>
        <w:rPr>
          <w:rFonts w:ascii="Arial" w:eastAsia="Calibri" w:hAnsi="Arial" w:cs="Arial"/>
          <w:b/>
          <w:sz w:val="30"/>
          <w:szCs w:val="30"/>
          <w:lang w:val="ru-RU"/>
        </w:rPr>
      </w:pPr>
      <w:r w:rsidRPr="004E2461">
        <w:rPr>
          <w:rFonts w:ascii="Arial" w:eastAsia="Calibri" w:hAnsi="Arial" w:cs="Arial"/>
          <w:b/>
          <w:sz w:val="30"/>
          <w:szCs w:val="30"/>
          <w:lang w:val="ru-RU"/>
        </w:rPr>
        <w:t>РОССИЙСКАЯ ФЕДЕРАЦИЯ</w:t>
      </w:r>
    </w:p>
    <w:p w14:paraId="6FB1CF45" w14:textId="0C8E50D2" w:rsidR="004E2461" w:rsidRPr="004E2461" w:rsidRDefault="004E2461" w:rsidP="004E2461">
      <w:pPr>
        <w:spacing w:line="240" w:lineRule="auto"/>
        <w:jc w:val="center"/>
        <w:rPr>
          <w:rFonts w:ascii="Arial" w:eastAsia="Calibri" w:hAnsi="Arial" w:cs="Arial"/>
          <w:b/>
          <w:sz w:val="30"/>
          <w:szCs w:val="30"/>
          <w:lang w:val="ru-RU"/>
        </w:rPr>
      </w:pPr>
      <w:r w:rsidRPr="004E2461">
        <w:rPr>
          <w:rFonts w:ascii="Arial" w:eastAsia="Calibri" w:hAnsi="Arial" w:cs="Arial"/>
          <w:b/>
          <w:sz w:val="30"/>
          <w:szCs w:val="30"/>
          <w:lang w:val="ru-RU"/>
        </w:rPr>
        <w:t>ИРКУТСКАЯ ОБЛАСТЬ</w:t>
      </w:r>
    </w:p>
    <w:p w14:paraId="53129FEE" w14:textId="4ABF3638" w:rsidR="004E2461" w:rsidRPr="004E2461" w:rsidRDefault="004E2461" w:rsidP="004E2461">
      <w:pPr>
        <w:spacing w:line="240" w:lineRule="auto"/>
        <w:jc w:val="center"/>
        <w:rPr>
          <w:rFonts w:ascii="Arial" w:eastAsia="Calibri" w:hAnsi="Arial" w:cs="Arial"/>
          <w:b/>
          <w:sz w:val="30"/>
          <w:szCs w:val="30"/>
          <w:lang w:val="ru-RU"/>
        </w:rPr>
      </w:pPr>
      <w:r w:rsidRPr="004E2461">
        <w:rPr>
          <w:rFonts w:ascii="Arial" w:eastAsia="Calibri" w:hAnsi="Arial" w:cs="Arial"/>
          <w:b/>
          <w:sz w:val="30"/>
          <w:szCs w:val="30"/>
          <w:lang w:val="ru-RU"/>
        </w:rPr>
        <w:t>ОСИНСКИЙ МУНИЦИПАЛЬНЫЙ РАЙОН</w:t>
      </w:r>
    </w:p>
    <w:p w14:paraId="248FE972" w14:textId="47A516EA" w:rsidR="004E2461" w:rsidRPr="004E2461" w:rsidRDefault="004E2461" w:rsidP="004E2461">
      <w:pPr>
        <w:spacing w:line="240" w:lineRule="auto"/>
        <w:jc w:val="center"/>
        <w:rPr>
          <w:rFonts w:ascii="Arial" w:eastAsia="Calibri" w:hAnsi="Arial" w:cs="Arial"/>
          <w:b/>
          <w:sz w:val="30"/>
          <w:szCs w:val="30"/>
          <w:lang w:val="ru-RU"/>
        </w:rPr>
      </w:pPr>
      <w:r w:rsidRPr="004E2461">
        <w:rPr>
          <w:rFonts w:ascii="Arial" w:eastAsia="Calibri" w:hAnsi="Arial" w:cs="Arial"/>
          <w:b/>
          <w:sz w:val="30"/>
          <w:szCs w:val="30"/>
          <w:lang w:val="ru-RU"/>
        </w:rPr>
        <w:t>МУНИЦИПАЛЬНОЕ ОБРАЗОВАНИЕ «ИРХИДЕЙ»</w:t>
      </w:r>
    </w:p>
    <w:p w14:paraId="236CF7C2" w14:textId="3DE2E47F" w:rsidR="004E2461" w:rsidRPr="004E2461" w:rsidRDefault="004E2461" w:rsidP="004E2461">
      <w:pPr>
        <w:spacing w:line="240" w:lineRule="auto"/>
        <w:jc w:val="center"/>
        <w:rPr>
          <w:rFonts w:ascii="Arial" w:eastAsia="Calibri" w:hAnsi="Arial" w:cs="Arial"/>
          <w:b/>
          <w:sz w:val="30"/>
          <w:szCs w:val="30"/>
          <w:lang w:val="ru-RU"/>
        </w:rPr>
      </w:pPr>
      <w:r w:rsidRPr="004E2461">
        <w:rPr>
          <w:rFonts w:ascii="Arial" w:eastAsia="Calibri" w:hAnsi="Arial" w:cs="Arial"/>
          <w:b/>
          <w:sz w:val="30"/>
          <w:szCs w:val="30"/>
          <w:lang w:val="ru-RU"/>
        </w:rPr>
        <w:t>АДМИНИСТРАЦИЯ</w:t>
      </w:r>
    </w:p>
    <w:p w14:paraId="2669A4C5" w14:textId="4464A830" w:rsidR="004E2461" w:rsidRPr="004E2461" w:rsidRDefault="004E2461" w:rsidP="004E2461">
      <w:pPr>
        <w:spacing w:line="240" w:lineRule="auto"/>
        <w:jc w:val="center"/>
        <w:rPr>
          <w:rFonts w:ascii="Arial" w:eastAsia="Calibri" w:hAnsi="Arial" w:cs="Arial"/>
          <w:b/>
          <w:sz w:val="30"/>
          <w:szCs w:val="30"/>
          <w:lang w:val="ru-RU"/>
        </w:rPr>
      </w:pPr>
      <w:r w:rsidRPr="004E2461">
        <w:rPr>
          <w:rFonts w:ascii="Arial" w:eastAsia="Calibri" w:hAnsi="Arial" w:cs="Arial"/>
          <w:b/>
          <w:sz w:val="30"/>
          <w:szCs w:val="30"/>
          <w:lang w:val="ru-RU"/>
        </w:rPr>
        <w:t>ПОСТАНОВЛЕНИЕ</w:t>
      </w:r>
    </w:p>
    <w:p w14:paraId="0D3475D2" w14:textId="77777777" w:rsidR="004E2461" w:rsidRPr="004E2461" w:rsidRDefault="004E2461" w:rsidP="004E2461">
      <w:pPr>
        <w:spacing w:line="240" w:lineRule="auto"/>
        <w:jc w:val="center"/>
        <w:rPr>
          <w:rFonts w:ascii="Arial" w:eastAsia="Calibri" w:hAnsi="Arial" w:cs="Arial"/>
          <w:b/>
          <w:sz w:val="30"/>
          <w:szCs w:val="30"/>
          <w:lang w:val="ru-RU"/>
        </w:rPr>
      </w:pPr>
    </w:p>
    <w:p w14:paraId="18FF16CC" w14:textId="4F7797F1" w:rsidR="002766AE" w:rsidRPr="004E2461" w:rsidRDefault="004E2461" w:rsidP="004E2461">
      <w:pPr>
        <w:spacing w:line="240" w:lineRule="auto"/>
        <w:jc w:val="center"/>
        <w:rPr>
          <w:rFonts w:ascii="Arial" w:eastAsia="Calibri" w:hAnsi="Arial" w:cs="Arial"/>
          <w:b/>
          <w:sz w:val="30"/>
          <w:szCs w:val="30"/>
          <w:lang w:val="ru-RU"/>
        </w:rPr>
      </w:pPr>
      <w:r w:rsidRPr="004E2461">
        <w:rPr>
          <w:rFonts w:ascii="Arial" w:eastAsia="Calibri" w:hAnsi="Arial" w:cs="Arial"/>
          <w:b/>
          <w:sz w:val="30"/>
          <w:szCs w:val="30"/>
        </w:rPr>
        <w:t>О ПРОВЕДЕНИИ ОТКРЫТОГО КОНКУРСА НА ПРАВО</w:t>
      </w:r>
      <w:r w:rsidRPr="004E2461">
        <w:rPr>
          <w:rFonts w:ascii="Arial" w:eastAsia="Calibri" w:hAnsi="Arial" w:cs="Arial"/>
          <w:b/>
          <w:sz w:val="30"/>
          <w:szCs w:val="30"/>
          <w:lang w:val="ru-RU"/>
        </w:rPr>
        <w:t xml:space="preserve"> </w:t>
      </w:r>
      <w:r w:rsidRPr="004E2461">
        <w:rPr>
          <w:rFonts w:ascii="Arial" w:eastAsia="Calibri" w:hAnsi="Arial" w:cs="Arial"/>
          <w:b/>
          <w:sz w:val="30"/>
          <w:szCs w:val="30"/>
        </w:rPr>
        <w:t>ЗАКЛЮЧЕНИЯ КОНЦЕССИОННОГО СОГЛАШЕНИЯ В ОТНОШЕНИИ ОБЪЕКТОВ ВОДОСНАБЖЕНИЯ</w:t>
      </w:r>
      <w:r w:rsidRPr="004E2461">
        <w:rPr>
          <w:rFonts w:ascii="Arial" w:eastAsia="Calibri" w:hAnsi="Arial" w:cs="Arial"/>
          <w:b/>
          <w:sz w:val="30"/>
          <w:szCs w:val="30"/>
          <w:lang w:val="ru-RU"/>
        </w:rPr>
        <w:t>, НАХОДЯЩИХСЯ В МУНИЦИПАЛЬНОЙ СОБСТВЕННОСТИ МО «ИРХИДЕЙ»</w:t>
      </w:r>
    </w:p>
    <w:p w14:paraId="4496D80B" w14:textId="77777777" w:rsidR="002766AE" w:rsidRPr="004E2461" w:rsidRDefault="002766AE" w:rsidP="00D17D94">
      <w:pPr>
        <w:spacing w:line="240" w:lineRule="auto"/>
        <w:jc w:val="both"/>
        <w:rPr>
          <w:rFonts w:ascii="Arial" w:eastAsia="Calibri" w:hAnsi="Arial" w:cs="Arial"/>
        </w:rPr>
      </w:pPr>
    </w:p>
    <w:p w14:paraId="19DECBF6" w14:textId="17F2158A" w:rsidR="00C142EC" w:rsidRDefault="004E2461" w:rsidP="00D17D94">
      <w:pPr>
        <w:spacing w:line="240" w:lineRule="auto"/>
        <w:ind w:firstLine="708"/>
        <w:jc w:val="both"/>
        <w:rPr>
          <w:rFonts w:ascii="Arial" w:eastAsia="Calibri" w:hAnsi="Arial" w:cs="Arial"/>
          <w:lang w:val="ru-RU"/>
        </w:rPr>
      </w:pPr>
      <w:r w:rsidRPr="00C142EC">
        <w:rPr>
          <w:rFonts w:ascii="Arial" w:eastAsia="Calibri" w:hAnsi="Arial" w:cs="Arial"/>
        </w:rPr>
        <w:t>В соответствии с</w:t>
      </w:r>
      <w:r w:rsidRPr="00C142EC">
        <w:rPr>
          <w:rFonts w:ascii="Arial" w:eastAsia="Calibri" w:hAnsi="Arial" w:cs="Arial"/>
          <w:lang w:val="ru-RU"/>
        </w:rPr>
        <w:t xml:space="preserve"> </w:t>
      </w:r>
      <w:r w:rsidRPr="00C142EC">
        <w:rPr>
          <w:rFonts w:ascii="Arial" w:eastAsia="Calibri" w:hAnsi="Arial" w:cs="Arial"/>
        </w:rPr>
        <w:t>Федеральн</w:t>
      </w:r>
      <w:r w:rsidRPr="00C142EC">
        <w:rPr>
          <w:rFonts w:ascii="Arial" w:eastAsia="Calibri" w:hAnsi="Arial" w:cs="Arial"/>
          <w:lang w:val="ru-RU"/>
        </w:rPr>
        <w:t>ым</w:t>
      </w:r>
      <w:r w:rsidRPr="00C142EC">
        <w:rPr>
          <w:rFonts w:ascii="Arial" w:eastAsia="Calibri" w:hAnsi="Arial" w:cs="Arial"/>
        </w:rPr>
        <w:t xml:space="preserve"> закон</w:t>
      </w:r>
      <w:r w:rsidRPr="00C142EC">
        <w:rPr>
          <w:rFonts w:ascii="Arial" w:eastAsia="Calibri" w:hAnsi="Arial" w:cs="Arial"/>
          <w:lang w:val="ru-RU"/>
        </w:rPr>
        <w:t>ом</w:t>
      </w:r>
      <w:r w:rsidR="00C142EC">
        <w:rPr>
          <w:rFonts w:ascii="Arial" w:eastAsia="Calibri" w:hAnsi="Arial" w:cs="Arial"/>
        </w:rPr>
        <w:t xml:space="preserve"> от 21</w:t>
      </w:r>
      <w:r w:rsidR="00C142EC">
        <w:rPr>
          <w:rFonts w:ascii="Arial" w:eastAsia="Calibri" w:hAnsi="Arial" w:cs="Arial"/>
          <w:lang w:val="ru-RU"/>
        </w:rPr>
        <w:t xml:space="preserve"> июля </w:t>
      </w:r>
      <w:r w:rsidR="00C142EC">
        <w:rPr>
          <w:rFonts w:ascii="Arial" w:eastAsia="Calibri" w:hAnsi="Arial" w:cs="Arial"/>
        </w:rPr>
        <w:t>2005</w:t>
      </w:r>
      <w:r w:rsidR="00C142EC">
        <w:rPr>
          <w:rFonts w:ascii="Arial" w:eastAsia="Calibri" w:hAnsi="Arial" w:cs="Arial"/>
          <w:lang w:val="ru-RU"/>
        </w:rPr>
        <w:t xml:space="preserve"> </w:t>
      </w:r>
      <w:r w:rsidR="00C142EC">
        <w:rPr>
          <w:rFonts w:ascii="Arial" w:eastAsia="Calibri" w:hAnsi="Arial" w:cs="Arial"/>
        </w:rPr>
        <w:t>г</w:t>
      </w:r>
      <w:r w:rsidR="00C142EC">
        <w:rPr>
          <w:rFonts w:ascii="Arial" w:eastAsia="Calibri" w:hAnsi="Arial" w:cs="Arial"/>
          <w:lang w:val="ru-RU"/>
        </w:rPr>
        <w:t>ода</w:t>
      </w:r>
      <w:r w:rsidR="00C142EC" w:rsidRPr="00C142EC">
        <w:rPr>
          <w:rFonts w:ascii="Arial" w:eastAsia="Calibri" w:hAnsi="Arial" w:cs="Arial"/>
        </w:rPr>
        <w:t xml:space="preserve"> №</w:t>
      </w:r>
      <w:r w:rsidR="00196201" w:rsidRPr="00C142EC">
        <w:rPr>
          <w:rFonts w:ascii="Arial" w:eastAsia="Calibri" w:hAnsi="Arial" w:cs="Arial"/>
        </w:rPr>
        <w:t xml:space="preserve">115-ФЗ «О концессионных соглашениях», администрация </w:t>
      </w:r>
      <w:r w:rsidR="00C142EC" w:rsidRPr="00C142EC">
        <w:rPr>
          <w:rFonts w:ascii="Arial" w:eastAsia="Calibri" w:hAnsi="Arial" w:cs="Arial"/>
          <w:lang w:val="ru-RU"/>
        </w:rPr>
        <w:t>муниципального образования «Ирхидей»</w:t>
      </w:r>
    </w:p>
    <w:p w14:paraId="3D3101B6" w14:textId="77777777" w:rsidR="00C142EC" w:rsidRPr="00C142EC" w:rsidRDefault="00C142EC" w:rsidP="00D17D94">
      <w:pPr>
        <w:spacing w:line="240" w:lineRule="auto"/>
        <w:ind w:firstLine="708"/>
        <w:jc w:val="both"/>
        <w:rPr>
          <w:rFonts w:ascii="Arial" w:eastAsia="Calibri" w:hAnsi="Arial" w:cs="Arial"/>
          <w:lang w:val="ru-RU"/>
        </w:rPr>
      </w:pPr>
    </w:p>
    <w:p w14:paraId="69EAEE3E" w14:textId="57AEBD0F" w:rsidR="002766AE" w:rsidRPr="00C142EC" w:rsidRDefault="00C142EC" w:rsidP="00C142EC">
      <w:pPr>
        <w:spacing w:line="240" w:lineRule="auto"/>
        <w:jc w:val="center"/>
        <w:rPr>
          <w:rFonts w:ascii="Arial" w:eastAsia="Calibri" w:hAnsi="Arial" w:cs="Arial"/>
          <w:b/>
          <w:sz w:val="30"/>
          <w:szCs w:val="30"/>
          <w:lang w:val="ru-RU"/>
        </w:rPr>
      </w:pPr>
      <w:r w:rsidRPr="00C142EC">
        <w:rPr>
          <w:rFonts w:ascii="Arial" w:eastAsia="Calibri" w:hAnsi="Arial" w:cs="Arial"/>
          <w:b/>
          <w:sz w:val="30"/>
          <w:szCs w:val="30"/>
        </w:rPr>
        <w:t>ПОСТАНОВЛЯЕТ:</w:t>
      </w:r>
    </w:p>
    <w:p w14:paraId="36460F09" w14:textId="77777777" w:rsidR="00C142EC" w:rsidRPr="00C142EC" w:rsidRDefault="00C142EC" w:rsidP="00D17D94">
      <w:pPr>
        <w:spacing w:line="240" w:lineRule="auto"/>
        <w:ind w:firstLine="708"/>
        <w:jc w:val="both"/>
        <w:rPr>
          <w:rFonts w:ascii="Arial" w:eastAsia="Calibri" w:hAnsi="Arial" w:cs="Arial"/>
          <w:highlight w:val="yellow"/>
          <w:lang w:val="ru-RU"/>
        </w:rPr>
      </w:pPr>
    </w:p>
    <w:p w14:paraId="74C2AEF7" w14:textId="5F8F48A3" w:rsidR="002766AE" w:rsidRPr="00482BFF" w:rsidRDefault="00196201" w:rsidP="00D17D94">
      <w:pPr>
        <w:spacing w:line="240" w:lineRule="auto"/>
        <w:ind w:firstLine="708"/>
        <w:jc w:val="both"/>
        <w:rPr>
          <w:rFonts w:ascii="Arial" w:eastAsia="Calibri" w:hAnsi="Arial" w:cs="Arial"/>
        </w:rPr>
      </w:pPr>
      <w:r w:rsidRPr="00482BFF">
        <w:rPr>
          <w:rFonts w:ascii="Arial" w:eastAsia="Calibri" w:hAnsi="Arial" w:cs="Arial"/>
        </w:rPr>
        <w:t xml:space="preserve">1. Провести открытый конкурс на право заключения концессионного соглашения в отношении объектов водоснабжения, находящихся в муниципальной собственности </w:t>
      </w:r>
      <w:r w:rsidR="00482BFF">
        <w:rPr>
          <w:rFonts w:ascii="Arial" w:eastAsia="Calibri" w:hAnsi="Arial" w:cs="Arial"/>
          <w:lang w:val="ru-RU"/>
        </w:rPr>
        <w:t>МО</w:t>
      </w:r>
      <w:r w:rsidR="00482BFF" w:rsidRPr="00482BFF">
        <w:rPr>
          <w:rFonts w:ascii="Arial" w:eastAsia="Calibri" w:hAnsi="Arial" w:cs="Arial"/>
          <w:lang w:val="ru-RU"/>
        </w:rPr>
        <w:t xml:space="preserve"> «Ирхидей»</w:t>
      </w:r>
      <w:r w:rsidRPr="00482BFF">
        <w:rPr>
          <w:rFonts w:ascii="Arial" w:eastAsia="Calibri" w:hAnsi="Arial" w:cs="Arial"/>
        </w:rPr>
        <w:t xml:space="preserve"> согласно Приложению №1 к настоящему постановлению.</w:t>
      </w:r>
    </w:p>
    <w:p w14:paraId="6BBF2FE4" w14:textId="5289DD66" w:rsidR="002766AE" w:rsidRPr="00482BFF" w:rsidRDefault="00196201" w:rsidP="00D17D94">
      <w:pPr>
        <w:spacing w:line="240" w:lineRule="auto"/>
        <w:ind w:firstLine="708"/>
        <w:jc w:val="both"/>
        <w:rPr>
          <w:rFonts w:ascii="Arial" w:eastAsia="Calibri" w:hAnsi="Arial" w:cs="Arial"/>
        </w:rPr>
      </w:pPr>
      <w:r w:rsidRPr="00482BFF">
        <w:rPr>
          <w:rFonts w:ascii="Arial" w:eastAsia="Calibri" w:hAnsi="Arial" w:cs="Arial"/>
        </w:rPr>
        <w:t xml:space="preserve">2. Установить, что администрация </w:t>
      </w:r>
      <w:r w:rsidR="00482BFF" w:rsidRPr="00482BFF">
        <w:rPr>
          <w:rFonts w:ascii="Arial" w:eastAsia="Calibri" w:hAnsi="Arial" w:cs="Arial"/>
          <w:lang w:val="ru-RU"/>
        </w:rPr>
        <w:t>муниципального образования «Ирхидей»</w:t>
      </w:r>
      <w:r w:rsidRPr="00482BFF">
        <w:rPr>
          <w:rFonts w:ascii="Arial" w:eastAsia="Calibri" w:hAnsi="Arial" w:cs="Arial"/>
        </w:rPr>
        <w:t xml:space="preserve"> является органом, уполномоченным на:</w:t>
      </w:r>
    </w:p>
    <w:p w14:paraId="209D28E7" w14:textId="77777777" w:rsidR="002766AE" w:rsidRPr="00482BFF" w:rsidRDefault="00196201" w:rsidP="00D17D94">
      <w:pPr>
        <w:spacing w:line="240" w:lineRule="auto"/>
        <w:ind w:firstLine="708"/>
        <w:jc w:val="both"/>
        <w:rPr>
          <w:rFonts w:ascii="Arial" w:eastAsia="Calibri" w:hAnsi="Arial" w:cs="Arial"/>
        </w:rPr>
      </w:pPr>
      <w:r w:rsidRPr="00482BFF">
        <w:rPr>
          <w:rFonts w:ascii="Arial" w:eastAsia="Calibri" w:hAnsi="Arial" w:cs="Arial"/>
        </w:rPr>
        <w:t>2.1.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14:paraId="4836EF1F" w14:textId="6A1D779A" w:rsidR="002766AE" w:rsidRPr="00AD23E0" w:rsidRDefault="00196201" w:rsidP="00D17D94">
      <w:pPr>
        <w:spacing w:line="240" w:lineRule="auto"/>
        <w:ind w:firstLine="708"/>
        <w:jc w:val="both"/>
        <w:rPr>
          <w:rFonts w:ascii="Arial" w:eastAsia="Calibri" w:hAnsi="Arial" w:cs="Arial"/>
        </w:rPr>
      </w:pPr>
      <w:r w:rsidRPr="00AD23E0">
        <w:rPr>
          <w:rFonts w:ascii="Arial" w:eastAsia="Calibri" w:hAnsi="Arial" w:cs="Arial"/>
        </w:rPr>
        <w:t xml:space="preserve">2.2. создание конкурсной комиссии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w:t>
      </w:r>
      <w:r w:rsidR="00482BFF" w:rsidRPr="00AD23E0">
        <w:rPr>
          <w:rFonts w:ascii="Arial" w:eastAsia="Calibri" w:hAnsi="Arial" w:cs="Arial"/>
          <w:lang w:val="ru-RU"/>
        </w:rPr>
        <w:t>МО «Ирхидей»</w:t>
      </w:r>
      <w:r w:rsidRPr="00AD23E0">
        <w:rPr>
          <w:rFonts w:ascii="Arial" w:eastAsia="Calibri" w:hAnsi="Arial" w:cs="Arial"/>
        </w:rPr>
        <w:t>, утверждение ее персонального состава.</w:t>
      </w:r>
    </w:p>
    <w:p w14:paraId="7E8063DB" w14:textId="011A2948" w:rsidR="002766AE" w:rsidRPr="000930C0" w:rsidRDefault="00196201" w:rsidP="00D17D94">
      <w:pPr>
        <w:spacing w:line="240" w:lineRule="auto"/>
        <w:ind w:firstLine="708"/>
        <w:jc w:val="both"/>
        <w:rPr>
          <w:rFonts w:ascii="Arial" w:eastAsia="Calibri" w:hAnsi="Arial" w:cs="Arial"/>
        </w:rPr>
      </w:pPr>
      <w:r w:rsidRPr="000930C0">
        <w:rPr>
          <w:rFonts w:ascii="Arial" w:eastAsia="Calibri" w:hAnsi="Arial" w:cs="Arial"/>
        </w:rPr>
        <w:t xml:space="preserve">3. В целях проведения открытого конкурса на право заключения концессионного соглашения в отношении объектов водоснабжения, находящихся в муниципальной собственности </w:t>
      </w:r>
      <w:r w:rsidR="000930C0" w:rsidRPr="000930C0">
        <w:rPr>
          <w:rFonts w:ascii="Arial" w:eastAsia="Calibri" w:hAnsi="Arial" w:cs="Arial"/>
          <w:lang w:val="ru-RU"/>
        </w:rPr>
        <w:t>МО «Ирхидей»</w:t>
      </w:r>
      <w:r w:rsidRPr="000930C0">
        <w:rPr>
          <w:rFonts w:ascii="Arial" w:eastAsia="Calibri" w:hAnsi="Arial" w:cs="Arial"/>
        </w:rPr>
        <w:t xml:space="preserve"> утвердить:</w:t>
      </w:r>
    </w:p>
    <w:p w14:paraId="1E83C278" w14:textId="4FB510E9" w:rsidR="002766AE" w:rsidRPr="000930C0" w:rsidRDefault="00196201" w:rsidP="00D17D94">
      <w:pPr>
        <w:spacing w:line="240" w:lineRule="auto"/>
        <w:ind w:firstLine="708"/>
        <w:jc w:val="both"/>
        <w:rPr>
          <w:rFonts w:ascii="Arial" w:eastAsia="Calibri" w:hAnsi="Arial" w:cs="Arial"/>
        </w:rPr>
      </w:pPr>
      <w:r w:rsidRPr="000930C0">
        <w:rPr>
          <w:rFonts w:ascii="Arial" w:eastAsia="Calibri" w:hAnsi="Arial" w:cs="Arial"/>
        </w:rPr>
        <w:t xml:space="preserve">3.1. состав конкурсной комиссии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w:t>
      </w:r>
      <w:r w:rsidR="000930C0" w:rsidRPr="000930C0">
        <w:rPr>
          <w:rFonts w:ascii="Arial" w:eastAsia="Calibri" w:hAnsi="Arial" w:cs="Arial"/>
          <w:lang w:val="ru-RU"/>
        </w:rPr>
        <w:t>МО «Ирхидей»</w:t>
      </w:r>
      <w:r w:rsidRPr="000930C0">
        <w:rPr>
          <w:rFonts w:ascii="Arial" w:eastAsia="Calibri" w:hAnsi="Arial" w:cs="Arial"/>
        </w:rPr>
        <w:t xml:space="preserve"> согласно </w:t>
      </w:r>
      <w:r w:rsidR="000930C0">
        <w:rPr>
          <w:rFonts w:ascii="Arial" w:eastAsia="Calibri" w:hAnsi="Arial" w:cs="Arial"/>
        </w:rPr>
        <w:t>Приложению №</w:t>
      </w:r>
      <w:r w:rsidRPr="000930C0">
        <w:rPr>
          <w:rFonts w:ascii="Arial" w:eastAsia="Calibri" w:hAnsi="Arial" w:cs="Arial"/>
        </w:rPr>
        <w:t>2 к настоящему постановлению;</w:t>
      </w:r>
    </w:p>
    <w:p w14:paraId="3FC83D73" w14:textId="5A57483D" w:rsidR="002766AE" w:rsidRPr="000930C0" w:rsidRDefault="00196201" w:rsidP="00D17D94">
      <w:pPr>
        <w:spacing w:line="240" w:lineRule="auto"/>
        <w:ind w:firstLine="708"/>
        <w:jc w:val="both"/>
        <w:rPr>
          <w:rFonts w:ascii="Arial" w:eastAsia="Calibri" w:hAnsi="Arial" w:cs="Arial"/>
        </w:rPr>
      </w:pPr>
      <w:r w:rsidRPr="000930C0">
        <w:rPr>
          <w:rFonts w:ascii="Arial" w:eastAsia="Calibri" w:hAnsi="Arial" w:cs="Arial"/>
        </w:rPr>
        <w:t xml:space="preserve">3.2. положение о конкурсной комиссии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w:t>
      </w:r>
      <w:r w:rsidR="000930C0" w:rsidRPr="000930C0">
        <w:rPr>
          <w:rFonts w:ascii="Arial" w:eastAsia="Calibri" w:hAnsi="Arial" w:cs="Arial"/>
          <w:lang w:val="ru-RU"/>
        </w:rPr>
        <w:t>МО «Ирхидей»</w:t>
      </w:r>
      <w:r w:rsidR="000930C0" w:rsidRPr="000930C0">
        <w:rPr>
          <w:rFonts w:ascii="Arial" w:eastAsia="Calibri" w:hAnsi="Arial" w:cs="Arial"/>
        </w:rPr>
        <w:t xml:space="preserve"> </w:t>
      </w:r>
      <w:r w:rsidRPr="000930C0">
        <w:rPr>
          <w:rFonts w:ascii="Arial" w:eastAsia="Calibri" w:hAnsi="Arial" w:cs="Arial"/>
        </w:rPr>
        <w:t xml:space="preserve">согласно </w:t>
      </w:r>
      <w:r w:rsidR="000930C0">
        <w:rPr>
          <w:rFonts w:ascii="Arial" w:eastAsia="Calibri" w:hAnsi="Arial" w:cs="Arial"/>
        </w:rPr>
        <w:t>Приложению №</w:t>
      </w:r>
      <w:r w:rsidRPr="000930C0">
        <w:rPr>
          <w:rFonts w:ascii="Arial" w:eastAsia="Calibri" w:hAnsi="Arial" w:cs="Arial"/>
        </w:rPr>
        <w:t>3 к настоящему постановлению.</w:t>
      </w:r>
    </w:p>
    <w:p w14:paraId="7FEA4608" w14:textId="0ECA4C69" w:rsidR="002766AE" w:rsidRPr="000930C0" w:rsidRDefault="00196201" w:rsidP="00D17D94">
      <w:pPr>
        <w:spacing w:line="240" w:lineRule="auto"/>
        <w:ind w:firstLine="708"/>
        <w:jc w:val="both"/>
        <w:rPr>
          <w:rFonts w:ascii="Arial" w:eastAsia="Calibri" w:hAnsi="Arial" w:cs="Arial"/>
        </w:rPr>
      </w:pPr>
      <w:r w:rsidRPr="000930C0">
        <w:rPr>
          <w:rFonts w:ascii="Arial" w:eastAsia="Calibri" w:hAnsi="Arial" w:cs="Arial"/>
        </w:rPr>
        <w:t xml:space="preserve">3.3. конкурсную документацию, в том числе критерии и параметры конкурса, условия концессионного соглашения, долгосрочные параметры регулирования, задание согласно </w:t>
      </w:r>
      <w:r w:rsidR="000930C0" w:rsidRPr="000930C0">
        <w:rPr>
          <w:rFonts w:ascii="Arial" w:eastAsia="Calibri" w:hAnsi="Arial" w:cs="Arial"/>
        </w:rPr>
        <w:t>Приложению №</w:t>
      </w:r>
      <w:r w:rsidRPr="000930C0">
        <w:rPr>
          <w:rFonts w:ascii="Arial" w:eastAsia="Calibri" w:hAnsi="Arial" w:cs="Arial"/>
        </w:rPr>
        <w:t>4 к настоящему постановлению.</w:t>
      </w:r>
    </w:p>
    <w:p w14:paraId="7F702537" w14:textId="4314430C" w:rsidR="002766AE" w:rsidRDefault="00505025" w:rsidP="00505025">
      <w:pPr>
        <w:spacing w:line="240" w:lineRule="auto"/>
        <w:ind w:firstLine="709"/>
        <w:jc w:val="both"/>
        <w:rPr>
          <w:rFonts w:ascii="Arial" w:eastAsia="Calibri" w:hAnsi="Arial" w:cs="Arial"/>
          <w:lang w:val="ru-RU"/>
        </w:rPr>
      </w:pPr>
      <w:r>
        <w:rPr>
          <w:rFonts w:ascii="Arial" w:eastAsia="Calibri" w:hAnsi="Arial" w:cs="Arial"/>
          <w:lang w:val="ru-RU"/>
        </w:rPr>
        <w:t>4</w:t>
      </w:r>
      <w:r w:rsidR="00196201" w:rsidRPr="00505025">
        <w:rPr>
          <w:rFonts w:ascii="Arial" w:eastAsia="Calibri" w:hAnsi="Arial" w:cs="Arial"/>
        </w:rPr>
        <w:t>. Разместить информационное сообщение и конкурсную документацию о проведении открытого конкурса на право заключения концессионного соглашения в отношении объек</w:t>
      </w:r>
      <w:r w:rsidRPr="00505025">
        <w:rPr>
          <w:rFonts w:ascii="Arial" w:eastAsia="Calibri" w:hAnsi="Arial" w:cs="Arial"/>
        </w:rPr>
        <w:t xml:space="preserve">тов водоснабжения, находящихся </w:t>
      </w:r>
      <w:r w:rsidR="00196201" w:rsidRPr="00505025">
        <w:rPr>
          <w:rFonts w:ascii="Arial" w:eastAsia="Calibri" w:hAnsi="Arial" w:cs="Arial"/>
        </w:rPr>
        <w:t xml:space="preserve">в муниципальной собственности </w:t>
      </w:r>
      <w:r w:rsidRPr="00505025">
        <w:rPr>
          <w:rFonts w:ascii="Arial" w:eastAsia="Calibri" w:hAnsi="Arial" w:cs="Arial"/>
          <w:lang w:val="ru-RU"/>
        </w:rPr>
        <w:t>МО «Ирхидей»</w:t>
      </w:r>
      <w:r w:rsidRPr="00505025">
        <w:rPr>
          <w:rFonts w:ascii="Arial" w:eastAsia="Calibri" w:hAnsi="Arial" w:cs="Arial"/>
        </w:rPr>
        <w:t xml:space="preserve"> </w:t>
      </w:r>
      <w:r w:rsidR="00196201" w:rsidRPr="00505025">
        <w:rPr>
          <w:rFonts w:ascii="Arial" w:eastAsia="Calibri" w:hAnsi="Arial" w:cs="Arial"/>
        </w:rPr>
        <w:t xml:space="preserve">на официальном сайте Российской Федерации для размещения информации о проведении торгов </w:t>
      </w:r>
      <w:r>
        <w:rPr>
          <w:rFonts w:ascii="Arial" w:eastAsia="Calibri" w:hAnsi="Arial" w:cs="Arial"/>
          <w:lang w:val="ru-RU"/>
        </w:rPr>
        <w:t xml:space="preserve">- </w:t>
      </w:r>
      <w:hyperlink r:id="rId9" w:history="1">
        <w:r w:rsidRPr="00505025">
          <w:rPr>
            <w:rFonts w:ascii="Arial" w:eastAsia="Arial" w:hAnsi="Arial" w:cs="Arial"/>
            <w:kern w:val="0"/>
            <w:lang w:val="en-US" w:eastAsia="hi-IN" w:bidi="hi-IN"/>
          </w:rPr>
          <w:t>www</w:t>
        </w:r>
        <w:r w:rsidRPr="00505025">
          <w:rPr>
            <w:rFonts w:ascii="Arial" w:eastAsia="Arial" w:hAnsi="Arial" w:cs="Arial"/>
            <w:kern w:val="0"/>
            <w:lang w:val="ru-RU" w:eastAsia="hi-IN" w:bidi="hi-IN"/>
          </w:rPr>
          <w:t>.</w:t>
        </w:r>
        <w:r w:rsidRPr="00505025">
          <w:rPr>
            <w:rFonts w:ascii="Arial" w:eastAsia="Arial" w:hAnsi="Arial" w:cs="Arial"/>
            <w:kern w:val="0"/>
            <w:lang w:val="en-US" w:eastAsia="hi-IN" w:bidi="hi-IN"/>
          </w:rPr>
          <w:t>torgi</w:t>
        </w:r>
        <w:r w:rsidRPr="00505025">
          <w:rPr>
            <w:rFonts w:ascii="Arial" w:eastAsia="Arial" w:hAnsi="Arial" w:cs="Arial"/>
            <w:kern w:val="0"/>
            <w:lang w:val="ru-RU" w:eastAsia="hi-IN" w:bidi="hi-IN"/>
          </w:rPr>
          <w:t>.</w:t>
        </w:r>
        <w:r w:rsidRPr="00505025">
          <w:rPr>
            <w:rFonts w:ascii="Arial" w:eastAsia="Arial" w:hAnsi="Arial" w:cs="Arial"/>
            <w:kern w:val="0"/>
            <w:lang w:val="en-US" w:eastAsia="hi-IN" w:bidi="hi-IN"/>
          </w:rPr>
          <w:t>gov</w:t>
        </w:r>
        <w:r w:rsidRPr="00505025">
          <w:rPr>
            <w:rFonts w:ascii="Arial" w:eastAsia="Arial" w:hAnsi="Arial" w:cs="Arial"/>
            <w:kern w:val="0"/>
            <w:lang w:val="ru-RU" w:eastAsia="hi-IN" w:bidi="hi-IN"/>
          </w:rPr>
          <w:t>.</w:t>
        </w:r>
        <w:r w:rsidRPr="00505025">
          <w:rPr>
            <w:rFonts w:ascii="Arial" w:eastAsia="Arial" w:hAnsi="Arial" w:cs="Arial"/>
            <w:kern w:val="0"/>
            <w:lang w:val="en-US" w:eastAsia="hi-IN" w:bidi="hi-IN"/>
          </w:rPr>
          <w:t>ru</w:t>
        </w:r>
      </w:hyperlink>
      <w:r>
        <w:rPr>
          <w:rFonts w:ascii="Arial" w:eastAsia="Arial" w:hAnsi="Arial" w:cs="Arial"/>
          <w:kern w:val="0"/>
          <w:lang w:val="ru-RU" w:eastAsia="hi-IN" w:bidi="hi-IN"/>
        </w:rPr>
        <w:t xml:space="preserve"> </w:t>
      </w:r>
      <w:r w:rsidR="00196201" w:rsidRPr="00505025">
        <w:rPr>
          <w:rFonts w:ascii="Arial" w:eastAsia="Calibri" w:hAnsi="Arial" w:cs="Arial"/>
        </w:rPr>
        <w:t xml:space="preserve">и на сайте администрации </w:t>
      </w:r>
      <w:r w:rsidRPr="00505025">
        <w:rPr>
          <w:rFonts w:ascii="Arial" w:eastAsia="Calibri" w:hAnsi="Arial" w:cs="Arial"/>
          <w:lang w:val="ru-RU"/>
        </w:rPr>
        <w:lastRenderedPageBreak/>
        <w:t>муниципального образования «Ирхидей» - ирхидей.рф</w:t>
      </w:r>
      <w:r w:rsidR="00196201" w:rsidRPr="00505025">
        <w:rPr>
          <w:rFonts w:ascii="Arial" w:eastAsia="Calibri" w:hAnsi="Arial" w:cs="Arial"/>
        </w:rPr>
        <w:t>.</w:t>
      </w:r>
    </w:p>
    <w:p w14:paraId="117B9541" w14:textId="6A957377" w:rsidR="002766AE" w:rsidRPr="00505025" w:rsidRDefault="00783158" w:rsidP="00D17D94">
      <w:pPr>
        <w:spacing w:line="240" w:lineRule="auto"/>
        <w:ind w:firstLine="708"/>
        <w:jc w:val="both"/>
        <w:rPr>
          <w:rFonts w:ascii="Arial" w:eastAsia="Calibri" w:hAnsi="Arial" w:cs="Arial"/>
        </w:rPr>
      </w:pPr>
      <w:r>
        <w:rPr>
          <w:rFonts w:ascii="Arial" w:eastAsia="Calibri" w:hAnsi="Arial" w:cs="Arial"/>
          <w:lang w:val="ru-RU"/>
        </w:rPr>
        <w:t>5</w:t>
      </w:r>
      <w:r w:rsidR="00196201" w:rsidRPr="00505025">
        <w:rPr>
          <w:rFonts w:ascii="Arial" w:eastAsia="Calibri" w:hAnsi="Arial" w:cs="Arial"/>
        </w:rPr>
        <w:t>. Контроль за исполнением настоящего постановления оставляю за собой.</w:t>
      </w:r>
    </w:p>
    <w:p w14:paraId="68C710DF" w14:textId="77777777" w:rsidR="002766AE" w:rsidRPr="00505025" w:rsidRDefault="002766AE" w:rsidP="00D17D94">
      <w:pPr>
        <w:spacing w:line="240" w:lineRule="auto"/>
        <w:jc w:val="both"/>
        <w:rPr>
          <w:rFonts w:ascii="Arial" w:eastAsia="Calibri" w:hAnsi="Arial" w:cs="Arial"/>
          <w:highlight w:val="yellow"/>
        </w:rPr>
      </w:pPr>
    </w:p>
    <w:p w14:paraId="37DF2257" w14:textId="77777777" w:rsidR="002766AE" w:rsidRPr="00505025" w:rsidRDefault="002766AE" w:rsidP="00D17D94">
      <w:pPr>
        <w:spacing w:line="240" w:lineRule="auto"/>
        <w:jc w:val="both"/>
        <w:rPr>
          <w:rFonts w:ascii="Arial" w:eastAsia="Calibri" w:hAnsi="Arial" w:cs="Arial"/>
          <w:highlight w:val="yellow"/>
        </w:rPr>
      </w:pPr>
    </w:p>
    <w:p w14:paraId="72FA36D8" w14:textId="77777777" w:rsidR="00505025" w:rsidRPr="00505025" w:rsidRDefault="00505025" w:rsidP="00505025">
      <w:pPr>
        <w:widowControl/>
        <w:suppressAutoHyphens w:val="0"/>
        <w:spacing w:line="240" w:lineRule="auto"/>
        <w:rPr>
          <w:rFonts w:ascii="Arial" w:eastAsia="Times New Roman" w:hAnsi="Arial" w:cs="Arial"/>
          <w:kern w:val="0"/>
          <w:lang w:val="ru-RU" w:eastAsia="ru-RU" w:bidi="ar-SA"/>
        </w:rPr>
      </w:pPr>
      <w:r w:rsidRPr="00505025">
        <w:rPr>
          <w:rFonts w:ascii="Arial" w:eastAsia="Times New Roman" w:hAnsi="Arial" w:cs="Arial"/>
          <w:kern w:val="0"/>
          <w:lang w:val="ru-RU" w:eastAsia="ru-RU" w:bidi="ar-SA"/>
        </w:rPr>
        <w:t>Глава муниципального образования «Ирхидей»</w:t>
      </w:r>
    </w:p>
    <w:p w14:paraId="0416E200" w14:textId="77777777" w:rsidR="00505025" w:rsidRPr="00505025" w:rsidRDefault="00505025" w:rsidP="00505025">
      <w:pPr>
        <w:widowControl/>
        <w:suppressAutoHyphens w:val="0"/>
        <w:spacing w:line="240" w:lineRule="auto"/>
        <w:rPr>
          <w:rFonts w:ascii="Arial" w:eastAsia="Times New Roman" w:hAnsi="Arial" w:cs="Arial"/>
          <w:kern w:val="0"/>
          <w:lang w:val="ru-RU" w:eastAsia="ru-RU" w:bidi="ar-SA"/>
        </w:rPr>
      </w:pPr>
      <w:r w:rsidRPr="00505025">
        <w:rPr>
          <w:rFonts w:ascii="Arial" w:eastAsia="Times New Roman" w:hAnsi="Arial" w:cs="Arial"/>
          <w:kern w:val="0"/>
          <w:lang w:val="ru-RU" w:eastAsia="ru-RU" w:bidi="ar-SA"/>
        </w:rPr>
        <w:t>И.И. Хингелов</w:t>
      </w:r>
    </w:p>
    <w:p w14:paraId="16738024" w14:textId="77777777" w:rsidR="00505025" w:rsidRDefault="00505025" w:rsidP="00D17D94">
      <w:pPr>
        <w:spacing w:line="240" w:lineRule="auto"/>
        <w:jc w:val="both"/>
        <w:rPr>
          <w:rFonts w:ascii="Arial" w:hAnsi="Arial" w:cs="Arial"/>
          <w:highlight w:val="yellow"/>
          <w:lang w:val="ru-RU"/>
        </w:rPr>
        <w:sectPr w:rsidR="00505025" w:rsidSect="004E2461">
          <w:footerReference w:type="default" r:id="rId10"/>
          <w:pgSz w:w="11906" w:h="16838"/>
          <w:pgMar w:top="709" w:right="566" w:bottom="1134" w:left="1701" w:header="708" w:footer="708" w:gutter="0"/>
          <w:cols w:space="708"/>
          <w:titlePg/>
          <w:docGrid w:linePitch="381"/>
        </w:sectPr>
      </w:pPr>
    </w:p>
    <w:p w14:paraId="1A3D6809" w14:textId="7040DAE0" w:rsidR="002766AE" w:rsidRPr="00CB76BD" w:rsidRDefault="00505025" w:rsidP="00505025">
      <w:pPr>
        <w:pageBreakBefore/>
        <w:spacing w:line="240" w:lineRule="auto"/>
        <w:ind w:firstLine="708"/>
        <w:jc w:val="right"/>
        <w:rPr>
          <w:rFonts w:ascii="Courier New" w:eastAsia="Calibri" w:hAnsi="Courier New" w:cs="Courier New"/>
          <w:sz w:val="22"/>
          <w:szCs w:val="22"/>
        </w:rPr>
      </w:pPr>
      <w:r w:rsidRPr="00CB76BD">
        <w:rPr>
          <w:rFonts w:ascii="Courier New" w:eastAsia="Calibri" w:hAnsi="Courier New" w:cs="Courier New"/>
          <w:sz w:val="22"/>
          <w:szCs w:val="22"/>
        </w:rPr>
        <w:lastRenderedPageBreak/>
        <w:t>Приложение №</w:t>
      </w:r>
      <w:r w:rsidRPr="00CB76BD">
        <w:rPr>
          <w:rFonts w:ascii="Courier New" w:eastAsia="Calibri" w:hAnsi="Courier New" w:cs="Courier New"/>
          <w:sz w:val="22"/>
          <w:szCs w:val="22"/>
          <w:lang w:val="ru-RU"/>
        </w:rPr>
        <w:t>1</w:t>
      </w:r>
      <w:r w:rsidRPr="00CB76BD">
        <w:rPr>
          <w:rFonts w:ascii="Courier New" w:eastAsia="Calibri" w:hAnsi="Courier New" w:cs="Courier New"/>
          <w:sz w:val="22"/>
          <w:szCs w:val="22"/>
        </w:rPr>
        <w:t xml:space="preserve"> к </w:t>
      </w:r>
      <w:r w:rsidRPr="00CB76BD">
        <w:rPr>
          <w:rFonts w:ascii="Courier New" w:eastAsia="Calibri" w:hAnsi="Courier New" w:cs="Courier New"/>
          <w:sz w:val="22"/>
          <w:szCs w:val="22"/>
          <w:lang w:val="ru-RU"/>
        </w:rPr>
        <w:t>п</w:t>
      </w:r>
      <w:r w:rsidR="00196201" w:rsidRPr="00CB76BD">
        <w:rPr>
          <w:rFonts w:ascii="Courier New" w:eastAsia="Calibri" w:hAnsi="Courier New" w:cs="Courier New"/>
          <w:sz w:val="22"/>
          <w:szCs w:val="22"/>
        </w:rPr>
        <w:t>остановлению</w:t>
      </w:r>
    </w:p>
    <w:p w14:paraId="37A28123" w14:textId="0319C84D" w:rsidR="00505025" w:rsidRPr="00CB76BD" w:rsidRDefault="00196201" w:rsidP="00D17D94">
      <w:pPr>
        <w:spacing w:line="240" w:lineRule="auto"/>
        <w:jc w:val="right"/>
        <w:rPr>
          <w:rFonts w:ascii="Courier New" w:eastAsia="Calibri" w:hAnsi="Courier New" w:cs="Courier New"/>
          <w:sz w:val="22"/>
          <w:szCs w:val="22"/>
        </w:rPr>
      </w:pPr>
      <w:r w:rsidRPr="00CB76BD">
        <w:rPr>
          <w:rFonts w:ascii="Courier New" w:eastAsia="Calibri" w:hAnsi="Courier New" w:cs="Courier New"/>
          <w:sz w:val="22"/>
          <w:szCs w:val="22"/>
        </w:rPr>
        <w:t xml:space="preserve">администрации </w:t>
      </w:r>
      <w:r w:rsidR="00505025" w:rsidRPr="00CB76BD">
        <w:rPr>
          <w:rFonts w:ascii="Courier New" w:eastAsia="Calibri" w:hAnsi="Courier New" w:cs="Courier New"/>
          <w:sz w:val="22"/>
          <w:szCs w:val="22"/>
          <w:lang w:val="ru-RU"/>
        </w:rPr>
        <w:t>муниципального образования «Ирхидей»</w:t>
      </w:r>
    </w:p>
    <w:p w14:paraId="119C606D" w14:textId="3013FE7B" w:rsidR="002766AE" w:rsidRPr="00EF0622" w:rsidRDefault="00505025" w:rsidP="00D17D94">
      <w:pPr>
        <w:spacing w:line="240" w:lineRule="auto"/>
        <w:jc w:val="right"/>
        <w:rPr>
          <w:rFonts w:ascii="Courier New" w:hAnsi="Courier New" w:cs="Courier New"/>
          <w:sz w:val="22"/>
          <w:szCs w:val="22"/>
          <w:lang w:val="ru-RU"/>
        </w:rPr>
      </w:pPr>
      <w:r w:rsidRPr="00CB76BD">
        <w:rPr>
          <w:rFonts w:ascii="Courier New" w:eastAsia="Calibri" w:hAnsi="Courier New" w:cs="Courier New"/>
          <w:sz w:val="22"/>
          <w:szCs w:val="22"/>
        </w:rPr>
        <w:t>от</w:t>
      </w:r>
      <w:r w:rsidRPr="00CB76BD">
        <w:rPr>
          <w:rFonts w:ascii="Courier New" w:eastAsia="Calibri" w:hAnsi="Courier New" w:cs="Courier New"/>
          <w:sz w:val="22"/>
          <w:szCs w:val="22"/>
          <w:lang w:val="ru-RU"/>
        </w:rPr>
        <w:t xml:space="preserve"> </w:t>
      </w:r>
      <w:r w:rsidR="00EF0622">
        <w:rPr>
          <w:rFonts w:ascii="Courier New" w:eastAsia="Calibri" w:hAnsi="Courier New" w:cs="Courier New"/>
          <w:sz w:val="22"/>
          <w:szCs w:val="22"/>
          <w:lang w:val="ru-RU"/>
        </w:rPr>
        <w:t>18</w:t>
      </w:r>
      <w:r w:rsidR="00495229" w:rsidRPr="00CB76BD">
        <w:rPr>
          <w:rFonts w:ascii="Courier New" w:eastAsia="Calibri" w:hAnsi="Courier New" w:cs="Courier New"/>
          <w:sz w:val="22"/>
          <w:szCs w:val="22"/>
          <w:lang w:val="ru-RU"/>
        </w:rPr>
        <w:t>.</w:t>
      </w:r>
      <w:r w:rsidR="00EF0622">
        <w:rPr>
          <w:rFonts w:ascii="Courier New" w:eastAsia="Calibri" w:hAnsi="Courier New" w:cs="Courier New"/>
          <w:sz w:val="22"/>
          <w:szCs w:val="22"/>
          <w:lang w:val="ru-RU"/>
        </w:rPr>
        <w:t>11</w:t>
      </w:r>
      <w:r w:rsidR="00495229" w:rsidRPr="00CB76BD">
        <w:rPr>
          <w:rFonts w:ascii="Courier New" w:eastAsia="Calibri" w:hAnsi="Courier New" w:cs="Courier New"/>
          <w:sz w:val="22"/>
          <w:szCs w:val="22"/>
          <w:lang w:val="ru-RU"/>
        </w:rPr>
        <w:t>.2021</w:t>
      </w:r>
      <w:r w:rsidRPr="00CB76BD">
        <w:rPr>
          <w:rFonts w:ascii="Courier New" w:eastAsia="Calibri" w:hAnsi="Courier New" w:cs="Courier New"/>
          <w:sz w:val="22"/>
          <w:szCs w:val="22"/>
          <w:lang w:val="ru-RU"/>
        </w:rPr>
        <w:t>г.</w:t>
      </w:r>
      <w:r w:rsidR="00196201" w:rsidRPr="00CB76BD">
        <w:rPr>
          <w:rFonts w:ascii="Courier New" w:eastAsia="Calibri" w:hAnsi="Courier New" w:cs="Courier New"/>
          <w:sz w:val="22"/>
          <w:szCs w:val="22"/>
        </w:rPr>
        <w:t xml:space="preserve"> №</w:t>
      </w:r>
      <w:r w:rsidR="00EF0622">
        <w:rPr>
          <w:rFonts w:ascii="Courier New" w:eastAsia="Calibri" w:hAnsi="Courier New" w:cs="Courier New"/>
          <w:sz w:val="22"/>
          <w:szCs w:val="22"/>
          <w:lang w:val="ru-RU"/>
        </w:rPr>
        <w:t>86</w:t>
      </w:r>
    </w:p>
    <w:p w14:paraId="372BF357" w14:textId="77777777" w:rsidR="002766AE" w:rsidRPr="00505025" w:rsidRDefault="002766AE" w:rsidP="00D17D94">
      <w:pPr>
        <w:spacing w:line="240" w:lineRule="auto"/>
        <w:jc w:val="both"/>
        <w:rPr>
          <w:rFonts w:ascii="Arial" w:hAnsi="Arial" w:cs="Arial"/>
        </w:rPr>
      </w:pPr>
    </w:p>
    <w:p w14:paraId="2C231DDC" w14:textId="77777777" w:rsidR="002766AE" w:rsidRPr="00505025" w:rsidRDefault="00196201" w:rsidP="00495229">
      <w:pPr>
        <w:spacing w:line="240" w:lineRule="auto"/>
        <w:jc w:val="center"/>
        <w:rPr>
          <w:rFonts w:ascii="Arial" w:hAnsi="Arial" w:cs="Arial"/>
          <w:lang w:val="ru-RU"/>
        </w:rPr>
      </w:pPr>
      <w:r w:rsidRPr="00505025">
        <w:rPr>
          <w:rFonts w:ascii="Arial" w:eastAsia="Calibri" w:hAnsi="Arial" w:cs="Arial"/>
          <w:b/>
          <w:bCs/>
        </w:rPr>
        <w:t>Сведения о составе имущества, в отношении которого проводится конкурс</w:t>
      </w:r>
    </w:p>
    <w:p w14:paraId="5A3D3ED0" w14:textId="77777777" w:rsidR="002766AE" w:rsidRPr="00505025" w:rsidRDefault="002766AE" w:rsidP="00D17D94">
      <w:pPr>
        <w:spacing w:line="240" w:lineRule="auto"/>
        <w:jc w:val="both"/>
        <w:rPr>
          <w:rFonts w:ascii="Arial" w:hAnsi="Arial" w:cs="Arial"/>
          <w:lang w:val="ru-RU"/>
        </w:rPr>
      </w:pPr>
    </w:p>
    <w:tbl>
      <w:tblPr>
        <w:tblStyle w:val="affc"/>
        <w:tblW w:w="10031" w:type="dxa"/>
        <w:tblLayout w:type="fixed"/>
        <w:tblLook w:val="04A0" w:firstRow="1" w:lastRow="0" w:firstColumn="1" w:lastColumn="0" w:noHBand="0" w:noVBand="1"/>
      </w:tblPr>
      <w:tblGrid>
        <w:gridCol w:w="594"/>
        <w:gridCol w:w="1924"/>
        <w:gridCol w:w="1985"/>
        <w:gridCol w:w="1559"/>
        <w:gridCol w:w="992"/>
        <w:gridCol w:w="2977"/>
      </w:tblGrid>
      <w:tr w:rsidR="00CB76BD" w:rsidRPr="00CB76BD" w14:paraId="3680F795" w14:textId="77777777" w:rsidTr="001929EB">
        <w:tc>
          <w:tcPr>
            <w:tcW w:w="594" w:type="dxa"/>
            <w:vAlign w:val="center"/>
          </w:tcPr>
          <w:p w14:paraId="685C494D" w14:textId="77777777" w:rsidR="00CB76BD" w:rsidRPr="00CB76BD" w:rsidRDefault="00CB76BD" w:rsidP="00CB76BD">
            <w:pPr>
              <w:widowControl/>
              <w:suppressAutoHyphens w:val="0"/>
              <w:spacing w:line="240" w:lineRule="auto"/>
              <w:jc w:val="center"/>
              <w:rPr>
                <w:rFonts w:ascii="Courier New" w:eastAsia="Times New Roman" w:hAnsi="Courier New" w:cs="Courier New"/>
                <w:kern w:val="0"/>
                <w:sz w:val="20"/>
                <w:szCs w:val="20"/>
                <w:lang w:val="ru-RU" w:eastAsia="ru-RU" w:bidi="ar-SA"/>
              </w:rPr>
            </w:pPr>
            <w:r w:rsidRPr="00CB76BD">
              <w:rPr>
                <w:rFonts w:ascii="Courier New" w:eastAsia="Times New Roman" w:hAnsi="Courier New" w:cs="Courier New"/>
                <w:kern w:val="0"/>
                <w:sz w:val="20"/>
                <w:szCs w:val="20"/>
                <w:lang w:val="ru-RU" w:eastAsia="ru-RU" w:bidi="ar-SA"/>
              </w:rPr>
              <w:t xml:space="preserve">№ </w:t>
            </w:r>
            <w:proofErr w:type="gramStart"/>
            <w:r w:rsidRPr="00CB76BD">
              <w:rPr>
                <w:rFonts w:ascii="Courier New" w:eastAsia="Times New Roman" w:hAnsi="Courier New" w:cs="Courier New"/>
                <w:kern w:val="0"/>
                <w:sz w:val="20"/>
                <w:szCs w:val="20"/>
                <w:lang w:val="ru-RU" w:eastAsia="ru-RU" w:bidi="ar-SA"/>
              </w:rPr>
              <w:t>п</w:t>
            </w:r>
            <w:proofErr w:type="gramEnd"/>
            <w:r w:rsidRPr="00CB76BD">
              <w:rPr>
                <w:rFonts w:ascii="Courier New" w:eastAsia="Times New Roman" w:hAnsi="Courier New" w:cs="Courier New"/>
                <w:kern w:val="0"/>
                <w:sz w:val="20"/>
                <w:szCs w:val="20"/>
                <w:lang w:val="ru-RU" w:eastAsia="ru-RU" w:bidi="ar-SA"/>
              </w:rPr>
              <w:t>/п</w:t>
            </w:r>
          </w:p>
        </w:tc>
        <w:tc>
          <w:tcPr>
            <w:tcW w:w="1924" w:type="dxa"/>
            <w:vAlign w:val="center"/>
          </w:tcPr>
          <w:p w14:paraId="3774ED9C" w14:textId="77777777" w:rsidR="00CB76BD" w:rsidRPr="00CB76BD" w:rsidRDefault="00CB76BD" w:rsidP="00CB76BD">
            <w:pPr>
              <w:widowControl/>
              <w:suppressAutoHyphens w:val="0"/>
              <w:spacing w:line="240" w:lineRule="auto"/>
              <w:jc w:val="center"/>
              <w:rPr>
                <w:rFonts w:ascii="Courier New" w:eastAsia="Times New Roman" w:hAnsi="Courier New" w:cs="Courier New"/>
                <w:kern w:val="0"/>
                <w:sz w:val="20"/>
                <w:szCs w:val="20"/>
                <w:lang w:val="ru-RU" w:eastAsia="ru-RU" w:bidi="ar-SA"/>
              </w:rPr>
            </w:pPr>
            <w:r w:rsidRPr="00CB76BD">
              <w:rPr>
                <w:rFonts w:ascii="Courier New" w:eastAsia="Times New Roman" w:hAnsi="Courier New" w:cs="Courier New"/>
                <w:kern w:val="0"/>
                <w:sz w:val="20"/>
                <w:szCs w:val="20"/>
                <w:lang w:val="ru-RU" w:eastAsia="ru-RU" w:bidi="ar-SA"/>
              </w:rPr>
              <w:t>Наименование объекта</w:t>
            </w:r>
          </w:p>
        </w:tc>
        <w:tc>
          <w:tcPr>
            <w:tcW w:w="1985" w:type="dxa"/>
            <w:vAlign w:val="center"/>
          </w:tcPr>
          <w:p w14:paraId="1BCC3CF6" w14:textId="77777777" w:rsidR="00CB76BD" w:rsidRPr="00CB76BD" w:rsidRDefault="00CB76BD" w:rsidP="00CB76BD">
            <w:pPr>
              <w:widowControl/>
              <w:suppressAutoHyphens w:val="0"/>
              <w:spacing w:line="240" w:lineRule="auto"/>
              <w:jc w:val="center"/>
              <w:rPr>
                <w:rFonts w:ascii="Courier New" w:eastAsia="Times New Roman" w:hAnsi="Courier New" w:cs="Courier New"/>
                <w:kern w:val="0"/>
                <w:sz w:val="20"/>
                <w:szCs w:val="20"/>
                <w:lang w:val="ru-RU" w:eastAsia="ru-RU" w:bidi="ar-SA"/>
              </w:rPr>
            </w:pPr>
            <w:r w:rsidRPr="00CB76BD">
              <w:rPr>
                <w:rFonts w:ascii="Courier New" w:eastAsia="Times New Roman" w:hAnsi="Courier New" w:cs="Courier New"/>
                <w:kern w:val="0"/>
                <w:sz w:val="20"/>
                <w:szCs w:val="20"/>
                <w:lang w:val="ru-RU" w:eastAsia="ru-RU" w:bidi="ar-SA"/>
              </w:rPr>
              <w:t>Адрес объекта</w:t>
            </w:r>
          </w:p>
        </w:tc>
        <w:tc>
          <w:tcPr>
            <w:tcW w:w="1559" w:type="dxa"/>
            <w:vAlign w:val="center"/>
          </w:tcPr>
          <w:p w14:paraId="054B6131" w14:textId="77777777" w:rsidR="00CB76BD" w:rsidRPr="00CB76BD" w:rsidRDefault="00CB76BD" w:rsidP="00CB76BD">
            <w:pPr>
              <w:widowControl/>
              <w:suppressAutoHyphens w:val="0"/>
              <w:spacing w:line="240" w:lineRule="auto"/>
              <w:jc w:val="center"/>
              <w:rPr>
                <w:rFonts w:ascii="Courier New" w:eastAsia="Times New Roman" w:hAnsi="Courier New" w:cs="Courier New"/>
                <w:kern w:val="0"/>
                <w:sz w:val="20"/>
                <w:szCs w:val="20"/>
                <w:lang w:val="ru-RU" w:eastAsia="ru-RU" w:bidi="ar-SA"/>
              </w:rPr>
            </w:pPr>
            <w:r w:rsidRPr="00CB76BD">
              <w:rPr>
                <w:rFonts w:ascii="Courier New" w:eastAsia="Arial" w:hAnsi="Courier New" w:cs="Courier New"/>
                <w:color w:val="000000"/>
                <w:kern w:val="0"/>
                <w:sz w:val="20"/>
                <w:szCs w:val="20"/>
                <w:lang w:val="ru-RU" w:eastAsia="hi-IN" w:bidi="hi-IN"/>
              </w:rPr>
              <w:t>Технико-экономические показатели объекта концессионного соглашения</w:t>
            </w:r>
          </w:p>
        </w:tc>
        <w:tc>
          <w:tcPr>
            <w:tcW w:w="992" w:type="dxa"/>
            <w:vAlign w:val="center"/>
          </w:tcPr>
          <w:p w14:paraId="37DC54A4" w14:textId="77777777" w:rsidR="00CB76BD" w:rsidRPr="00CB76BD" w:rsidRDefault="00CB76BD" w:rsidP="00CB76BD">
            <w:pPr>
              <w:widowControl/>
              <w:suppressAutoHyphens w:val="0"/>
              <w:spacing w:line="240" w:lineRule="auto"/>
              <w:jc w:val="center"/>
              <w:rPr>
                <w:rFonts w:ascii="Courier New" w:eastAsia="Times New Roman" w:hAnsi="Courier New" w:cs="Courier New"/>
                <w:kern w:val="0"/>
                <w:sz w:val="20"/>
                <w:szCs w:val="20"/>
                <w:lang w:val="ru-RU" w:eastAsia="ru-RU" w:bidi="ar-SA"/>
              </w:rPr>
            </w:pPr>
            <w:r w:rsidRPr="00CB76BD">
              <w:rPr>
                <w:rFonts w:ascii="Courier New" w:eastAsia="Arial" w:hAnsi="Courier New" w:cs="Courier New"/>
                <w:color w:val="000000"/>
                <w:kern w:val="0"/>
                <w:sz w:val="20"/>
                <w:szCs w:val="20"/>
                <w:lang w:val="ru-RU" w:eastAsia="hi-IN" w:bidi="hi-IN"/>
              </w:rPr>
              <w:t>Дата ввода</w:t>
            </w:r>
          </w:p>
        </w:tc>
        <w:tc>
          <w:tcPr>
            <w:tcW w:w="2977" w:type="dxa"/>
            <w:vAlign w:val="center"/>
          </w:tcPr>
          <w:p w14:paraId="1AA7E821" w14:textId="77777777" w:rsidR="00CB76BD" w:rsidRPr="00CB76BD" w:rsidRDefault="00CB76BD" w:rsidP="00CB76BD">
            <w:pPr>
              <w:widowControl/>
              <w:suppressAutoHyphens w:val="0"/>
              <w:spacing w:line="240" w:lineRule="auto"/>
              <w:jc w:val="center"/>
              <w:rPr>
                <w:rFonts w:ascii="Courier New" w:eastAsia="Times New Roman" w:hAnsi="Courier New" w:cs="Courier New"/>
                <w:kern w:val="0"/>
                <w:sz w:val="20"/>
                <w:szCs w:val="20"/>
                <w:lang w:val="ru-RU" w:eastAsia="ru-RU" w:bidi="ar-SA"/>
              </w:rPr>
            </w:pPr>
            <w:r w:rsidRPr="00CB76BD">
              <w:rPr>
                <w:rFonts w:ascii="Courier New" w:eastAsia="Arial" w:hAnsi="Courier New" w:cs="Courier New"/>
                <w:color w:val="000000"/>
                <w:kern w:val="0"/>
                <w:sz w:val="20"/>
                <w:szCs w:val="20"/>
                <w:lang w:val="ru-RU" w:eastAsia="hi-IN" w:bidi="hi-IN"/>
              </w:rPr>
              <w:t>Правоустанавливающий документ</w:t>
            </w:r>
          </w:p>
        </w:tc>
      </w:tr>
      <w:tr w:rsidR="00CB76BD" w:rsidRPr="00CB76BD" w14:paraId="7EDBE1FC" w14:textId="77777777" w:rsidTr="001929EB">
        <w:tc>
          <w:tcPr>
            <w:tcW w:w="594" w:type="dxa"/>
          </w:tcPr>
          <w:p w14:paraId="0CA6CE72" w14:textId="77777777" w:rsidR="00CB76BD" w:rsidRPr="00CB76BD" w:rsidRDefault="00CB76BD" w:rsidP="00CB76BD">
            <w:pPr>
              <w:widowControl/>
              <w:suppressAutoHyphens w:val="0"/>
              <w:spacing w:line="240" w:lineRule="auto"/>
              <w:jc w:val="center"/>
              <w:rPr>
                <w:rFonts w:ascii="Courier New" w:eastAsia="Times New Roman" w:hAnsi="Courier New" w:cs="Courier New"/>
                <w:kern w:val="0"/>
                <w:sz w:val="20"/>
                <w:szCs w:val="20"/>
                <w:lang w:val="ru-RU" w:eastAsia="ru-RU" w:bidi="ar-SA"/>
              </w:rPr>
            </w:pPr>
            <w:r w:rsidRPr="00CB76BD">
              <w:rPr>
                <w:rFonts w:ascii="Courier New" w:eastAsia="Times New Roman" w:hAnsi="Courier New" w:cs="Courier New"/>
                <w:kern w:val="0"/>
                <w:sz w:val="20"/>
                <w:szCs w:val="20"/>
                <w:lang w:val="ru-RU" w:eastAsia="ru-RU" w:bidi="ar-SA"/>
              </w:rPr>
              <w:t>1</w:t>
            </w:r>
          </w:p>
        </w:tc>
        <w:tc>
          <w:tcPr>
            <w:tcW w:w="1924" w:type="dxa"/>
          </w:tcPr>
          <w:p w14:paraId="764AB18B" w14:textId="77777777" w:rsidR="00CB76BD" w:rsidRPr="00CB76BD" w:rsidRDefault="00CB76BD" w:rsidP="00CB76BD">
            <w:pPr>
              <w:widowControl/>
              <w:suppressAutoHyphens w:val="0"/>
              <w:spacing w:line="240" w:lineRule="auto"/>
              <w:rPr>
                <w:rFonts w:ascii="Courier New" w:eastAsia="Times New Roman" w:hAnsi="Courier New" w:cs="Courier New"/>
                <w:kern w:val="0"/>
                <w:sz w:val="20"/>
                <w:szCs w:val="20"/>
                <w:lang w:val="ru-RU" w:eastAsia="ru-RU" w:bidi="ar-SA"/>
              </w:rPr>
            </w:pPr>
            <w:r w:rsidRPr="00CB76BD">
              <w:rPr>
                <w:rFonts w:ascii="Courier New" w:eastAsia="Times New Roman" w:hAnsi="Courier New" w:cs="Courier New"/>
                <w:kern w:val="0"/>
                <w:sz w:val="20"/>
                <w:szCs w:val="20"/>
                <w:lang w:val="ru-RU" w:eastAsia="ru-RU" w:bidi="ar-SA"/>
              </w:rPr>
              <w:t>Водонапорная башня</w:t>
            </w:r>
          </w:p>
        </w:tc>
        <w:tc>
          <w:tcPr>
            <w:tcW w:w="1985" w:type="dxa"/>
          </w:tcPr>
          <w:p w14:paraId="2A8A224D" w14:textId="77777777" w:rsidR="00CB76BD" w:rsidRPr="00CB76BD" w:rsidRDefault="00CB76BD" w:rsidP="00CB76BD">
            <w:pPr>
              <w:widowControl/>
              <w:suppressAutoHyphens w:val="0"/>
              <w:spacing w:line="240" w:lineRule="auto"/>
              <w:rPr>
                <w:rFonts w:ascii="Courier New" w:eastAsia="Times New Roman" w:hAnsi="Courier New" w:cs="Courier New"/>
                <w:kern w:val="0"/>
                <w:sz w:val="20"/>
                <w:szCs w:val="20"/>
                <w:lang w:val="ru-RU" w:eastAsia="ru-RU" w:bidi="ar-SA"/>
              </w:rPr>
            </w:pPr>
            <w:r w:rsidRPr="00CB76BD">
              <w:rPr>
                <w:rFonts w:ascii="Courier New" w:eastAsia="Times New Roman" w:hAnsi="Courier New" w:cs="Courier New"/>
                <w:kern w:val="0"/>
                <w:sz w:val="20"/>
                <w:szCs w:val="20"/>
                <w:lang w:val="ru-RU" w:eastAsia="ru-RU" w:bidi="ar-SA"/>
              </w:rPr>
              <w:t>Иркутская область, Осинский район, с. Ирхидей, ул. Байкальская, 1А</w:t>
            </w:r>
          </w:p>
        </w:tc>
        <w:tc>
          <w:tcPr>
            <w:tcW w:w="1559" w:type="dxa"/>
          </w:tcPr>
          <w:p w14:paraId="1052A0BE" w14:textId="77777777" w:rsidR="00CB76BD" w:rsidRPr="00CB76BD" w:rsidRDefault="00CB76BD" w:rsidP="00CB76BD">
            <w:pPr>
              <w:widowControl/>
              <w:suppressAutoHyphens w:val="0"/>
              <w:spacing w:line="240" w:lineRule="auto"/>
              <w:rPr>
                <w:rFonts w:ascii="Courier New" w:eastAsia="Times New Roman" w:hAnsi="Courier New" w:cs="Courier New"/>
                <w:kern w:val="0"/>
                <w:sz w:val="20"/>
                <w:szCs w:val="20"/>
                <w:lang w:val="ru-RU" w:eastAsia="ru-RU" w:bidi="ar-SA"/>
              </w:rPr>
            </w:pPr>
            <w:r w:rsidRPr="00CB76BD">
              <w:rPr>
                <w:rFonts w:ascii="Courier New" w:eastAsia="Times New Roman" w:hAnsi="Courier New" w:cs="Courier New"/>
                <w:kern w:val="0"/>
                <w:sz w:val="20"/>
                <w:szCs w:val="20"/>
                <w:lang w:val="ru-RU" w:eastAsia="ru-RU" w:bidi="ar-SA"/>
              </w:rPr>
              <w:t>Площадь сооружения – 16 кв.м., глубина скважины – 125 м., глубина погружения насоса – 80 м</w:t>
            </w:r>
          </w:p>
        </w:tc>
        <w:tc>
          <w:tcPr>
            <w:tcW w:w="992" w:type="dxa"/>
          </w:tcPr>
          <w:p w14:paraId="4CED586A" w14:textId="77777777" w:rsidR="00CB76BD" w:rsidRPr="00CB76BD" w:rsidRDefault="00CB76BD" w:rsidP="00CB76BD">
            <w:pPr>
              <w:widowControl/>
              <w:suppressAutoHyphens w:val="0"/>
              <w:spacing w:line="240" w:lineRule="auto"/>
              <w:jc w:val="center"/>
              <w:rPr>
                <w:rFonts w:ascii="Courier New" w:eastAsia="Times New Roman" w:hAnsi="Courier New" w:cs="Courier New"/>
                <w:kern w:val="0"/>
                <w:sz w:val="20"/>
                <w:szCs w:val="20"/>
                <w:lang w:val="ru-RU" w:eastAsia="ru-RU" w:bidi="ar-SA"/>
              </w:rPr>
            </w:pPr>
            <w:r w:rsidRPr="00CB76BD">
              <w:rPr>
                <w:rFonts w:ascii="Courier New" w:eastAsia="Times New Roman" w:hAnsi="Courier New" w:cs="Courier New"/>
                <w:kern w:val="0"/>
                <w:sz w:val="20"/>
                <w:szCs w:val="20"/>
                <w:lang w:val="ru-RU" w:eastAsia="ru-RU" w:bidi="ar-SA"/>
              </w:rPr>
              <w:t>1990</w:t>
            </w:r>
          </w:p>
        </w:tc>
        <w:tc>
          <w:tcPr>
            <w:tcW w:w="2977" w:type="dxa"/>
          </w:tcPr>
          <w:p w14:paraId="4865A79C" w14:textId="77777777" w:rsidR="00CB76BD" w:rsidRPr="00CB76BD" w:rsidRDefault="00CB76BD" w:rsidP="00CB76BD">
            <w:pPr>
              <w:widowControl/>
              <w:suppressAutoHyphens w:val="0"/>
              <w:spacing w:line="240" w:lineRule="auto"/>
              <w:rPr>
                <w:rFonts w:ascii="Courier New" w:eastAsia="Times New Roman" w:hAnsi="Courier New" w:cs="Courier New"/>
                <w:kern w:val="0"/>
                <w:sz w:val="20"/>
                <w:szCs w:val="20"/>
                <w:lang w:val="ru-RU" w:eastAsia="ru-RU" w:bidi="ar-SA"/>
              </w:rPr>
            </w:pPr>
            <w:r w:rsidRPr="00CB76BD">
              <w:rPr>
                <w:rFonts w:ascii="Courier New" w:eastAsia="Times New Roman" w:hAnsi="Courier New" w:cs="Courier New"/>
                <w:kern w:val="0"/>
                <w:sz w:val="20"/>
                <w:szCs w:val="20"/>
                <w:lang w:val="ru-RU" w:eastAsia="ru-RU" w:bidi="ar-SA"/>
              </w:rPr>
              <w:t>Выписка из ЕГРН, выданная Управлением Федеральной службы государственной регистрации и картографии по Иркутской области №85:05:060303:62-38/002/2017-1 от 22.12.2017</w:t>
            </w:r>
          </w:p>
        </w:tc>
      </w:tr>
      <w:tr w:rsidR="00CB76BD" w:rsidRPr="00CB76BD" w14:paraId="5AD2F1AC" w14:textId="77777777" w:rsidTr="001929EB">
        <w:tc>
          <w:tcPr>
            <w:tcW w:w="594" w:type="dxa"/>
          </w:tcPr>
          <w:p w14:paraId="54798A57" w14:textId="77777777" w:rsidR="00CB76BD" w:rsidRPr="00CB76BD" w:rsidRDefault="00CB76BD" w:rsidP="00CB76BD">
            <w:pPr>
              <w:widowControl/>
              <w:suppressAutoHyphens w:val="0"/>
              <w:spacing w:line="240" w:lineRule="auto"/>
              <w:jc w:val="center"/>
              <w:rPr>
                <w:rFonts w:ascii="Courier New" w:eastAsia="Times New Roman" w:hAnsi="Courier New" w:cs="Courier New"/>
                <w:kern w:val="0"/>
                <w:sz w:val="20"/>
                <w:szCs w:val="20"/>
                <w:highlight w:val="yellow"/>
                <w:lang w:val="ru-RU" w:eastAsia="ru-RU" w:bidi="ar-SA"/>
              </w:rPr>
            </w:pPr>
            <w:r w:rsidRPr="00CB76BD">
              <w:rPr>
                <w:rFonts w:ascii="Courier New" w:eastAsia="Times New Roman" w:hAnsi="Courier New" w:cs="Courier New"/>
                <w:kern w:val="0"/>
                <w:sz w:val="20"/>
                <w:szCs w:val="20"/>
                <w:lang w:val="ru-RU" w:eastAsia="ru-RU" w:bidi="ar-SA"/>
              </w:rPr>
              <w:t>2</w:t>
            </w:r>
          </w:p>
        </w:tc>
        <w:tc>
          <w:tcPr>
            <w:tcW w:w="1924" w:type="dxa"/>
          </w:tcPr>
          <w:p w14:paraId="55BD06F1" w14:textId="77777777" w:rsidR="00CB76BD" w:rsidRPr="00CB76BD" w:rsidRDefault="00CB76BD" w:rsidP="00CB76BD">
            <w:pPr>
              <w:widowControl/>
              <w:suppressAutoHyphens w:val="0"/>
              <w:spacing w:line="240" w:lineRule="auto"/>
              <w:rPr>
                <w:rFonts w:ascii="Courier New" w:eastAsia="Times New Roman" w:hAnsi="Courier New" w:cs="Courier New"/>
                <w:kern w:val="0"/>
                <w:sz w:val="20"/>
                <w:szCs w:val="20"/>
                <w:lang w:val="ru-RU" w:eastAsia="ru-RU" w:bidi="ar-SA"/>
              </w:rPr>
            </w:pPr>
            <w:r w:rsidRPr="00CB76BD">
              <w:rPr>
                <w:rFonts w:ascii="Courier New" w:eastAsia="Times New Roman" w:hAnsi="Courier New" w:cs="Courier New"/>
                <w:kern w:val="0"/>
                <w:sz w:val="20"/>
                <w:szCs w:val="20"/>
                <w:lang w:val="ru-RU" w:eastAsia="ru-RU" w:bidi="ar-SA"/>
              </w:rPr>
              <w:t>Водонапорная башня</w:t>
            </w:r>
          </w:p>
        </w:tc>
        <w:tc>
          <w:tcPr>
            <w:tcW w:w="1985" w:type="dxa"/>
          </w:tcPr>
          <w:p w14:paraId="4FC03580" w14:textId="77777777" w:rsidR="00CB76BD" w:rsidRPr="00CB76BD" w:rsidRDefault="00CB76BD" w:rsidP="00CB76BD">
            <w:pPr>
              <w:widowControl/>
              <w:suppressAutoHyphens w:val="0"/>
              <w:spacing w:line="240" w:lineRule="auto"/>
              <w:rPr>
                <w:rFonts w:ascii="Courier New" w:eastAsia="Times New Roman" w:hAnsi="Courier New" w:cs="Courier New"/>
                <w:kern w:val="0"/>
                <w:sz w:val="20"/>
                <w:szCs w:val="20"/>
                <w:lang w:val="ru-RU" w:eastAsia="ru-RU" w:bidi="ar-SA"/>
              </w:rPr>
            </w:pPr>
            <w:r w:rsidRPr="00CB76BD">
              <w:rPr>
                <w:rFonts w:ascii="Courier New" w:eastAsia="Times New Roman" w:hAnsi="Courier New" w:cs="Courier New"/>
                <w:kern w:val="0"/>
                <w:sz w:val="20"/>
                <w:szCs w:val="20"/>
                <w:lang w:val="ru-RU" w:eastAsia="ru-RU" w:bidi="ar-SA"/>
              </w:rPr>
              <w:t>Иркутская область, Осинский район, с. Ирхидей, ул. Пролетарская, 15А</w:t>
            </w:r>
          </w:p>
        </w:tc>
        <w:tc>
          <w:tcPr>
            <w:tcW w:w="1559" w:type="dxa"/>
          </w:tcPr>
          <w:p w14:paraId="1BD14333" w14:textId="77777777" w:rsidR="00CB76BD" w:rsidRPr="00CB76BD" w:rsidRDefault="00CB76BD" w:rsidP="00CB76BD">
            <w:pPr>
              <w:widowControl/>
              <w:suppressAutoHyphens w:val="0"/>
              <w:spacing w:line="240" w:lineRule="auto"/>
              <w:rPr>
                <w:rFonts w:ascii="Courier New" w:eastAsia="Times New Roman" w:hAnsi="Courier New" w:cs="Courier New"/>
                <w:kern w:val="0"/>
                <w:sz w:val="20"/>
                <w:szCs w:val="20"/>
                <w:highlight w:val="yellow"/>
                <w:lang w:val="ru-RU" w:eastAsia="ru-RU" w:bidi="ar-SA"/>
              </w:rPr>
            </w:pPr>
            <w:r w:rsidRPr="00CB76BD">
              <w:rPr>
                <w:rFonts w:ascii="Courier New" w:eastAsia="Times New Roman" w:hAnsi="Courier New" w:cs="Courier New"/>
                <w:kern w:val="0"/>
                <w:sz w:val="20"/>
                <w:szCs w:val="20"/>
                <w:lang w:val="ru-RU" w:eastAsia="ru-RU" w:bidi="ar-SA"/>
              </w:rPr>
              <w:t>Площадь сооружения – 16,8 кв.м., глубина скважины – 116 м., глубина погружения насоса – 80 м</w:t>
            </w:r>
          </w:p>
        </w:tc>
        <w:tc>
          <w:tcPr>
            <w:tcW w:w="992" w:type="dxa"/>
          </w:tcPr>
          <w:p w14:paraId="460BAAE2" w14:textId="77777777" w:rsidR="00CB76BD" w:rsidRPr="00CB76BD" w:rsidRDefault="00CB76BD" w:rsidP="00CB76BD">
            <w:pPr>
              <w:widowControl/>
              <w:suppressAutoHyphens w:val="0"/>
              <w:spacing w:line="240" w:lineRule="auto"/>
              <w:jc w:val="center"/>
              <w:rPr>
                <w:rFonts w:ascii="Courier New" w:eastAsia="Times New Roman" w:hAnsi="Courier New" w:cs="Courier New"/>
                <w:kern w:val="0"/>
                <w:sz w:val="20"/>
                <w:szCs w:val="20"/>
                <w:highlight w:val="yellow"/>
                <w:lang w:val="ru-RU" w:eastAsia="ru-RU" w:bidi="ar-SA"/>
              </w:rPr>
            </w:pPr>
            <w:r w:rsidRPr="00CB76BD">
              <w:rPr>
                <w:rFonts w:ascii="Courier New" w:eastAsia="Times New Roman" w:hAnsi="Courier New" w:cs="Courier New"/>
                <w:kern w:val="0"/>
                <w:sz w:val="20"/>
                <w:szCs w:val="20"/>
                <w:lang w:val="ru-RU" w:eastAsia="ru-RU" w:bidi="ar-SA"/>
              </w:rPr>
              <w:t>1990</w:t>
            </w:r>
          </w:p>
        </w:tc>
        <w:tc>
          <w:tcPr>
            <w:tcW w:w="2977" w:type="dxa"/>
          </w:tcPr>
          <w:p w14:paraId="48A77226" w14:textId="77777777" w:rsidR="00CB76BD" w:rsidRPr="00CB76BD" w:rsidRDefault="00CB76BD" w:rsidP="00CB76BD">
            <w:pPr>
              <w:widowControl/>
              <w:suppressAutoHyphens w:val="0"/>
              <w:spacing w:line="240" w:lineRule="auto"/>
              <w:rPr>
                <w:rFonts w:ascii="Courier New" w:eastAsia="Times New Roman" w:hAnsi="Courier New" w:cs="Courier New"/>
                <w:kern w:val="0"/>
                <w:sz w:val="20"/>
                <w:szCs w:val="20"/>
                <w:highlight w:val="yellow"/>
                <w:lang w:val="ru-RU" w:eastAsia="ru-RU" w:bidi="ar-SA"/>
              </w:rPr>
            </w:pPr>
            <w:r w:rsidRPr="00CB76BD">
              <w:rPr>
                <w:rFonts w:ascii="Courier New" w:eastAsia="Times New Roman" w:hAnsi="Courier New" w:cs="Courier New"/>
                <w:kern w:val="0"/>
                <w:sz w:val="20"/>
                <w:szCs w:val="20"/>
                <w:lang w:val="ru-RU" w:eastAsia="ru-RU" w:bidi="ar-SA"/>
              </w:rPr>
              <w:t>Выписка из ЕГРН, выданная Управлением Федеральной службы государственной регистрации и картографии по Иркутской области №85:05:060101:749-38/002/2017-1 от 23.11.2017</w:t>
            </w:r>
          </w:p>
        </w:tc>
      </w:tr>
    </w:tbl>
    <w:p w14:paraId="3238BE24" w14:textId="77777777" w:rsidR="00CB76BD" w:rsidRDefault="00CB76BD" w:rsidP="00D17D94">
      <w:pPr>
        <w:spacing w:line="240" w:lineRule="auto"/>
        <w:jc w:val="both"/>
        <w:rPr>
          <w:rFonts w:ascii="Arial" w:eastAsia="Calibri" w:hAnsi="Arial" w:cs="Arial"/>
          <w:highlight w:val="yellow"/>
        </w:rPr>
        <w:sectPr w:rsidR="00CB76BD" w:rsidSect="004E2461">
          <w:pgSz w:w="11906" w:h="16838"/>
          <w:pgMar w:top="709" w:right="566" w:bottom="1134" w:left="1701" w:header="708" w:footer="708" w:gutter="0"/>
          <w:cols w:space="708"/>
          <w:titlePg/>
          <w:docGrid w:linePitch="381"/>
        </w:sectPr>
      </w:pPr>
    </w:p>
    <w:p w14:paraId="1DC0BBBB" w14:textId="55C1E7A9" w:rsidR="00CB76BD" w:rsidRPr="00CB76BD" w:rsidRDefault="00CB76BD" w:rsidP="00CB76BD">
      <w:pPr>
        <w:pageBreakBefore/>
        <w:spacing w:line="240" w:lineRule="auto"/>
        <w:ind w:firstLine="708"/>
        <w:jc w:val="right"/>
        <w:rPr>
          <w:rFonts w:ascii="Courier New" w:eastAsia="Calibri" w:hAnsi="Courier New" w:cs="Courier New"/>
          <w:sz w:val="22"/>
          <w:szCs w:val="22"/>
        </w:rPr>
      </w:pPr>
      <w:r w:rsidRPr="00CB76BD">
        <w:rPr>
          <w:rFonts w:ascii="Courier New" w:eastAsia="Calibri" w:hAnsi="Courier New" w:cs="Courier New"/>
          <w:sz w:val="22"/>
          <w:szCs w:val="22"/>
        </w:rPr>
        <w:lastRenderedPageBreak/>
        <w:t>Приложение №</w:t>
      </w:r>
      <w:r>
        <w:rPr>
          <w:rFonts w:ascii="Courier New" w:eastAsia="Calibri" w:hAnsi="Courier New" w:cs="Courier New"/>
          <w:sz w:val="22"/>
          <w:szCs w:val="22"/>
          <w:lang w:val="ru-RU"/>
        </w:rPr>
        <w:t>2</w:t>
      </w:r>
      <w:r w:rsidRPr="00CB76BD">
        <w:rPr>
          <w:rFonts w:ascii="Courier New" w:eastAsia="Calibri" w:hAnsi="Courier New" w:cs="Courier New"/>
          <w:sz w:val="22"/>
          <w:szCs w:val="22"/>
        </w:rPr>
        <w:t xml:space="preserve"> к </w:t>
      </w:r>
      <w:r w:rsidRPr="00CB76BD">
        <w:rPr>
          <w:rFonts w:ascii="Courier New" w:eastAsia="Calibri" w:hAnsi="Courier New" w:cs="Courier New"/>
          <w:sz w:val="22"/>
          <w:szCs w:val="22"/>
          <w:lang w:val="ru-RU"/>
        </w:rPr>
        <w:t>п</w:t>
      </w:r>
      <w:r w:rsidRPr="00CB76BD">
        <w:rPr>
          <w:rFonts w:ascii="Courier New" w:eastAsia="Calibri" w:hAnsi="Courier New" w:cs="Courier New"/>
          <w:sz w:val="22"/>
          <w:szCs w:val="22"/>
        </w:rPr>
        <w:t>остановлению</w:t>
      </w:r>
    </w:p>
    <w:p w14:paraId="05EEC3C3" w14:textId="77777777" w:rsidR="00CB76BD" w:rsidRPr="00CB76BD" w:rsidRDefault="00CB76BD" w:rsidP="00CB76BD">
      <w:pPr>
        <w:spacing w:line="240" w:lineRule="auto"/>
        <w:jc w:val="right"/>
        <w:rPr>
          <w:rFonts w:ascii="Courier New" w:eastAsia="Calibri" w:hAnsi="Courier New" w:cs="Courier New"/>
          <w:sz w:val="22"/>
          <w:szCs w:val="22"/>
        </w:rPr>
      </w:pPr>
      <w:r w:rsidRPr="00CB76BD">
        <w:rPr>
          <w:rFonts w:ascii="Courier New" w:eastAsia="Calibri" w:hAnsi="Courier New" w:cs="Courier New"/>
          <w:sz w:val="22"/>
          <w:szCs w:val="22"/>
        </w:rPr>
        <w:t xml:space="preserve">администрации </w:t>
      </w:r>
      <w:r w:rsidRPr="00CB76BD">
        <w:rPr>
          <w:rFonts w:ascii="Courier New" w:eastAsia="Calibri" w:hAnsi="Courier New" w:cs="Courier New"/>
          <w:sz w:val="22"/>
          <w:szCs w:val="22"/>
          <w:lang w:val="ru-RU"/>
        </w:rPr>
        <w:t>муниципального образования «Ирхидей»</w:t>
      </w:r>
    </w:p>
    <w:p w14:paraId="33D8C69D" w14:textId="03894153" w:rsidR="00CB76BD" w:rsidRPr="00EF0622" w:rsidRDefault="00CB76BD" w:rsidP="00CB76BD">
      <w:pPr>
        <w:spacing w:line="240" w:lineRule="auto"/>
        <w:jc w:val="right"/>
        <w:rPr>
          <w:rFonts w:ascii="Courier New" w:hAnsi="Courier New" w:cs="Courier New"/>
          <w:sz w:val="22"/>
          <w:szCs w:val="22"/>
          <w:lang w:val="ru-RU"/>
        </w:rPr>
      </w:pPr>
      <w:r w:rsidRPr="00CB76BD">
        <w:rPr>
          <w:rFonts w:ascii="Courier New" w:eastAsia="Calibri" w:hAnsi="Courier New" w:cs="Courier New"/>
          <w:sz w:val="22"/>
          <w:szCs w:val="22"/>
        </w:rPr>
        <w:t>от</w:t>
      </w:r>
      <w:r w:rsidRPr="00CB76BD">
        <w:rPr>
          <w:rFonts w:ascii="Courier New" w:eastAsia="Calibri" w:hAnsi="Courier New" w:cs="Courier New"/>
          <w:sz w:val="22"/>
          <w:szCs w:val="22"/>
          <w:lang w:val="ru-RU"/>
        </w:rPr>
        <w:t xml:space="preserve"> </w:t>
      </w:r>
      <w:r w:rsidR="00EF0622">
        <w:rPr>
          <w:rFonts w:ascii="Courier New" w:eastAsia="Calibri" w:hAnsi="Courier New" w:cs="Courier New"/>
          <w:sz w:val="22"/>
          <w:szCs w:val="22"/>
          <w:lang w:val="ru-RU"/>
        </w:rPr>
        <w:t>18</w:t>
      </w:r>
      <w:r w:rsidRPr="00CB76BD">
        <w:rPr>
          <w:rFonts w:ascii="Courier New" w:eastAsia="Calibri" w:hAnsi="Courier New" w:cs="Courier New"/>
          <w:sz w:val="22"/>
          <w:szCs w:val="22"/>
          <w:lang w:val="ru-RU"/>
        </w:rPr>
        <w:t>.</w:t>
      </w:r>
      <w:r w:rsidR="00EF0622">
        <w:rPr>
          <w:rFonts w:ascii="Courier New" w:eastAsia="Calibri" w:hAnsi="Courier New" w:cs="Courier New"/>
          <w:sz w:val="22"/>
          <w:szCs w:val="22"/>
          <w:lang w:val="ru-RU"/>
        </w:rPr>
        <w:t>11</w:t>
      </w:r>
      <w:r w:rsidRPr="00CB76BD">
        <w:rPr>
          <w:rFonts w:ascii="Courier New" w:eastAsia="Calibri" w:hAnsi="Courier New" w:cs="Courier New"/>
          <w:sz w:val="22"/>
          <w:szCs w:val="22"/>
          <w:lang w:val="ru-RU"/>
        </w:rPr>
        <w:t>.2021г.</w:t>
      </w:r>
      <w:r w:rsidRPr="00CB76BD">
        <w:rPr>
          <w:rFonts w:ascii="Courier New" w:eastAsia="Calibri" w:hAnsi="Courier New" w:cs="Courier New"/>
          <w:sz w:val="22"/>
          <w:szCs w:val="22"/>
        </w:rPr>
        <w:t xml:space="preserve"> №</w:t>
      </w:r>
      <w:r w:rsidR="00EF0622">
        <w:rPr>
          <w:rFonts w:ascii="Courier New" w:eastAsia="Calibri" w:hAnsi="Courier New" w:cs="Courier New"/>
          <w:sz w:val="22"/>
          <w:szCs w:val="22"/>
          <w:lang w:val="ru-RU"/>
        </w:rPr>
        <w:t>86</w:t>
      </w:r>
    </w:p>
    <w:p w14:paraId="13EA285B" w14:textId="77777777" w:rsidR="002766AE" w:rsidRPr="00CB76BD" w:rsidRDefault="002766AE" w:rsidP="00D17D94">
      <w:pPr>
        <w:spacing w:line="240" w:lineRule="auto"/>
        <w:jc w:val="both"/>
        <w:rPr>
          <w:rFonts w:ascii="Arial" w:eastAsia="Calibri" w:hAnsi="Arial" w:cs="Arial"/>
          <w:bCs/>
          <w:highlight w:val="yellow"/>
        </w:rPr>
      </w:pPr>
    </w:p>
    <w:p w14:paraId="715AAC83" w14:textId="546839FB" w:rsidR="002766AE" w:rsidRPr="00E0175A" w:rsidRDefault="00196201" w:rsidP="00CB76BD">
      <w:pPr>
        <w:spacing w:line="240" w:lineRule="auto"/>
        <w:jc w:val="center"/>
        <w:rPr>
          <w:rFonts w:ascii="Arial" w:eastAsia="Calibri" w:hAnsi="Arial" w:cs="Arial"/>
          <w:b/>
          <w:bCs/>
        </w:rPr>
      </w:pPr>
      <w:r w:rsidRPr="00E0175A">
        <w:rPr>
          <w:rFonts w:ascii="Arial" w:eastAsia="Calibri" w:hAnsi="Arial" w:cs="Arial"/>
          <w:b/>
        </w:rPr>
        <w:t>Состав конкурсной комиссии по проведению открытого конкурса</w:t>
      </w:r>
      <w:r w:rsidR="00E0175A">
        <w:rPr>
          <w:rFonts w:ascii="Arial" w:eastAsia="Calibri" w:hAnsi="Arial" w:cs="Arial"/>
          <w:b/>
          <w:lang w:val="ru-RU"/>
        </w:rPr>
        <w:t xml:space="preserve"> </w:t>
      </w:r>
      <w:r w:rsidRPr="00E0175A">
        <w:rPr>
          <w:rFonts w:ascii="Arial" w:eastAsia="Calibri" w:hAnsi="Arial" w:cs="Arial"/>
          <w:b/>
        </w:rPr>
        <w:t>на право заключения концессионного соглашения в отношении объектов водосна</w:t>
      </w:r>
      <w:r w:rsidR="00E0175A">
        <w:rPr>
          <w:rFonts w:ascii="Arial" w:eastAsia="Calibri" w:hAnsi="Arial" w:cs="Arial"/>
          <w:b/>
        </w:rPr>
        <w:t>бжения, находящихся в</w:t>
      </w:r>
      <w:r w:rsidR="00E0175A">
        <w:rPr>
          <w:rFonts w:ascii="Arial" w:eastAsia="Calibri" w:hAnsi="Arial" w:cs="Arial"/>
          <w:b/>
          <w:lang w:val="ru-RU"/>
        </w:rPr>
        <w:t xml:space="preserve"> </w:t>
      </w:r>
      <w:r w:rsidRPr="00E0175A">
        <w:rPr>
          <w:rFonts w:ascii="Arial" w:eastAsia="Calibri" w:hAnsi="Arial" w:cs="Arial"/>
          <w:b/>
        </w:rPr>
        <w:t xml:space="preserve">муниципальной собственности </w:t>
      </w:r>
      <w:r w:rsidR="00CB76BD" w:rsidRPr="00E0175A">
        <w:rPr>
          <w:rFonts w:ascii="Arial" w:eastAsia="Calibri" w:hAnsi="Arial" w:cs="Arial"/>
          <w:b/>
          <w:lang w:val="ru-RU"/>
        </w:rPr>
        <w:t>МО «Ирхидей»</w:t>
      </w:r>
    </w:p>
    <w:p w14:paraId="3E992476" w14:textId="77777777" w:rsidR="002766AE" w:rsidRPr="00E0175A" w:rsidRDefault="002766AE" w:rsidP="00D17D94">
      <w:pPr>
        <w:spacing w:line="240" w:lineRule="auto"/>
        <w:jc w:val="both"/>
        <w:rPr>
          <w:rFonts w:ascii="Arial" w:eastAsia="Calibri" w:hAnsi="Arial" w:cs="Arial"/>
          <w:bCs/>
        </w:rPr>
      </w:pPr>
    </w:p>
    <w:p w14:paraId="7949363D" w14:textId="77777777" w:rsidR="00E0175A" w:rsidRPr="00E0175A" w:rsidRDefault="00E0175A" w:rsidP="00E0175A">
      <w:pPr>
        <w:widowControl/>
        <w:suppressAutoHyphens w:val="0"/>
        <w:spacing w:line="240" w:lineRule="auto"/>
        <w:rPr>
          <w:rFonts w:ascii="Arial" w:eastAsia="Times New Roman" w:hAnsi="Arial" w:cs="Arial"/>
          <w:b/>
          <w:kern w:val="0"/>
          <w:lang w:val="ru-RU" w:eastAsia="ru-RU" w:bidi="ar-SA"/>
        </w:rPr>
      </w:pPr>
      <w:r w:rsidRPr="00E0175A">
        <w:rPr>
          <w:rFonts w:ascii="Arial" w:eastAsia="Times New Roman" w:hAnsi="Arial" w:cs="Arial"/>
          <w:b/>
          <w:kern w:val="0"/>
          <w:lang w:val="ru-RU" w:eastAsia="ru-RU" w:bidi="ar-SA"/>
        </w:rPr>
        <w:t>Председатель:</w:t>
      </w:r>
    </w:p>
    <w:p w14:paraId="08B2A9CA" w14:textId="686DA72B" w:rsidR="00E0175A" w:rsidRPr="00E0175A" w:rsidRDefault="00E0175A" w:rsidP="00E0175A">
      <w:pPr>
        <w:widowControl/>
        <w:suppressAutoHyphens w:val="0"/>
        <w:spacing w:line="240" w:lineRule="auto"/>
        <w:rPr>
          <w:rFonts w:ascii="Arial" w:eastAsia="Times New Roman" w:hAnsi="Arial" w:cs="Arial"/>
          <w:kern w:val="0"/>
          <w:lang w:val="ru-RU" w:eastAsia="ru-RU" w:bidi="ar-SA"/>
        </w:rPr>
      </w:pPr>
      <w:r>
        <w:rPr>
          <w:rFonts w:ascii="Arial" w:eastAsia="Times New Roman" w:hAnsi="Arial" w:cs="Arial"/>
          <w:kern w:val="0"/>
          <w:lang w:val="ru-RU" w:eastAsia="ru-RU" w:bidi="ar-SA"/>
        </w:rPr>
        <w:t xml:space="preserve">1. </w:t>
      </w:r>
      <w:r w:rsidRPr="00E0175A">
        <w:rPr>
          <w:rFonts w:ascii="Arial" w:eastAsia="Times New Roman" w:hAnsi="Arial" w:cs="Arial"/>
          <w:kern w:val="0"/>
          <w:lang w:val="ru-RU" w:eastAsia="ru-RU" w:bidi="ar-SA"/>
        </w:rPr>
        <w:t>Хингелов И.И. – глава муниципального образования «Ирхидей»</w:t>
      </w:r>
    </w:p>
    <w:p w14:paraId="492865F3" w14:textId="77777777" w:rsidR="00E0175A" w:rsidRDefault="00E0175A" w:rsidP="00E0175A">
      <w:pPr>
        <w:widowControl/>
        <w:suppressAutoHyphens w:val="0"/>
        <w:spacing w:line="240" w:lineRule="auto"/>
        <w:rPr>
          <w:rFonts w:ascii="Arial" w:eastAsia="Times New Roman" w:hAnsi="Arial" w:cs="Arial"/>
          <w:kern w:val="0"/>
          <w:lang w:val="ru-RU" w:eastAsia="ru-RU" w:bidi="ar-SA"/>
        </w:rPr>
      </w:pPr>
    </w:p>
    <w:p w14:paraId="73966214" w14:textId="3294C09B" w:rsidR="00E0175A" w:rsidRPr="00E0175A" w:rsidRDefault="00E0175A" w:rsidP="00E0175A">
      <w:pPr>
        <w:widowControl/>
        <w:suppressAutoHyphens w:val="0"/>
        <w:spacing w:line="240" w:lineRule="auto"/>
        <w:rPr>
          <w:rFonts w:ascii="Arial" w:eastAsia="Times New Roman" w:hAnsi="Arial" w:cs="Arial"/>
          <w:b/>
          <w:kern w:val="0"/>
          <w:lang w:val="ru-RU" w:eastAsia="ru-RU" w:bidi="ar-SA"/>
        </w:rPr>
      </w:pPr>
      <w:r w:rsidRPr="00E0175A">
        <w:rPr>
          <w:rFonts w:ascii="Arial" w:eastAsia="Times New Roman" w:hAnsi="Arial" w:cs="Arial"/>
          <w:b/>
          <w:kern w:val="0"/>
          <w:lang w:val="ru-RU" w:eastAsia="ru-RU" w:bidi="ar-SA"/>
        </w:rPr>
        <w:t>Секретарь комиссии:</w:t>
      </w:r>
    </w:p>
    <w:p w14:paraId="03EBBF6B" w14:textId="061B2891" w:rsidR="00E0175A" w:rsidRPr="00E0175A" w:rsidRDefault="00E0175A" w:rsidP="00E0175A">
      <w:pPr>
        <w:widowControl/>
        <w:suppressAutoHyphens w:val="0"/>
        <w:spacing w:line="240" w:lineRule="auto"/>
        <w:rPr>
          <w:rFonts w:ascii="Arial" w:eastAsia="Times New Roman" w:hAnsi="Arial" w:cs="Arial"/>
          <w:kern w:val="0"/>
          <w:lang w:val="ru-RU" w:eastAsia="ru-RU" w:bidi="ar-SA"/>
        </w:rPr>
      </w:pPr>
      <w:r>
        <w:rPr>
          <w:rFonts w:ascii="Arial" w:eastAsia="Times New Roman" w:hAnsi="Arial" w:cs="Arial"/>
          <w:kern w:val="0"/>
          <w:lang w:val="ru-RU" w:eastAsia="ru-RU" w:bidi="ar-SA"/>
        </w:rPr>
        <w:t xml:space="preserve">2. </w:t>
      </w:r>
      <w:r w:rsidRPr="00E0175A">
        <w:rPr>
          <w:rFonts w:ascii="Arial" w:eastAsia="Times New Roman" w:hAnsi="Arial" w:cs="Arial"/>
          <w:kern w:val="0"/>
          <w:lang w:val="ru-RU" w:eastAsia="ru-RU" w:bidi="ar-SA"/>
        </w:rPr>
        <w:t>Табитуева М.Г. – старший инспектор администрации муниципального образования «Ирхидей»;</w:t>
      </w:r>
    </w:p>
    <w:p w14:paraId="6B3D87EF" w14:textId="77777777" w:rsidR="00E0175A" w:rsidRPr="00E0175A" w:rsidRDefault="00E0175A" w:rsidP="00E0175A">
      <w:pPr>
        <w:widowControl/>
        <w:suppressAutoHyphens w:val="0"/>
        <w:spacing w:line="240" w:lineRule="auto"/>
        <w:rPr>
          <w:rFonts w:ascii="Arial" w:eastAsia="Times New Roman" w:hAnsi="Arial" w:cs="Arial"/>
          <w:kern w:val="0"/>
          <w:lang w:val="ru-RU" w:eastAsia="ru-RU" w:bidi="ar-SA"/>
        </w:rPr>
      </w:pPr>
    </w:p>
    <w:p w14:paraId="2DDC04A1" w14:textId="77777777" w:rsidR="00E0175A" w:rsidRPr="00E0175A" w:rsidRDefault="00E0175A" w:rsidP="00E0175A">
      <w:pPr>
        <w:widowControl/>
        <w:suppressAutoHyphens w:val="0"/>
        <w:spacing w:line="240" w:lineRule="auto"/>
        <w:rPr>
          <w:rFonts w:ascii="Arial" w:eastAsia="Times New Roman" w:hAnsi="Arial" w:cs="Arial"/>
          <w:b/>
          <w:kern w:val="0"/>
          <w:lang w:val="ru-RU" w:eastAsia="ru-RU" w:bidi="ar-SA"/>
        </w:rPr>
      </w:pPr>
      <w:r w:rsidRPr="00E0175A">
        <w:rPr>
          <w:rFonts w:ascii="Arial" w:eastAsia="Times New Roman" w:hAnsi="Arial" w:cs="Arial"/>
          <w:b/>
          <w:kern w:val="0"/>
          <w:lang w:val="ru-RU" w:eastAsia="ru-RU" w:bidi="ar-SA"/>
        </w:rPr>
        <w:t>Члены комиссии:</w:t>
      </w:r>
    </w:p>
    <w:p w14:paraId="6CAA56CC" w14:textId="4380BF4E" w:rsidR="00E0175A" w:rsidRPr="00E0175A" w:rsidRDefault="00E0175A" w:rsidP="00E0175A">
      <w:pPr>
        <w:widowControl/>
        <w:suppressAutoHyphens w:val="0"/>
        <w:spacing w:line="240" w:lineRule="auto"/>
        <w:rPr>
          <w:rFonts w:ascii="Arial" w:eastAsia="Times New Roman" w:hAnsi="Arial" w:cs="Arial"/>
          <w:kern w:val="0"/>
          <w:lang w:val="ru-RU" w:eastAsia="ru-RU" w:bidi="ar-SA"/>
        </w:rPr>
      </w:pPr>
      <w:r>
        <w:rPr>
          <w:rFonts w:ascii="Arial" w:eastAsia="Times New Roman" w:hAnsi="Arial" w:cs="Arial"/>
          <w:kern w:val="0"/>
          <w:lang w:val="ru-RU" w:eastAsia="ru-RU" w:bidi="ar-SA"/>
        </w:rPr>
        <w:t xml:space="preserve">3. </w:t>
      </w:r>
      <w:r w:rsidRPr="00E0175A">
        <w:rPr>
          <w:rFonts w:ascii="Arial" w:eastAsia="Times New Roman" w:hAnsi="Arial" w:cs="Arial"/>
          <w:kern w:val="0"/>
          <w:lang w:val="ru-RU" w:eastAsia="ru-RU" w:bidi="ar-SA"/>
        </w:rPr>
        <w:t>Башинов В.М. – начальник финансового отдела администрации муниципального образования «Ирхидей»;</w:t>
      </w:r>
    </w:p>
    <w:p w14:paraId="2D674F29" w14:textId="7F8B06FE" w:rsidR="00E0175A" w:rsidRPr="00E0175A" w:rsidRDefault="00E0175A" w:rsidP="00E0175A">
      <w:pPr>
        <w:widowControl/>
        <w:suppressAutoHyphens w:val="0"/>
        <w:spacing w:line="240" w:lineRule="auto"/>
        <w:rPr>
          <w:rFonts w:ascii="Arial" w:eastAsia="Times New Roman" w:hAnsi="Arial" w:cs="Arial"/>
          <w:kern w:val="0"/>
          <w:lang w:val="ru-RU" w:eastAsia="ru-RU" w:bidi="ar-SA"/>
        </w:rPr>
      </w:pPr>
      <w:r>
        <w:rPr>
          <w:rFonts w:ascii="Arial" w:eastAsia="Times New Roman" w:hAnsi="Arial" w:cs="Arial"/>
          <w:kern w:val="0"/>
          <w:lang w:val="ru-RU" w:eastAsia="ru-RU" w:bidi="ar-SA"/>
        </w:rPr>
        <w:t xml:space="preserve">4. </w:t>
      </w:r>
      <w:r w:rsidRPr="00E0175A">
        <w:rPr>
          <w:rFonts w:ascii="Arial" w:eastAsia="Times New Roman" w:hAnsi="Arial" w:cs="Arial"/>
          <w:kern w:val="0"/>
          <w:lang w:val="ru-RU" w:eastAsia="ru-RU" w:bidi="ar-SA"/>
        </w:rPr>
        <w:t>Иванов И.А. – депутат муниципального образования «Ирхидей»;</w:t>
      </w:r>
    </w:p>
    <w:p w14:paraId="6F54A392" w14:textId="139834BD" w:rsidR="00E0175A" w:rsidRDefault="00E0175A" w:rsidP="00E0175A">
      <w:pPr>
        <w:widowControl/>
        <w:suppressAutoHyphens w:val="0"/>
        <w:spacing w:after="200" w:line="276" w:lineRule="auto"/>
        <w:rPr>
          <w:rFonts w:ascii="Arial" w:eastAsia="Times New Roman" w:hAnsi="Arial" w:cs="Arial"/>
          <w:kern w:val="0"/>
          <w:lang w:val="ru-RU" w:eastAsia="ru-RU" w:bidi="ar-SA"/>
        </w:rPr>
      </w:pPr>
      <w:r>
        <w:rPr>
          <w:rFonts w:ascii="Arial" w:eastAsia="Times New Roman" w:hAnsi="Arial" w:cs="Arial"/>
          <w:kern w:val="0"/>
          <w:lang w:val="ru-RU" w:eastAsia="ru-RU" w:bidi="ar-SA"/>
        </w:rPr>
        <w:t xml:space="preserve">5. </w:t>
      </w:r>
      <w:r w:rsidRPr="00E0175A">
        <w:rPr>
          <w:rFonts w:ascii="Arial" w:eastAsia="Times New Roman" w:hAnsi="Arial" w:cs="Arial"/>
          <w:kern w:val="0"/>
          <w:lang w:val="ru-RU" w:eastAsia="ru-RU" w:bidi="ar-SA"/>
        </w:rPr>
        <w:t>Бардамова А.К. – депутат муниципального образования «Ирхидей».</w:t>
      </w:r>
    </w:p>
    <w:p w14:paraId="7ACE93D8" w14:textId="77777777" w:rsidR="00E0175A" w:rsidRDefault="00E0175A" w:rsidP="00E0175A">
      <w:pPr>
        <w:widowControl/>
        <w:suppressAutoHyphens w:val="0"/>
        <w:spacing w:after="200" w:line="276" w:lineRule="auto"/>
        <w:rPr>
          <w:rFonts w:ascii="Arial" w:eastAsia="Times New Roman" w:hAnsi="Arial" w:cs="Arial"/>
          <w:kern w:val="0"/>
          <w:lang w:val="ru-RU" w:eastAsia="ru-RU" w:bidi="ar-SA"/>
        </w:rPr>
      </w:pPr>
    </w:p>
    <w:p w14:paraId="743044DC" w14:textId="77777777" w:rsidR="00E0175A" w:rsidRDefault="00E0175A" w:rsidP="00DC15C5">
      <w:pPr>
        <w:spacing w:line="240" w:lineRule="auto"/>
        <w:jc w:val="right"/>
        <w:rPr>
          <w:rFonts w:eastAsia="Calibri" w:cs="Times New Roman"/>
          <w:highlight w:val="yellow"/>
        </w:rPr>
        <w:sectPr w:rsidR="00E0175A" w:rsidSect="004E2461">
          <w:pgSz w:w="11906" w:h="16838"/>
          <w:pgMar w:top="709" w:right="566" w:bottom="1134" w:left="1701" w:header="708" w:footer="708" w:gutter="0"/>
          <w:cols w:space="708"/>
          <w:titlePg/>
          <w:docGrid w:linePitch="381"/>
        </w:sectPr>
      </w:pPr>
    </w:p>
    <w:p w14:paraId="32F19B22" w14:textId="1AE1F7C7" w:rsidR="00E0175A" w:rsidRPr="00CB76BD" w:rsidRDefault="00E0175A" w:rsidP="00E0175A">
      <w:pPr>
        <w:pageBreakBefore/>
        <w:spacing w:line="240" w:lineRule="auto"/>
        <w:ind w:firstLine="708"/>
        <w:jc w:val="right"/>
        <w:rPr>
          <w:rFonts w:ascii="Courier New" w:eastAsia="Calibri" w:hAnsi="Courier New" w:cs="Courier New"/>
          <w:sz w:val="22"/>
          <w:szCs w:val="22"/>
        </w:rPr>
      </w:pPr>
      <w:r w:rsidRPr="00CB76BD">
        <w:rPr>
          <w:rFonts w:ascii="Courier New" w:eastAsia="Calibri" w:hAnsi="Courier New" w:cs="Courier New"/>
          <w:sz w:val="22"/>
          <w:szCs w:val="22"/>
        </w:rPr>
        <w:lastRenderedPageBreak/>
        <w:t>Приложение №</w:t>
      </w:r>
      <w:r w:rsidR="00CF299A">
        <w:rPr>
          <w:rFonts w:ascii="Courier New" w:eastAsia="Calibri" w:hAnsi="Courier New" w:cs="Courier New"/>
          <w:sz w:val="22"/>
          <w:szCs w:val="22"/>
          <w:lang w:val="ru-RU"/>
        </w:rPr>
        <w:t>3</w:t>
      </w:r>
      <w:r w:rsidRPr="00CB76BD">
        <w:rPr>
          <w:rFonts w:ascii="Courier New" w:eastAsia="Calibri" w:hAnsi="Courier New" w:cs="Courier New"/>
          <w:sz w:val="22"/>
          <w:szCs w:val="22"/>
        </w:rPr>
        <w:t xml:space="preserve"> к </w:t>
      </w:r>
      <w:r w:rsidRPr="00CB76BD">
        <w:rPr>
          <w:rFonts w:ascii="Courier New" w:eastAsia="Calibri" w:hAnsi="Courier New" w:cs="Courier New"/>
          <w:sz w:val="22"/>
          <w:szCs w:val="22"/>
          <w:lang w:val="ru-RU"/>
        </w:rPr>
        <w:t>п</w:t>
      </w:r>
      <w:r w:rsidRPr="00CB76BD">
        <w:rPr>
          <w:rFonts w:ascii="Courier New" w:eastAsia="Calibri" w:hAnsi="Courier New" w:cs="Courier New"/>
          <w:sz w:val="22"/>
          <w:szCs w:val="22"/>
        </w:rPr>
        <w:t>остановлению</w:t>
      </w:r>
    </w:p>
    <w:p w14:paraId="79D928FC" w14:textId="77777777" w:rsidR="00E0175A" w:rsidRPr="00CB76BD" w:rsidRDefault="00E0175A" w:rsidP="00E0175A">
      <w:pPr>
        <w:spacing w:line="240" w:lineRule="auto"/>
        <w:jc w:val="right"/>
        <w:rPr>
          <w:rFonts w:ascii="Courier New" w:eastAsia="Calibri" w:hAnsi="Courier New" w:cs="Courier New"/>
          <w:sz w:val="22"/>
          <w:szCs w:val="22"/>
        </w:rPr>
      </w:pPr>
      <w:r w:rsidRPr="00CB76BD">
        <w:rPr>
          <w:rFonts w:ascii="Courier New" w:eastAsia="Calibri" w:hAnsi="Courier New" w:cs="Courier New"/>
          <w:sz w:val="22"/>
          <w:szCs w:val="22"/>
        </w:rPr>
        <w:t xml:space="preserve">администрации </w:t>
      </w:r>
      <w:r w:rsidRPr="00CB76BD">
        <w:rPr>
          <w:rFonts w:ascii="Courier New" w:eastAsia="Calibri" w:hAnsi="Courier New" w:cs="Courier New"/>
          <w:sz w:val="22"/>
          <w:szCs w:val="22"/>
          <w:lang w:val="ru-RU"/>
        </w:rPr>
        <w:t>муниципального образования «Ирхидей»</w:t>
      </w:r>
    </w:p>
    <w:p w14:paraId="3CE99B83" w14:textId="047740C9" w:rsidR="00E0175A" w:rsidRPr="00EF0622" w:rsidRDefault="00E0175A" w:rsidP="00E0175A">
      <w:pPr>
        <w:spacing w:line="240" w:lineRule="auto"/>
        <w:jc w:val="right"/>
        <w:rPr>
          <w:rFonts w:ascii="Courier New" w:eastAsia="Calibri" w:hAnsi="Courier New" w:cs="Courier New"/>
          <w:sz w:val="22"/>
          <w:szCs w:val="22"/>
          <w:lang w:val="ru-RU"/>
        </w:rPr>
      </w:pPr>
      <w:r w:rsidRPr="00CB76BD">
        <w:rPr>
          <w:rFonts w:ascii="Courier New" w:eastAsia="Calibri" w:hAnsi="Courier New" w:cs="Courier New"/>
          <w:sz w:val="22"/>
          <w:szCs w:val="22"/>
        </w:rPr>
        <w:t>от</w:t>
      </w:r>
      <w:r w:rsidRPr="00CB76BD">
        <w:rPr>
          <w:rFonts w:ascii="Courier New" w:eastAsia="Calibri" w:hAnsi="Courier New" w:cs="Courier New"/>
          <w:sz w:val="22"/>
          <w:szCs w:val="22"/>
          <w:lang w:val="ru-RU"/>
        </w:rPr>
        <w:t xml:space="preserve"> </w:t>
      </w:r>
      <w:r w:rsidR="00EF0622">
        <w:rPr>
          <w:rFonts w:ascii="Courier New" w:eastAsia="Calibri" w:hAnsi="Courier New" w:cs="Courier New"/>
          <w:sz w:val="22"/>
          <w:szCs w:val="22"/>
          <w:lang w:val="ru-RU"/>
        </w:rPr>
        <w:t>18</w:t>
      </w:r>
      <w:r w:rsidRPr="00CB76BD">
        <w:rPr>
          <w:rFonts w:ascii="Courier New" w:eastAsia="Calibri" w:hAnsi="Courier New" w:cs="Courier New"/>
          <w:sz w:val="22"/>
          <w:szCs w:val="22"/>
          <w:lang w:val="ru-RU"/>
        </w:rPr>
        <w:t>.</w:t>
      </w:r>
      <w:r w:rsidR="00EF0622">
        <w:rPr>
          <w:rFonts w:ascii="Courier New" w:eastAsia="Calibri" w:hAnsi="Courier New" w:cs="Courier New"/>
          <w:sz w:val="22"/>
          <w:szCs w:val="22"/>
          <w:lang w:val="ru-RU"/>
        </w:rPr>
        <w:t>11</w:t>
      </w:r>
      <w:r w:rsidRPr="00CB76BD">
        <w:rPr>
          <w:rFonts w:ascii="Courier New" w:eastAsia="Calibri" w:hAnsi="Courier New" w:cs="Courier New"/>
          <w:sz w:val="22"/>
          <w:szCs w:val="22"/>
          <w:lang w:val="ru-RU"/>
        </w:rPr>
        <w:t>.2021г.</w:t>
      </w:r>
      <w:r w:rsidRPr="00CB76BD">
        <w:rPr>
          <w:rFonts w:ascii="Courier New" w:eastAsia="Calibri" w:hAnsi="Courier New" w:cs="Courier New"/>
          <w:sz w:val="22"/>
          <w:szCs w:val="22"/>
        </w:rPr>
        <w:t xml:space="preserve"> №</w:t>
      </w:r>
      <w:r w:rsidR="00EF0622">
        <w:rPr>
          <w:rFonts w:ascii="Courier New" w:eastAsia="Calibri" w:hAnsi="Courier New" w:cs="Courier New"/>
          <w:sz w:val="22"/>
          <w:szCs w:val="22"/>
          <w:lang w:val="ru-RU"/>
        </w:rPr>
        <w:t>86</w:t>
      </w:r>
    </w:p>
    <w:p w14:paraId="3595EBB3" w14:textId="77777777" w:rsidR="00E0175A" w:rsidRPr="00E0175A" w:rsidRDefault="00E0175A" w:rsidP="00E0175A">
      <w:pPr>
        <w:spacing w:line="240" w:lineRule="auto"/>
        <w:jc w:val="right"/>
        <w:rPr>
          <w:rFonts w:ascii="Arial" w:eastAsia="Calibri" w:hAnsi="Arial" w:cs="Arial"/>
          <w:lang w:val="ru-RU"/>
        </w:rPr>
      </w:pPr>
    </w:p>
    <w:p w14:paraId="783B57DD" w14:textId="4F3B530F" w:rsidR="003A72F8" w:rsidRPr="00E0175A" w:rsidRDefault="003A72F8" w:rsidP="00E0175A">
      <w:pPr>
        <w:spacing w:line="240" w:lineRule="auto"/>
        <w:jc w:val="center"/>
        <w:rPr>
          <w:rFonts w:ascii="Arial" w:eastAsia="Calibri" w:hAnsi="Arial" w:cs="Arial"/>
          <w:b/>
          <w:lang w:eastAsia="en-US"/>
        </w:rPr>
      </w:pPr>
      <w:r w:rsidRPr="00E0175A">
        <w:rPr>
          <w:rFonts w:ascii="Arial" w:eastAsia="Calibri" w:hAnsi="Arial" w:cs="Arial"/>
          <w:b/>
          <w:lang w:eastAsia="en-US"/>
        </w:rPr>
        <w:t>Положение о конкурсной комиссии по проведению открытого конкурса на право заключения концессионного соглашения в отношении объект</w:t>
      </w:r>
      <w:r w:rsidR="00E0175A" w:rsidRPr="00E0175A">
        <w:rPr>
          <w:rFonts w:ascii="Arial" w:eastAsia="Calibri" w:hAnsi="Arial" w:cs="Arial"/>
          <w:b/>
          <w:lang w:eastAsia="en-US"/>
        </w:rPr>
        <w:t>ов водоснабжения, находящихся в</w:t>
      </w:r>
      <w:r w:rsidR="00E0175A" w:rsidRPr="00E0175A">
        <w:rPr>
          <w:rFonts w:ascii="Arial" w:eastAsia="Calibri" w:hAnsi="Arial" w:cs="Arial"/>
          <w:b/>
          <w:lang w:val="ru-RU" w:eastAsia="en-US"/>
        </w:rPr>
        <w:t xml:space="preserve"> </w:t>
      </w:r>
      <w:r w:rsidRPr="00E0175A">
        <w:rPr>
          <w:rFonts w:ascii="Arial" w:eastAsia="Calibri" w:hAnsi="Arial" w:cs="Arial"/>
          <w:b/>
          <w:lang w:eastAsia="en-US"/>
        </w:rPr>
        <w:t xml:space="preserve">муниципальной собственности </w:t>
      </w:r>
      <w:r w:rsidR="00E0175A" w:rsidRPr="00E0175A">
        <w:rPr>
          <w:rFonts w:ascii="Arial" w:eastAsia="Calibri" w:hAnsi="Arial" w:cs="Arial"/>
          <w:b/>
          <w:lang w:val="ru-RU" w:eastAsia="en-US"/>
        </w:rPr>
        <w:t>МО «Ирхидей»</w:t>
      </w:r>
    </w:p>
    <w:p w14:paraId="17A6B42C" w14:textId="77777777" w:rsidR="003A72F8" w:rsidRPr="00E0175A" w:rsidRDefault="003A72F8" w:rsidP="003A72F8">
      <w:pPr>
        <w:spacing w:line="240" w:lineRule="auto"/>
        <w:jc w:val="both"/>
        <w:rPr>
          <w:rFonts w:ascii="Arial" w:eastAsia="Calibri" w:hAnsi="Arial" w:cs="Arial"/>
          <w:lang w:eastAsia="en-US"/>
        </w:rPr>
      </w:pPr>
    </w:p>
    <w:p w14:paraId="715AAB43" w14:textId="4B4BE690" w:rsidR="003A72F8" w:rsidRPr="00E0175A" w:rsidRDefault="003A72F8" w:rsidP="003A72F8">
      <w:pPr>
        <w:spacing w:line="240" w:lineRule="auto"/>
        <w:ind w:firstLine="708"/>
        <w:jc w:val="both"/>
        <w:rPr>
          <w:rFonts w:ascii="Arial" w:eastAsia="Calibri" w:hAnsi="Arial" w:cs="Arial"/>
          <w:lang w:eastAsia="en-US"/>
        </w:rPr>
      </w:pPr>
      <w:r w:rsidRPr="00E0175A">
        <w:rPr>
          <w:rFonts w:ascii="Arial" w:eastAsia="Calibri" w:hAnsi="Arial" w:cs="Arial"/>
          <w:lang w:eastAsia="en-US"/>
        </w:rPr>
        <w:t>1. Положение о конкурсной комиссии по проведению конкурса на право заключения концессионного соглашения в отношении объект</w:t>
      </w:r>
      <w:r w:rsidR="00E0175A" w:rsidRPr="00E0175A">
        <w:rPr>
          <w:rFonts w:ascii="Arial" w:eastAsia="Calibri" w:hAnsi="Arial" w:cs="Arial"/>
          <w:lang w:eastAsia="en-US"/>
        </w:rPr>
        <w:t>ов водоснабжения, находящихся в</w:t>
      </w:r>
      <w:r w:rsidR="00E0175A" w:rsidRPr="00E0175A">
        <w:rPr>
          <w:rFonts w:ascii="Arial" w:eastAsia="Calibri" w:hAnsi="Arial" w:cs="Arial"/>
          <w:lang w:val="ru-RU" w:eastAsia="en-US"/>
        </w:rPr>
        <w:t xml:space="preserve"> </w:t>
      </w:r>
      <w:r w:rsidRPr="00E0175A">
        <w:rPr>
          <w:rFonts w:ascii="Arial" w:eastAsia="Calibri" w:hAnsi="Arial" w:cs="Arial"/>
          <w:lang w:eastAsia="en-US"/>
        </w:rPr>
        <w:t xml:space="preserve">муниципальной собственности </w:t>
      </w:r>
      <w:r w:rsidR="00E0175A" w:rsidRPr="00E0175A">
        <w:rPr>
          <w:rFonts w:ascii="Arial" w:eastAsia="Calibri" w:hAnsi="Arial" w:cs="Arial"/>
          <w:lang w:val="ru-RU" w:eastAsia="en-US"/>
        </w:rPr>
        <w:t>МО «Ирхидей»</w:t>
      </w:r>
      <w:r w:rsidRPr="00E0175A">
        <w:rPr>
          <w:rFonts w:ascii="Arial" w:eastAsia="Calibri" w:hAnsi="Arial" w:cs="Arial"/>
          <w:lang w:eastAsia="en-US"/>
        </w:rPr>
        <w:t xml:space="preserve"> (далее – Положение) определяет функции, состав, структуру, порядок формирования, принятия и оформления решений конкурсной комиссии по проведению конкурса на право заключения концессионного соглашения (далее – Конкурсная комиссия).</w:t>
      </w:r>
    </w:p>
    <w:p w14:paraId="3E691AC8" w14:textId="3BF6D3EA" w:rsidR="003A72F8" w:rsidRPr="00E0175A" w:rsidRDefault="003A72F8" w:rsidP="003A72F8">
      <w:pPr>
        <w:spacing w:line="240" w:lineRule="auto"/>
        <w:ind w:firstLine="708"/>
        <w:jc w:val="both"/>
        <w:rPr>
          <w:rFonts w:ascii="Arial" w:eastAsia="Calibri" w:hAnsi="Arial" w:cs="Arial"/>
          <w:lang w:eastAsia="en-US"/>
        </w:rPr>
      </w:pPr>
      <w:r w:rsidRPr="00E0175A">
        <w:rPr>
          <w:rFonts w:ascii="Arial" w:eastAsia="Calibri" w:hAnsi="Arial" w:cs="Arial"/>
          <w:lang w:eastAsia="en-US"/>
        </w:rPr>
        <w:t>2. Конкурсная комиссия создана для проведения конкурса на право заключения концессионного соглашения в отношении объект</w:t>
      </w:r>
      <w:r w:rsidR="00E0175A" w:rsidRPr="00E0175A">
        <w:rPr>
          <w:rFonts w:ascii="Arial" w:eastAsia="Calibri" w:hAnsi="Arial" w:cs="Arial"/>
          <w:lang w:eastAsia="en-US"/>
        </w:rPr>
        <w:t>ов водоснабжения, находящихся в</w:t>
      </w:r>
      <w:r w:rsidR="00E0175A" w:rsidRPr="00E0175A">
        <w:rPr>
          <w:rFonts w:ascii="Arial" w:eastAsia="Calibri" w:hAnsi="Arial" w:cs="Arial"/>
          <w:lang w:val="ru-RU" w:eastAsia="en-US"/>
        </w:rPr>
        <w:t xml:space="preserve"> </w:t>
      </w:r>
      <w:r w:rsidRPr="00E0175A">
        <w:rPr>
          <w:rFonts w:ascii="Arial" w:eastAsia="Calibri" w:hAnsi="Arial" w:cs="Arial"/>
          <w:lang w:eastAsia="en-US"/>
        </w:rPr>
        <w:t xml:space="preserve">муниципальной </w:t>
      </w:r>
      <w:r w:rsidR="00E0175A" w:rsidRPr="00E0175A">
        <w:rPr>
          <w:rFonts w:ascii="Arial" w:eastAsia="Calibri" w:hAnsi="Arial" w:cs="Arial"/>
          <w:lang w:val="ru-RU" w:eastAsia="en-US"/>
        </w:rPr>
        <w:t>МО «Ирхидей»</w:t>
      </w:r>
      <w:r w:rsidRPr="00E0175A">
        <w:rPr>
          <w:rFonts w:ascii="Arial" w:eastAsia="Calibri" w:hAnsi="Arial" w:cs="Arial"/>
          <w:lang w:eastAsia="en-US"/>
        </w:rPr>
        <w:t>,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w:t>
      </w:r>
    </w:p>
    <w:p w14:paraId="613544CB" w14:textId="77777777" w:rsidR="003A72F8" w:rsidRPr="00E0175A" w:rsidRDefault="003A72F8" w:rsidP="003A72F8">
      <w:pPr>
        <w:spacing w:line="240" w:lineRule="auto"/>
        <w:ind w:firstLine="708"/>
        <w:jc w:val="both"/>
        <w:rPr>
          <w:rFonts w:ascii="Arial" w:eastAsia="Calibri" w:hAnsi="Arial" w:cs="Arial"/>
          <w:lang w:eastAsia="en-US"/>
        </w:rPr>
      </w:pPr>
      <w:r w:rsidRPr="00E0175A">
        <w:rPr>
          <w:rFonts w:ascii="Arial" w:eastAsia="Calibri" w:hAnsi="Arial" w:cs="Arial"/>
          <w:lang w:eastAsia="en-US"/>
        </w:rPr>
        <w:t>3. Конкурсная комиссия руководствуется принципами обеспечения справедливых конкурентных условий, равного отношения к претендентам, объективной оценки заявок и конкурсных предложений и достаточной прозрачности процедур конкурса.</w:t>
      </w:r>
    </w:p>
    <w:p w14:paraId="539D0D4A" w14:textId="77777777" w:rsidR="003A72F8" w:rsidRPr="00E0175A" w:rsidRDefault="003A72F8" w:rsidP="003A72F8">
      <w:pPr>
        <w:spacing w:line="240" w:lineRule="auto"/>
        <w:ind w:firstLine="708"/>
        <w:jc w:val="both"/>
        <w:rPr>
          <w:rFonts w:ascii="Arial" w:eastAsia="Calibri" w:hAnsi="Arial" w:cs="Arial"/>
          <w:lang w:eastAsia="en-US"/>
        </w:rPr>
      </w:pPr>
      <w:r w:rsidRPr="00E0175A">
        <w:rPr>
          <w:rFonts w:ascii="Arial" w:eastAsia="Calibri" w:hAnsi="Arial" w:cs="Arial"/>
          <w:lang w:eastAsia="en-US"/>
        </w:rPr>
        <w:t>4. Конкурсная комиссия выполняет следующие функции:</w:t>
      </w:r>
    </w:p>
    <w:p w14:paraId="4B13BF27" w14:textId="77777777" w:rsidR="003A72F8" w:rsidRPr="00E0175A" w:rsidRDefault="003A72F8" w:rsidP="003A72F8">
      <w:pPr>
        <w:spacing w:line="240" w:lineRule="auto"/>
        <w:ind w:firstLine="709"/>
        <w:jc w:val="both"/>
        <w:rPr>
          <w:rFonts w:ascii="Arial" w:eastAsia="Calibri" w:hAnsi="Arial" w:cs="Arial"/>
          <w:lang w:eastAsia="en-US"/>
        </w:rPr>
      </w:pPr>
      <w:r w:rsidRPr="00E0175A">
        <w:rPr>
          <w:rFonts w:ascii="Arial" w:eastAsia="Calibri" w:hAnsi="Arial" w:cs="Arial"/>
          <w:lang w:eastAsia="en-US"/>
        </w:rPr>
        <w:t>1) опубликовывает и размещает сообщение о проведении открытого конкурса;</w:t>
      </w:r>
    </w:p>
    <w:p w14:paraId="4F990AE4" w14:textId="77777777" w:rsidR="003A72F8" w:rsidRPr="00E0175A" w:rsidRDefault="003A72F8" w:rsidP="003A72F8">
      <w:pPr>
        <w:spacing w:line="240" w:lineRule="auto"/>
        <w:ind w:firstLine="709"/>
        <w:jc w:val="both"/>
        <w:rPr>
          <w:rFonts w:ascii="Arial" w:eastAsia="Calibri" w:hAnsi="Arial" w:cs="Arial"/>
          <w:lang w:eastAsia="en-US"/>
        </w:rPr>
      </w:pPr>
      <w:r w:rsidRPr="00E0175A">
        <w:rPr>
          <w:rFonts w:ascii="Arial" w:eastAsia="Calibri" w:hAnsi="Arial" w:cs="Arial"/>
          <w:lang w:eastAsia="en-US"/>
        </w:rPr>
        <w:t>2)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14:paraId="3D43B0DC" w14:textId="77777777" w:rsidR="003A72F8" w:rsidRPr="00E0175A" w:rsidRDefault="003A72F8" w:rsidP="003A72F8">
      <w:pPr>
        <w:spacing w:line="240" w:lineRule="auto"/>
        <w:ind w:firstLine="709"/>
        <w:jc w:val="both"/>
        <w:rPr>
          <w:rFonts w:ascii="Arial" w:eastAsia="Calibri" w:hAnsi="Arial" w:cs="Arial"/>
          <w:lang w:eastAsia="en-US"/>
        </w:rPr>
      </w:pPr>
      <w:r w:rsidRPr="00E0175A">
        <w:rPr>
          <w:rFonts w:ascii="Arial" w:eastAsia="Calibri" w:hAnsi="Arial" w:cs="Arial"/>
          <w:lang w:eastAsia="en-US"/>
        </w:rPr>
        <w:t>3) принимает заявки на участие в конкурсе;</w:t>
      </w:r>
    </w:p>
    <w:p w14:paraId="68E4AE34" w14:textId="77777777" w:rsidR="003A72F8" w:rsidRPr="00E0175A" w:rsidRDefault="003A72F8" w:rsidP="003A72F8">
      <w:pPr>
        <w:spacing w:line="240" w:lineRule="auto"/>
        <w:ind w:firstLine="709"/>
        <w:jc w:val="both"/>
        <w:rPr>
          <w:rFonts w:ascii="Arial" w:eastAsia="Calibri" w:hAnsi="Arial" w:cs="Arial"/>
          <w:lang w:eastAsia="en-US"/>
        </w:rPr>
      </w:pPr>
      <w:r w:rsidRPr="00E0175A">
        <w:rPr>
          <w:rFonts w:ascii="Arial" w:eastAsia="Calibri" w:hAnsi="Arial" w:cs="Arial"/>
          <w:lang w:eastAsia="en-US"/>
        </w:rPr>
        <w:t>4) предоставляет конкурсную документацию, разъяснения положений конкурсной документации;</w:t>
      </w:r>
    </w:p>
    <w:p w14:paraId="27FBE944" w14:textId="77777777" w:rsidR="003A72F8" w:rsidRPr="00E0175A" w:rsidRDefault="003A72F8" w:rsidP="003A72F8">
      <w:pPr>
        <w:spacing w:line="240" w:lineRule="auto"/>
        <w:ind w:firstLine="709"/>
        <w:jc w:val="both"/>
        <w:rPr>
          <w:rFonts w:ascii="Arial" w:eastAsia="Calibri" w:hAnsi="Arial" w:cs="Arial"/>
          <w:lang w:eastAsia="en-US"/>
        </w:rPr>
      </w:pPr>
      <w:r w:rsidRPr="00E0175A">
        <w:rPr>
          <w:rFonts w:ascii="Arial" w:eastAsia="Calibri" w:hAnsi="Arial" w:cs="Arial"/>
          <w:lang w:eastAsia="en-US"/>
        </w:rPr>
        <w:t>5) осуществляет вскрытие конвертов с заявками на участие в конкурсе, а также рассмотрение таких заявок;</w:t>
      </w:r>
    </w:p>
    <w:p w14:paraId="0630B085" w14:textId="77777777" w:rsidR="003A72F8" w:rsidRPr="00E0175A" w:rsidRDefault="003A72F8" w:rsidP="003A72F8">
      <w:pPr>
        <w:spacing w:line="240" w:lineRule="auto"/>
        <w:ind w:firstLine="709"/>
        <w:jc w:val="both"/>
        <w:rPr>
          <w:rFonts w:ascii="Arial" w:eastAsia="Calibri" w:hAnsi="Arial" w:cs="Arial"/>
          <w:lang w:eastAsia="en-US"/>
        </w:rPr>
      </w:pPr>
      <w:r w:rsidRPr="00E0175A">
        <w:rPr>
          <w:rFonts w:ascii="Arial" w:eastAsia="Calibri" w:hAnsi="Arial" w:cs="Arial"/>
          <w:lang w:eastAsia="en-US"/>
        </w:rPr>
        <w:t>6)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и достоверность сведений, содержащихся в этих документах;</w:t>
      </w:r>
    </w:p>
    <w:p w14:paraId="14F0977D" w14:textId="77777777" w:rsidR="003A72F8" w:rsidRPr="00E0175A" w:rsidRDefault="003A72F8" w:rsidP="003A72F8">
      <w:pPr>
        <w:spacing w:line="240" w:lineRule="auto"/>
        <w:ind w:firstLine="709"/>
        <w:jc w:val="both"/>
        <w:rPr>
          <w:rFonts w:ascii="Arial" w:eastAsia="Calibri" w:hAnsi="Arial" w:cs="Arial"/>
          <w:lang w:eastAsia="en-US"/>
        </w:rPr>
      </w:pPr>
      <w:r w:rsidRPr="00E0175A">
        <w:rPr>
          <w:rFonts w:ascii="Arial" w:eastAsia="Calibri" w:hAnsi="Arial" w:cs="Arial"/>
          <w:lang w:eastAsia="en-US"/>
        </w:rPr>
        <w:t>7)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14:paraId="6CF06096" w14:textId="77777777" w:rsidR="003A72F8" w:rsidRPr="00E0175A" w:rsidRDefault="003A72F8" w:rsidP="003A72F8">
      <w:pPr>
        <w:spacing w:line="240" w:lineRule="auto"/>
        <w:ind w:firstLine="709"/>
        <w:jc w:val="both"/>
        <w:rPr>
          <w:rFonts w:ascii="Arial" w:eastAsia="Calibri" w:hAnsi="Arial" w:cs="Arial"/>
          <w:lang w:eastAsia="en-US"/>
        </w:rPr>
      </w:pPr>
      <w:r w:rsidRPr="00E0175A">
        <w:rPr>
          <w:rFonts w:ascii="Arial" w:eastAsia="Calibri" w:hAnsi="Arial" w:cs="Arial"/>
          <w:lang w:eastAsia="en-US"/>
        </w:rPr>
        <w:t>8)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14:paraId="5CB653F3" w14:textId="77777777" w:rsidR="003A72F8" w:rsidRPr="00E0175A" w:rsidRDefault="003A72F8" w:rsidP="003A72F8">
      <w:pPr>
        <w:spacing w:line="240" w:lineRule="auto"/>
        <w:ind w:firstLine="709"/>
        <w:jc w:val="both"/>
        <w:rPr>
          <w:rFonts w:ascii="Arial" w:eastAsia="Calibri" w:hAnsi="Arial" w:cs="Arial"/>
          <w:lang w:eastAsia="en-US"/>
        </w:rPr>
      </w:pPr>
      <w:r w:rsidRPr="00E0175A">
        <w:rPr>
          <w:rFonts w:ascii="Arial" w:eastAsia="Calibri" w:hAnsi="Arial" w:cs="Arial"/>
          <w:lang w:eastAsia="en-US"/>
        </w:rPr>
        <w:t>9)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14:paraId="59BF7C0D" w14:textId="77777777" w:rsidR="003A72F8" w:rsidRPr="00E0175A" w:rsidRDefault="003A72F8" w:rsidP="003A72F8">
      <w:pPr>
        <w:spacing w:line="240" w:lineRule="auto"/>
        <w:ind w:firstLine="709"/>
        <w:jc w:val="both"/>
        <w:rPr>
          <w:rFonts w:ascii="Arial" w:eastAsia="Calibri" w:hAnsi="Arial" w:cs="Arial"/>
          <w:lang w:eastAsia="en-US"/>
        </w:rPr>
      </w:pPr>
      <w:r w:rsidRPr="00E0175A">
        <w:rPr>
          <w:rFonts w:ascii="Arial" w:eastAsia="Calibri" w:hAnsi="Arial" w:cs="Arial"/>
          <w:lang w:eastAsia="en-US"/>
        </w:rPr>
        <w:t>10) определяет участников конкурса;</w:t>
      </w:r>
    </w:p>
    <w:p w14:paraId="2206D258" w14:textId="77777777" w:rsidR="003A72F8" w:rsidRPr="00E0175A" w:rsidRDefault="003A72F8" w:rsidP="003A72F8">
      <w:pPr>
        <w:spacing w:line="240" w:lineRule="auto"/>
        <w:ind w:firstLine="709"/>
        <w:jc w:val="both"/>
        <w:rPr>
          <w:rFonts w:ascii="Arial" w:eastAsia="Calibri" w:hAnsi="Arial" w:cs="Arial"/>
          <w:lang w:eastAsia="en-US"/>
        </w:rPr>
      </w:pPr>
      <w:r w:rsidRPr="00E0175A">
        <w:rPr>
          <w:rFonts w:ascii="Arial" w:eastAsia="Calibri" w:hAnsi="Arial" w:cs="Arial"/>
          <w:lang w:eastAsia="en-US"/>
        </w:rPr>
        <w:t>11)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критериями конкурса, установленными конкурсной документацией;</w:t>
      </w:r>
    </w:p>
    <w:p w14:paraId="7AC048B7" w14:textId="77777777" w:rsidR="003A72F8" w:rsidRPr="00E0175A" w:rsidRDefault="003A72F8" w:rsidP="003A72F8">
      <w:pPr>
        <w:spacing w:line="240" w:lineRule="auto"/>
        <w:ind w:firstLine="709"/>
        <w:jc w:val="both"/>
        <w:rPr>
          <w:rFonts w:ascii="Arial" w:eastAsia="Calibri" w:hAnsi="Arial" w:cs="Arial"/>
          <w:lang w:eastAsia="en-US"/>
        </w:rPr>
      </w:pPr>
      <w:r w:rsidRPr="00E0175A">
        <w:rPr>
          <w:rFonts w:ascii="Arial" w:eastAsia="Calibri" w:hAnsi="Arial" w:cs="Arial"/>
          <w:lang w:eastAsia="en-US"/>
        </w:rPr>
        <w:t>12) определяет победителя конкурса и направляет ему уведомление о признании его победителем;</w:t>
      </w:r>
    </w:p>
    <w:p w14:paraId="3DB29103" w14:textId="77777777" w:rsidR="003A72F8" w:rsidRPr="00E0175A" w:rsidRDefault="003A72F8" w:rsidP="003A72F8">
      <w:pPr>
        <w:spacing w:line="240" w:lineRule="auto"/>
        <w:ind w:firstLine="709"/>
        <w:jc w:val="both"/>
        <w:rPr>
          <w:rFonts w:ascii="Arial" w:eastAsia="Calibri" w:hAnsi="Arial" w:cs="Arial"/>
          <w:lang w:eastAsia="en-US"/>
        </w:rPr>
      </w:pPr>
      <w:r w:rsidRPr="00E0175A">
        <w:rPr>
          <w:rFonts w:ascii="Arial" w:eastAsia="Calibri" w:hAnsi="Arial" w:cs="Arial"/>
          <w:lang w:eastAsia="en-US"/>
        </w:rPr>
        <w:lastRenderedPageBreak/>
        <w:t>13)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14:paraId="0671F5BD" w14:textId="77777777" w:rsidR="003A72F8" w:rsidRPr="00E0175A" w:rsidRDefault="003A72F8" w:rsidP="003A72F8">
      <w:pPr>
        <w:spacing w:line="240" w:lineRule="auto"/>
        <w:ind w:firstLine="709"/>
        <w:jc w:val="both"/>
        <w:rPr>
          <w:rFonts w:ascii="Arial" w:eastAsia="Calibri" w:hAnsi="Arial" w:cs="Arial"/>
          <w:lang w:eastAsia="en-US"/>
        </w:rPr>
      </w:pPr>
      <w:r w:rsidRPr="00E0175A">
        <w:rPr>
          <w:rFonts w:ascii="Arial" w:eastAsia="Calibri" w:hAnsi="Arial" w:cs="Arial"/>
          <w:lang w:eastAsia="en-US"/>
        </w:rPr>
        <w:t>14) уведомляет участников конкурса о результатах проведения конкурса;</w:t>
      </w:r>
    </w:p>
    <w:p w14:paraId="5CECF860" w14:textId="77777777" w:rsidR="003A72F8" w:rsidRPr="00E0175A" w:rsidRDefault="003A72F8" w:rsidP="003A72F8">
      <w:pPr>
        <w:spacing w:line="240" w:lineRule="auto"/>
        <w:ind w:firstLine="709"/>
        <w:jc w:val="both"/>
        <w:rPr>
          <w:rFonts w:ascii="Arial" w:eastAsia="Calibri" w:hAnsi="Arial" w:cs="Arial"/>
          <w:lang w:eastAsia="en-US"/>
        </w:rPr>
      </w:pPr>
      <w:r w:rsidRPr="00E0175A">
        <w:rPr>
          <w:rFonts w:ascii="Arial" w:eastAsia="Calibri" w:hAnsi="Arial" w:cs="Arial"/>
          <w:lang w:eastAsia="en-US"/>
        </w:rPr>
        <w:t>15) опубликовывает и размещает сообщение о результатах проведения конкурса.</w:t>
      </w:r>
    </w:p>
    <w:p w14:paraId="0A0154DE" w14:textId="1E69FCC3" w:rsidR="003A72F8" w:rsidRPr="00E0175A" w:rsidRDefault="003A72F8" w:rsidP="003A72F8">
      <w:pPr>
        <w:spacing w:line="240" w:lineRule="auto"/>
        <w:ind w:firstLine="708"/>
        <w:jc w:val="both"/>
        <w:rPr>
          <w:rFonts w:ascii="Arial" w:eastAsia="Calibri" w:hAnsi="Arial" w:cs="Arial"/>
          <w:lang w:eastAsia="en-US"/>
        </w:rPr>
      </w:pPr>
      <w:r w:rsidRPr="00E0175A">
        <w:rPr>
          <w:rFonts w:ascii="Arial" w:eastAsia="Calibri" w:hAnsi="Arial" w:cs="Arial"/>
          <w:lang w:eastAsia="en-US"/>
        </w:rPr>
        <w:t xml:space="preserve">5. Конкурсная комиссия при осуществлении своих функций и полномочий руководствуется законодательством Российской Федерации, </w:t>
      </w:r>
      <w:r w:rsidR="00E0175A" w:rsidRPr="00E0175A">
        <w:rPr>
          <w:rFonts w:ascii="Arial" w:eastAsia="Calibri" w:hAnsi="Arial" w:cs="Arial"/>
          <w:lang w:val="ru-RU" w:eastAsia="en-US"/>
        </w:rPr>
        <w:t>Иркутской области</w:t>
      </w:r>
      <w:r w:rsidRPr="00E0175A">
        <w:rPr>
          <w:rFonts w:ascii="Arial" w:eastAsia="Calibri" w:hAnsi="Arial" w:cs="Arial"/>
          <w:lang w:eastAsia="en-US"/>
        </w:rPr>
        <w:t>, муниципальными правовыми актами, конкурсной документацией, а также настоящим Положением.</w:t>
      </w:r>
    </w:p>
    <w:p w14:paraId="702181E4" w14:textId="4E492DC4" w:rsidR="003A72F8" w:rsidRPr="00E0175A" w:rsidRDefault="003A72F8" w:rsidP="003A72F8">
      <w:pPr>
        <w:spacing w:line="240" w:lineRule="auto"/>
        <w:ind w:firstLine="708"/>
        <w:jc w:val="both"/>
        <w:rPr>
          <w:rFonts w:ascii="Arial" w:eastAsia="Calibri" w:hAnsi="Arial" w:cs="Arial"/>
          <w:lang w:eastAsia="en-US"/>
        </w:rPr>
      </w:pPr>
      <w:r w:rsidRPr="00E0175A">
        <w:rPr>
          <w:rFonts w:ascii="Arial" w:eastAsia="Calibri" w:hAnsi="Arial" w:cs="Arial"/>
          <w:lang w:eastAsia="en-US"/>
        </w:rPr>
        <w:t xml:space="preserve">6. Персональный состав Конкурсной комиссии утверждается постановлением </w:t>
      </w:r>
      <w:r w:rsidR="00E0175A" w:rsidRPr="00E0175A">
        <w:rPr>
          <w:rFonts w:ascii="Arial" w:eastAsia="Calibri" w:hAnsi="Arial" w:cs="Arial"/>
          <w:lang w:val="ru-RU"/>
        </w:rPr>
        <w:t>администрации муниципального образования «Ирхидей»</w:t>
      </w:r>
      <w:r w:rsidRPr="00E0175A">
        <w:rPr>
          <w:rFonts w:ascii="Arial" w:eastAsia="Calibri" w:hAnsi="Arial" w:cs="Arial"/>
          <w:lang w:eastAsia="en-US"/>
        </w:rPr>
        <w:t>. Членов Конкурсной комиссии не может быть менее чем 5 человек.</w:t>
      </w:r>
    </w:p>
    <w:p w14:paraId="5080FF57" w14:textId="77777777" w:rsidR="003A72F8" w:rsidRPr="00E0175A" w:rsidRDefault="003A72F8" w:rsidP="003A72F8">
      <w:pPr>
        <w:spacing w:line="240" w:lineRule="auto"/>
        <w:ind w:firstLine="708"/>
        <w:jc w:val="both"/>
        <w:rPr>
          <w:rFonts w:ascii="Arial" w:eastAsia="Calibri" w:hAnsi="Arial" w:cs="Arial"/>
          <w:lang w:eastAsia="en-US"/>
        </w:rPr>
      </w:pPr>
      <w:r w:rsidRPr="00E0175A">
        <w:rPr>
          <w:rFonts w:ascii="Arial" w:eastAsia="Calibri" w:hAnsi="Arial" w:cs="Arial"/>
          <w:lang w:eastAsia="en-US"/>
        </w:rPr>
        <w:t>7. Руководит деятельностью Конкурсной комиссии председатель Конкурсной комиссии.</w:t>
      </w:r>
    </w:p>
    <w:p w14:paraId="7FD07BA7" w14:textId="77777777" w:rsidR="003A72F8" w:rsidRPr="00E0175A" w:rsidRDefault="003A72F8" w:rsidP="003A72F8">
      <w:pPr>
        <w:spacing w:line="240" w:lineRule="auto"/>
        <w:ind w:firstLine="708"/>
        <w:jc w:val="both"/>
        <w:rPr>
          <w:rFonts w:ascii="Arial" w:eastAsia="Calibri" w:hAnsi="Arial" w:cs="Arial"/>
          <w:lang w:eastAsia="en-US"/>
        </w:rPr>
      </w:pPr>
      <w:r w:rsidRPr="00E0175A">
        <w:rPr>
          <w:rFonts w:ascii="Arial" w:eastAsia="Calibri" w:hAnsi="Arial" w:cs="Arial"/>
          <w:lang w:eastAsia="en-US"/>
        </w:rPr>
        <w:t>Председатель Конкурсной комиссии:</w:t>
      </w:r>
    </w:p>
    <w:p w14:paraId="7C24A7B5" w14:textId="77777777" w:rsidR="003A72F8" w:rsidRPr="00E0175A" w:rsidRDefault="003A72F8" w:rsidP="003A72F8">
      <w:pPr>
        <w:spacing w:line="240" w:lineRule="auto"/>
        <w:ind w:firstLine="709"/>
        <w:jc w:val="both"/>
        <w:rPr>
          <w:rFonts w:ascii="Arial" w:eastAsia="Calibri" w:hAnsi="Arial" w:cs="Arial"/>
          <w:lang w:eastAsia="en-US"/>
        </w:rPr>
      </w:pPr>
      <w:r w:rsidRPr="00E0175A">
        <w:rPr>
          <w:rFonts w:ascii="Arial" w:eastAsia="Calibri" w:hAnsi="Arial" w:cs="Arial"/>
          <w:lang w:eastAsia="en-US"/>
        </w:rPr>
        <w:t>- ведет заседания Конкурсной комиссии;</w:t>
      </w:r>
    </w:p>
    <w:p w14:paraId="2542B647" w14:textId="77777777" w:rsidR="003A72F8" w:rsidRPr="00E0175A" w:rsidRDefault="003A72F8" w:rsidP="003A72F8">
      <w:pPr>
        <w:spacing w:line="240" w:lineRule="auto"/>
        <w:ind w:firstLine="709"/>
        <w:jc w:val="both"/>
        <w:rPr>
          <w:rFonts w:ascii="Arial" w:eastAsia="Calibri" w:hAnsi="Arial" w:cs="Arial"/>
          <w:lang w:eastAsia="en-US"/>
        </w:rPr>
      </w:pPr>
      <w:r w:rsidRPr="00E0175A">
        <w:rPr>
          <w:rFonts w:ascii="Arial" w:eastAsia="Calibri" w:hAnsi="Arial" w:cs="Arial"/>
          <w:lang w:eastAsia="en-US"/>
        </w:rPr>
        <w:t>- организует работу Конкурсной комиссии;</w:t>
      </w:r>
    </w:p>
    <w:p w14:paraId="0B578E73" w14:textId="77777777" w:rsidR="003A72F8" w:rsidRPr="00E0175A" w:rsidRDefault="003A72F8" w:rsidP="003A72F8">
      <w:pPr>
        <w:spacing w:line="240" w:lineRule="auto"/>
        <w:ind w:firstLine="709"/>
        <w:jc w:val="both"/>
        <w:rPr>
          <w:rFonts w:ascii="Arial" w:eastAsia="Calibri" w:hAnsi="Arial" w:cs="Arial"/>
          <w:lang w:eastAsia="en-US"/>
        </w:rPr>
      </w:pPr>
      <w:r w:rsidRPr="00E0175A">
        <w:rPr>
          <w:rFonts w:ascii="Arial" w:eastAsia="Calibri" w:hAnsi="Arial" w:cs="Arial"/>
          <w:lang w:eastAsia="en-US"/>
        </w:rPr>
        <w:t>- ставит на голосование предложения членов Конкурсной комиссии и проекты принимаемых решений;</w:t>
      </w:r>
    </w:p>
    <w:p w14:paraId="39007E49" w14:textId="77777777" w:rsidR="003A72F8" w:rsidRPr="00E0175A" w:rsidRDefault="003A72F8" w:rsidP="003A72F8">
      <w:pPr>
        <w:spacing w:line="240" w:lineRule="auto"/>
        <w:ind w:firstLine="709"/>
        <w:jc w:val="both"/>
        <w:rPr>
          <w:rFonts w:ascii="Arial" w:eastAsia="Calibri" w:hAnsi="Arial" w:cs="Arial"/>
          <w:lang w:eastAsia="en-US"/>
        </w:rPr>
      </w:pPr>
      <w:r w:rsidRPr="00E0175A">
        <w:rPr>
          <w:rFonts w:ascii="Arial" w:eastAsia="Calibri" w:hAnsi="Arial" w:cs="Arial"/>
          <w:lang w:eastAsia="en-US"/>
        </w:rPr>
        <w:t>- подводит итоги голосования и оглашает принятые формулировки;</w:t>
      </w:r>
    </w:p>
    <w:p w14:paraId="62F98C50" w14:textId="77777777" w:rsidR="003A72F8" w:rsidRPr="00E0175A" w:rsidRDefault="003A72F8" w:rsidP="003A72F8">
      <w:pPr>
        <w:spacing w:line="240" w:lineRule="auto"/>
        <w:ind w:firstLine="709"/>
        <w:jc w:val="both"/>
        <w:rPr>
          <w:rFonts w:ascii="Arial" w:eastAsia="Calibri" w:hAnsi="Arial" w:cs="Arial"/>
          <w:lang w:eastAsia="en-US"/>
        </w:rPr>
      </w:pPr>
      <w:r w:rsidRPr="00E0175A">
        <w:rPr>
          <w:rFonts w:ascii="Arial" w:eastAsia="Calibri" w:hAnsi="Arial" w:cs="Arial"/>
          <w:lang w:eastAsia="en-US"/>
        </w:rPr>
        <w:t>- ведет переписку от имени Конкурсной комиссии, подписывает от имени Конкурсной комиссии разъяснения конкурсной документации, а также любые обращения к претендентам, при этом отдельным решением Конкурсной комиссии осуществление данного правомочия может быть поручено иному члену Конкурсной комиссии;</w:t>
      </w:r>
    </w:p>
    <w:p w14:paraId="1A88B214" w14:textId="77777777" w:rsidR="003A72F8" w:rsidRPr="00E0175A" w:rsidRDefault="003A72F8" w:rsidP="003A72F8">
      <w:pPr>
        <w:spacing w:line="240" w:lineRule="auto"/>
        <w:ind w:firstLine="709"/>
        <w:jc w:val="both"/>
        <w:rPr>
          <w:rFonts w:ascii="Arial" w:eastAsia="Calibri" w:hAnsi="Arial" w:cs="Arial"/>
          <w:lang w:eastAsia="en-US"/>
        </w:rPr>
      </w:pPr>
      <w:r w:rsidRPr="00E0175A">
        <w:rPr>
          <w:rFonts w:ascii="Arial" w:eastAsia="Calibri" w:hAnsi="Arial" w:cs="Arial"/>
          <w:lang w:eastAsia="en-US"/>
        </w:rPr>
        <w:t>- дает поручения в рамках своих полномочий членам Конкурсной комиссии на совершение действий организационно-технического характера.</w:t>
      </w:r>
    </w:p>
    <w:p w14:paraId="09247B04" w14:textId="77777777" w:rsidR="003A72F8" w:rsidRPr="00E0175A" w:rsidRDefault="003A72F8" w:rsidP="003A72F8">
      <w:pPr>
        <w:spacing w:line="240" w:lineRule="auto"/>
        <w:ind w:firstLine="708"/>
        <w:jc w:val="both"/>
        <w:rPr>
          <w:rFonts w:ascii="Arial" w:eastAsia="Calibri" w:hAnsi="Arial" w:cs="Arial"/>
          <w:lang w:eastAsia="en-US"/>
        </w:rPr>
      </w:pPr>
      <w:r w:rsidRPr="00E0175A">
        <w:rPr>
          <w:rFonts w:ascii="Arial" w:eastAsia="Calibri" w:hAnsi="Arial" w:cs="Arial"/>
          <w:lang w:eastAsia="en-US"/>
        </w:rPr>
        <w:t>8. Организацию работы Конкурсной комиссии осуществляет секретарь Конкурсной комиссии.</w:t>
      </w:r>
    </w:p>
    <w:p w14:paraId="57900272" w14:textId="77777777" w:rsidR="003A72F8" w:rsidRPr="00E0175A" w:rsidRDefault="003A72F8" w:rsidP="003A72F8">
      <w:pPr>
        <w:spacing w:line="240" w:lineRule="auto"/>
        <w:ind w:firstLine="708"/>
        <w:jc w:val="both"/>
        <w:rPr>
          <w:rFonts w:ascii="Arial" w:eastAsia="Calibri" w:hAnsi="Arial" w:cs="Arial"/>
          <w:lang w:eastAsia="en-US"/>
        </w:rPr>
      </w:pPr>
      <w:r w:rsidRPr="00E0175A">
        <w:rPr>
          <w:rFonts w:ascii="Arial" w:eastAsia="Calibri" w:hAnsi="Arial" w:cs="Arial"/>
          <w:lang w:eastAsia="en-US"/>
        </w:rPr>
        <w:t>Секретарь Конкурсной комиссии:</w:t>
      </w:r>
    </w:p>
    <w:p w14:paraId="4ABABFE2" w14:textId="77777777" w:rsidR="003A72F8" w:rsidRPr="00E0175A" w:rsidRDefault="003A72F8" w:rsidP="003A72F8">
      <w:pPr>
        <w:spacing w:line="240" w:lineRule="auto"/>
        <w:ind w:firstLine="709"/>
        <w:jc w:val="both"/>
        <w:rPr>
          <w:rFonts w:ascii="Arial" w:eastAsia="Calibri" w:hAnsi="Arial" w:cs="Arial"/>
          <w:lang w:eastAsia="en-US"/>
        </w:rPr>
      </w:pPr>
      <w:r w:rsidRPr="00E0175A">
        <w:rPr>
          <w:rFonts w:ascii="Arial" w:eastAsia="Calibri" w:hAnsi="Arial" w:cs="Arial"/>
          <w:lang w:eastAsia="en-US"/>
        </w:rPr>
        <w:t>- готовит график работы Конкурсной комиссии;</w:t>
      </w:r>
    </w:p>
    <w:p w14:paraId="79600D3A" w14:textId="77777777" w:rsidR="003A72F8" w:rsidRPr="00E0175A" w:rsidRDefault="003A72F8" w:rsidP="003A72F8">
      <w:pPr>
        <w:spacing w:line="240" w:lineRule="auto"/>
        <w:ind w:firstLine="709"/>
        <w:jc w:val="both"/>
        <w:rPr>
          <w:rFonts w:ascii="Arial" w:eastAsia="Calibri" w:hAnsi="Arial" w:cs="Arial"/>
          <w:lang w:eastAsia="en-US"/>
        </w:rPr>
      </w:pPr>
      <w:r w:rsidRPr="00E0175A">
        <w:rPr>
          <w:rFonts w:ascii="Arial" w:eastAsia="Calibri" w:hAnsi="Arial" w:cs="Arial"/>
          <w:lang w:eastAsia="en-US"/>
        </w:rPr>
        <w:t>- направляет членам Конкурсной комиссии приглашения на заседания;</w:t>
      </w:r>
    </w:p>
    <w:p w14:paraId="74E858E3" w14:textId="77777777" w:rsidR="003A72F8" w:rsidRPr="00E0175A" w:rsidRDefault="003A72F8" w:rsidP="003A72F8">
      <w:pPr>
        <w:spacing w:line="240" w:lineRule="auto"/>
        <w:ind w:firstLine="709"/>
        <w:jc w:val="both"/>
        <w:rPr>
          <w:rFonts w:ascii="Arial" w:eastAsia="Calibri" w:hAnsi="Arial" w:cs="Arial"/>
          <w:lang w:eastAsia="en-US"/>
        </w:rPr>
      </w:pPr>
      <w:r w:rsidRPr="00E0175A">
        <w:rPr>
          <w:rFonts w:ascii="Arial" w:eastAsia="Calibri" w:hAnsi="Arial" w:cs="Arial"/>
          <w:lang w:eastAsia="en-US"/>
        </w:rPr>
        <w:t>- рассылает членам Конкурсной комиссии материалы к заседаниям;</w:t>
      </w:r>
    </w:p>
    <w:p w14:paraId="10A6EF2F" w14:textId="77777777" w:rsidR="003A72F8" w:rsidRPr="00E0175A" w:rsidRDefault="003A72F8" w:rsidP="003A72F8">
      <w:pPr>
        <w:spacing w:line="240" w:lineRule="auto"/>
        <w:ind w:firstLine="709"/>
        <w:jc w:val="both"/>
        <w:rPr>
          <w:rFonts w:ascii="Arial" w:eastAsia="Calibri" w:hAnsi="Arial" w:cs="Arial"/>
          <w:lang w:eastAsia="en-US"/>
        </w:rPr>
      </w:pPr>
      <w:r w:rsidRPr="00E0175A">
        <w:rPr>
          <w:rFonts w:ascii="Arial" w:eastAsia="Calibri" w:hAnsi="Arial" w:cs="Arial"/>
          <w:lang w:eastAsia="en-US"/>
        </w:rPr>
        <w:t>- направляет протокол заседания вместе с соответствующими материалами заинтересованным лицам;</w:t>
      </w:r>
    </w:p>
    <w:p w14:paraId="6F329525" w14:textId="77777777" w:rsidR="003A72F8" w:rsidRPr="00E0175A" w:rsidRDefault="003A72F8" w:rsidP="003A72F8">
      <w:pPr>
        <w:spacing w:line="240" w:lineRule="auto"/>
        <w:ind w:firstLine="709"/>
        <w:jc w:val="both"/>
        <w:rPr>
          <w:rFonts w:ascii="Arial" w:eastAsia="Calibri" w:hAnsi="Arial" w:cs="Arial"/>
          <w:lang w:eastAsia="en-US"/>
        </w:rPr>
      </w:pPr>
      <w:r w:rsidRPr="00E0175A">
        <w:rPr>
          <w:rFonts w:ascii="Arial" w:eastAsia="Calibri" w:hAnsi="Arial" w:cs="Arial"/>
          <w:lang w:eastAsia="en-US"/>
        </w:rPr>
        <w:t>- осуществляет учет и хранение материалов Конкурсной комиссии, а также учет входящих и исходящих документов.</w:t>
      </w:r>
    </w:p>
    <w:p w14:paraId="029099B1" w14:textId="57231476" w:rsidR="003A72F8" w:rsidRPr="00CF299A" w:rsidRDefault="003A72F8" w:rsidP="003A72F8">
      <w:pPr>
        <w:spacing w:line="240" w:lineRule="auto"/>
        <w:ind w:firstLine="708"/>
        <w:jc w:val="both"/>
        <w:rPr>
          <w:rFonts w:ascii="Arial" w:eastAsia="Calibri" w:hAnsi="Arial" w:cs="Arial"/>
          <w:lang w:eastAsia="en-US"/>
        </w:rPr>
      </w:pPr>
      <w:r w:rsidRPr="00CF299A">
        <w:rPr>
          <w:rFonts w:ascii="Arial" w:eastAsia="Calibri" w:hAnsi="Arial" w:cs="Arial"/>
          <w:lang w:eastAsia="en-US"/>
        </w:rPr>
        <w:t>9. Члены Конкурсной комиссии не вправе разглашать какую-либо информацию, полученную в ходе проведения конкурса на право заключения концессионного соглашения в отношении объект</w:t>
      </w:r>
      <w:r w:rsidR="00CF299A" w:rsidRPr="00CF299A">
        <w:rPr>
          <w:rFonts w:ascii="Arial" w:eastAsia="Calibri" w:hAnsi="Arial" w:cs="Arial"/>
          <w:lang w:eastAsia="en-US"/>
        </w:rPr>
        <w:t>ов водоснабжения, находящихся в</w:t>
      </w:r>
      <w:r w:rsidR="00CF299A" w:rsidRPr="00CF299A">
        <w:rPr>
          <w:rFonts w:ascii="Arial" w:eastAsia="Calibri" w:hAnsi="Arial" w:cs="Arial"/>
          <w:lang w:val="ru-RU" w:eastAsia="en-US"/>
        </w:rPr>
        <w:t xml:space="preserve"> </w:t>
      </w:r>
      <w:r w:rsidRPr="00CF299A">
        <w:rPr>
          <w:rFonts w:ascii="Arial" w:eastAsia="Calibri" w:hAnsi="Arial" w:cs="Arial"/>
          <w:lang w:eastAsia="en-US"/>
        </w:rPr>
        <w:t xml:space="preserve">муниципальной собственности </w:t>
      </w:r>
      <w:r w:rsidR="00CF299A" w:rsidRPr="00CF299A">
        <w:rPr>
          <w:rFonts w:ascii="Arial" w:eastAsia="Calibri" w:hAnsi="Arial" w:cs="Arial"/>
          <w:lang w:val="ru-RU"/>
        </w:rPr>
        <w:t>МО «Ирхидей».</w:t>
      </w:r>
    </w:p>
    <w:p w14:paraId="0064C87D" w14:textId="77777777" w:rsidR="003A72F8" w:rsidRPr="00CF299A" w:rsidRDefault="003A72F8" w:rsidP="003A72F8">
      <w:pPr>
        <w:spacing w:line="240" w:lineRule="auto"/>
        <w:ind w:firstLine="708"/>
        <w:jc w:val="both"/>
        <w:rPr>
          <w:rFonts w:ascii="Arial" w:eastAsia="Calibri" w:hAnsi="Arial" w:cs="Arial"/>
          <w:lang w:eastAsia="en-US"/>
        </w:rPr>
      </w:pPr>
      <w:r w:rsidRPr="00CF299A">
        <w:rPr>
          <w:rFonts w:ascii="Arial" w:eastAsia="Calibri" w:hAnsi="Arial" w:cs="Arial"/>
          <w:lang w:eastAsia="en-US"/>
        </w:rPr>
        <w:t>10. Конкурсная комиссия правомочна принимать решения, если на заседании Конкурсной комиссии присутствует не менее чем пятьдесят процентов от общего числа ее членов, при этом каждый член Конкурсной комиссии имеет один голос. В случае равенства числа голосов голос председателя конкурсной комиссии считается решающим. Члены Конкурсной комиссии участвуют в заседаниях лично. Члены Конкурсной комиссии могут представлять письменное мнение по вопросам повестки дня заседания.</w:t>
      </w:r>
    </w:p>
    <w:p w14:paraId="356C04D5" w14:textId="77777777" w:rsidR="003A72F8" w:rsidRPr="00CF299A" w:rsidRDefault="003A72F8" w:rsidP="003A72F8">
      <w:pPr>
        <w:spacing w:line="240" w:lineRule="auto"/>
        <w:ind w:firstLine="708"/>
        <w:jc w:val="both"/>
        <w:rPr>
          <w:rFonts w:ascii="Arial" w:eastAsia="Calibri" w:hAnsi="Arial" w:cs="Arial"/>
          <w:lang w:eastAsia="en-US"/>
        </w:rPr>
      </w:pPr>
      <w:r w:rsidRPr="00CF299A">
        <w:rPr>
          <w:rFonts w:ascii="Arial" w:eastAsia="Calibri" w:hAnsi="Arial" w:cs="Arial"/>
          <w:lang w:eastAsia="en-US"/>
        </w:rPr>
        <w:t>11. В случае отсутствия кворума, необходимого для принятия Конкурсной комиссией решений, заседание Конкурсной комиссии переносится на иную дату с обязательным письменным уведомлением об этом всех заинтересованных лиц.</w:t>
      </w:r>
    </w:p>
    <w:p w14:paraId="0C022A4E" w14:textId="77777777" w:rsidR="003A72F8" w:rsidRPr="00CF299A" w:rsidRDefault="003A72F8" w:rsidP="003A72F8">
      <w:pPr>
        <w:spacing w:line="240" w:lineRule="auto"/>
        <w:ind w:firstLine="708"/>
        <w:jc w:val="both"/>
        <w:rPr>
          <w:rFonts w:ascii="Arial" w:eastAsia="Calibri" w:hAnsi="Arial" w:cs="Arial"/>
          <w:lang w:eastAsia="en-US"/>
        </w:rPr>
      </w:pPr>
      <w:r w:rsidRPr="00CF299A">
        <w:rPr>
          <w:rFonts w:ascii="Arial" w:eastAsia="Calibri" w:hAnsi="Arial" w:cs="Arial"/>
          <w:lang w:eastAsia="en-US"/>
        </w:rPr>
        <w:lastRenderedPageBreak/>
        <w:t>12. К участию в деятельности Конкурсной комиссии для консультаций могут привлекаться независимые эксперты. Эксперты могут проводить экспертизу заявок и конкурсных предложений. Экспертами являются компетентные физические и юридические лица, специалисты в области экономики и финансов, российского и международного права, проектирования, строительства и эксплуатации и в иных областях, связанных с реализацией концессии. Привлечение эксперта Конкурсной комиссией осуществляется по согласованию с экспертом. Выявление и привлечение экспертов осуществляется по решению Конкурсной комиссии. Эксперты представляют письменное заключение к сроку, установленному Конкурсной комиссией. Такие заключения могут быть представлены отдельно от каждого эксперта либо в виде общего экспертного заключения от экспертной группы. Экспертное заключение подписывается либо экспертом, либо всеми членами экспертной группы в зависимости от поручений Конкурсной комиссии.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 Письменные заключения представляются на рассмотрение каждому члену Конкурсной комиссии. Конкурсная комиссия вправе учитывать рекомендации экспертов при принятии решений в ходе конкурса.</w:t>
      </w:r>
    </w:p>
    <w:p w14:paraId="4A1DAE21" w14:textId="77777777" w:rsidR="003A72F8" w:rsidRPr="00CF299A" w:rsidRDefault="003A72F8" w:rsidP="003A72F8">
      <w:pPr>
        <w:spacing w:line="240" w:lineRule="auto"/>
        <w:ind w:firstLine="708"/>
        <w:jc w:val="both"/>
        <w:rPr>
          <w:rFonts w:ascii="Arial" w:eastAsia="Calibri" w:hAnsi="Arial" w:cs="Arial"/>
          <w:lang w:eastAsia="en-US"/>
        </w:rPr>
      </w:pPr>
      <w:r w:rsidRPr="00CF299A">
        <w:rPr>
          <w:rFonts w:ascii="Arial" w:eastAsia="Calibri" w:hAnsi="Arial" w:cs="Arial"/>
          <w:lang w:eastAsia="en-US"/>
        </w:rPr>
        <w:t>13.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14:paraId="6FADFFE0" w14:textId="77777777" w:rsidR="003A72F8" w:rsidRPr="00CF299A" w:rsidRDefault="003A72F8" w:rsidP="003A72F8">
      <w:pPr>
        <w:spacing w:line="240" w:lineRule="auto"/>
        <w:ind w:firstLine="708"/>
        <w:jc w:val="both"/>
        <w:rPr>
          <w:rFonts w:ascii="Arial" w:eastAsia="Calibri" w:hAnsi="Arial" w:cs="Arial"/>
          <w:lang w:eastAsia="en-US"/>
        </w:rPr>
      </w:pPr>
      <w:r w:rsidRPr="00CF299A">
        <w:rPr>
          <w:rFonts w:ascii="Arial" w:eastAsia="Calibri" w:hAnsi="Arial" w:cs="Arial"/>
          <w:lang w:eastAsia="en-US"/>
        </w:rPr>
        <w:t>14. Решения Конкурсной комиссии принимаются в закрытом заседании, с участием секретаря Конкурсной комиссии, путем открытого голосования простым большинством голосов от числа голосов членов Конкурсной комиссии, принявших участие в заседании. При вскрытии конвертов с заявками и конкурсными предложениями вправе присутствовать претенденты.</w:t>
      </w:r>
    </w:p>
    <w:p w14:paraId="013E370E" w14:textId="513EEC1E" w:rsidR="003A72F8" w:rsidRPr="00CF299A" w:rsidRDefault="003A72F8" w:rsidP="003A72F8">
      <w:pPr>
        <w:spacing w:line="240" w:lineRule="auto"/>
        <w:ind w:firstLine="708"/>
        <w:jc w:val="both"/>
        <w:rPr>
          <w:rFonts w:ascii="Arial" w:eastAsia="Calibri" w:hAnsi="Arial" w:cs="Arial"/>
          <w:lang w:eastAsia="en-US"/>
        </w:rPr>
      </w:pPr>
      <w:r w:rsidRPr="00CF299A">
        <w:rPr>
          <w:rFonts w:ascii="Arial" w:eastAsia="Calibri" w:hAnsi="Arial" w:cs="Arial"/>
          <w:lang w:eastAsia="en-US"/>
        </w:rPr>
        <w:t xml:space="preserve">15. Решения Конкурсной комиссии оформляются протоколами, которые подписывают члены Конкурсной комиссии, принявшие участие в заседании. В случаях и </w:t>
      </w:r>
      <w:r w:rsidR="00CF299A" w:rsidRPr="00CF299A">
        <w:rPr>
          <w:rFonts w:ascii="Arial" w:eastAsia="Calibri" w:hAnsi="Arial" w:cs="Arial"/>
          <w:lang w:val="ru-RU" w:eastAsia="en-US"/>
        </w:rPr>
        <w:t xml:space="preserve">в </w:t>
      </w:r>
      <w:r w:rsidRPr="00CF299A">
        <w:rPr>
          <w:rFonts w:ascii="Arial" w:eastAsia="Calibri" w:hAnsi="Arial" w:cs="Arial"/>
          <w:lang w:eastAsia="en-US"/>
        </w:rPr>
        <w:t>сроки, предусмотренные Федеральным</w:t>
      </w:r>
      <w:r w:rsidR="00CF299A" w:rsidRPr="00CF299A">
        <w:rPr>
          <w:rFonts w:ascii="Arial" w:eastAsia="Calibri" w:hAnsi="Arial" w:cs="Arial"/>
          <w:lang w:eastAsia="en-US"/>
        </w:rPr>
        <w:t xml:space="preserve"> законом от 21 июля 2005 года №</w:t>
      </w:r>
      <w:r w:rsidRPr="00CF299A">
        <w:rPr>
          <w:rFonts w:ascii="Arial" w:eastAsia="Calibri" w:hAnsi="Arial" w:cs="Arial"/>
          <w:lang w:eastAsia="en-US"/>
        </w:rPr>
        <w:t>115-ФЗ «О конце</w:t>
      </w:r>
      <w:r w:rsidR="00CF299A" w:rsidRPr="00CF299A">
        <w:rPr>
          <w:rFonts w:ascii="Arial" w:eastAsia="Calibri" w:hAnsi="Arial" w:cs="Arial"/>
          <w:lang w:eastAsia="en-US"/>
        </w:rPr>
        <w:t>ссионных соглашениях», протокол Конкурсной комиссии размеща</w:t>
      </w:r>
      <w:r w:rsidR="00CF299A" w:rsidRPr="00CF299A">
        <w:rPr>
          <w:rFonts w:ascii="Arial" w:eastAsia="Calibri" w:hAnsi="Arial" w:cs="Arial"/>
          <w:lang w:val="ru-RU" w:eastAsia="en-US"/>
        </w:rPr>
        <w:t>е</w:t>
      </w:r>
      <w:r w:rsidRPr="00CF299A">
        <w:rPr>
          <w:rFonts w:ascii="Arial" w:eastAsia="Calibri" w:hAnsi="Arial" w:cs="Arial"/>
          <w:lang w:eastAsia="en-US"/>
        </w:rPr>
        <w:t xml:space="preserve">тся на официальном сайте в сети «Интернет» </w:t>
      </w:r>
      <w:hyperlink r:id="rId11" w:history="1">
        <w:r w:rsidRPr="00CF299A">
          <w:rPr>
            <w:rFonts w:ascii="Arial" w:eastAsia="Calibri" w:hAnsi="Arial" w:cs="Arial"/>
            <w:u w:val="single"/>
            <w:lang w:val="en-US" w:eastAsia="en-US"/>
          </w:rPr>
          <w:t>www</w:t>
        </w:r>
        <w:r w:rsidRPr="00CF299A">
          <w:rPr>
            <w:rFonts w:ascii="Arial" w:eastAsia="Calibri" w:hAnsi="Arial" w:cs="Arial"/>
            <w:u w:val="single"/>
            <w:lang w:eastAsia="en-US"/>
          </w:rPr>
          <w:t>.</w:t>
        </w:r>
        <w:r w:rsidRPr="00CF299A">
          <w:rPr>
            <w:rFonts w:ascii="Arial" w:eastAsia="Calibri" w:hAnsi="Arial" w:cs="Arial"/>
            <w:u w:val="single"/>
            <w:lang w:val="en-US" w:eastAsia="en-US"/>
          </w:rPr>
          <w:t>torgi</w:t>
        </w:r>
        <w:r w:rsidRPr="00CF299A">
          <w:rPr>
            <w:rFonts w:ascii="Arial" w:eastAsia="Calibri" w:hAnsi="Arial" w:cs="Arial"/>
            <w:u w:val="single"/>
            <w:lang w:eastAsia="en-US"/>
          </w:rPr>
          <w:t>.</w:t>
        </w:r>
        <w:r w:rsidRPr="00CF299A">
          <w:rPr>
            <w:rFonts w:ascii="Arial" w:eastAsia="Calibri" w:hAnsi="Arial" w:cs="Arial"/>
            <w:u w:val="single"/>
            <w:lang w:val="en-US" w:eastAsia="en-US"/>
          </w:rPr>
          <w:t>gov</w:t>
        </w:r>
        <w:r w:rsidRPr="00CF299A">
          <w:rPr>
            <w:rFonts w:ascii="Arial" w:eastAsia="Calibri" w:hAnsi="Arial" w:cs="Arial"/>
            <w:u w:val="single"/>
            <w:lang w:eastAsia="en-US"/>
          </w:rPr>
          <w:t>.</w:t>
        </w:r>
        <w:r w:rsidRPr="00CF299A">
          <w:rPr>
            <w:rFonts w:ascii="Arial" w:eastAsia="Calibri" w:hAnsi="Arial" w:cs="Arial"/>
            <w:u w:val="single"/>
            <w:lang w:val="en-US" w:eastAsia="en-US"/>
          </w:rPr>
          <w:t>ru</w:t>
        </w:r>
      </w:hyperlink>
      <w:r w:rsidRPr="00CF299A">
        <w:rPr>
          <w:rFonts w:ascii="Arial" w:eastAsia="Calibri" w:hAnsi="Arial" w:cs="Arial"/>
          <w:lang w:eastAsia="en-US"/>
        </w:rPr>
        <w:t>.</w:t>
      </w:r>
    </w:p>
    <w:p w14:paraId="4AD2BF2B" w14:textId="59C13EF2" w:rsidR="003A72F8" w:rsidRPr="00CF299A" w:rsidRDefault="003A72F8" w:rsidP="003A72F8">
      <w:pPr>
        <w:spacing w:line="240" w:lineRule="auto"/>
        <w:ind w:firstLine="708"/>
        <w:jc w:val="both"/>
        <w:rPr>
          <w:rFonts w:ascii="Arial" w:eastAsia="Calibri" w:hAnsi="Arial" w:cs="Arial"/>
          <w:lang w:eastAsia="en-US"/>
        </w:rPr>
      </w:pPr>
      <w:r w:rsidRPr="00CF299A">
        <w:rPr>
          <w:rFonts w:ascii="Arial" w:eastAsia="Calibri" w:hAnsi="Arial" w:cs="Arial"/>
          <w:lang w:eastAsia="en-US"/>
        </w:rPr>
        <w:t>16. В протоколе Конкурсной комиссии в обязательном порядке указываются дата заседания, присутствующие члены Конкурсной комиссии, фамилии, имена и отчества, должность и место работы приглашенных на заседание Конкурсной комиссии, принятые решения, результаты голосования, а также иная информация, наличие которой является обязательной в соответствии с Федеральным</w:t>
      </w:r>
      <w:r w:rsidR="00CF299A" w:rsidRPr="00CF299A">
        <w:rPr>
          <w:rFonts w:ascii="Arial" w:eastAsia="Calibri" w:hAnsi="Arial" w:cs="Arial"/>
          <w:lang w:eastAsia="en-US"/>
        </w:rPr>
        <w:t xml:space="preserve"> законом от 21 июля 2005 года №</w:t>
      </w:r>
      <w:r w:rsidRPr="00CF299A">
        <w:rPr>
          <w:rFonts w:ascii="Arial" w:eastAsia="Calibri" w:hAnsi="Arial" w:cs="Arial"/>
          <w:lang w:eastAsia="en-US"/>
        </w:rPr>
        <w:t>115-ФЗ «О концессионных соглашениях».</w:t>
      </w:r>
    </w:p>
    <w:p w14:paraId="443856EA" w14:textId="4A2FA9BD" w:rsidR="003A72F8" w:rsidRPr="004E2461" w:rsidRDefault="003A72F8" w:rsidP="00CF299A">
      <w:pPr>
        <w:spacing w:line="240" w:lineRule="auto"/>
        <w:ind w:firstLine="708"/>
        <w:jc w:val="both"/>
        <w:rPr>
          <w:rStyle w:val="af"/>
          <w:b w:val="0"/>
          <w:color w:val="000000"/>
          <w:highlight w:val="yellow"/>
        </w:rPr>
      </w:pPr>
      <w:r w:rsidRPr="00CF299A">
        <w:rPr>
          <w:rFonts w:ascii="Arial" w:eastAsia="Calibri" w:hAnsi="Arial" w:cs="Arial"/>
          <w:lang w:eastAsia="en-US"/>
        </w:rPr>
        <w:t xml:space="preserve">17. В случаях, предусмотренных Федеральным законом от 21 июля 2005 года №115-ФЗ «О концессионных соглашениях», в установленные сроки Конкурсная комиссия публикует необходимые информацию и сведения о ходе и результатах проведения конкурса на официальном сайте в сети «Интернет» </w:t>
      </w:r>
      <w:hyperlink r:id="rId12" w:history="1">
        <w:r w:rsidRPr="00CF299A">
          <w:rPr>
            <w:rFonts w:ascii="Arial" w:hAnsi="Arial" w:cs="Arial"/>
            <w:u w:val="single"/>
            <w:lang w:val="en-US"/>
          </w:rPr>
          <w:t>www</w:t>
        </w:r>
        <w:r w:rsidRPr="00CF299A">
          <w:rPr>
            <w:rFonts w:ascii="Arial" w:hAnsi="Arial" w:cs="Arial"/>
            <w:u w:val="single"/>
          </w:rPr>
          <w:t>.</w:t>
        </w:r>
        <w:r w:rsidRPr="00CF299A">
          <w:rPr>
            <w:rFonts w:ascii="Arial" w:hAnsi="Arial" w:cs="Arial"/>
            <w:u w:val="single"/>
            <w:lang w:val="en-US"/>
          </w:rPr>
          <w:t>torgi</w:t>
        </w:r>
        <w:r w:rsidRPr="00CF299A">
          <w:rPr>
            <w:rFonts w:ascii="Arial" w:hAnsi="Arial" w:cs="Arial"/>
            <w:u w:val="single"/>
          </w:rPr>
          <w:t>.</w:t>
        </w:r>
        <w:r w:rsidRPr="00CF299A">
          <w:rPr>
            <w:rFonts w:ascii="Arial" w:hAnsi="Arial" w:cs="Arial"/>
            <w:u w:val="single"/>
            <w:lang w:val="en-US"/>
          </w:rPr>
          <w:t>gov</w:t>
        </w:r>
        <w:r w:rsidRPr="00CF299A">
          <w:rPr>
            <w:rFonts w:ascii="Arial" w:hAnsi="Arial" w:cs="Arial"/>
            <w:u w:val="single"/>
          </w:rPr>
          <w:t>.</w:t>
        </w:r>
        <w:r w:rsidRPr="00CF299A">
          <w:rPr>
            <w:rFonts w:ascii="Arial" w:hAnsi="Arial" w:cs="Arial"/>
            <w:u w:val="single"/>
            <w:lang w:val="en-US"/>
          </w:rPr>
          <w:t>ru</w:t>
        </w:r>
      </w:hyperlink>
      <w:r w:rsidR="00CF299A" w:rsidRPr="00CF299A">
        <w:rPr>
          <w:rFonts w:ascii="Arial" w:eastAsia="Calibri" w:hAnsi="Arial" w:cs="Arial"/>
          <w:lang w:val="ru-RU" w:eastAsia="en-US"/>
        </w:rPr>
        <w:t xml:space="preserve"> и на официальном сайте администрации муниципального образования «Ирхидей» - ирхидей.рф.</w:t>
      </w:r>
    </w:p>
    <w:p w14:paraId="406B3B34" w14:textId="77777777" w:rsidR="003A72F8" w:rsidRPr="00CF299A" w:rsidRDefault="003A72F8" w:rsidP="003A72F8">
      <w:pPr>
        <w:spacing w:line="240" w:lineRule="auto"/>
        <w:rPr>
          <w:rStyle w:val="af"/>
          <w:b w:val="0"/>
          <w:color w:val="000000"/>
        </w:rPr>
      </w:pPr>
      <w:r w:rsidRPr="00CF299A">
        <w:rPr>
          <w:rStyle w:val="af"/>
          <w:b w:val="0"/>
          <w:color w:val="000000"/>
        </w:rPr>
        <w:br w:type="page"/>
      </w:r>
    </w:p>
    <w:p w14:paraId="1D983937" w14:textId="73F6CED5" w:rsidR="00CF299A" w:rsidRPr="00CB76BD" w:rsidRDefault="00CF299A" w:rsidP="00CF299A">
      <w:pPr>
        <w:pageBreakBefore/>
        <w:spacing w:line="240" w:lineRule="auto"/>
        <w:ind w:firstLine="708"/>
        <w:jc w:val="right"/>
        <w:rPr>
          <w:rFonts w:ascii="Courier New" w:eastAsia="Calibri" w:hAnsi="Courier New" w:cs="Courier New"/>
          <w:sz w:val="22"/>
          <w:szCs w:val="22"/>
        </w:rPr>
      </w:pPr>
      <w:bookmarkStart w:id="0" w:name="_Toc484718138"/>
      <w:bookmarkStart w:id="1" w:name="_Toc484718466"/>
      <w:r w:rsidRPr="00CB76BD">
        <w:rPr>
          <w:rFonts w:ascii="Courier New" w:eastAsia="Calibri" w:hAnsi="Courier New" w:cs="Courier New"/>
          <w:sz w:val="22"/>
          <w:szCs w:val="22"/>
        </w:rPr>
        <w:lastRenderedPageBreak/>
        <w:t>Приложение №</w:t>
      </w:r>
      <w:r>
        <w:rPr>
          <w:rFonts w:ascii="Courier New" w:eastAsia="Calibri" w:hAnsi="Courier New" w:cs="Courier New"/>
          <w:sz w:val="22"/>
          <w:szCs w:val="22"/>
          <w:lang w:val="ru-RU"/>
        </w:rPr>
        <w:t>4</w:t>
      </w:r>
      <w:r w:rsidRPr="00CB76BD">
        <w:rPr>
          <w:rFonts w:ascii="Courier New" w:eastAsia="Calibri" w:hAnsi="Courier New" w:cs="Courier New"/>
          <w:sz w:val="22"/>
          <w:szCs w:val="22"/>
        </w:rPr>
        <w:t xml:space="preserve"> к </w:t>
      </w:r>
      <w:r w:rsidRPr="00CB76BD">
        <w:rPr>
          <w:rFonts w:ascii="Courier New" w:eastAsia="Calibri" w:hAnsi="Courier New" w:cs="Courier New"/>
          <w:sz w:val="22"/>
          <w:szCs w:val="22"/>
          <w:lang w:val="ru-RU"/>
        </w:rPr>
        <w:t>п</w:t>
      </w:r>
      <w:r w:rsidRPr="00CB76BD">
        <w:rPr>
          <w:rFonts w:ascii="Courier New" w:eastAsia="Calibri" w:hAnsi="Courier New" w:cs="Courier New"/>
          <w:sz w:val="22"/>
          <w:szCs w:val="22"/>
        </w:rPr>
        <w:t>остановлению</w:t>
      </w:r>
    </w:p>
    <w:p w14:paraId="73D7AA80" w14:textId="77777777" w:rsidR="00CF299A" w:rsidRPr="00CB76BD" w:rsidRDefault="00CF299A" w:rsidP="00CF299A">
      <w:pPr>
        <w:spacing w:line="240" w:lineRule="auto"/>
        <w:jc w:val="right"/>
        <w:rPr>
          <w:rFonts w:ascii="Courier New" w:eastAsia="Calibri" w:hAnsi="Courier New" w:cs="Courier New"/>
          <w:sz w:val="22"/>
          <w:szCs w:val="22"/>
        </w:rPr>
      </w:pPr>
      <w:r w:rsidRPr="00CB76BD">
        <w:rPr>
          <w:rFonts w:ascii="Courier New" w:eastAsia="Calibri" w:hAnsi="Courier New" w:cs="Courier New"/>
          <w:sz w:val="22"/>
          <w:szCs w:val="22"/>
        </w:rPr>
        <w:t xml:space="preserve">администрации </w:t>
      </w:r>
      <w:r w:rsidRPr="00CB76BD">
        <w:rPr>
          <w:rFonts w:ascii="Courier New" w:eastAsia="Calibri" w:hAnsi="Courier New" w:cs="Courier New"/>
          <w:sz w:val="22"/>
          <w:szCs w:val="22"/>
          <w:lang w:val="ru-RU"/>
        </w:rPr>
        <w:t>муниципального образования «Ирхидей»</w:t>
      </w:r>
    </w:p>
    <w:p w14:paraId="33B4E131" w14:textId="73BAB918" w:rsidR="00CF299A" w:rsidRPr="00EF0622" w:rsidRDefault="00CF299A" w:rsidP="00CF299A">
      <w:pPr>
        <w:spacing w:line="240" w:lineRule="auto"/>
        <w:jc w:val="right"/>
        <w:rPr>
          <w:rFonts w:ascii="Courier New" w:eastAsia="Calibri" w:hAnsi="Courier New" w:cs="Courier New"/>
          <w:sz w:val="22"/>
          <w:szCs w:val="22"/>
          <w:lang w:val="ru-RU"/>
        </w:rPr>
      </w:pPr>
      <w:r w:rsidRPr="00CB76BD">
        <w:rPr>
          <w:rFonts w:ascii="Courier New" w:eastAsia="Calibri" w:hAnsi="Courier New" w:cs="Courier New"/>
          <w:sz w:val="22"/>
          <w:szCs w:val="22"/>
        </w:rPr>
        <w:t>от</w:t>
      </w:r>
      <w:r w:rsidRPr="00CB76BD">
        <w:rPr>
          <w:rFonts w:ascii="Courier New" w:eastAsia="Calibri" w:hAnsi="Courier New" w:cs="Courier New"/>
          <w:sz w:val="22"/>
          <w:szCs w:val="22"/>
          <w:lang w:val="ru-RU"/>
        </w:rPr>
        <w:t xml:space="preserve"> </w:t>
      </w:r>
      <w:r w:rsidR="00EF0622">
        <w:rPr>
          <w:rFonts w:ascii="Courier New" w:eastAsia="Calibri" w:hAnsi="Courier New" w:cs="Courier New"/>
          <w:sz w:val="22"/>
          <w:szCs w:val="22"/>
          <w:lang w:val="ru-RU"/>
        </w:rPr>
        <w:t>18</w:t>
      </w:r>
      <w:r w:rsidRPr="00CB76BD">
        <w:rPr>
          <w:rFonts w:ascii="Courier New" w:eastAsia="Calibri" w:hAnsi="Courier New" w:cs="Courier New"/>
          <w:sz w:val="22"/>
          <w:szCs w:val="22"/>
          <w:lang w:val="ru-RU"/>
        </w:rPr>
        <w:t>.</w:t>
      </w:r>
      <w:r w:rsidR="00EF0622">
        <w:rPr>
          <w:rFonts w:ascii="Courier New" w:eastAsia="Calibri" w:hAnsi="Courier New" w:cs="Courier New"/>
          <w:sz w:val="22"/>
          <w:szCs w:val="22"/>
          <w:lang w:val="ru-RU"/>
        </w:rPr>
        <w:t>11</w:t>
      </w:r>
      <w:r w:rsidRPr="00CB76BD">
        <w:rPr>
          <w:rFonts w:ascii="Courier New" w:eastAsia="Calibri" w:hAnsi="Courier New" w:cs="Courier New"/>
          <w:sz w:val="22"/>
          <w:szCs w:val="22"/>
          <w:lang w:val="ru-RU"/>
        </w:rPr>
        <w:t>.2021г.</w:t>
      </w:r>
      <w:r w:rsidRPr="00CB76BD">
        <w:rPr>
          <w:rFonts w:ascii="Courier New" w:eastAsia="Calibri" w:hAnsi="Courier New" w:cs="Courier New"/>
          <w:sz w:val="22"/>
          <w:szCs w:val="22"/>
        </w:rPr>
        <w:t xml:space="preserve"> №</w:t>
      </w:r>
      <w:r w:rsidR="00EF0622">
        <w:rPr>
          <w:rFonts w:ascii="Courier New" w:eastAsia="Calibri" w:hAnsi="Courier New" w:cs="Courier New"/>
          <w:sz w:val="22"/>
          <w:szCs w:val="22"/>
          <w:lang w:val="ru-RU"/>
        </w:rPr>
        <w:t>86</w:t>
      </w:r>
    </w:p>
    <w:p w14:paraId="5E69B524" w14:textId="77777777" w:rsidR="00CF299A" w:rsidRDefault="00CF299A" w:rsidP="00CF299A">
      <w:pPr>
        <w:spacing w:line="240" w:lineRule="auto"/>
        <w:jc w:val="right"/>
        <w:rPr>
          <w:rFonts w:ascii="Arial" w:eastAsia="Calibri" w:hAnsi="Arial" w:cs="Arial"/>
          <w:lang w:val="ru-RU"/>
        </w:rPr>
      </w:pPr>
    </w:p>
    <w:p w14:paraId="5F0FE1EA" w14:textId="77777777" w:rsidR="00EF0622" w:rsidRDefault="00EF0622" w:rsidP="00CF299A">
      <w:pPr>
        <w:spacing w:line="240" w:lineRule="auto"/>
        <w:jc w:val="right"/>
        <w:rPr>
          <w:rFonts w:ascii="Arial" w:eastAsia="Calibri" w:hAnsi="Arial" w:cs="Arial"/>
          <w:lang w:val="ru-RU"/>
        </w:rPr>
      </w:pPr>
    </w:p>
    <w:p w14:paraId="7F5AB614" w14:textId="77777777" w:rsidR="00EF0622" w:rsidRDefault="00EF0622" w:rsidP="00CF299A">
      <w:pPr>
        <w:spacing w:line="240" w:lineRule="auto"/>
        <w:jc w:val="right"/>
        <w:rPr>
          <w:rFonts w:ascii="Arial" w:eastAsia="Calibri" w:hAnsi="Arial" w:cs="Arial"/>
          <w:lang w:val="ru-RU"/>
        </w:rPr>
      </w:pPr>
    </w:p>
    <w:p w14:paraId="560828EE" w14:textId="77777777" w:rsidR="00EF0622" w:rsidRDefault="00EF0622" w:rsidP="00CF299A">
      <w:pPr>
        <w:spacing w:line="240" w:lineRule="auto"/>
        <w:jc w:val="right"/>
        <w:rPr>
          <w:rFonts w:ascii="Arial" w:eastAsia="Calibri" w:hAnsi="Arial" w:cs="Arial"/>
          <w:lang w:val="ru-RU"/>
        </w:rPr>
      </w:pPr>
    </w:p>
    <w:p w14:paraId="1217227B" w14:textId="77777777" w:rsidR="00EF0622" w:rsidRDefault="00EF0622" w:rsidP="00CF299A">
      <w:pPr>
        <w:spacing w:line="240" w:lineRule="auto"/>
        <w:jc w:val="right"/>
        <w:rPr>
          <w:rFonts w:ascii="Arial" w:eastAsia="Calibri" w:hAnsi="Arial" w:cs="Arial"/>
          <w:lang w:val="ru-RU"/>
        </w:rPr>
      </w:pPr>
    </w:p>
    <w:p w14:paraId="1C92915E" w14:textId="77777777" w:rsidR="00EF0622" w:rsidRDefault="00EF0622" w:rsidP="00CF299A">
      <w:pPr>
        <w:spacing w:line="240" w:lineRule="auto"/>
        <w:jc w:val="right"/>
        <w:rPr>
          <w:rFonts w:ascii="Arial" w:eastAsia="Calibri" w:hAnsi="Arial" w:cs="Arial"/>
          <w:lang w:val="ru-RU"/>
        </w:rPr>
      </w:pPr>
    </w:p>
    <w:p w14:paraId="3DDF7DF8" w14:textId="77777777" w:rsidR="00EF0622" w:rsidRDefault="00EF0622" w:rsidP="00CF299A">
      <w:pPr>
        <w:spacing w:line="240" w:lineRule="auto"/>
        <w:jc w:val="right"/>
        <w:rPr>
          <w:rFonts w:ascii="Arial" w:eastAsia="Calibri" w:hAnsi="Arial" w:cs="Arial"/>
          <w:lang w:val="ru-RU"/>
        </w:rPr>
      </w:pPr>
    </w:p>
    <w:p w14:paraId="41F05D20" w14:textId="77777777" w:rsidR="00EF0622" w:rsidRDefault="00EF0622" w:rsidP="00CF299A">
      <w:pPr>
        <w:spacing w:line="240" w:lineRule="auto"/>
        <w:jc w:val="right"/>
        <w:rPr>
          <w:rFonts w:ascii="Arial" w:eastAsia="Calibri" w:hAnsi="Arial" w:cs="Arial"/>
          <w:lang w:val="ru-RU"/>
        </w:rPr>
      </w:pPr>
    </w:p>
    <w:p w14:paraId="3D3159C9" w14:textId="77777777" w:rsidR="00EF0622" w:rsidRDefault="00EF0622" w:rsidP="00CF299A">
      <w:pPr>
        <w:spacing w:line="240" w:lineRule="auto"/>
        <w:jc w:val="right"/>
        <w:rPr>
          <w:rFonts w:ascii="Arial" w:eastAsia="Calibri" w:hAnsi="Arial" w:cs="Arial"/>
          <w:lang w:val="ru-RU"/>
        </w:rPr>
      </w:pPr>
    </w:p>
    <w:p w14:paraId="294E4099" w14:textId="77777777" w:rsidR="00EF0622" w:rsidRDefault="00EF0622" w:rsidP="00CF299A">
      <w:pPr>
        <w:spacing w:line="240" w:lineRule="auto"/>
        <w:jc w:val="right"/>
        <w:rPr>
          <w:rFonts w:ascii="Arial" w:eastAsia="Calibri" w:hAnsi="Arial" w:cs="Arial"/>
          <w:lang w:val="ru-RU"/>
        </w:rPr>
      </w:pPr>
    </w:p>
    <w:p w14:paraId="3A10F97C" w14:textId="77777777" w:rsidR="00EF0622" w:rsidRDefault="00EF0622" w:rsidP="00CF299A">
      <w:pPr>
        <w:spacing w:line="240" w:lineRule="auto"/>
        <w:jc w:val="right"/>
        <w:rPr>
          <w:rFonts w:ascii="Arial" w:eastAsia="Calibri" w:hAnsi="Arial" w:cs="Arial"/>
          <w:lang w:val="ru-RU"/>
        </w:rPr>
      </w:pPr>
    </w:p>
    <w:p w14:paraId="383FE3F6" w14:textId="77777777" w:rsidR="00EF0622" w:rsidRDefault="00EF0622" w:rsidP="00CF299A">
      <w:pPr>
        <w:spacing w:line="240" w:lineRule="auto"/>
        <w:jc w:val="right"/>
        <w:rPr>
          <w:rFonts w:ascii="Arial" w:eastAsia="Calibri" w:hAnsi="Arial" w:cs="Arial"/>
          <w:lang w:val="ru-RU"/>
        </w:rPr>
      </w:pPr>
    </w:p>
    <w:p w14:paraId="06192D03" w14:textId="77777777" w:rsidR="00EF0622" w:rsidRDefault="00EF0622" w:rsidP="00CF299A">
      <w:pPr>
        <w:spacing w:line="240" w:lineRule="auto"/>
        <w:jc w:val="right"/>
        <w:rPr>
          <w:rFonts w:ascii="Arial" w:eastAsia="Calibri" w:hAnsi="Arial" w:cs="Arial"/>
          <w:lang w:val="ru-RU"/>
        </w:rPr>
      </w:pPr>
    </w:p>
    <w:p w14:paraId="0EE07B00" w14:textId="77777777" w:rsidR="00EF0622" w:rsidRDefault="00EF0622" w:rsidP="00CF299A">
      <w:pPr>
        <w:spacing w:line="240" w:lineRule="auto"/>
        <w:jc w:val="right"/>
        <w:rPr>
          <w:rFonts w:ascii="Arial" w:eastAsia="Calibri" w:hAnsi="Arial" w:cs="Arial"/>
          <w:lang w:val="ru-RU"/>
        </w:rPr>
      </w:pPr>
    </w:p>
    <w:p w14:paraId="54DB573C" w14:textId="77777777" w:rsidR="00EF0622" w:rsidRPr="00CF299A" w:rsidRDefault="00EF0622" w:rsidP="00CF299A">
      <w:pPr>
        <w:spacing w:line="240" w:lineRule="auto"/>
        <w:jc w:val="right"/>
        <w:rPr>
          <w:rFonts w:ascii="Arial" w:eastAsia="Calibri" w:hAnsi="Arial" w:cs="Arial"/>
          <w:lang w:val="ru-RU"/>
        </w:rPr>
      </w:pPr>
    </w:p>
    <w:p w14:paraId="7DABDBAE" w14:textId="6DAEF54A" w:rsidR="003A72F8" w:rsidRPr="00EF0622" w:rsidRDefault="00CF299A" w:rsidP="003A72F8">
      <w:pPr>
        <w:pStyle w:val="1"/>
        <w:spacing w:before="0" w:after="0"/>
        <w:rPr>
          <w:rFonts w:cs="Arial"/>
          <w:color w:val="auto"/>
          <w:sz w:val="30"/>
          <w:szCs w:val="30"/>
        </w:rPr>
      </w:pPr>
      <w:r w:rsidRPr="00EF0622">
        <w:rPr>
          <w:rFonts w:cs="Arial"/>
          <w:color w:val="auto"/>
          <w:sz w:val="30"/>
          <w:szCs w:val="30"/>
        </w:rPr>
        <w:t xml:space="preserve">Конкурсная </w:t>
      </w:r>
      <w:r w:rsidR="003A72F8" w:rsidRPr="00EF0622">
        <w:rPr>
          <w:rFonts w:cs="Arial"/>
          <w:color w:val="auto"/>
          <w:sz w:val="30"/>
          <w:szCs w:val="30"/>
        </w:rPr>
        <w:t>документация</w:t>
      </w:r>
      <w:bookmarkEnd w:id="0"/>
      <w:bookmarkEnd w:id="1"/>
    </w:p>
    <w:p w14:paraId="4517AB1B" w14:textId="77777777" w:rsidR="003A72F8" w:rsidRPr="00EF0622" w:rsidRDefault="003A72F8" w:rsidP="003A72F8">
      <w:pPr>
        <w:spacing w:line="240" w:lineRule="auto"/>
        <w:rPr>
          <w:rFonts w:ascii="Arial" w:hAnsi="Arial" w:cs="Arial"/>
          <w:sz w:val="30"/>
          <w:szCs w:val="30"/>
        </w:rPr>
      </w:pPr>
    </w:p>
    <w:p w14:paraId="380BFF41" w14:textId="0D3C56FB" w:rsidR="003A72F8" w:rsidRPr="00EF0622" w:rsidRDefault="003A72F8" w:rsidP="003A72F8">
      <w:pPr>
        <w:spacing w:line="240" w:lineRule="auto"/>
        <w:jc w:val="center"/>
        <w:rPr>
          <w:rStyle w:val="af"/>
          <w:rFonts w:ascii="Arial" w:hAnsi="Arial" w:cs="Arial"/>
          <w:color w:val="000000"/>
          <w:sz w:val="30"/>
          <w:szCs w:val="30"/>
          <w:lang w:val="ru-RU"/>
        </w:rPr>
      </w:pPr>
      <w:r w:rsidRPr="00EF0622">
        <w:rPr>
          <w:rFonts w:ascii="Arial" w:hAnsi="Arial" w:cs="Arial"/>
          <w:b/>
          <w:sz w:val="30"/>
          <w:szCs w:val="30"/>
        </w:rPr>
        <w:t>по проведению открытого конкурса на право заключения концессионного соглашения в отношении объект</w:t>
      </w:r>
      <w:r w:rsidR="00CF299A" w:rsidRPr="00EF0622">
        <w:rPr>
          <w:rFonts w:ascii="Arial" w:hAnsi="Arial" w:cs="Arial"/>
          <w:b/>
          <w:sz w:val="30"/>
          <w:szCs w:val="30"/>
        </w:rPr>
        <w:t>ов водоснабжения, находящихся в</w:t>
      </w:r>
      <w:r w:rsidR="00CF299A" w:rsidRPr="00EF0622">
        <w:rPr>
          <w:rFonts w:ascii="Arial" w:hAnsi="Arial" w:cs="Arial"/>
          <w:b/>
          <w:sz w:val="30"/>
          <w:szCs w:val="30"/>
          <w:lang w:val="ru-RU"/>
        </w:rPr>
        <w:t xml:space="preserve"> </w:t>
      </w:r>
      <w:r w:rsidRPr="00EF0622">
        <w:rPr>
          <w:rFonts w:ascii="Arial" w:hAnsi="Arial" w:cs="Arial"/>
          <w:b/>
          <w:sz w:val="30"/>
          <w:szCs w:val="30"/>
        </w:rPr>
        <w:t>муниципальной собственности</w:t>
      </w:r>
      <w:r w:rsidRPr="00EF0622">
        <w:rPr>
          <w:rStyle w:val="af"/>
          <w:rFonts w:ascii="Arial" w:hAnsi="Arial" w:cs="Arial"/>
          <w:b w:val="0"/>
          <w:color w:val="000000"/>
          <w:sz w:val="30"/>
          <w:szCs w:val="30"/>
        </w:rPr>
        <w:t xml:space="preserve"> </w:t>
      </w:r>
      <w:r w:rsidR="00CF299A" w:rsidRPr="00EF0622">
        <w:rPr>
          <w:rStyle w:val="af"/>
          <w:rFonts w:ascii="Arial" w:hAnsi="Arial" w:cs="Arial"/>
          <w:color w:val="000000"/>
          <w:sz w:val="30"/>
          <w:szCs w:val="30"/>
          <w:lang w:val="ru-RU"/>
        </w:rPr>
        <w:t>МО «Ирхидей»</w:t>
      </w:r>
    </w:p>
    <w:p w14:paraId="280FBB31" w14:textId="77777777" w:rsidR="003A72F8" w:rsidRPr="00EF0622" w:rsidRDefault="003A72F8" w:rsidP="003A72F8">
      <w:pPr>
        <w:spacing w:line="240" w:lineRule="auto"/>
        <w:jc w:val="center"/>
        <w:rPr>
          <w:rFonts w:ascii="Arial" w:hAnsi="Arial" w:cs="Arial"/>
          <w:highlight w:val="yellow"/>
        </w:rPr>
      </w:pPr>
    </w:p>
    <w:p w14:paraId="7E8D20F0" w14:textId="77777777" w:rsidR="003A72F8" w:rsidRPr="00BB37B1" w:rsidRDefault="003A72F8" w:rsidP="003A72F8">
      <w:pPr>
        <w:spacing w:line="240" w:lineRule="auto"/>
        <w:jc w:val="center"/>
        <w:rPr>
          <w:rFonts w:ascii="Arial" w:hAnsi="Arial" w:cs="Arial"/>
          <w:b/>
        </w:rPr>
      </w:pPr>
      <w:r w:rsidRPr="004E2461">
        <w:rPr>
          <w:sz w:val="16"/>
          <w:szCs w:val="16"/>
          <w:highlight w:val="yellow"/>
        </w:rPr>
        <w:br w:type="page"/>
      </w:r>
      <w:r w:rsidRPr="00BB37B1">
        <w:rPr>
          <w:rFonts w:ascii="Arial" w:hAnsi="Arial" w:cs="Arial"/>
          <w:b/>
        </w:rPr>
        <w:lastRenderedPageBreak/>
        <w:t>Термины и определения</w:t>
      </w:r>
    </w:p>
    <w:p w14:paraId="073584BD" w14:textId="77777777" w:rsidR="003A72F8" w:rsidRPr="00BB37B1" w:rsidRDefault="003A72F8" w:rsidP="003A72F8">
      <w:pPr>
        <w:pStyle w:val="Standard"/>
        <w:autoSpaceDE w:val="0"/>
        <w:ind w:firstLine="709"/>
        <w:jc w:val="both"/>
        <w:rPr>
          <w:rFonts w:ascii="Arial" w:hAnsi="Arial" w:cs="Arial"/>
          <w:color w:val="000000"/>
        </w:rPr>
      </w:pPr>
      <w:r w:rsidRPr="00BB37B1">
        <w:rPr>
          <w:rFonts w:ascii="Arial" w:eastAsia="Times New Roman Cyr" w:hAnsi="Arial" w:cs="Arial"/>
          <w:b/>
          <w:bCs/>
          <w:color w:val="000000"/>
          <w:lang w:val="ru-RU"/>
        </w:rPr>
        <w:t>Задаток</w:t>
      </w:r>
      <w:r w:rsidRPr="00BB37B1">
        <w:rPr>
          <w:rFonts w:ascii="Arial" w:eastAsia="Times New Roman Cyr" w:hAnsi="Arial" w:cs="Arial"/>
          <w:bCs/>
          <w:color w:val="000000"/>
          <w:lang w:val="ru-RU"/>
        </w:rPr>
        <w:t xml:space="preserve"> – денежные средства, вносимые заявителем в срок, </w:t>
      </w:r>
      <w:proofErr w:type="gramStart"/>
      <w:r w:rsidRPr="00BB37B1">
        <w:rPr>
          <w:rFonts w:ascii="Arial" w:eastAsia="Times New Roman Cyr" w:hAnsi="Arial" w:cs="Arial"/>
          <w:bCs/>
          <w:color w:val="000000"/>
          <w:lang w:val="ru-RU"/>
        </w:rPr>
        <w:t>размере</w:t>
      </w:r>
      <w:proofErr w:type="gramEnd"/>
      <w:r w:rsidRPr="00BB37B1">
        <w:rPr>
          <w:rFonts w:ascii="Arial" w:eastAsia="Times New Roman Cyr" w:hAnsi="Arial" w:cs="Arial"/>
          <w:bCs/>
          <w:color w:val="000000"/>
          <w:lang w:val="ru-RU"/>
        </w:rPr>
        <w:t xml:space="preserve"> и порядке, установленном конкурсной документацией, в качестве </w:t>
      </w:r>
      <w:r w:rsidRPr="00BB37B1">
        <w:rPr>
          <w:rFonts w:ascii="Arial" w:eastAsia="Times New Roman Cyr" w:hAnsi="Arial" w:cs="Arial"/>
          <w:color w:val="000000"/>
          <w:lang w:val="ru-RU"/>
        </w:rPr>
        <w:t>обеспечения исполнения обязательства заявителя по заключению концессионного соглашения.</w:t>
      </w:r>
    </w:p>
    <w:p w14:paraId="2B31E95B" w14:textId="2E47F58A" w:rsidR="003A72F8" w:rsidRPr="00BB37B1" w:rsidRDefault="003A72F8" w:rsidP="003A72F8">
      <w:pPr>
        <w:pStyle w:val="Standard"/>
        <w:autoSpaceDE w:val="0"/>
        <w:ind w:firstLine="709"/>
        <w:jc w:val="both"/>
        <w:rPr>
          <w:rFonts w:ascii="Arial" w:eastAsia="Times New Roman Cyr" w:hAnsi="Arial" w:cs="Arial"/>
          <w:bCs/>
          <w:color w:val="000000"/>
          <w:lang w:val="ru-RU"/>
        </w:rPr>
      </w:pPr>
      <w:r w:rsidRPr="00BB37B1">
        <w:rPr>
          <w:rFonts w:ascii="Arial" w:eastAsia="Times New Roman Cyr" w:hAnsi="Arial" w:cs="Arial"/>
          <w:b/>
          <w:bCs/>
          <w:color w:val="000000"/>
          <w:lang w:val="ru-RU"/>
        </w:rPr>
        <w:t>Закон о концессионных соглашениях</w:t>
      </w:r>
      <w:r w:rsidRPr="00BB37B1">
        <w:rPr>
          <w:rFonts w:ascii="Arial" w:eastAsia="Times New Roman Cyr" w:hAnsi="Arial" w:cs="Arial"/>
          <w:bCs/>
          <w:color w:val="000000"/>
          <w:lang w:val="ru-RU"/>
        </w:rPr>
        <w:t xml:space="preserve"> – Федеральн</w:t>
      </w:r>
      <w:r w:rsidR="00BB37B1" w:rsidRPr="00BB37B1">
        <w:rPr>
          <w:rFonts w:ascii="Arial" w:eastAsia="Times New Roman Cyr" w:hAnsi="Arial" w:cs="Arial"/>
          <w:bCs/>
          <w:color w:val="000000"/>
          <w:lang w:val="ru-RU"/>
        </w:rPr>
        <w:t>ый закон от 21 июля 2005 года №</w:t>
      </w:r>
      <w:r w:rsidRPr="00BB37B1">
        <w:rPr>
          <w:rFonts w:ascii="Arial" w:eastAsia="Times New Roman Cyr" w:hAnsi="Arial" w:cs="Arial"/>
          <w:bCs/>
          <w:color w:val="000000"/>
          <w:lang w:val="ru-RU"/>
        </w:rPr>
        <w:t>115-ФЗ «О концессионных соглашениях».</w:t>
      </w:r>
    </w:p>
    <w:p w14:paraId="34D1FF5B" w14:textId="77777777" w:rsidR="003A72F8" w:rsidRPr="00BB37B1" w:rsidRDefault="003A72F8" w:rsidP="003A72F8">
      <w:pPr>
        <w:pStyle w:val="Standard"/>
        <w:autoSpaceDE w:val="0"/>
        <w:ind w:firstLine="709"/>
        <w:jc w:val="both"/>
        <w:rPr>
          <w:rFonts w:ascii="Arial" w:eastAsia="Times New Roman Cyr" w:hAnsi="Arial" w:cs="Arial"/>
          <w:bCs/>
          <w:color w:val="000000"/>
          <w:lang w:val="ru-RU"/>
        </w:rPr>
      </w:pPr>
      <w:r w:rsidRPr="00BB37B1">
        <w:rPr>
          <w:rFonts w:ascii="Arial" w:eastAsia="Times New Roman Cyr" w:hAnsi="Arial" w:cs="Arial"/>
          <w:b/>
          <w:bCs/>
          <w:color w:val="000000"/>
          <w:lang w:val="ru-RU"/>
        </w:rPr>
        <w:t>Заявитель</w:t>
      </w:r>
      <w:r w:rsidRPr="00BB37B1">
        <w:rPr>
          <w:rFonts w:ascii="Arial" w:eastAsia="Times New Roman Cyr" w:hAnsi="Arial" w:cs="Arial"/>
          <w:bCs/>
          <w:color w:val="000000"/>
          <w:lang w:val="ru-RU"/>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14:paraId="773E21D8" w14:textId="77777777" w:rsidR="003A72F8" w:rsidRPr="00BB37B1" w:rsidRDefault="003A72F8" w:rsidP="003A72F8">
      <w:pPr>
        <w:pStyle w:val="Standard"/>
        <w:autoSpaceDE w:val="0"/>
        <w:ind w:firstLine="709"/>
        <w:jc w:val="both"/>
        <w:rPr>
          <w:rFonts w:ascii="Arial" w:eastAsia="Times New Roman Cyr" w:hAnsi="Arial" w:cs="Arial"/>
          <w:bCs/>
          <w:color w:val="000000"/>
          <w:lang w:val="ru-RU"/>
        </w:rPr>
      </w:pPr>
      <w:r w:rsidRPr="00BB37B1">
        <w:rPr>
          <w:rFonts w:ascii="Arial" w:eastAsia="Times New Roman Cyr" w:hAnsi="Arial" w:cs="Arial"/>
          <w:b/>
          <w:bCs/>
          <w:color w:val="000000"/>
          <w:lang w:val="ru-RU"/>
        </w:rPr>
        <w:t>Заявка</w:t>
      </w:r>
      <w:r w:rsidRPr="00BB37B1">
        <w:rPr>
          <w:rFonts w:ascii="Arial" w:eastAsia="Times New Roman Cyr" w:hAnsi="Arial" w:cs="Arial"/>
          <w:bCs/>
          <w:color w:val="000000"/>
          <w:lang w:val="ru-RU"/>
        </w:rPr>
        <w:t xml:space="preserve"> – комплект документов, представленный заявителем для участия в конкурсе в соответствии с требованиями настоящей конкурсной документации.</w:t>
      </w:r>
    </w:p>
    <w:p w14:paraId="25A548DE" w14:textId="77777777" w:rsidR="003A72F8" w:rsidRPr="00BB37B1" w:rsidRDefault="003A72F8" w:rsidP="003A72F8">
      <w:pPr>
        <w:pStyle w:val="Standard"/>
        <w:autoSpaceDE w:val="0"/>
        <w:ind w:firstLine="709"/>
        <w:jc w:val="both"/>
        <w:rPr>
          <w:rFonts w:ascii="Arial" w:eastAsia="Times New Roman Cyr" w:hAnsi="Arial" w:cs="Arial"/>
          <w:bCs/>
          <w:color w:val="000000"/>
          <w:lang w:val="ru-RU"/>
        </w:rPr>
      </w:pPr>
      <w:r w:rsidRPr="00BB37B1">
        <w:rPr>
          <w:rFonts w:ascii="Arial" w:eastAsia="Times New Roman Cyr" w:hAnsi="Arial" w:cs="Arial"/>
          <w:b/>
          <w:bCs/>
          <w:color w:val="000000"/>
          <w:lang w:val="ru-RU"/>
        </w:rPr>
        <w:t>Иное лицо, заключающее концессионное соглашение</w:t>
      </w:r>
      <w:r w:rsidRPr="00BB37B1">
        <w:rPr>
          <w:rFonts w:ascii="Arial" w:eastAsia="Times New Roman Cyr" w:hAnsi="Arial" w:cs="Arial"/>
          <w:bCs/>
          <w:color w:val="000000"/>
          <w:lang w:val="ru-RU"/>
        </w:rPr>
        <w:t xml:space="preserve"> – 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14:paraId="50E9279E" w14:textId="77777777" w:rsidR="003A72F8" w:rsidRPr="00BB37B1" w:rsidRDefault="003A72F8" w:rsidP="003A72F8">
      <w:pPr>
        <w:pStyle w:val="Standard"/>
        <w:autoSpaceDE w:val="0"/>
        <w:ind w:firstLine="709"/>
        <w:jc w:val="both"/>
        <w:rPr>
          <w:rFonts w:ascii="Arial" w:eastAsia="Times New Roman Cyr" w:hAnsi="Arial" w:cs="Arial"/>
          <w:bCs/>
          <w:color w:val="000000"/>
          <w:lang w:val="ru-RU"/>
        </w:rPr>
      </w:pPr>
      <w:r w:rsidRPr="00BB37B1">
        <w:rPr>
          <w:rFonts w:ascii="Arial" w:eastAsia="Times New Roman Cyr" w:hAnsi="Arial" w:cs="Arial"/>
          <w:b/>
          <w:bCs/>
          <w:color w:val="000000"/>
          <w:lang w:val="ru-RU"/>
        </w:rPr>
        <w:t>Конкурс</w:t>
      </w:r>
      <w:r w:rsidRPr="00BB37B1">
        <w:rPr>
          <w:rFonts w:ascii="Arial" w:eastAsia="Times New Roman Cyr" w:hAnsi="Arial" w:cs="Arial"/>
          <w:bCs/>
          <w:color w:val="000000"/>
          <w:lang w:val="ru-RU"/>
        </w:rPr>
        <w:t xml:space="preserve"> – открытый конкурс на право заключения концессионного соглашения в отношении объектов водоснабжения, находящихся в муниципальной собственности.</w:t>
      </w:r>
    </w:p>
    <w:p w14:paraId="1BA1B05E" w14:textId="77777777" w:rsidR="003A72F8" w:rsidRPr="00BB37B1" w:rsidRDefault="003A72F8" w:rsidP="003A72F8">
      <w:pPr>
        <w:pStyle w:val="Standard"/>
        <w:autoSpaceDE w:val="0"/>
        <w:ind w:firstLine="709"/>
        <w:jc w:val="both"/>
        <w:rPr>
          <w:rFonts w:ascii="Arial" w:eastAsia="Times New Roman Cyr" w:hAnsi="Arial" w:cs="Arial"/>
          <w:bCs/>
          <w:color w:val="000000"/>
          <w:lang w:val="ru-RU"/>
        </w:rPr>
      </w:pPr>
      <w:r w:rsidRPr="00BB37B1">
        <w:rPr>
          <w:rFonts w:ascii="Arial" w:eastAsia="Times New Roman Cyr" w:hAnsi="Arial" w:cs="Arial"/>
          <w:b/>
          <w:bCs/>
          <w:color w:val="000000"/>
          <w:lang w:val="ru-RU"/>
        </w:rPr>
        <w:t>Конкурсная документация</w:t>
      </w:r>
      <w:r w:rsidRPr="00BB37B1">
        <w:rPr>
          <w:rFonts w:ascii="Arial" w:eastAsia="Times New Roman Cyr" w:hAnsi="Arial" w:cs="Arial"/>
          <w:bCs/>
          <w:color w:val="000000"/>
          <w:lang w:val="ru-RU"/>
        </w:rPr>
        <w:t xml:space="preserve"> – комплект документов, определяющих условия и критерии конкурса, требования к 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14:paraId="24F7C311" w14:textId="02687620" w:rsidR="003A72F8" w:rsidRPr="00BB37B1" w:rsidRDefault="003A72F8" w:rsidP="003A72F8">
      <w:pPr>
        <w:pStyle w:val="Standard"/>
        <w:autoSpaceDE w:val="0"/>
        <w:ind w:firstLine="709"/>
        <w:jc w:val="both"/>
        <w:rPr>
          <w:rFonts w:ascii="Arial" w:eastAsia="Times New Roman Cyr" w:hAnsi="Arial" w:cs="Arial"/>
          <w:bCs/>
          <w:color w:val="000000"/>
          <w:lang w:val="ru-RU"/>
        </w:rPr>
      </w:pPr>
      <w:r w:rsidRPr="00BB37B1">
        <w:rPr>
          <w:rFonts w:ascii="Arial" w:eastAsia="Times New Roman Cyr" w:hAnsi="Arial" w:cs="Arial"/>
          <w:b/>
          <w:bCs/>
          <w:color w:val="000000"/>
          <w:lang w:val="ru-RU"/>
        </w:rPr>
        <w:t>Конкурсная комиссия</w:t>
      </w:r>
      <w:r w:rsidRPr="00BB37B1">
        <w:rPr>
          <w:rFonts w:ascii="Arial" w:eastAsia="Times New Roman Cyr" w:hAnsi="Arial" w:cs="Arial"/>
          <w:bCs/>
          <w:color w:val="000000"/>
          <w:lang w:val="ru-RU"/>
        </w:rPr>
        <w:t xml:space="preserve"> – конкурсная ко</w:t>
      </w:r>
      <w:r w:rsidR="00BB37B1" w:rsidRPr="00BB37B1">
        <w:rPr>
          <w:rFonts w:ascii="Arial" w:eastAsia="Times New Roman Cyr" w:hAnsi="Arial" w:cs="Arial"/>
          <w:bCs/>
          <w:color w:val="000000"/>
          <w:lang w:val="ru-RU"/>
        </w:rPr>
        <w:t>миссия по проведению конкурса.</w:t>
      </w:r>
    </w:p>
    <w:p w14:paraId="50033080" w14:textId="77777777" w:rsidR="003A72F8" w:rsidRPr="00BB37B1" w:rsidRDefault="003A72F8" w:rsidP="003A72F8">
      <w:pPr>
        <w:pStyle w:val="Standard"/>
        <w:autoSpaceDE w:val="0"/>
        <w:ind w:firstLine="709"/>
        <w:jc w:val="both"/>
        <w:rPr>
          <w:rFonts w:ascii="Arial" w:eastAsia="Times New Roman Cyr" w:hAnsi="Arial" w:cs="Arial"/>
          <w:bCs/>
          <w:color w:val="000000"/>
          <w:lang w:val="ru-RU"/>
        </w:rPr>
      </w:pPr>
      <w:r w:rsidRPr="00BB37B1">
        <w:rPr>
          <w:rFonts w:ascii="Arial" w:eastAsia="Times New Roman Cyr" w:hAnsi="Arial" w:cs="Arial"/>
          <w:b/>
          <w:bCs/>
          <w:color w:val="000000"/>
          <w:lang w:val="ru-RU"/>
        </w:rPr>
        <w:t>Конкурсное предложение</w:t>
      </w:r>
      <w:r w:rsidRPr="00BB37B1">
        <w:rPr>
          <w:rFonts w:ascii="Arial" w:eastAsia="Times New Roman Cyr" w:hAnsi="Arial" w:cs="Arial"/>
          <w:bCs/>
          <w:color w:val="000000"/>
          <w:lang w:val="ru-RU"/>
        </w:rPr>
        <w:t xml:space="preserve"> –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14:paraId="256889B9" w14:textId="77777777" w:rsidR="003A72F8" w:rsidRPr="00BB37B1" w:rsidRDefault="003A72F8" w:rsidP="003A72F8">
      <w:pPr>
        <w:pStyle w:val="Standard"/>
        <w:autoSpaceDE w:val="0"/>
        <w:ind w:firstLine="709"/>
        <w:jc w:val="both"/>
        <w:rPr>
          <w:rFonts w:ascii="Arial" w:eastAsia="Times New Roman Cyr" w:hAnsi="Arial" w:cs="Arial"/>
          <w:bCs/>
          <w:color w:val="000000"/>
          <w:lang w:val="ru-RU"/>
        </w:rPr>
      </w:pPr>
      <w:r w:rsidRPr="00BB37B1">
        <w:rPr>
          <w:rFonts w:ascii="Arial" w:eastAsia="Times New Roman Cyr" w:hAnsi="Arial" w:cs="Arial"/>
          <w:b/>
          <w:bCs/>
          <w:color w:val="000000"/>
          <w:lang w:val="ru-RU"/>
        </w:rPr>
        <w:t>Концедент</w:t>
      </w:r>
      <w:r w:rsidRPr="00BB37B1">
        <w:rPr>
          <w:rFonts w:ascii="Arial" w:eastAsia="Times New Roman Cyr" w:hAnsi="Arial" w:cs="Arial"/>
          <w:bCs/>
          <w:color w:val="000000"/>
          <w:lang w:val="ru-RU"/>
        </w:rPr>
        <w:t xml:space="preserve"> – муниципальное образование, которому принадлежит или будет принадлежать право собственности на объект концессионного соглашения.</w:t>
      </w:r>
    </w:p>
    <w:p w14:paraId="36785546" w14:textId="77777777" w:rsidR="003A72F8" w:rsidRPr="00BB37B1" w:rsidRDefault="003A72F8" w:rsidP="003A72F8">
      <w:pPr>
        <w:pStyle w:val="Standard"/>
        <w:autoSpaceDE w:val="0"/>
        <w:ind w:firstLine="709"/>
        <w:jc w:val="both"/>
        <w:rPr>
          <w:rFonts w:ascii="Arial" w:eastAsia="Times New Roman Cyr" w:hAnsi="Arial" w:cs="Arial"/>
          <w:bCs/>
          <w:color w:val="000000"/>
          <w:lang w:val="ru-RU"/>
        </w:rPr>
      </w:pPr>
      <w:r w:rsidRPr="00BB37B1">
        <w:rPr>
          <w:rFonts w:ascii="Arial" w:eastAsia="Times New Roman Cyr" w:hAnsi="Arial" w:cs="Arial"/>
          <w:b/>
          <w:bCs/>
          <w:color w:val="000000"/>
          <w:lang w:val="ru-RU"/>
        </w:rPr>
        <w:t>Концессионер</w:t>
      </w:r>
      <w:r w:rsidRPr="00BB37B1">
        <w:rPr>
          <w:rFonts w:ascii="Arial" w:eastAsia="Times New Roman Cyr" w:hAnsi="Arial" w:cs="Arial"/>
          <w:bCs/>
          <w:color w:val="000000"/>
          <w:lang w:val="ru-RU"/>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14:paraId="416C3AD1" w14:textId="77777777" w:rsidR="003A72F8" w:rsidRPr="00BB37B1" w:rsidRDefault="003A72F8" w:rsidP="003A72F8">
      <w:pPr>
        <w:pStyle w:val="Standard"/>
        <w:autoSpaceDE w:val="0"/>
        <w:ind w:firstLine="709"/>
        <w:jc w:val="both"/>
        <w:rPr>
          <w:rFonts w:ascii="Arial" w:eastAsia="Times New Roman Cyr" w:hAnsi="Arial" w:cs="Arial"/>
          <w:bCs/>
          <w:color w:val="000000"/>
          <w:lang w:val="ru-RU"/>
        </w:rPr>
      </w:pPr>
      <w:r w:rsidRPr="00BB37B1">
        <w:rPr>
          <w:rFonts w:ascii="Arial" w:eastAsia="Times New Roman Cyr" w:hAnsi="Arial" w:cs="Arial"/>
          <w:b/>
          <w:bCs/>
          <w:color w:val="000000"/>
          <w:lang w:val="ru-RU"/>
        </w:rPr>
        <w:t>Концессионное соглашение</w:t>
      </w:r>
      <w:r w:rsidRPr="00BB37B1">
        <w:rPr>
          <w:rFonts w:ascii="Arial" w:eastAsia="Times New Roman Cyr" w:hAnsi="Arial" w:cs="Arial"/>
          <w:bCs/>
          <w:color w:val="000000"/>
          <w:lang w:val="ru-RU"/>
        </w:rPr>
        <w:t xml:space="preserve"> – заключаемое между концедентом и концессионером соглашение, проект которого указан в Приложении № 1 к конкурсной документации.</w:t>
      </w:r>
    </w:p>
    <w:p w14:paraId="70193C57" w14:textId="77777777" w:rsidR="003A72F8" w:rsidRPr="00BB37B1" w:rsidRDefault="003A72F8" w:rsidP="003A72F8">
      <w:pPr>
        <w:pStyle w:val="Standard"/>
        <w:autoSpaceDE w:val="0"/>
        <w:ind w:firstLine="709"/>
        <w:jc w:val="both"/>
        <w:rPr>
          <w:rFonts w:ascii="Arial" w:eastAsia="Times New Roman Cyr" w:hAnsi="Arial" w:cs="Arial"/>
          <w:bCs/>
          <w:color w:val="000000"/>
          <w:lang w:val="ru-RU"/>
        </w:rPr>
      </w:pPr>
      <w:r w:rsidRPr="00BB37B1">
        <w:rPr>
          <w:rFonts w:ascii="Arial" w:eastAsia="Times New Roman Cyr" w:hAnsi="Arial" w:cs="Arial"/>
          <w:b/>
          <w:bCs/>
          <w:color w:val="000000"/>
          <w:lang w:val="ru-RU"/>
        </w:rPr>
        <w:t>Критерии конкурса</w:t>
      </w:r>
      <w:r w:rsidRPr="00BB37B1">
        <w:rPr>
          <w:rFonts w:ascii="Arial" w:eastAsia="Times New Roman Cyr" w:hAnsi="Arial" w:cs="Arial"/>
          <w:bCs/>
          <w:color w:val="000000"/>
          <w:lang w:val="ru-RU"/>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14:paraId="132CBC56" w14:textId="77777777" w:rsidR="003A72F8" w:rsidRPr="00BB37B1" w:rsidRDefault="003A72F8" w:rsidP="003A72F8">
      <w:pPr>
        <w:pStyle w:val="Standard"/>
        <w:autoSpaceDE w:val="0"/>
        <w:ind w:firstLine="709"/>
        <w:jc w:val="both"/>
        <w:rPr>
          <w:rFonts w:ascii="Arial" w:eastAsia="Times New Roman Cyr" w:hAnsi="Arial" w:cs="Arial"/>
          <w:bCs/>
          <w:color w:val="000000"/>
          <w:lang w:val="ru-RU"/>
        </w:rPr>
      </w:pPr>
      <w:proofErr w:type="gramStart"/>
      <w:r w:rsidRPr="00BB37B1">
        <w:rPr>
          <w:rFonts w:ascii="Arial" w:eastAsia="Times New Roman Cyr" w:hAnsi="Arial" w:cs="Arial"/>
          <w:b/>
          <w:bCs/>
          <w:color w:val="000000"/>
          <w:lang w:val="ru-RU"/>
        </w:rPr>
        <w:t>Объект концессионного соглашения</w:t>
      </w:r>
      <w:r w:rsidRPr="00BB37B1">
        <w:rPr>
          <w:rFonts w:ascii="Arial" w:eastAsia="Times New Roman Cyr" w:hAnsi="Arial" w:cs="Arial"/>
          <w:bCs/>
          <w:color w:val="000000"/>
          <w:lang w:val="ru-RU"/>
        </w:rPr>
        <w:t xml:space="preserve"> –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w:t>
      </w:r>
      <w:proofErr w:type="gramEnd"/>
    </w:p>
    <w:p w14:paraId="3641E3EB" w14:textId="77777777" w:rsidR="003A72F8" w:rsidRPr="00BB37B1" w:rsidRDefault="003A72F8" w:rsidP="003A72F8">
      <w:pPr>
        <w:pStyle w:val="Standard"/>
        <w:autoSpaceDE w:val="0"/>
        <w:ind w:firstLine="709"/>
        <w:jc w:val="both"/>
        <w:rPr>
          <w:rFonts w:ascii="Arial" w:eastAsia="Times New Roman Cyr" w:hAnsi="Arial" w:cs="Arial"/>
          <w:bCs/>
          <w:color w:val="000000"/>
          <w:lang w:val="ru-RU"/>
        </w:rPr>
      </w:pPr>
      <w:r w:rsidRPr="00BB37B1">
        <w:rPr>
          <w:rFonts w:ascii="Arial" w:eastAsia="Times New Roman Cyr" w:hAnsi="Arial" w:cs="Arial"/>
          <w:b/>
          <w:bCs/>
          <w:color w:val="000000"/>
          <w:lang w:val="ru-RU"/>
        </w:rPr>
        <w:t>Официальное издание</w:t>
      </w:r>
      <w:r w:rsidRPr="00BB37B1">
        <w:rPr>
          <w:rFonts w:ascii="Arial" w:eastAsia="Times New Roman Cyr" w:hAnsi="Arial" w:cs="Arial"/>
          <w:bCs/>
          <w:color w:val="000000"/>
          <w:lang w:val="ru-RU"/>
        </w:rPr>
        <w:t xml:space="preserve"> – официальное печатное издание муниципального образования.</w:t>
      </w:r>
    </w:p>
    <w:p w14:paraId="18D17C73" w14:textId="5872460D" w:rsidR="003A72F8" w:rsidRPr="00BB37B1" w:rsidRDefault="003A72F8" w:rsidP="003A72F8">
      <w:pPr>
        <w:pStyle w:val="Standard"/>
        <w:autoSpaceDE w:val="0"/>
        <w:ind w:firstLine="709"/>
        <w:jc w:val="both"/>
        <w:rPr>
          <w:rFonts w:ascii="Arial" w:eastAsia="Times New Roman Cyr" w:hAnsi="Arial" w:cs="Arial"/>
          <w:bCs/>
          <w:color w:val="000000"/>
          <w:lang w:val="ru-RU"/>
        </w:rPr>
      </w:pPr>
      <w:r w:rsidRPr="00BB37B1">
        <w:rPr>
          <w:rFonts w:ascii="Arial" w:eastAsia="Times New Roman Cyr" w:hAnsi="Arial" w:cs="Arial"/>
          <w:b/>
          <w:bCs/>
          <w:color w:val="000000"/>
          <w:lang w:val="ru-RU"/>
        </w:rPr>
        <w:t xml:space="preserve">Официальные сайты </w:t>
      </w:r>
      <w:r w:rsidRPr="00BB37B1">
        <w:rPr>
          <w:rFonts w:ascii="Arial" w:eastAsia="Times New Roman Cyr" w:hAnsi="Arial" w:cs="Arial"/>
          <w:bCs/>
          <w:color w:val="000000"/>
          <w:lang w:val="ru-RU"/>
        </w:rPr>
        <w:t xml:space="preserve">– официальный сайт Российской Федерации в информационно-телекоммуникационной сети «Интернет» для размещения информации о проведении торгов </w:t>
      </w:r>
      <w:hyperlink r:id="rId13" w:history="1">
        <w:r w:rsidRPr="00BB37B1">
          <w:rPr>
            <w:rStyle w:val="ab"/>
            <w:rFonts w:ascii="Arial" w:eastAsia="Times New Roman Cyr" w:hAnsi="Arial" w:cs="Arial"/>
            <w:bCs/>
            <w:lang w:val="ru-RU"/>
          </w:rPr>
          <w:t>https://torgi.gov.ru</w:t>
        </w:r>
      </w:hyperlink>
      <w:r w:rsidRPr="00BB37B1">
        <w:rPr>
          <w:rFonts w:ascii="Arial" w:eastAsia="Times New Roman Cyr" w:hAnsi="Arial" w:cs="Arial"/>
          <w:bCs/>
          <w:color w:val="000000"/>
          <w:lang w:val="ru-RU"/>
        </w:rPr>
        <w:t xml:space="preserve">, определенный Правительством Российской Федерации, и официальный сайт концедента – </w:t>
      </w:r>
      <w:r w:rsidR="00BB37B1" w:rsidRPr="00BB37B1">
        <w:rPr>
          <w:rFonts w:ascii="Arial" w:hAnsi="Arial" w:cs="Arial"/>
          <w:lang w:val="ru-RU"/>
        </w:rPr>
        <w:t>ирхидей</w:t>
      </w:r>
      <w:proofErr w:type="gramStart"/>
      <w:r w:rsidR="00BB37B1" w:rsidRPr="00BB37B1">
        <w:rPr>
          <w:rFonts w:ascii="Arial" w:hAnsi="Arial" w:cs="Arial"/>
          <w:lang w:val="ru-RU"/>
        </w:rPr>
        <w:t>.р</w:t>
      </w:r>
      <w:proofErr w:type="gramEnd"/>
      <w:r w:rsidR="00BB37B1" w:rsidRPr="00BB37B1">
        <w:rPr>
          <w:rFonts w:ascii="Arial" w:hAnsi="Arial" w:cs="Arial"/>
          <w:lang w:val="ru-RU"/>
        </w:rPr>
        <w:t>ф</w:t>
      </w:r>
      <w:hyperlink r:id="rId14" w:history="1"/>
      <w:r w:rsidRPr="00BB37B1">
        <w:rPr>
          <w:rFonts w:ascii="Arial" w:eastAsia="Times New Roman Cyr" w:hAnsi="Arial" w:cs="Arial"/>
          <w:bCs/>
          <w:color w:val="000000"/>
          <w:lang w:val="ru-RU"/>
        </w:rPr>
        <w:t>.</w:t>
      </w:r>
    </w:p>
    <w:p w14:paraId="37A00598" w14:textId="77777777" w:rsidR="003A72F8" w:rsidRPr="00BB37B1" w:rsidRDefault="003A72F8" w:rsidP="003A72F8">
      <w:pPr>
        <w:pStyle w:val="Standard"/>
        <w:autoSpaceDE w:val="0"/>
        <w:ind w:firstLine="709"/>
        <w:jc w:val="both"/>
        <w:rPr>
          <w:rFonts w:ascii="Arial" w:eastAsia="Times New Roman Cyr" w:hAnsi="Arial" w:cs="Arial"/>
          <w:bCs/>
          <w:color w:val="000000"/>
          <w:lang w:val="ru-RU"/>
        </w:rPr>
      </w:pPr>
      <w:r w:rsidRPr="00BB37B1">
        <w:rPr>
          <w:rFonts w:ascii="Arial" w:eastAsia="Times New Roman Cyr" w:hAnsi="Arial" w:cs="Arial"/>
          <w:b/>
          <w:bCs/>
          <w:color w:val="000000"/>
          <w:lang w:val="ru-RU"/>
        </w:rPr>
        <w:t>Победитель конкурса</w:t>
      </w:r>
      <w:r w:rsidRPr="00BB37B1">
        <w:rPr>
          <w:rFonts w:ascii="Arial" w:eastAsia="Times New Roman Cyr" w:hAnsi="Arial" w:cs="Arial"/>
          <w:bCs/>
          <w:color w:val="000000"/>
          <w:lang w:val="ru-RU"/>
        </w:rPr>
        <w:t xml:space="preserve"> – 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14:paraId="11036C71" w14:textId="2A798043" w:rsidR="003A72F8" w:rsidRPr="00BB37B1" w:rsidRDefault="003A72F8" w:rsidP="003A72F8">
      <w:pPr>
        <w:pStyle w:val="a1"/>
        <w:numPr>
          <w:ilvl w:val="0"/>
          <w:numId w:val="0"/>
        </w:numPr>
        <w:ind w:firstLine="709"/>
        <w:rPr>
          <w:rFonts w:ascii="Arial" w:hAnsi="Arial" w:cs="Arial"/>
          <w:sz w:val="24"/>
          <w:szCs w:val="24"/>
        </w:rPr>
      </w:pPr>
      <w:r w:rsidRPr="00BB37B1">
        <w:rPr>
          <w:rFonts w:ascii="Arial" w:hAnsi="Arial" w:cs="Arial"/>
          <w:b/>
          <w:sz w:val="24"/>
          <w:szCs w:val="24"/>
        </w:rPr>
        <w:t>Реконструкция</w:t>
      </w:r>
      <w:r w:rsidRPr="00BB37B1">
        <w:rPr>
          <w:rFonts w:ascii="Arial" w:hAnsi="Arial" w:cs="Arial"/>
          <w:sz w:val="24"/>
          <w:szCs w:val="24"/>
        </w:rPr>
        <w:t xml:space="preserve"> </w:t>
      </w:r>
      <w:r w:rsidRPr="00BB37B1">
        <w:rPr>
          <w:rFonts w:ascii="Arial" w:hAnsi="Arial" w:cs="Arial"/>
          <w:b/>
          <w:sz w:val="24"/>
          <w:szCs w:val="24"/>
        </w:rPr>
        <w:t>-</w:t>
      </w:r>
      <w:r w:rsidRPr="00BB37B1">
        <w:rPr>
          <w:rFonts w:ascii="Arial" w:hAnsi="Arial" w:cs="Arial"/>
          <w:sz w:val="24"/>
          <w:szCs w:val="24"/>
        </w:rPr>
        <w:t xml:space="preserve"> мероприятия по переустройству объекта концессионного соглашения на основе внедрения новых технологий, механизации и автоматизации </w:t>
      </w:r>
      <w:r w:rsidRPr="00BB37B1">
        <w:rPr>
          <w:rFonts w:ascii="Arial" w:hAnsi="Arial" w:cs="Arial"/>
          <w:sz w:val="24"/>
          <w:szCs w:val="24"/>
        </w:rPr>
        <w:lastRenderedPageBreak/>
        <w:t>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его характеристик и эксплуатационных сво</w:t>
      </w:r>
      <w:r w:rsidR="00BB37B1" w:rsidRPr="00BB37B1">
        <w:rPr>
          <w:rFonts w:ascii="Arial" w:hAnsi="Arial" w:cs="Arial"/>
          <w:sz w:val="24"/>
          <w:szCs w:val="24"/>
        </w:rPr>
        <w:t>йств.</w:t>
      </w:r>
    </w:p>
    <w:p w14:paraId="4B63E4D2" w14:textId="77777777" w:rsidR="003A72F8" w:rsidRPr="00BB37B1" w:rsidRDefault="003A72F8" w:rsidP="003A72F8">
      <w:pPr>
        <w:pStyle w:val="Standard"/>
        <w:autoSpaceDE w:val="0"/>
        <w:ind w:firstLine="709"/>
        <w:jc w:val="both"/>
        <w:rPr>
          <w:rFonts w:ascii="Arial" w:eastAsia="Times New Roman Cyr" w:hAnsi="Arial" w:cs="Arial"/>
          <w:bCs/>
          <w:color w:val="000000"/>
          <w:lang w:val="ru-RU"/>
        </w:rPr>
      </w:pPr>
      <w:r w:rsidRPr="00BB37B1">
        <w:rPr>
          <w:rFonts w:ascii="Arial" w:eastAsia="Times New Roman Cyr" w:hAnsi="Arial" w:cs="Arial"/>
          <w:b/>
          <w:bCs/>
          <w:color w:val="000000"/>
          <w:lang w:val="ru-RU"/>
        </w:rPr>
        <w:t>Участник конкурса</w:t>
      </w:r>
      <w:r w:rsidRPr="00BB37B1">
        <w:rPr>
          <w:rFonts w:ascii="Arial" w:eastAsia="Times New Roman Cyr" w:hAnsi="Arial" w:cs="Arial"/>
          <w:bCs/>
          <w:color w:val="000000"/>
          <w:lang w:val="ru-RU"/>
        </w:rPr>
        <w:t xml:space="preserve"> –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14:paraId="1D13B66D" w14:textId="77777777" w:rsidR="00BB37B1" w:rsidRDefault="003A72F8" w:rsidP="00BB37B1">
      <w:pPr>
        <w:pStyle w:val="Standard"/>
        <w:autoSpaceDE w:val="0"/>
        <w:ind w:firstLine="709"/>
        <w:jc w:val="both"/>
        <w:rPr>
          <w:rFonts w:ascii="Arial" w:eastAsia="Times New Roman Cyr" w:hAnsi="Arial" w:cs="Arial"/>
          <w:bCs/>
          <w:color w:val="000000"/>
          <w:lang w:val="ru-RU"/>
        </w:rPr>
      </w:pPr>
      <w:r w:rsidRPr="00BB37B1">
        <w:rPr>
          <w:rFonts w:ascii="Arial" w:eastAsia="Times New Roman Cyr" w:hAnsi="Arial" w:cs="Arial"/>
          <w:bCs/>
          <w:color w:val="000000"/>
          <w:lang w:val="ru-RU"/>
        </w:rPr>
        <w:t>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bookmarkStart w:id="2" w:name="_Toc484718139"/>
      <w:bookmarkStart w:id="3" w:name="_Toc484718467"/>
    </w:p>
    <w:p w14:paraId="7125A5EC" w14:textId="77777777" w:rsidR="00BB37B1" w:rsidRDefault="00BB37B1" w:rsidP="00BB37B1">
      <w:pPr>
        <w:pStyle w:val="Standard"/>
        <w:autoSpaceDE w:val="0"/>
        <w:ind w:firstLine="709"/>
        <w:jc w:val="both"/>
        <w:rPr>
          <w:rFonts w:ascii="Arial" w:eastAsia="Times New Roman Cyr" w:hAnsi="Arial" w:cs="Arial"/>
          <w:bCs/>
          <w:color w:val="000000"/>
          <w:lang w:val="ru-RU"/>
        </w:rPr>
      </w:pPr>
    </w:p>
    <w:p w14:paraId="1B5BAEB0" w14:textId="207CA5DC" w:rsidR="003A72F8" w:rsidRPr="006B180B" w:rsidRDefault="00BB37B1" w:rsidP="00BB37B1">
      <w:pPr>
        <w:pStyle w:val="Standard"/>
        <w:autoSpaceDE w:val="0"/>
        <w:jc w:val="center"/>
        <w:rPr>
          <w:rFonts w:ascii="Arial" w:hAnsi="Arial" w:cs="Arial"/>
          <w:b/>
        </w:rPr>
      </w:pPr>
      <w:r w:rsidRPr="006B180B">
        <w:rPr>
          <w:rFonts w:ascii="Arial" w:eastAsia="Times New Roman Cyr" w:hAnsi="Arial" w:cs="Arial"/>
          <w:b/>
          <w:bCs/>
          <w:color w:val="000000"/>
          <w:lang w:val="ru-RU"/>
        </w:rPr>
        <w:t xml:space="preserve">1. </w:t>
      </w:r>
      <w:r w:rsidR="003A72F8" w:rsidRPr="006B180B">
        <w:rPr>
          <w:rFonts w:ascii="Arial" w:hAnsi="Arial" w:cs="Arial"/>
          <w:b/>
        </w:rPr>
        <w:t>Условия конкурса</w:t>
      </w:r>
      <w:bookmarkEnd w:id="2"/>
      <w:bookmarkEnd w:id="3"/>
    </w:p>
    <w:p w14:paraId="27495D45" w14:textId="4A0F109E" w:rsidR="003A72F8" w:rsidRPr="00BB37B1" w:rsidRDefault="00E72B19" w:rsidP="003A72F8">
      <w:pPr>
        <w:pStyle w:val="a1"/>
        <w:numPr>
          <w:ilvl w:val="1"/>
          <w:numId w:val="14"/>
        </w:numPr>
        <w:ind w:left="0"/>
        <w:rPr>
          <w:rFonts w:ascii="Arial" w:hAnsi="Arial" w:cs="Arial"/>
          <w:sz w:val="24"/>
          <w:szCs w:val="24"/>
        </w:rPr>
      </w:pPr>
      <w:r>
        <w:rPr>
          <w:rFonts w:ascii="Arial" w:hAnsi="Arial" w:cs="Arial"/>
          <w:sz w:val="24"/>
          <w:szCs w:val="24"/>
        </w:rPr>
        <w:t xml:space="preserve"> </w:t>
      </w:r>
      <w:r w:rsidR="003A72F8" w:rsidRPr="00BB37B1">
        <w:rPr>
          <w:rFonts w:ascii="Arial" w:hAnsi="Arial" w:cs="Arial"/>
          <w:sz w:val="24"/>
          <w:szCs w:val="24"/>
        </w:rPr>
        <w:t xml:space="preserve">Настоящая конкурсная документация (далее – Конкурсная документация) </w:t>
      </w:r>
      <w:proofErr w:type="gramStart"/>
      <w:r w:rsidR="003A72F8" w:rsidRPr="00BB37B1">
        <w:rPr>
          <w:rFonts w:ascii="Arial" w:hAnsi="Arial" w:cs="Arial"/>
          <w:sz w:val="24"/>
          <w:szCs w:val="24"/>
        </w:rPr>
        <w:t>устанавливает условия</w:t>
      </w:r>
      <w:proofErr w:type="gramEnd"/>
      <w:r w:rsidR="003A72F8" w:rsidRPr="00BB37B1">
        <w:rPr>
          <w:rFonts w:ascii="Arial" w:hAnsi="Arial" w:cs="Arial"/>
          <w:sz w:val="24"/>
          <w:szCs w:val="24"/>
        </w:rPr>
        <w:t xml:space="preserve"> проведения конкурса на право заключения концессионного соглашения в отношении объектов водоснабжения, находящихся в муниципальной собственности </w:t>
      </w:r>
      <w:r w:rsidR="00BB37B1" w:rsidRPr="00BB37B1">
        <w:rPr>
          <w:rFonts w:ascii="Arial" w:hAnsi="Arial" w:cs="Arial"/>
          <w:sz w:val="24"/>
          <w:szCs w:val="24"/>
        </w:rPr>
        <w:t>МО «Ирхидей»</w:t>
      </w:r>
      <w:r w:rsidR="003A72F8" w:rsidRPr="00BB37B1">
        <w:rPr>
          <w:rFonts w:ascii="Arial" w:hAnsi="Arial" w:cs="Arial"/>
          <w:sz w:val="24"/>
          <w:szCs w:val="24"/>
        </w:rPr>
        <w:t xml:space="preserve"> (далее – Объ</w:t>
      </w:r>
      <w:r w:rsidR="00BB37B1" w:rsidRPr="00BB37B1">
        <w:rPr>
          <w:rFonts w:ascii="Arial" w:hAnsi="Arial" w:cs="Arial"/>
          <w:sz w:val="24"/>
          <w:szCs w:val="24"/>
        </w:rPr>
        <w:t>ект концессионного соглашения).</w:t>
      </w:r>
    </w:p>
    <w:p w14:paraId="448BF6E9" w14:textId="3EFD4F4C" w:rsidR="003A72F8" w:rsidRPr="00E72B19" w:rsidRDefault="00E72B19" w:rsidP="003A72F8">
      <w:pPr>
        <w:pStyle w:val="a1"/>
        <w:numPr>
          <w:ilvl w:val="1"/>
          <w:numId w:val="14"/>
        </w:numPr>
        <w:ind w:left="0"/>
        <w:rPr>
          <w:rFonts w:ascii="Arial" w:hAnsi="Arial" w:cs="Arial"/>
          <w:sz w:val="24"/>
          <w:szCs w:val="24"/>
        </w:rPr>
      </w:pPr>
      <w:r w:rsidRPr="00E72B19">
        <w:rPr>
          <w:rFonts w:ascii="Arial" w:hAnsi="Arial" w:cs="Arial"/>
          <w:sz w:val="24"/>
          <w:szCs w:val="24"/>
        </w:rPr>
        <w:t xml:space="preserve"> Концедентом является </w:t>
      </w:r>
      <w:r w:rsidR="003A72F8" w:rsidRPr="00E72B19">
        <w:rPr>
          <w:rFonts w:ascii="Arial" w:hAnsi="Arial" w:cs="Arial"/>
          <w:sz w:val="24"/>
          <w:szCs w:val="24"/>
        </w:rPr>
        <w:t xml:space="preserve">администрация </w:t>
      </w:r>
      <w:r w:rsidRPr="00E72B19">
        <w:rPr>
          <w:rFonts w:ascii="Arial" w:hAnsi="Arial" w:cs="Arial"/>
          <w:sz w:val="24"/>
          <w:szCs w:val="24"/>
        </w:rPr>
        <w:t>муниципального образования «Ирхидей» Осинского района Иркутской области</w:t>
      </w:r>
      <w:r w:rsidR="003A72F8" w:rsidRPr="00E72B19">
        <w:rPr>
          <w:rFonts w:ascii="Arial" w:hAnsi="Arial" w:cs="Arial"/>
          <w:sz w:val="24"/>
          <w:szCs w:val="24"/>
        </w:rPr>
        <w:t xml:space="preserve"> (далее – Концедент).</w:t>
      </w:r>
    </w:p>
    <w:p w14:paraId="488C1020" w14:textId="0814D066" w:rsidR="003A72F8" w:rsidRPr="00E72B19" w:rsidRDefault="00E72B19" w:rsidP="003A72F8">
      <w:pPr>
        <w:pStyle w:val="a1"/>
        <w:numPr>
          <w:ilvl w:val="1"/>
          <w:numId w:val="14"/>
        </w:numPr>
        <w:ind w:left="0"/>
        <w:rPr>
          <w:rFonts w:ascii="Arial" w:hAnsi="Arial" w:cs="Arial"/>
          <w:sz w:val="24"/>
          <w:szCs w:val="24"/>
        </w:rPr>
      </w:pPr>
      <w:r>
        <w:rPr>
          <w:rFonts w:ascii="Arial" w:hAnsi="Arial" w:cs="Arial"/>
          <w:sz w:val="24"/>
          <w:szCs w:val="24"/>
        </w:rPr>
        <w:t xml:space="preserve"> </w:t>
      </w:r>
      <w:r w:rsidR="003A72F8" w:rsidRPr="00E72B19">
        <w:rPr>
          <w:rFonts w:ascii="Arial" w:hAnsi="Arial" w:cs="Arial"/>
          <w:sz w:val="24"/>
          <w:szCs w:val="24"/>
        </w:rPr>
        <w:t xml:space="preserve">Организатором конкурса является </w:t>
      </w:r>
      <w:r w:rsidRPr="00E72B19">
        <w:rPr>
          <w:rFonts w:ascii="Arial" w:hAnsi="Arial" w:cs="Arial"/>
          <w:sz w:val="24"/>
          <w:szCs w:val="24"/>
        </w:rPr>
        <w:t>администрация муниципального образования «Ирхидей»</w:t>
      </w:r>
      <w:r w:rsidR="003A72F8" w:rsidRPr="00E72B19">
        <w:rPr>
          <w:rFonts w:ascii="Arial" w:hAnsi="Arial" w:cs="Arial"/>
          <w:sz w:val="24"/>
          <w:szCs w:val="24"/>
        </w:rPr>
        <w:t>.</w:t>
      </w:r>
    </w:p>
    <w:p w14:paraId="40538067" w14:textId="218B8CD5" w:rsidR="003A72F8" w:rsidRPr="00E72B19" w:rsidRDefault="00E72B19" w:rsidP="00E72B19">
      <w:pPr>
        <w:pStyle w:val="a1"/>
        <w:numPr>
          <w:ilvl w:val="1"/>
          <w:numId w:val="14"/>
        </w:numPr>
        <w:ind w:left="0" w:firstLine="720"/>
        <w:rPr>
          <w:rFonts w:ascii="Arial" w:hAnsi="Arial" w:cs="Arial"/>
          <w:sz w:val="24"/>
          <w:szCs w:val="24"/>
        </w:rPr>
      </w:pPr>
      <w:r w:rsidRPr="00E72B19">
        <w:rPr>
          <w:rFonts w:ascii="Arial" w:hAnsi="Arial" w:cs="Arial"/>
          <w:sz w:val="24"/>
          <w:szCs w:val="24"/>
        </w:rPr>
        <w:t xml:space="preserve"> </w:t>
      </w:r>
      <w:r w:rsidR="003A72F8" w:rsidRPr="00E72B19">
        <w:rPr>
          <w:rFonts w:ascii="Arial" w:hAnsi="Arial" w:cs="Arial"/>
          <w:sz w:val="24"/>
          <w:szCs w:val="24"/>
        </w:rPr>
        <w:t>Обязательства концессионера:</w:t>
      </w:r>
    </w:p>
    <w:p w14:paraId="5E71D505" w14:textId="77777777" w:rsidR="003A72F8" w:rsidRPr="00E72B19" w:rsidRDefault="003A72F8" w:rsidP="00E72B19">
      <w:pPr>
        <w:pStyle w:val="a1"/>
        <w:numPr>
          <w:ilvl w:val="1"/>
          <w:numId w:val="15"/>
        </w:numPr>
        <w:rPr>
          <w:rFonts w:ascii="Arial" w:hAnsi="Arial" w:cs="Arial"/>
          <w:sz w:val="24"/>
          <w:szCs w:val="24"/>
        </w:rPr>
      </w:pPr>
      <w:r w:rsidRPr="00E72B19">
        <w:rPr>
          <w:rFonts w:ascii="Arial" w:hAnsi="Arial" w:cs="Arial"/>
          <w:sz w:val="24"/>
          <w:szCs w:val="24"/>
        </w:rPr>
        <w:t>привлечь инвестиции в объеме, необходимом для создания и (или) реконструкции объекта концессионного соглашения в течение всего срока действия соглашения;</w:t>
      </w:r>
    </w:p>
    <w:p w14:paraId="50060658" w14:textId="77777777" w:rsidR="003A72F8" w:rsidRPr="00E72B19" w:rsidRDefault="003A72F8" w:rsidP="00E72B19">
      <w:pPr>
        <w:pStyle w:val="a1"/>
        <w:numPr>
          <w:ilvl w:val="1"/>
          <w:numId w:val="15"/>
        </w:numPr>
        <w:rPr>
          <w:rFonts w:ascii="Arial" w:hAnsi="Arial" w:cs="Arial"/>
          <w:sz w:val="24"/>
          <w:szCs w:val="24"/>
        </w:rPr>
      </w:pPr>
      <w:r w:rsidRPr="00E72B19">
        <w:rPr>
          <w:rFonts w:ascii="Arial" w:hAnsi="Arial" w:cs="Arial"/>
          <w:sz w:val="24"/>
          <w:szCs w:val="24"/>
        </w:rPr>
        <w:t>создать и (или) реконструировать Объект концессионного соглашения в порядке, установленном законодательством Российской Федерации, с соблюдением нормативных требований, технико-экономических показателей и сроков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14:paraId="122E3C88" w14:textId="77777777" w:rsidR="003A72F8" w:rsidRPr="00E72B19" w:rsidRDefault="003A72F8" w:rsidP="00E72B19">
      <w:pPr>
        <w:pStyle w:val="a1"/>
        <w:numPr>
          <w:ilvl w:val="1"/>
          <w:numId w:val="15"/>
        </w:numPr>
        <w:rPr>
          <w:rFonts w:ascii="Arial" w:hAnsi="Arial" w:cs="Arial"/>
          <w:sz w:val="24"/>
          <w:szCs w:val="24"/>
        </w:rPr>
      </w:pPr>
      <w:r w:rsidRPr="00E72B19">
        <w:rPr>
          <w:rFonts w:ascii="Arial" w:hAnsi="Arial" w:cs="Arial"/>
          <w:sz w:val="24"/>
          <w:szCs w:val="24"/>
        </w:rPr>
        <w:t>разработать и согласовать в установленном порядке проектную документацию, необходимую для создания и (или) реконструкции Объекта концессионного соглашения;</w:t>
      </w:r>
    </w:p>
    <w:p w14:paraId="12D4E9BA" w14:textId="77777777" w:rsidR="003A72F8" w:rsidRPr="00E72B19" w:rsidRDefault="003A72F8" w:rsidP="00E72B19">
      <w:pPr>
        <w:pStyle w:val="a1"/>
        <w:numPr>
          <w:ilvl w:val="1"/>
          <w:numId w:val="15"/>
        </w:numPr>
        <w:rPr>
          <w:rFonts w:ascii="Arial" w:hAnsi="Arial" w:cs="Arial"/>
          <w:sz w:val="24"/>
          <w:szCs w:val="24"/>
        </w:rPr>
      </w:pPr>
      <w:r w:rsidRPr="00E72B19">
        <w:rPr>
          <w:rFonts w:ascii="Arial" w:hAnsi="Arial" w:cs="Arial"/>
          <w:sz w:val="24"/>
          <w:szCs w:val="24"/>
        </w:rPr>
        <w:t>ввести в эксплуатацию созданный и (или) реконструированный объект концессионного соглашения в порядке, установленном законодательством Российской Федерации;</w:t>
      </w:r>
    </w:p>
    <w:p w14:paraId="0D174084" w14:textId="77777777" w:rsidR="003A72F8" w:rsidRPr="00E72B19" w:rsidRDefault="003A72F8" w:rsidP="00E72B19">
      <w:pPr>
        <w:pStyle w:val="a1"/>
        <w:numPr>
          <w:ilvl w:val="1"/>
          <w:numId w:val="15"/>
        </w:numPr>
        <w:rPr>
          <w:rFonts w:ascii="Arial" w:hAnsi="Arial" w:cs="Arial"/>
          <w:sz w:val="24"/>
          <w:szCs w:val="24"/>
        </w:rPr>
      </w:pPr>
      <w:r w:rsidRPr="00E72B19">
        <w:rPr>
          <w:rFonts w:ascii="Arial" w:hAnsi="Arial" w:cs="Arial"/>
          <w:sz w:val="24"/>
          <w:szCs w:val="24"/>
        </w:rPr>
        <w:t xml:space="preserve">использовать (эксплуатировать) Объект концессионного соглашения для оказания услуг по </w:t>
      </w:r>
      <w:r w:rsidRPr="00E72B19">
        <w:rPr>
          <w:rFonts w:ascii="Arial" w:eastAsia="Times New Roman Cyr" w:hAnsi="Arial" w:cs="Arial"/>
          <w:bCs/>
          <w:color w:val="000000"/>
          <w:sz w:val="24"/>
          <w:szCs w:val="24"/>
        </w:rPr>
        <w:t>водоснабжению</w:t>
      </w:r>
      <w:r w:rsidRPr="00E72B19">
        <w:rPr>
          <w:rFonts w:ascii="Arial" w:hAnsi="Arial" w:cs="Arial"/>
          <w:sz w:val="24"/>
          <w:szCs w:val="24"/>
        </w:rPr>
        <w:t>;</w:t>
      </w:r>
    </w:p>
    <w:p w14:paraId="5012C76B" w14:textId="77777777" w:rsidR="003A72F8" w:rsidRPr="00E72B19" w:rsidRDefault="003A72F8" w:rsidP="00E72B19">
      <w:pPr>
        <w:pStyle w:val="a1"/>
        <w:numPr>
          <w:ilvl w:val="1"/>
          <w:numId w:val="15"/>
        </w:numPr>
        <w:rPr>
          <w:rFonts w:ascii="Arial" w:hAnsi="Arial" w:cs="Arial"/>
          <w:sz w:val="24"/>
          <w:szCs w:val="24"/>
        </w:rPr>
      </w:pPr>
      <w:r w:rsidRPr="00E72B19">
        <w:rPr>
          <w:rFonts w:ascii="Arial" w:hAnsi="Arial" w:cs="Arial"/>
          <w:sz w:val="24"/>
          <w:szCs w:val="24"/>
        </w:rPr>
        <w:t>в течение одного года с момента заключения концессионного соглашения за счет собственных средств обеспечить государственную регистрацию прав собственности концедента и обременений данного права в отношении всего незарегистрированного недвижимого имущества (в том числе выполнить необходимые кадастровые работы), входящего в состав объекта концессионного соглашения, указанного в Приложении №2 к Конкурсной документации;</w:t>
      </w:r>
    </w:p>
    <w:p w14:paraId="7B7927F0" w14:textId="77777777" w:rsidR="003A72F8" w:rsidRPr="00E72B19" w:rsidRDefault="003A72F8" w:rsidP="00E72B19">
      <w:pPr>
        <w:pStyle w:val="a1"/>
        <w:numPr>
          <w:ilvl w:val="1"/>
          <w:numId w:val="15"/>
        </w:numPr>
        <w:rPr>
          <w:rFonts w:ascii="Arial" w:hAnsi="Arial" w:cs="Arial"/>
          <w:sz w:val="24"/>
          <w:szCs w:val="24"/>
        </w:rPr>
      </w:pPr>
      <w:r w:rsidRPr="00E72B19">
        <w:rPr>
          <w:rFonts w:ascii="Arial" w:hAnsi="Arial" w:cs="Arial"/>
          <w:sz w:val="24"/>
          <w:szCs w:val="24"/>
        </w:rPr>
        <w:t>осуществлять действия по содержанию Объекта концессионного соглашения в соответствии с требованиями, установленными законодательством Российской Федерации, проводить за свой счет текущий ремонт и капитальный ремонт, нести расходы на содержание Объекта в течение всего срока действия концессионного соглашения;</w:t>
      </w:r>
    </w:p>
    <w:p w14:paraId="71FE1ABF" w14:textId="77777777" w:rsidR="003A72F8" w:rsidRPr="00E72B19" w:rsidRDefault="003A72F8" w:rsidP="003A72F8">
      <w:pPr>
        <w:pStyle w:val="a1"/>
        <w:numPr>
          <w:ilvl w:val="1"/>
          <w:numId w:val="15"/>
        </w:numPr>
        <w:rPr>
          <w:rFonts w:ascii="Arial" w:hAnsi="Arial" w:cs="Arial"/>
          <w:sz w:val="24"/>
          <w:szCs w:val="24"/>
        </w:rPr>
      </w:pPr>
      <w:r w:rsidRPr="00E72B19">
        <w:rPr>
          <w:rFonts w:ascii="Arial" w:hAnsi="Arial" w:cs="Arial"/>
          <w:sz w:val="24"/>
          <w:szCs w:val="24"/>
        </w:rPr>
        <w:lastRenderedPageBreak/>
        <w:t>учитывать имущество, входящее в состав Объекта концессионного соглашения, на своем балансе обособлено от своего имущества и вести самостоятельный учет такого имущества, в связи с исполнением обязательств по концессионному соглашению, и производить начисление амортизации такого имущества;</w:t>
      </w:r>
    </w:p>
    <w:p w14:paraId="3C54F544" w14:textId="77777777" w:rsidR="003A72F8" w:rsidRPr="00E72B19" w:rsidRDefault="003A72F8" w:rsidP="003A72F8">
      <w:pPr>
        <w:pStyle w:val="a1"/>
        <w:numPr>
          <w:ilvl w:val="1"/>
          <w:numId w:val="15"/>
        </w:numPr>
        <w:rPr>
          <w:rFonts w:ascii="Arial" w:hAnsi="Arial" w:cs="Arial"/>
          <w:sz w:val="24"/>
          <w:szCs w:val="24"/>
        </w:rPr>
      </w:pPr>
      <w:r w:rsidRPr="00E72B19">
        <w:rPr>
          <w:rFonts w:ascii="Arial" w:hAnsi="Arial" w:cs="Arial"/>
          <w:sz w:val="24"/>
          <w:szCs w:val="24"/>
        </w:rPr>
        <w:t>после прекращения действия концессионного соглашения (в т. ч. по истечении срока его действия) передать Объект концессионного соглашения Концеденту в порядке, предусмотренном концессионным соглашением.</w:t>
      </w:r>
    </w:p>
    <w:p w14:paraId="2252107D" w14:textId="47078B4D" w:rsidR="003A72F8" w:rsidRPr="00E72B19" w:rsidRDefault="006B180B" w:rsidP="003A72F8">
      <w:pPr>
        <w:pStyle w:val="a1"/>
        <w:numPr>
          <w:ilvl w:val="1"/>
          <w:numId w:val="14"/>
        </w:numPr>
        <w:ind w:left="0"/>
        <w:rPr>
          <w:rFonts w:ascii="Arial" w:hAnsi="Arial" w:cs="Arial"/>
          <w:sz w:val="24"/>
          <w:szCs w:val="24"/>
        </w:rPr>
      </w:pPr>
      <w:r>
        <w:rPr>
          <w:rFonts w:ascii="Arial" w:hAnsi="Arial" w:cs="Arial"/>
          <w:sz w:val="24"/>
          <w:szCs w:val="24"/>
        </w:rPr>
        <w:t xml:space="preserve"> </w:t>
      </w:r>
      <w:r w:rsidR="003A72F8" w:rsidRPr="00E72B19">
        <w:rPr>
          <w:rFonts w:ascii="Arial" w:hAnsi="Arial" w:cs="Arial"/>
          <w:sz w:val="24"/>
          <w:szCs w:val="24"/>
        </w:rPr>
        <w:t>Срок действия концессионн</w:t>
      </w:r>
      <w:r w:rsidR="00E72B19" w:rsidRPr="00E72B19">
        <w:rPr>
          <w:rFonts w:ascii="Arial" w:hAnsi="Arial" w:cs="Arial"/>
          <w:sz w:val="24"/>
          <w:szCs w:val="24"/>
        </w:rPr>
        <w:t>ого соглашения – 10(десять) лет.</w:t>
      </w:r>
    </w:p>
    <w:p w14:paraId="414F5CA2" w14:textId="0777D268" w:rsidR="003A72F8" w:rsidRPr="00E72B19" w:rsidRDefault="006B180B" w:rsidP="003A72F8">
      <w:pPr>
        <w:pStyle w:val="a1"/>
        <w:numPr>
          <w:ilvl w:val="1"/>
          <w:numId w:val="14"/>
        </w:numPr>
        <w:ind w:left="0"/>
        <w:rPr>
          <w:rFonts w:ascii="Arial" w:hAnsi="Arial" w:cs="Arial"/>
          <w:sz w:val="24"/>
          <w:szCs w:val="24"/>
        </w:rPr>
      </w:pPr>
      <w:r>
        <w:rPr>
          <w:rFonts w:ascii="Arial" w:hAnsi="Arial" w:cs="Arial"/>
          <w:sz w:val="24"/>
          <w:szCs w:val="24"/>
        </w:rPr>
        <w:t xml:space="preserve"> </w:t>
      </w:r>
      <w:r w:rsidR="003A72F8" w:rsidRPr="00E72B19">
        <w:rPr>
          <w:rFonts w:ascii="Arial" w:hAnsi="Arial" w:cs="Arial"/>
          <w:sz w:val="24"/>
          <w:szCs w:val="24"/>
        </w:rPr>
        <w:t>Срок передачи Объекта концессионного соглашения – не позднее чем через 60 (шестьдесят) дней после подписания концессионного соглашения.</w:t>
      </w:r>
    </w:p>
    <w:p w14:paraId="1CA188CC" w14:textId="1ACF938F" w:rsidR="003A72F8" w:rsidRPr="00E72B19" w:rsidRDefault="006B180B" w:rsidP="003A72F8">
      <w:pPr>
        <w:pStyle w:val="a1"/>
        <w:numPr>
          <w:ilvl w:val="1"/>
          <w:numId w:val="14"/>
        </w:numPr>
        <w:autoSpaceDE w:val="0"/>
        <w:autoSpaceDN w:val="0"/>
        <w:adjustRightInd w:val="0"/>
        <w:ind w:left="0"/>
        <w:rPr>
          <w:rFonts w:ascii="Arial" w:hAnsi="Arial" w:cs="Arial"/>
          <w:sz w:val="24"/>
          <w:szCs w:val="24"/>
        </w:rPr>
      </w:pPr>
      <w:r>
        <w:rPr>
          <w:rFonts w:ascii="Arial" w:hAnsi="Arial" w:cs="Arial"/>
          <w:sz w:val="24"/>
          <w:szCs w:val="24"/>
        </w:rPr>
        <w:t xml:space="preserve"> </w:t>
      </w:r>
      <w:r w:rsidR="003A72F8" w:rsidRPr="00E72B19">
        <w:rPr>
          <w:rFonts w:ascii="Arial" w:hAnsi="Arial" w:cs="Arial"/>
          <w:sz w:val="24"/>
          <w:szCs w:val="24"/>
        </w:rPr>
        <w:t>Срок предоставления земельных участков, предназначенных для осуществления деятельности, предусмотренной концессионным соглашением, – не позднее чем через 60 (шестьдесят) дней после подписания концессионного соглашения путем заключения договоров аренды. Концессионер не вправе передавать свои права по договорам аренды другим лицам и сдавать земельные участки в субаренду. Прекращение концессионного соглашения является основанием для прекращения договоров аренды земельных участков.</w:t>
      </w:r>
    </w:p>
    <w:p w14:paraId="7C09BAB2" w14:textId="285C9C22" w:rsidR="003A72F8" w:rsidRPr="00E72B19" w:rsidRDefault="006B180B" w:rsidP="003A72F8">
      <w:pPr>
        <w:pStyle w:val="a1"/>
        <w:numPr>
          <w:ilvl w:val="1"/>
          <w:numId w:val="14"/>
        </w:numPr>
        <w:ind w:left="0"/>
        <w:rPr>
          <w:rFonts w:ascii="Arial" w:hAnsi="Arial" w:cs="Arial"/>
          <w:sz w:val="24"/>
          <w:szCs w:val="24"/>
        </w:rPr>
      </w:pPr>
      <w:r>
        <w:rPr>
          <w:rFonts w:ascii="Arial" w:hAnsi="Arial" w:cs="Arial"/>
          <w:sz w:val="24"/>
          <w:szCs w:val="24"/>
        </w:rPr>
        <w:t xml:space="preserve"> </w:t>
      </w:r>
      <w:r w:rsidR="003A72F8" w:rsidRPr="00E72B19">
        <w:rPr>
          <w:rFonts w:ascii="Arial" w:hAnsi="Arial" w:cs="Arial"/>
          <w:sz w:val="24"/>
          <w:szCs w:val="24"/>
        </w:rPr>
        <w:t>Цели и срок использования (эксплуатации) Объекта концессионного соглашения – осуществление деятельности по</w:t>
      </w:r>
      <w:r w:rsidR="003A72F8" w:rsidRPr="00E72B19">
        <w:rPr>
          <w:rFonts w:ascii="Arial" w:eastAsia="Times New Roman Cyr" w:hAnsi="Arial" w:cs="Arial"/>
          <w:bCs/>
          <w:color w:val="000000"/>
          <w:sz w:val="24"/>
          <w:szCs w:val="24"/>
        </w:rPr>
        <w:t xml:space="preserve"> водоснабжению </w:t>
      </w:r>
      <w:r w:rsidR="003A72F8" w:rsidRPr="00E72B19">
        <w:rPr>
          <w:rFonts w:ascii="Arial" w:hAnsi="Arial" w:cs="Arial"/>
          <w:color w:val="000000"/>
          <w:sz w:val="24"/>
          <w:szCs w:val="24"/>
        </w:rPr>
        <w:t xml:space="preserve"> с использованием (эксплуатацией) Объекта Соглашения</w:t>
      </w:r>
      <w:r w:rsidR="003A72F8" w:rsidRPr="00E72B19">
        <w:rPr>
          <w:rFonts w:ascii="Arial" w:hAnsi="Arial" w:cs="Arial"/>
          <w:sz w:val="24"/>
          <w:szCs w:val="24"/>
        </w:rPr>
        <w:t xml:space="preserve"> в течение всего срока действия концессионного соглашения.</w:t>
      </w:r>
    </w:p>
    <w:p w14:paraId="1C4C2E89" w14:textId="03DE8D43" w:rsidR="003A72F8" w:rsidRPr="00E72B19" w:rsidRDefault="006B180B" w:rsidP="003A72F8">
      <w:pPr>
        <w:pStyle w:val="a1"/>
        <w:numPr>
          <w:ilvl w:val="1"/>
          <w:numId w:val="14"/>
        </w:numPr>
        <w:ind w:left="0"/>
        <w:contextualSpacing w:val="0"/>
        <w:rPr>
          <w:rFonts w:ascii="Arial" w:hAnsi="Arial" w:cs="Arial"/>
          <w:sz w:val="24"/>
          <w:szCs w:val="24"/>
        </w:rPr>
      </w:pPr>
      <w:r>
        <w:rPr>
          <w:rFonts w:ascii="Arial" w:hAnsi="Arial" w:cs="Arial"/>
          <w:sz w:val="24"/>
          <w:szCs w:val="24"/>
        </w:rPr>
        <w:t xml:space="preserve"> </w:t>
      </w:r>
      <w:r w:rsidR="003A72F8" w:rsidRPr="00E72B19">
        <w:rPr>
          <w:rFonts w:ascii="Arial" w:hAnsi="Arial" w:cs="Arial"/>
          <w:sz w:val="24"/>
          <w:szCs w:val="24"/>
        </w:rPr>
        <w:t>Конкурсная документация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Если участник конкурса самостоятельно получил Конкурсную документацию на сайте, он самостоятельно несет ответственность за отслеживание вносимых в нее изменений, если такие будут проводиться в установленном порядке.</w:t>
      </w:r>
    </w:p>
    <w:p w14:paraId="31A1F897" w14:textId="0BDDECB4" w:rsidR="003A72F8" w:rsidRPr="00E72B19" w:rsidRDefault="006B180B" w:rsidP="003A72F8">
      <w:pPr>
        <w:pStyle w:val="a1"/>
        <w:numPr>
          <w:ilvl w:val="1"/>
          <w:numId w:val="14"/>
        </w:numPr>
        <w:ind w:left="0"/>
        <w:rPr>
          <w:rFonts w:ascii="Arial" w:hAnsi="Arial" w:cs="Arial"/>
          <w:sz w:val="24"/>
          <w:szCs w:val="24"/>
        </w:rPr>
      </w:pPr>
      <w:r>
        <w:rPr>
          <w:rFonts w:ascii="Arial" w:hAnsi="Arial" w:cs="Arial"/>
          <w:sz w:val="24"/>
          <w:szCs w:val="24"/>
        </w:rPr>
        <w:t xml:space="preserve"> </w:t>
      </w:r>
      <w:r w:rsidR="003A72F8" w:rsidRPr="00E72B19">
        <w:rPr>
          <w:rFonts w:ascii="Arial" w:hAnsi="Arial" w:cs="Arial"/>
          <w:sz w:val="24"/>
          <w:szCs w:val="24"/>
        </w:rPr>
        <w:t xml:space="preserve">Место нахождения конкурсной комиссии: </w:t>
      </w:r>
      <w:r w:rsidR="00E72B19" w:rsidRPr="00E72B19">
        <w:rPr>
          <w:rFonts w:ascii="Arial" w:hAnsi="Arial" w:cs="Arial"/>
          <w:sz w:val="24"/>
          <w:szCs w:val="24"/>
        </w:rPr>
        <w:t>Иркутская область, Осинский район, с. Ирхидей, ул. Ленина, 5.</w:t>
      </w:r>
    </w:p>
    <w:p w14:paraId="55FF4098" w14:textId="351327A0" w:rsidR="00E72B19" w:rsidRDefault="003A72F8" w:rsidP="006B180B">
      <w:pPr>
        <w:pStyle w:val="a1"/>
        <w:numPr>
          <w:ilvl w:val="0"/>
          <w:numId w:val="0"/>
        </w:numPr>
        <w:ind w:firstLine="709"/>
        <w:rPr>
          <w:rFonts w:ascii="Arial" w:hAnsi="Arial" w:cs="Arial"/>
          <w:sz w:val="24"/>
          <w:szCs w:val="24"/>
        </w:rPr>
      </w:pPr>
      <w:r w:rsidRPr="006B180B">
        <w:rPr>
          <w:rFonts w:ascii="Arial" w:hAnsi="Arial" w:cs="Arial"/>
          <w:sz w:val="24"/>
          <w:szCs w:val="24"/>
        </w:rPr>
        <w:t xml:space="preserve">Адрес для письменных обращений в конкурсную комиссию: </w:t>
      </w:r>
      <w:r w:rsidR="00E72B19" w:rsidRPr="006B180B">
        <w:rPr>
          <w:rFonts w:ascii="Arial" w:hAnsi="Arial" w:cs="Arial"/>
          <w:sz w:val="24"/>
          <w:szCs w:val="24"/>
        </w:rPr>
        <w:t>669213, Иркутская область, Осинский район, с. Ирхидей, ул. Ленина, 5.</w:t>
      </w:r>
    </w:p>
    <w:p w14:paraId="573C79A4" w14:textId="77777777" w:rsidR="00EF0622" w:rsidRPr="006B180B" w:rsidRDefault="00EF0622" w:rsidP="006B180B">
      <w:pPr>
        <w:pStyle w:val="a1"/>
        <w:numPr>
          <w:ilvl w:val="0"/>
          <w:numId w:val="0"/>
        </w:numPr>
        <w:ind w:firstLine="709"/>
        <w:rPr>
          <w:rFonts w:ascii="Arial" w:hAnsi="Arial" w:cs="Arial"/>
          <w:sz w:val="24"/>
          <w:szCs w:val="24"/>
        </w:rPr>
      </w:pPr>
    </w:p>
    <w:p w14:paraId="4D0C03A0" w14:textId="77777777" w:rsidR="003A72F8" w:rsidRPr="00E72B19" w:rsidRDefault="003A72F8" w:rsidP="00E72B19">
      <w:pPr>
        <w:pStyle w:val="1"/>
        <w:keepNext/>
        <w:keepLines/>
        <w:widowControl/>
        <w:numPr>
          <w:ilvl w:val="0"/>
          <w:numId w:val="14"/>
        </w:numPr>
        <w:suppressAutoHyphens w:val="0"/>
        <w:spacing w:before="0" w:after="0" w:line="240" w:lineRule="auto"/>
        <w:ind w:left="0" w:firstLine="0"/>
        <w:rPr>
          <w:rFonts w:cs="Arial"/>
          <w:color w:val="auto"/>
        </w:rPr>
      </w:pPr>
      <w:bookmarkStart w:id="4" w:name="_Toc484718140"/>
      <w:bookmarkStart w:id="5" w:name="_Toc484718468"/>
      <w:r w:rsidRPr="00E72B19">
        <w:rPr>
          <w:rFonts w:cs="Arial"/>
          <w:color w:val="auto"/>
        </w:rPr>
        <w:t>Состав и описание Объекта концессионного соглашения и иного имущества</w:t>
      </w:r>
      <w:bookmarkEnd w:id="4"/>
      <w:bookmarkEnd w:id="5"/>
    </w:p>
    <w:p w14:paraId="60F3DDB3" w14:textId="1A20CCBC" w:rsidR="003A72F8" w:rsidRPr="006B180B" w:rsidRDefault="006B180B" w:rsidP="003A72F8">
      <w:pPr>
        <w:pStyle w:val="a1"/>
        <w:numPr>
          <w:ilvl w:val="1"/>
          <w:numId w:val="14"/>
        </w:numPr>
        <w:ind w:left="0"/>
        <w:rPr>
          <w:rFonts w:ascii="Arial" w:hAnsi="Arial" w:cs="Arial"/>
          <w:sz w:val="24"/>
          <w:szCs w:val="24"/>
        </w:rPr>
      </w:pPr>
      <w:r>
        <w:rPr>
          <w:rFonts w:ascii="Arial" w:hAnsi="Arial" w:cs="Arial"/>
          <w:sz w:val="24"/>
          <w:szCs w:val="24"/>
        </w:rPr>
        <w:t xml:space="preserve"> </w:t>
      </w:r>
      <w:r w:rsidR="003A72F8" w:rsidRPr="006B180B">
        <w:rPr>
          <w:rFonts w:ascii="Arial" w:hAnsi="Arial" w:cs="Arial"/>
          <w:sz w:val="24"/>
          <w:szCs w:val="24"/>
        </w:rPr>
        <w:t>Состав и описание, в том числе технико-экономические показатели, Объекта концессионного соглашения и иного имущества, передаваемого Концедентом концессионеру по концессионному согла</w:t>
      </w:r>
      <w:r w:rsidR="00E72B19" w:rsidRPr="006B180B">
        <w:rPr>
          <w:rFonts w:ascii="Arial" w:hAnsi="Arial" w:cs="Arial"/>
          <w:sz w:val="24"/>
          <w:szCs w:val="24"/>
        </w:rPr>
        <w:t>шению, приведены в Приложении №</w:t>
      </w:r>
      <w:r w:rsidR="003A72F8" w:rsidRPr="006B180B">
        <w:rPr>
          <w:rFonts w:ascii="Arial" w:hAnsi="Arial" w:cs="Arial"/>
          <w:sz w:val="24"/>
          <w:szCs w:val="24"/>
        </w:rPr>
        <w:t>2 к Конкурсной документации.</w:t>
      </w:r>
    </w:p>
    <w:p w14:paraId="7B4DDACB" w14:textId="0B5A1A84" w:rsidR="006B180B" w:rsidRDefault="006B180B" w:rsidP="006B180B">
      <w:pPr>
        <w:pStyle w:val="a1"/>
        <w:numPr>
          <w:ilvl w:val="1"/>
          <w:numId w:val="14"/>
        </w:numPr>
        <w:ind w:left="0"/>
        <w:rPr>
          <w:rFonts w:ascii="Arial" w:hAnsi="Arial" w:cs="Arial"/>
          <w:sz w:val="24"/>
          <w:szCs w:val="24"/>
        </w:rPr>
      </w:pPr>
      <w:r w:rsidRPr="006B180B">
        <w:rPr>
          <w:rFonts w:ascii="Arial" w:hAnsi="Arial" w:cs="Arial"/>
          <w:sz w:val="24"/>
          <w:szCs w:val="24"/>
        </w:rPr>
        <w:t xml:space="preserve"> </w:t>
      </w:r>
      <w:r w:rsidR="003A72F8" w:rsidRPr="006B180B">
        <w:rPr>
          <w:rFonts w:ascii="Arial" w:hAnsi="Arial" w:cs="Arial"/>
          <w:sz w:val="24"/>
          <w:szCs w:val="24"/>
        </w:rPr>
        <w:t>Сведения об Объекте концессионного соглашения,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Концедент предоставляет указанные сведения об Объекте концессионного соглашения на основании запроса в порядке, уставленном разделом 26 Конкурсной документации.</w:t>
      </w:r>
    </w:p>
    <w:p w14:paraId="461378D2" w14:textId="77777777" w:rsidR="00EF0622" w:rsidRPr="006B180B" w:rsidRDefault="00EF0622" w:rsidP="00EF0622">
      <w:pPr>
        <w:pStyle w:val="a1"/>
        <w:numPr>
          <w:ilvl w:val="0"/>
          <w:numId w:val="0"/>
        </w:numPr>
        <w:ind w:left="709"/>
        <w:rPr>
          <w:rFonts w:ascii="Arial" w:hAnsi="Arial" w:cs="Arial"/>
          <w:sz w:val="24"/>
          <w:szCs w:val="24"/>
        </w:rPr>
      </w:pPr>
    </w:p>
    <w:p w14:paraId="6C6A2D28" w14:textId="77777777" w:rsidR="003A72F8" w:rsidRPr="006B180B" w:rsidRDefault="003A72F8" w:rsidP="006B180B">
      <w:pPr>
        <w:pStyle w:val="1"/>
        <w:keepNext/>
        <w:keepLines/>
        <w:widowControl/>
        <w:numPr>
          <w:ilvl w:val="0"/>
          <w:numId w:val="14"/>
        </w:numPr>
        <w:suppressAutoHyphens w:val="0"/>
        <w:spacing w:before="0" w:after="0" w:line="240" w:lineRule="auto"/>
        <w:ind w:left="0" w:firstLine="0"/>
        <w:rPr>
          <w:rFonts w:cs="Arial"/>
          <w:color w:val="auto"/>
        </w:rPr>
      </w:pPr>
      <w:bookmarkStart w:id="6" w:name="_Toc484718141"/>
      <w:bookmarkStart w:id="7" w:name="_Toc484718469"/>
      <w:r w:rsidRPr="006B180B">
        <w:rPr>
          <w:rFonts w:cs="Arial"/>
          <w:color w:val="auto"/>
        </w:rPr>
        <w:t>Требования, которые предъявляются к участникам конкурса и в соответствии с которыми проводится предварительный отбор участников конкурса</w:t>
      </w:r>
      <w:bookmarkEnd w:id="6"/>
      <w:bookmarkEnd w:id="7"/>
    </w:p>
    <w:p w14:paraId="40535689" w14:textId="20CF2D3F" w:rsidR="003A72F8" w:rsidRPr="006B180B" w:rsidRDefault="006B180B" w:rsidP="003A72F8">
      <w:pPr>
        <w:pStyle w:val="a1"/>
        <w:numPr>
          <w:ilvl w:val="1"/>
          <w:numId w:val="14"/>
        </w:numPr>
        <w:ind w:left="0"/>
        <w:rPr>
          <w:rFonts w:ascii="Arial" w:hAnsi="Arial" w:cs="Arial"/>
          <w:sz w:val="24"/>
          <w:szCs w:val="24"/>
        </w:rPr>
      </w:pPr>
      <w:r w:rsidRPr="006B180B">
        <w:rPr>
          <w:rFonts w:ascii="Arial" w:hAnsi="Arial" w:cs="Arial"/>
          <w:sz w:val="24"/>
          <w:szCs w:val="24"/>
        </w:rPr>
        <w:t xml:space="preserve"> </w:t>
      </w:r>
      <w:r w:rsidR="003A72F8" w:rsidRPr="006B180B">
        <w:rPr>
          <w:rFonts w:ascii="Arial" w:hAnsi="Arial" w:cs="Arial"/>
          <w:sz w:val="24"/>
          <w:szCs w:val="24"/>
        </w:rPr>
        <w:t>К заявителю предъявляются следующие требования, в соответствии с которыми проводится предварительный отбор участников конкурса:</w:t>
      </w:r>
    </w:p>
    <w:p w14:paraId="582B9B1D" w14:textId="7AA75382" w:rsidR="003A72F8" w:rsidRPr="006B180B" w:rsidRDefault="006B180B" w:rsidP="003A72F8">
      <w:pPr>
        <w:pStyle w:val="a1"/>
        <w:numPr>
          <w:ilvl w:val="2"/>
          <w:numId w:val="14"/>
        </w:numPr>
        <w:rPr>
          <w:rFonts w:ascii="Arial" w:hAnsi="Arial" w:cs="Arial"/>
          <w:sz w:val="24"/>
          <w:szCs w:val="24"/>
        </w:rPr>
      </w:pPr>
      <w:r w:rsidRPr="006B180B">
        <w:rPr>
          <w:rFonts w:ascii="Arial" w:hAnsi="Arial" w:cs="Arial"/>
          <w:sz w:val="24"/>
          <w:szCs w:val="24"/>
        </w:rPr>
        <w:lastRenderedPageBreak/>
        <w:t xml:space="preserve"> </w:t>
      </w:r>
      <w:r w:rsidR="003A72F8" w:rsidRPr="006B180B">
        <w:rPr>
          <w:rFonts w:ascii="Arial" w:hAnsi="Arial" w:cs="Arial"/>
          <w:sz w:val="24"/>
          <w:szCs w:val="24"/>
        </w:rPr>
        <w:t>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14:paraId="1BEA7D1B" w14:textId="003BA821" w:rsidR="003A72F8" w:rsidRPr="006B180B" w:rsidRDefault="006B180B" w:rsidP="003A72F8">
      <w:pPr>
        <w:pStyle w:val="a1"/>
        <w:numPr>
          <w:ilvl w:val="2"/>
          <w:numId w:val="14"/>
        </w:numPr>
        <w:rPr>
          <w:rFonts w:ascii="Arial" w:hAnsi="Arial" w:cs="Arial"/>
          <w:sz w:val="24"/>
          <w:szCs w:val="24"/>
        </w:rPr>
      </w:pPr>
      <w:r w:rsidRPr="006B180B">
        <w:rPr>
          <w:rFonts w:ascii="Arial" w:hAnsi="Arial" w:cs="Arial"/>
          <w:sz w:val="24"/>
          <w:szCs w:val="24"/>
        </w:rPr>
        <w:t xml:space="preserve"> </w:t>
      </w:r>
      <w:r w:rsidR="003A72F8" w:rsidRPr="006B180B">
        <w:rPr>
          <w:rFonts w:ascii="Arial" w:hAnsi="Arial" w:cs="Arial"/>
          <w:sz w:val="24"/>
          <w:szCs w:val="24"/>
        </w:rPr>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0DCE38EC" w14:textId="0BAD9DE2" w:rsidR="003A72F8" w:rsidRPr="006B180B" w:rsidRDefault="006B180B" w:rsidP="003A72F8">
      <w:pPr>
        <w:pStyle w:val="a1"/>
        <w:numPr>
          <w:ilvl w:val="2"/>
          <w:numId w:val="14"/>
        </w:numPr>
        <w:rPr>
          <w:rFonts w:ascii="Arial" w:hAnsi="Arial" w:cs="Arial"/>
          <w:sz w:val="24"/>
          <w:szCs w:val="24"/>
        </w:rPr>
      </w:pPr>
      <w:r w:rsidRPr="006B180B">
        <w:rPr>
          <w:rFonts w:ascii="Arial" w:hAnsi="Arial" w:cs="Arial"/>
          <w:sz w:val="24"/>
          <w:szCs w:val="24"/>
        </w:rPr>
        <w:t xml:space="preserve"> </w:t>
      </w:r>
      <w:r w:rsidR="003A72F8" w:rsidRPr="006B180B">
        <w:rPr>
          <w:rFonts w:ascii="Arial" w:hAnsi="Arial" w:cs="Arial"/>
          <w:sz w:val="24"/>
          <w:szCs w:val="24"/>
        </w:rPr>
        <w:t>Отсутствует решение о признании заявителя банкротом или об открытии в отношении него конкурсного производства;</w:t>
      </w:r>
    </w:p>
    <w:p w14:paraId="3B6A6D7B" w14:textId="1E8E9ACE" w:rsidR="003A72F8" w:rsidRPr="006B180B" w:rsidRDefault="006B180B" w:rsidP="003A72F8">
      <w:pPr>
        <w:pStyle w:val="a1"/>
        <w:numPr>
          <w:ilvl w:val="2"/>
          <w:numId w:val="14"/>
        </w:numPr>
        <w:rPr>
          <w:rFonts w:ascii="Arial" w:hAnsi="Arial" w:cs="Arial"/>
          <w:sz w:val="24"/>
          <w:szCs w:val="24"/>
        </w:rPr>
      </w:pPr>
      <w:r w:rsidRPr="006B180B">
        <w:rPr>
          <w:rFonts w:ascii="Arial" w:hAnsi="Arial" w:cs="Arial"/>
          <w:sz w:val="24"/>
          <w:szCs w:val="24"/>
        </w:rPr>
        <w:t xml:space="preserve"> </w:t>
      </w:r>
      <w:r w:rsidR="003A72F8" w:rsidRPr="006B180B">
        <w:rPr>
          <w:rFonts w:ascii="Arial" w:hAnsi="Arial" w:cs="Arial"/>
          <w:sz w:val="24"/>
          <w:szCs w:val="24"/>
        </w:rPr>
        <w:t>Заявитель имеет лицензию на осуществление деятельности по проведению работ, связанных с использованием сведений, составляющих государственную тайну (</w:t>
      </w:r>
      <w:r w:rsidR="003A72F8" w:rsidRPr="006B180B">
        <w:rPr>
          <w:rFonts w:ascii="Arial" w:hAnsi="Arial" w:cs="Arial"/>
          <w:i/>
          <w:sz w:val="24"/>
          <w:szCs w:val="24"/>
        </w:rPr>
        <w:t>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003A72F8" w:rsidRPr="006B180B">
        <w:rPr>
          <w:rFonts w:ascii="Arial" w:hAnsi="Arial" w:cs="Arial"/>
          <w:sz w:val="24"/>
          <w:szCs w:val="24"/>
        </w:rPr>
        <w:t>).</w:t>
      </w:r>
    </w:p>
    <w:p w14:paraId="7CF6E6EA" w14:textId="5FD59F6D" w:rsidR="003A72F8" w:rsidRPr="006B180B" w:rsidRDefault="006B180B" w:rsidP="003A72F8">
      <w:pPr>
        <w:pStyle w:val="a1"/>
        <w:numPr>
          <w:ilvl w:val="1"/>
          <w:numId w:val="14"/>
        </w:numPr>
        <w:ind w:left="0"/>
        <w:rPr>
          <w:rFonts w:ascii="Arial" w:hAnsi="Arial" w:cs="Arial"/>
          <w:sz w:val="24"/>
          <w:szCs w:val="24"/>
        </w:rPr>
      </w:pPr>
      <w:r w:rsidRPr="006B180B">
        <w:rPr>
          <w:rFonts w:ascii="Arial" w:hAnsi="Arial" w:cs="Arial"/>
          <w:sz w:val="24"/>
          <w:szCs w:val="24"/>
        </w:rPr>
        <w:t xml:space="preserve"> </w:t>
      </w:r>
      <w:r w:rsidR="003A72F8" w:rsidRPr="006B180B">
        <w:rPr>
          <w:rFonts w:ascii="Arial" w:hAnsi="Arial" w:cs="Arial"/>
          <w:sz w:val="24"/>
          <w:szCs w:val="24"/>
        </w:rPr>
        <w:t xml:space="preserve">В обеспечение исполнения обязательства по заключению концессионного соглашения заявитель вносит задаток в размере и порядке, </w:t>
      </w:r>
      <w:proofErr w:type="gramStart"/>
      <w:r w:rsidR="003A72F8" w:rsidRPr="006B180B">
        <w:rPr>
          <w:rFonts w:ascii="Arial" w:hAnsi="Arial" w:cs="Arial"/>
          <w:sz w:val="24"/>
          <w:szCs w:val="24"/>
        </w:rPr>
        <w:t>указанными</w:t>
      </w:r>
      <w:proofErr w:type="gramEnd"/>
      <w:r w:rsidR="003A72F8" w:rsidRPr="006B180B">
        <w:rPr>
          <w:rFonts w:ascii="Arial" w:hAnsi="Arial" w:cs="Arial"/>
          <w:sz w:val="24"/>
          <w:szCs w:val="24"/>
        </w:rPr>
        <w:t xml:space="preserve"> в разделе 12 Конкурсной документации.</w:t>
      </w:r>
    </w:p>
    <w:p w14:paraId="27059A0B" w14:textId="2151F7F2" w:rsidR="003A72F8" w:rsidRPr="006B180B" w:rsidRDefault="006B180B" w:rsidP="003A72F8">
      <w:pPr>
        <w:pStyle w:val="a1"/>
        <w:numPr>
          <w:ilvl w:val="1"/>
          <w:numId w:val="14"/>
        </w:numPr>
        <w:ind w:left="0"/>
        <w:rPr>
          <w:rFonts w:ascii="Arial" w:hAnsi="Arial" w:cs="Arial"/>
          <w:sz w:val="24"/>
          <w:szCs w:val="24"/>
        </w:rPr>
      </w:pPr>
      <w:r w:rsidRPr="006B180B">
        <w:rPr>
          <w:rFonts w:ascii="Arial" w:hAnsi="Arial" w:cs="Arial"/>
          <w:sz w:val="24"/>
          <w:szCs w:val="24"/>
        </w:rPr>
        <w:t xml:space="preserve"> </w:t>
      </w:r>
      <w:r w:rsidR="003A72F8" w:rsidRPr="006B180B">
        <w:rPr>
          <w:rFonts w:ascii="Arial" w:hAnsi="Arial" w:cs="Arial"/>
          <w:sz w:val="24"/>
          <w:szCs w:val="24"/>
        </w:rPr>
        <w:t>В случае</w:t>
      </w:r>
      <w:proofErr w:type="gramStart"/>
      <w:r w:rsidR="003A72F8" w:rsidRPr="006B180B">
        <w:rPr>
          <w:rFonts w:ascii="Arial" w:hAnsi="Arial" w:cs="Arial"/>
          <w:sz w:val="24"/>
          <w:szCs w:val="24"/>
        </w:rPr>
        <w:t>,</w:t>
      </w:r>
      <w:proofErr w:type="gramEnd"/>
      <w:r w:rsidR="003A72F8" w:rsidRPr="006B180B">
        <w:rPr>
          <w:rFonts w:ascii="Arial" w:hAnsi="Arial" w:cs="Arial"/>
          <w:sz w:val="24"/>
          <w:szCs w:val="24"/>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14:paraId="1CF3555D" w14:textId="60A1CAE4" w:rsidR="003A72F8" w:rsidRDefault="006B180B" w:rsidP="003A72F8">
      <w:pPr>
        <w:pStyle w:val="a1"/>
        <w:numPr>
          <w:ilvl w:val="1"/>
          <w:numId w:val="14"/>
        </w:numPr>
        <w:ind w:left="0"/>
        <w:rPr>
          <w:rFonts w:ascii="Arial" w:hAnsi="Arial" w:cs="Arial"/>
          <w:sz w:val="24"/>
          <w:szCs w:val="24"/>
        </w:rPr>
      </w:pPr>
      <w:r w:rsidRPr="006B180B">
        <w:rPr>
          <w:rFonts w:ascii="Arial" w:hAnsi="Arial" w:cs="Arial"/>
          <w:sz w:val="24"/>
          <w:szCs w:val="24"/>
        </w:rPr>
        <w:t xml:space="preserve"> </w:t>
      </w:r>
      <w:r w:rsidR="003A72F8" w:rsidRPr="006B180B">
        <w:rPr>
          <w:rFonts w:ascii="Arial" w:hAnsi="Arial" w:cs="Arial"/>
          <w:sz w:val="24"/>
          <w:szCs w:val="24"/>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14:paraId="740EEDDF" w14:textId="77777777" w:rsidR="00EF0622" w:rsidRPr="006B180B" w:rsidRDefault="00EF0622" w:rsidP="00EF0622">
      <w:pPr>
        <w:pStyle w:val="a1"/>
        <w:numPr>
          <w:ilvl w:val="0"/>
          <w:numId w:val="0"/>
        </w:numPr>
        <w:ind w:left="709"/>
        <w:rPr>
          <w:rFonts w:ascii="Arial" w:hAnsi="Arial" w:cs="Arial"/>
          <w:sz w:val="24"/>
          <w:szCs w:val="24"/>
        </w:rPr>
      </w:pPr>
    </w:p>
    <w:p w14:paraId="3E1EA18F" w14:textId="77777777" w:rsidR="003A72F8" w:rsidRPr="006B180B" w:rsidRDefault="003A72F8" w:rsidP="006B180B">
      <w:pPr>
        <w:pStyle w:val="1"/>
        <w:keepNext/>
        <w:keepLines/>
        <w:widowControl/>
        <w:numPr>
          <w:ilvl w:val="0"/>
          <w:numId w:val="14"/>
        </w:numPr>
        <w:suppressAutoHyphens w:val="0"/>
        <w:spacing w:before="0" w:after="0" w:line="240" w:lineRule="auto"/>
        <w:ind w:left="0" w:firstLine="0"/>
        <w:rPr>
          <w:rFonts w:cs="Arial"/>
          <w:color w:val="auto"/>
        </w:rPr>
      </w:pPr>
      <w:bookmarkStart w:id="8" w:name="_Toc484718142"/>
      <w:bookmarkStart w:id="9" w:name="_Toc484718470"/>
      <w:r w:rsidRPr="006B180B">
        <w:rPr>
          <w:rFonts w:cs="Arial"/>
          <w:color w:val="auto"/>
        </w:rPr>
        <w:t>Критерии конкурса и параметры критериев конкурса</w:t>
      </w:r>
      <w:bookmarkEnd w:id="8"/>
      <w:bookmarkEnd w:id="9"/>
    </w:p>
    <w:p w14:paraId="3828BD72" w14:textId="591CB32C" w:rsidR="003A72F8" w:rsidRDefault="006B180B" w:rsidP="003A72F8">
      <w:pPr>
        <w:pStyle w:val="a1"/>
        <w:numPr>
          <w:ilvl w:val="1"/>
          <w:numId w:val="14"/>
        </w:numPr>
        <w:ind w:left="0"/>
        <w:rPr>
          <w:rFonts w:ascii="Arial" w:hAnsi="Arial" w:cs="Arial"/>
          <w:sz w:val="24"/>
          <w:szCs w:val="24"/>
        </w:rPr>
      </w:pPr>
      <w:r w:rsidRPr="006B180B">
        <w:rPr>
          <w:rFonts w:ascii="Arial" w:hAnsi="Arial" w:cs="Arial"/>
          <w:sz w:val="24"/>
          <w:szCs w:val="24"/>
        </w:rPr>
        <w:t xml:space="preserve"> </w:t>
      </w:r>
      <w:r w:rsidR="003A72F8" w:rsidRPr="006B180B">
        <w:rPr>
          <w:rFonts w:ascii="Arial" w:hAnsi="Arial" w:cs="Arial"/>
          <w:sz w:val="24"/>
          <w:szCs w:val="24"/>
        </w:rPr>
        <w:t xml:space="preserve">Критерии конкурса и предельные (минимальные и (или) максимальные) значения критериев </w:t>
      </w:r>
      <w:r w:rsidRPr="006B180B">
        <w:rPr>
          <w:rFonts w:ascii="Arial" w:hAnsi="Arial" w:cs="Arial"/>
          <w:sz w:val="24"/>
          <w:szCs w:val="24"/>
        </w:rPr>
        <w:t>конкурса указаны в Приложении №</w:t>
      </w:r>
      <w:r w:rsidR="003A72F8" w:rsidRPr="006B180B">
        <w:rPr>
          <w:rFonts w:ascii="Arial" w:hAnsi="Arial" w:cs="Arial"/>
          <w:sz w:val="24"/>
          <w:szCs w:val="24"/>
        </w:rPr>
        <w:t>3 к Конкурсной документации.</w:t>
      </w:r>
    </w:p>
    <w:p w14:paraId="7BC87F31" w14:textId="77777777" w:rsidR="00EF0622" w:rsidRPr="006B180B" w:rsidRDefault="00EF0622" w:rsidP="00EF0622">
      <w:pPr>
        <w:pStyle w:val="a1"/>
        <w:numPr>
          <w:ilvl w:val="0"/>
          <w:numId w:val="0"/>
        </w:numPr>
        <w:ind w:left="709"/>
        <w:rPr>
          <w:rFonts w:ascii="Arial" w:hAnsi="Arial" w:cs="Arial"/>
          <w:sz w:val="24"/>
          <w:szCs w:val="24"/>
        </w:rPr>
      </w:pPr>
    </w:p>
    <w:p w14:paraId="0DF897BB" w14:textId="77777777" w:rsidR="003A72F8" w:rsidRPr="006B180B" w:rsidRDefault="003A72F8" w:rsidP="006B180B">
      <w:pPr>
        <w:pStyle w:val="1"/>
        <w:keepNext/>
        <w:keepLines/>
        <w:widowControl/>
        <w:numPr>
          <w:ilvl w:val="0"/>
          <w:numId w:val="14"/>
        </w:numPr>
        <w:suppressAutoHyphens w:val="0"/>
        <w:spacing w:before="0" w:after="0" w:line="240" w:lineRule="auto"/>
        <w:ind w:left="0" w:firstLine="0"/>
        <w:rPr>
          <w:rFonts w:cs="Arial"/>
          <w:color w:val="auto"/>
        </w:rPr>
      </w:pPr>
      <w:bookmarkStart w:id="10" w:name="_Toc484718143"/>
      <w:bookmarkStart w:id="11" w:name="_Toc484718471"/>
      <w:r w:rsidRPr="006B180B">
        <w:rPr>
          <w:rFonts w:cs="Arial"/>
          <w:color w:val="auto"/>
        </w:rPr>
        <w:t>Перечень документов и материалов и формы их предоставления заявителями, участниками конкурса</w:t>
      </w:r>
      <w:bookmarkEnd w:id="10"/>
      <w:bookmarkEnd w:id="11"/>
    </w:p>
    <w:p w14:paraId="14E1A831" w14:textId="46A85617" w:rsidR="003A72F8" w:rsidRPr="006B180B" w:rsidRDefault="006B180B" w:rsidP="003A72F8">
      <w:pPr>
        <w:pStyle w:val="a1"/>
        <w:numPr>
          <w:ilvl w:val="1"/>
          <w:numId w:val="14"/>
        </w:numPr>
        <w:ind w:left="0"/>
        <w:rPr>
          <w:rFonts w:ascii="Arial" w:hAnsi="Arial" w:cs="Arial"/>
          <w:sz w:val="24"/>
          <w:szCs w:val="24"/>
        </w:rPr>
      </w:pPr>
      <w:r w:rsidRPr="006B180B">
        <w:rPr>
          <w:rFonts w:ascii="Arial" w:hAnsi="Arial" w:cs="Arial"/>
          <w:sz w:val="24"/>
          <w:szCs w:val="24"/>
        </w:rPr>
        <w:t xml:space="preserve"> </w:t>
      </w:r>
      <w:r w:rsidR="003A72F8" w:rsidRPr="006B180B">
        <w:rPr>
          <w:rFonts w:ascii="Arial" w:hAnsi="Arial" w:cs="Arial"/>
          <w:sz w:val="24"/>
          <w:szCs w:val="24"/>
        </w:rPr>
        <w:t>Для участия в предварительном отборе участников конкурса заявитель представляет в конкурсную комиссию следующие документы и материалы:</w:t>
      </w:r>
    </w:p>
    <w:p w14:paraId="2FFE2FAD" w14:textId="49BFE590" w:rsidR="003A72F8" w:rsidRPr="006B180B" w:rsidRDefault="006B180B" w:rsidP="003A72F8">
      <w:pPr>
        <w:pStyle w:val="a1"/>
        <w:numPr>
          <w:ilvl w:val="2"/>
          <w:numId w:val="14"/>
        </w:numPr>
        <w:rPr>
          <w:rFonts w:ascii="Arial" w:hAnsi="Arial" w:cs="Arial"/>
          <w:sz w:val="24"/>
          <w:szCs w:val="24"/>
        </w:rPr>
      </w:pPr>
      <w:r w:rsidRPr="006B180B">
        <w:rPr>
          <w:rFonts w:ascii="Arial" w:hAnsi="Arial" w:cs="Arial"/>
          <w:sz w:val="24"/>
          <w:szCs w:val="24"/>
        </w:rPr>
        <w:t xml:space="preserve"> </w:t>
      </w:r>
      <w:r w:rsidR="003A72F8" w:rsidRPr="006B180B">
        <w:rPr>
          <w:rFonts w:ascii="Arial" w:hAnsi="Arial" w:cs="Arial"/>
          <w:sz w:val="24"/>
          <w:szCs w:val="24"/>
        </w:rPr>
        <w:t>Заявка, составленная в соответствии с требованиями, указанными в раз</w:t>
      </w:r>
      <w:r w:rsidRPr="006B180B">
        <w:rPr>
          <w:rFonts w:ascii="Arial" w:hAnsi="Arial" w:cs="Arial"/>
          <w:sz w:val="24"/>
          <w:szCs w:val="24"/>
        </w:rPr>
        <w:t>деле 7 Конкурсной документации;</w:t>
      </w:r>
    </w:p>
    <w:p w14:paraId="4577CB73" w14:textId="61D696D5" w:rsidR="003A72F8" w:rsidRPr="006B180B" w:rsidRDefault="006B180B" w:rsidP="003A72F8">
      <w:pPr>
        <w:pStyle w:val="a1"/>
        <w:numPr>
          <w:ilvl w:val="2"/>
          <w:numId w:val="14"/>
        </w:numPr>
        <w:rPr>
          <w:rFonts w:ascii="Arial" w:hAnsi="Arial" w:cs="Arial"/>
          <w:sz w:val="24"/>
          <w:szCs w:val="24"/>
        </w:rPr>
      </w:pPr>
      <w:r w:rsidRPr="006B180B">
        <w:rPr>
          <w:rFonts w:ascii="Arial" w:hAnsi="Arial" w:cs="Arial"/>
          <w:sz w:val="24"/>
          <w:szCs w:val="24"/>
        </w:rPr>
        <w:t xml:space="preserve"> </w:t>
      </w:r>
      <w:r w:rsidR="003A72F8" w:rsidRPr="006B180B">
        <w:rPr>
          <w:rFonts w:ascii="Arial" w:hAnsi="Arial" w:cs="Arial"/>
          <w:sz w:val="24"/>
          <w:szCs w:val="24"/>
        </w:rPr>
        <w:t>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14:paraId="1FC4DF2F" w14:textId="7EC308DA" w:rsidR="003A72F8" w:rsidRPr="006B180B" w:rsidRDefault="006B180B" w:rsidP="003A72F8">
      <w:pPr>
        <w:pStyle w:val="a1"/>
        <w:numPr>
          <w:ilvl w:val="2"/>
          <w:numId w:val="14"/>
        </w:numPr>
        <w:rPr>
          <w:rFonts w:ascii="Arial" w:hAnsi="Arial" w:cs="Arial"/>
          <w:sz w:val="24"/>
          <w:szCs w:val="24"/>
        </w:rPr>
      </w:pPr>
      <w:r w:rsidRPr="006B180B">
        <w:rPr>
          <w:rFonts w:ascii="Arial" w:hAnsi="Arial" w:cs="Arial"/>
          <w:sz w:val="24"/>
          <w:szCs w:val="24"/>
        </w:rPr>
        <w:t xml:space="preserve"> </w:t>
      </w:r>
      <w:proofErr w:type="gramStart"/>
      <w:r w:rsidR="003A72F8" w:rsidRPr="006B180B">
        <w:rPr>
          <w:rFonts w:ascii="Arial" w:hAnsi="Arial" w:cs="Arial"/>
          <w:sz w:val="24"/>
          <w:szCs w:val="24"/>
        </w:rPr>
        <w:t>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w:t>
      </w:r>
      <w:proofErr w:type="gramEnd"/>
      <w:r w:rsidR="003A72F8" w:rsidRPr="006B180B">
        <w:rPr>
          <w:rFonts w:ascii="Arial" w:hAnsi="Arial" w:cs="Arial"/>
          <w:sz w:val="24"/>
          <w:szCs w:val="24"/>
        </w:rPr>
        <w:t xml:space="preserve">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w:t>
      </w:r>
      <w:r w:rsidRPr="006B180B">
        <w:rPr>
          <w:rFonts w:ascii="Arial" w:hAnsi="Arial" w:cs="Arial"/>
          <w:sz w:val="24"/>
          <w:szCs w:val="24"/>
        </w:rPr>
        <w:t>ообщения о проведении конкурса;</w:t>
      </w:r>
    </w:p>
    <w:p w14:paraId="5EB2D0D5" w14:textId="1B379AF8" w:rsidR="003A72F8" w:rsidRPr="006B180B" w:rsidRDefault="006B180B" w:rsidP="003A72F8">
      <w:pPr>
        <w:pStyle w:val="a1"/>
        <w:numPr>
          <w:ilvl w:val="2"/>
          <w:numId w:val="14"/>
        </w:numPr>
        <w:rPr>
          <w:rFonts w:ascii="Arial" w:hAnsi="Arial" w:cs="Arial"/>
          <w:sz w:val="24"/>
          <w:szCs w:val="24"/>
        </w:rPr>
      </w:pPr>
      <w:r w:rsidRPr="006B180B">
        <w:rPr>
          <w:rFonts w:ascii="Arial" w:hAnsi="Arial" w:cs="Arial"/>
          <w:sz w:val="24"/>
          <w:szCs w:val="24"/>
        </w:rPr>
        <w:t xml:space="preserve"> </w:t>
      </w:r>
      <w:proofErr w:type="gramStart"/>
      <w:r w:rsidR="003A72F8" w:rsidRPr="006B180B">
        <w:rPr>
          <w:rFonts w:ascii="Arial" w:hAnsi="Arial" w:cs="Arial"/>
          <w:sz w:val="24"/>
          <w:szCs w:val="24"/>
        </w:rPr>
        <w:t xml:space="preserve">Для юридического лица – оригиналы или нотариально заверенные копии документов, подтверждающих полномочия лица, подписавшего заявку, на </w:t>
      </w:r>
      <w:r w:rsidR="003A72F8" w:rsidRPr="006B180B">
        <w:rPr>
          <w:rFonts w:ascii="Arial" w:hAnsi="Arial" w:cs="Arial"/>
          <w:sz w:val="24"/>
          <w:szCs w:val="24"/>
        </w:rPr>
        <w:lastRenderedPageBreak/>
        <w:t>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roofErr w:type="gramEnd"/>
    </w:p>
    <w:p w14:paraId="0D027584" w14:textId="3F40D4AA" w:rsidR="003A72F8" w:rsidRPr="006B180B" w:rsidRDefault="006B180B" w:rsidP="003A72F8">
      <w:pPr>
        <w:pStyle w:val="a1"/>
        <w:numPr>
          <w:ilvl w:val="2"/>
          <w:numId w:val="14"/>
        </w:numPr>
        <w:rPr>
          <w:rFonts w:ascii="Arial" w:hAnsi="Arial" w:cs="Arial"/>
          <w:sz w:val="24"/>
          <w:szCs w:val="24"/>
        </w:rPr>
      </w:pPr>
      <w:r w:rsidRPr="006B180B">
        <w:rPr>
          <w:rFonts w:ascii="Arial" w:hAnsi="Arial" w:cs="Arial"/>
          <w:sz w:val="24"/>
          <w:szCs w:val="24"/>
        </w:rPr>
        <w:t xml:space="preserve"> </w:t>
      </w:r>
      <w:r w:rsidR="003A72F8" w:rsidRPr="006B180B">
        <w:rPr>
          <w:rFonts w:ascii="Arial" w:hAnsi="Arial" w:cs="Arial"/>
          <w:sz w:val="24"/>
          <w:szCs w:val="24"/>
        </w:rPr>
        <w:t>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14:paraId="3262FF47" w14:textId="05BAB7FD" w:rsidR="003A72F8" w:rsidRPr="006B180B" w:rsidRDefault="006B180B" w:rsidP="003A72F8">
      <w:pPr>
        <w:pStyle w:val="a1"/>
        <w:numPr>
          <w:ilvl w:val="2"/>
          <w:numId w:val="14"/>
        </w:numPr>
        <w:rPr>
          <w:rFonts w:ascii="Arial" w:hAnsi="Arial" w:cs="Arial"/>
          <w:sz w:val="24"/>
          <w:szCs w:val="24"/>
        </w:rPr>
      </w:pPr>
      <w:r w:rsidRPr="006B180B">
        <w:rPr>
          <w:rFonts w:ascii="Arial" w:hAnsi="Arial" w:cs="Arial"/>
          <w:sz w:val="24"/>
          <w:szCs w:val="24"/>
        </w:rPr>
        <w:t xml:space="preserve"> </w:t>
      </w:r>
      <w:r w:rsidR="003A72F8" w:rsidRPr="006B180B">
        <w:rPr>
          <w:rFonts w:ascii="Arial" w:hAnsi="Arial" w:cs="Arial"/>
          <w:sz w:val="24"/>
          <w:szCs w:val="24"/>
        </w:rPr>
        <w:t>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w:t>
      </w:r>
      <w:r w:rsidRPr="006B180B">
        <w:rPr>
          <w:rFonts w:ascii="Arial" w:hAnsi="Arial" w:cs="Arial"/>
          <w:sz w:val="24"/>
          <w:szCs w:val="24"/>
        </w:rPr>
        <w:t>ательством Российской Федерации.</w:t>
      </w:r>
    </w:p>
    <w:p w14:paraId="1AE814B9" w14:textId="67311CCF" w:rsidR="003A72F8" w:rsidRPr="006B180B" w:rsidRDefault="006B180B" w:rsidP="003A72F8">
      <w:pPr>
        <w:pStyle w:val="a1"/>
        <w:numPr>
          <w:ilvl w:val="1"/>
          <w:numId w:val="14"/>
        </w:numPr>
        <w:ind w:left="0"/>
        <w:rPr>
          <w:rFonts w:ascii="Arial" w:hAnsi="Arial" w:cs="Arial"/>
          <w:sz w:val="24"/>
          <w:szCs w:val="24"/>
        </w:rPr>
      </w:pPr>
      <w:r w:rsidRPr="006B180B">
        <w:rPr>
          <w:rFonts w:ascii="Arial" w:hAnsi="Arial" w:cs="Arial"/>
          <w:sz w:val="24"/>
          <w:szCs w:val="24"/>
        </w:rPr>
        <w:t xml:space="preserve"> </w:t>
      </w:r>
      <w:r w:rsidR="003A72F8" w:rsidRPr="006B180B">
        <w:rPr>
          <w:rFonts w:ascii="Arial" w:hAnsi="Arial" w:cs="Arial"/>
          <w:sz w:val="24"/>
          <w:szCs w:val="24"/>
        </w:rPr>
        <w:t>Участник конкурса представляет в конкурсную комиссию:</w:t>
      </w:r>
    </w:p>
    <w:p w14:paraId="546FAD16" w14:textId="6CEB9556" w:rsidR="003A72F8" w:rsidRPr="006B180B" w:rsidRDefault="006B180B" w:rsidP="003A72F8">
      <w:pPr>
        <w:pStyle w:val="a1"/>
        <w:numPr>
          <w:ilvl w:val="2"/>
          <w:numId w:val="14"/>
        </w:numPr>
        <w:rPr>
          <w:rFonts w:ascii="Arial" w:hAnsi="Arial" w:cs="Arial"/>
          <w:sz w:val="24"/>
          <w:szCs w:val="24"/>
        </w:rPr>
      </w:pPr>
      <w:r w:rsidRPr="006B180B">
        <w:rPr>
          <w:rFonts w:ascii="Arial" w:hAnsi="Arial" w:cs="Arial"/>
          <w:sz w:val="24"/>
          <w:szCs w:val="24"/>
        </w:rPr>
        <w:t xml:space="preserve"> </w:t>
      </w:r>
      <w:r w:rsidR="003A72F8" w:rsidRPr="006B180B">
        <w:rPr>
          <w:rFonts w:ascii="Arial" w:hAnsi="Arial" w:cs="Arial"/>
          <w:sz w:val="24"/>
          <w:szCs w:val="24"/>
        </w:rPr>
        <w:t>Конкурсное предложение в двух экземплярах (оригинал и копия)</w:t>
      </w:r>
      <w:r w:rsidRPr="006B180B">
        <w:rPr>
          <w:rFonts w:ascii="Arial" w:hAnsi="Arial" w:cs="Arial"/>
          <w:sz w:val="24"/>
          <w:szCs w:val="24"/>
        </w:rPr>
        <w:t xml:space="preserve"> по форме согласно Приложению №</w:t>
      </w:r>
      <w:r w:rsidR="003A72F8" w:rsidRPr="006B180B">
        <w:rPr>
          <w:rFonts w:ascii="Arial" w:hAnsi="Arial" w:cs="Arial"/>
          <w:sz w:val="24"/>
          <w:szCs w:val="24"/>
        </w:rPr>
        <w:t>6 к Конкурсной документации;</w:t>
      </w:r>
    </w:p>
    <w:p w14:paraId="5B500174" w14:textId="7D86B29C" w:rsidR="003A72F8" w:rsidRPr="006B180B" w:rsidRDefault="006B180B" w:rsidP="003A72F8">
      <w:pPr>
        <w:pStyle w:val="a1"/>
        <w:numPr>
          <w:ilvl w:val="2"/>
          <w:numId w:val="14"/>
        </w:numPr>
        <w:rPr>
          <w:rFonts w:ascii="Arial" w:hAnsi="Arial" w:cs="Arial"/>
          <w:sz w:val="24"/>
          <w:szCs w:val="24"/>
        </w:rPr>
      </w:pPr>
      <w:r w:rsidRPr="006B180B">
        <w:rPr>
          <w:rFonts w:ascii="Arial" w:hAnsi="Arial" w:cs="Arial"/>
          <w:sz w:val="24"/>
          <w:szCs w:val="24"/>
        </w:rPr>
        <w:t xml:space="preserve"> </w:t>
      </w:r>
      <w:r w:rsidR="003A72F8" w:rsidRPr="006B180B">
        <w:rPr>
          <w:rFonts w:ascii="Arial" w:hAnsi="Arial" w:cs="Arial"/>
          <w:sz w:val="24"/>
          <w:szCs w:val="24"/>
        </w:rPr>
        <w:t>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14:paraId="27549E87" w14:textId="6030AA21" w:rsidR="003A72F8" w:rsidRPr="006B180B" w:rsidRDefault="006B180B" w:rsidP="006B180B">
      <w:pPr>
        <w:spacing w:line="240" w:lineRule="auto"/>
        <w:ind w:firstLine="709"/>
        <w:jc w:val="both"/>
        <w:rPr>
          <w:rFonts w:ascii="Arial" w:hAnsi="Arial" w:cs="Arial"/>
        </w:rPr>
      </w:pPr>
      <w:proofErr w:type="gramStart"/>
      <w:r w:rsidRPr="006B180B">
        <w:rPr>
          <w:rFonts w:ascii="Arial" w:hAnsi="Arial" w:cs="Arial"/>
          <w:lang w:val="ru-RU"/>
        </w:rPr>
        <w:t>а</w:t>
      </w:r>
      <w:r w:rsidR="003A72F8" w:rsidRPr="006B180B">
        <w:rPr>
          <w:rFonts w:ascii="Arial" w:hAnsi="Arial" w:cs="Arial"/>
        </w:rPr>
        <w:t>) перечень мероприятий по созданию и (или) реконструкции Объекта концессионного соглашения, обеспечивающих достижение предусмотренных задан</w:t>
      </w:r>
      <w:r>
        <w:rPr>
          <w:rFonts w:ascii="Arial" w:hAnsi="Arial" w:cs="Arial"/>
        </w:rPr>
        <w:t>ием, приведенном в Приложении №</w:t>
      </w:r>
      <w:r w:rsidR="003A72F8" w:rsidRPr="006B180B">
        <w:rPr>
          <w:rFonts w:ascii="Arial" w:hAnsi="Arial" w:cs="Arial"/>
        </w:rPr>
        <w:t>8 к Конкурсной документации, целей и минимально допустимых плановых значений показателей деятельности концессионера, с описанием основных характеристик этих мероприятий;</w:t>
      </w:r>
      <w:proofErr w:type="gramEnd"/>
    </w:p>
    <w:p w14:paraId="74525D48" w14:textId="5AFD82AF" w:rsidR="003A72F8" w:rsidRPr="006B180B" w:rsidRDefault="006B180B" w:rsidP="006B180B">
      <w:pPr>
        <w:spacing w:line="240" w:lineRule="auto"/>
        <w:ind w:firstLine="709"/>
        <w:jc w:val="both"/>
        <w:rPr>
          <w:rFonts w:ascii="Arial" w:hAnsi="Arial" w:cs="Arial"/>
        </w:rPr>
      </w:pPr>
      <w:r w:rsidRPr="006B180B">
        <w:rPr>
          <w:rFonts w:ascii="Arial" w:hAnsi="Arial" w:cs="Arial"/>
          <w:lang w:val="ru-RU"/>
        </w:rPr>
        <w:t>б</w:t>
      </w:r>
      <w:r w:rsidR="003A72F8" w:rsidRPr="006B180B">
        <w:rPr>
          <w:rFonts w:ascii="Arial" w:hAnsi="Arial" w:cs="Arial"/>
        </w:rPr>
        <w:t>) календарные графики проведения соответствующих мероприятий;</w:t>
      </w:r>
    </w:p>
    <w:p w14:paraId="16D194DC" w14:textId="1D91FFD2" w:rsidR="003A72F8" w:rsidRPr="006B180B" w:rsidRDefault="007B119E" w:rsidP="003A72F8">
      <w:pPr>
        <w:pStyle w:val="a1"/>
        <w:numPr>
          <w:ilvl w:val="2"/>
          <w:numId w:val="14"/>
        </w:numPr>
        <w:rPr>
          <w:rFonts w:ascii="Arial" w:hAnsi="Arial" w:cs="Arial"/>
          <w:sz w:val="24"/>
          <w:szCs w:val="24"/>
        </w:rPr>
      </w:pPr>
      <w:r>
        <w:rPr>
          <w:rFonts w:ascii="Arial" w:hAnsi="Arial" w:cs="Arial"/>
          <w:sz w:val="24"/>
          <w:szCs w:val="24"/>
        </w:rPr>
        <w:t xml:space="preserve"> </w:t>
      </w:r>
      <w:r w:rsidR="003A72F8" w:rsidRPr="006B180B">
        <w:rPr>
          <w:rFonts w:ascii="Arial" w:hAnsi="Arial" w:cs="Arial"/>
          <w:sz w:val="24"/>
          <w:szCs w:val="24"/>
        </w:rPr>
        <w:t>Письменное подтверждение участником конкурса того, что:</w:t>
      </w:r>
    </w:p>
    <w:p w14:paraId="01487F96" w14:textId="6387759E" w:rsidR="003A72F8" w:rsidRPr="006B180B" w:rsidRDefault="006B180B" w:rsidP="006B180B">
      <w:pPr>
        <w:spacing w:line="240" w:lineRule="auto"/>
        <w:ind w:firstLine="709"/>
        <w:jc w:val="both"/>
        <w:rPr>
          <w:rFonts w:ascii="Arial" w:hAnsi="Arial" w:cs="Arial"/>
        </w:rPr>
      </w:pPr>
      <w:r w:rsidRPr="006B180B">
        <w:rPr>
          <w:rFonts w:ascii="Arial" w:hAnsi="Arial" w:cs="Arial"/>
          <w:lang w:val="ru-RU"/>
        </w:rPr>
        <w:t>а</w:t>
      </w:r>
      <w:r w:rsidR="003A72F8" w:rsidRPr="006B180B">
        <w:rPr>
          <w:rFonts w:ascii="Arial" w:hAnsi="Arial" w:cs="Arial"/>
        </w:rPr>
        <w:t>)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p>
    <w:p w14:paraId="555351CB" w14:textId="59794BC8" w:rsidR="003A72F8" w:rsidRPr="006B180B" w:rsidRDefault="006B180B" w:rsidP="006B180B">
      <w:pPr>
        <w:spacing w:line="240" w:lineRule="auto"/>
        <w:ind w:firstLine="709"/>
        <w:jc w:val="both"/>
        <w:rPr>
          <w:rFonts w:ascii="Arial" w:hAnsi="Arial" w:cs="Arial"/>
        </w:rPr>
      </w:pPr>
      <w:proofErr w:type="gramStart"/>
      <w:r w:rsidRPr="006B180B">
        <w:rPr>
          <w:rFonts w:ascii="Arial" w:hAnsi="Arial" w:cs="Arial"/>
          <w:lang w:val="ru-RU"/>
        </w:rPr>
        <w:t>б</w:t>
      </w:r>
      <w:r w:rsidR="003A72F8" w:rsidRPr="006B180B">
        <w:rPr>
          <w:rFonts w:ascii="Arial" w:hAnsi="Arial" w:cs="Arial"/>
        </w:rPr>
        <w:t>)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roofErr w:type="gramEnd"/>
    </w:p>
    <w:p w14:paraId="7875AA57" w14:textId="050FD613" w:rsidR="003A72F8" w:rsidRPr="007B119E" w:rsidRDefault="007B119E" w:rsidP="003A72F8">
      <w:pPr>
        <w:pStyle w:val="a1"/>
        <w:numPr>
          <w:ilvl w:val="2"/>
          <w:numId w:val="14"/>
        </w:numPr>
        <w:rPr>
          <w:rFonts w:ascii="Arial" w:hAnsi="Arial" w:cs="Arial"/>
          <w:sz w:val="24"/>
          <w:szCs w:val="24"/>
        </w:rPr>
      </w:pPr>
      <w:r w:rsidRPr="007B119E">
        <w:rPr>
          <w:rFonts w:ascii="Arial" w:hAnsi="Arial" w:cs="Arial"/>
          <w:sz w:val="24"/>
          <w:szCs w:val="24"/>
        </w:rPr>
        <w:t xml:space="preserve"> </w:t>
      </w:r>
      <w:r w:rsidR="003A72F8" w:rsidRPr="007B119E">
        <w:rPr>
          <w:rFonts w:ascii="Arial" w:hAnsi="Arial" w:cs="Arial"/>
          <w:sz w:val="24"/>
          <w:szCs w:val="24"/>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14:paraId="5514CFDA" w14:textId="4B944A44" w:rsidR="003A72F8" w:rsidRPr="007B119E" w:rsidRDefault="007B119E" w:rsidP="003A72F8">
      <w:pPr>
        <w:pStyle w:val="a1"/>
        <w:numPr>
          <w:ilvl w:val="1"/>
          <w:numId w:val="14"/>
        </w:numPr>
        <w:ind w:left="0"/>
        <w:rPr>
          <w:rFonts w:ascii="Arial" w:hAnsi="Arial" w:cs="Arial"/>
          <w:sz w:val="24"/>
          <w:szCs w:val="24"/>
        </w:rPr>
      </w:pPr>
      <w:r w:rsidRPr="007B119E">
        <w:rPr>
          <w:rFonts w:ascii="Arial" w:hAnsi="Arial" w:cs="Arial"/>
          <w:sz w:val="24"/>
          <w:szCs w:val="24"/>
        </w:rPr>
        <w:t xml:space="preserve"> </w:t>
      </w:r>
      <w:r w:rsidR="003A72F8" w:rsidRPr="007B119E">
        <w:rPr>
          <w:rFonts w:ascii="Arial" w:hAnsi="Arial" w:cs="Arial"/>
          <w:sz w:val="24"/>
          <w:szCs w:val="24"/>
        </w:rPr>
        <w:t>В случае</w:t>
      </w:r>
      <w:proofErr w:type="gramStart"/>
      <w:r w:rsidR="003A72F8" w:rsidRPr="007B119E">
        <w:rPr>
          <w:rFonts w:ascii="Arial" w:hAnsi="Arial" w:cs="Arial"/>
          <w:sz w:val="24"/>
          <w:szCs w:val="24"/>
        </w:rPr>
        <w:t>,</w:t>
      </w:r>
      <w:proofErr w:type="gramEnd"/>
      <w:r w:rsidR="003A72F8" w:rsidRPr="007B119E">
        <w:rPr>
          <w:rFonts w:ascii="Arial" w:hAnsi="Arial" w:cs="Arial"/>
          <w:sz w:val="24"/>
          <w:szCs w:val="24"/>
        </w:rPr>
        <w:t xml:space="preserve">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документы и материалы, указанные в пунктах 5.1.2 – 5.1.7, 5.2.3 Конкурсной документации, представляет каждое из указанных юридических лиц, а документы, указанные в пункте 5.1.1, 5.2.1, 5.2.2, 5.2.4 Конкурсной документации, – одно из указанных юридических лиц.</w:t>
      </w:r>
    </w:p>
    <w:p w14:paraId="1A76CEF7" w14:textId="12F1ED1B" w:rsidR="003A72F8" w:rsidRPr="007B119E" w:rsidRDefault="007B119E" w:rsidP="003A72F8">
      <w:pPr>
        <w:pStyle w:val="a1"/>
        <w:numPr>
          <w:ilvl w:val="1"/>
          <w:numId w:val="14"/>
        </w:numPr>
        <w:ind w:left="0"/>
        <w:rPr>
          <w:rFonts w:ascii="Arial" w:hAnsi="Arial" w:cs="Arial"/>
          <w:sz w:val="24"/>
          <w:szCs w:val="24"/>
        </w:rPr>
      </w:pPr>
      <w:r w:rsidRPr="007B119E">
        <w:rPr>
          <w:rFonts w:ascii="Arial" w:hAnsi="Arial" w:cs="Arial"/>
          <w:sz w:val="24"/>
          <w:szCs w:val="24"/>
        </w:rPr>
        <w:t xml:space="preserve"> </w:t>
      </w:r>
      <w:r w:rsidR="003A72F8" w:rsidRPr="007B119E">
        <w:rPr>
          <w:rFonts w:ascii="Arial" w:hAnsi="Arial" w:cs="Arial"/>
          <w:sz w:val="24"/>
          <w:szCs w:val="24"/>
        </w:rPr>
        <w:t>Заявка должна содержать сведения о лицах:</w:t>
      </w:r>
    </w:p>
    <w:p w14:paraId="5AEE9B5E" w14:textId="6621F13C" w:rsidR="003A72F8" w:rsidRPr="007B119E" w:rsidRDefault="007B119E" w:rsidP="007B119E">
      <w:pPr>
        <w:pStyle w:val="ConsPlusNormal"/>
        <w:suppressAutoHyphens w:val="0"/>
        <w:autoSpaceDE w:val="0"/>
        <w:autoSpaceDN w:val="0"/>
        <w:adjustRightInd w:val="0"/>
        <w:spacing w:line="240" w:lineRule="auto"/>
        <w:ind w:firstLine="709"/>
        <w:jc w:val="both"/>
        <w:rPr>
          <w:rFonts w:eastAsia="Calibri"/>
          <w:sz w:val="24"/>
          <w:szCs w:val="24"/>
          <w:lang w:eastAsia="en-US"/>
        </w:rPr>
      </w:pPr>
      <w:proofErr w:type="gramStart"/>
      <w:r w:rsidRPr="007B119E">
        <w:rPr>
          <w:rFonts w:eastAsia="Calibri"/>
          <w:sz w:val="24"/>
          <w:szCs w:val="24"/>
          <w:lang w:eastAsia="en-US"/>
        </w:rPr>
        <w:t xml:space="preserve">а) </w:t>
      </w:r>
      <w:r w:rsidR="003A72F8" w:rsidRPr="007B119E">
        <w:rPr>
          <w:rFonts w:eastAsia="Calibri"/>
          <w:sz w:val="24"/>
          <w:szCs w:val="24"/>
          <w:lang w:eastAsia="en-US"/>
        </w:rPr>
        <w:t>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w:t>
      </w:r>
      <w:proofErr w:type="gramEnd"/>
      <w:r w:rsidR="003A72F8" w:rsidRPr="007B119E">
        <w:rPr>
          <w:rFonts w:eastAsia="Calibri"/>
          <w:sz w:val="24"/>
          <w:szCs w:val="24"/>
          <w:lang w:eastAsia="en-US"/>
        </w:rPr>
        <w:t xml:space="preserve"> или участников хозяйственного товарищества;</w:t>
      </w:r>
    </w:p>
    <w:p w14:paraId="0ECB437D" w14:textId="3F306F20" w:rsidR="003A72F8" w:rsidRPr="007B119E" w:rsidRDefault="007B119E" w:rsidP="007B119E">
      <w:pPr>
        <w:pStyle w:val="ConsPlusNormal"/>
        <w:suppressAutoHyphens w:val="0"/>
        <w:autoSpaceDE w:val="0"/>
        <w:autoSpaceDN w:val="0"/>
        <w:adjustRightInd w:val="0"/>
        <w:spacing w:line="240" w:lineRule="auto"/>
        <w:jc w:val="both"/>
        <w:rPr>
          <w:rFonts w:eastAsia="Calibri"/>
          <w:sz w:val="24"/>
          <w:szCs w:val="24"/>
          <w:lang w:eastAsia="en-US"/>
        </w:rPr>
      </w:pPr>
      <w:r w:rsidRPr="007B119E">
        <w:rPr>
          <w:rFonts w:eastAsia="Calibri"/>
          <w:sz w:val="24"/>
          <w:szCs w:val="24"/>
          <w:lang w:eastAsia="en-US"/>
        </w:rPr>
        <w:t xml:space="preserve">б) </w:t>
      </w:r>
      <w:r w:rsidR="003A72F8" w:rsidRPr="007B119E">
        <w:rPr>
          <w:rFonts w:eastAsia="Calibri"/>
          <w:sz w:val="24"/>
          <w:szCs w:val="24"/>
          <w:lang w:eastAsia="en-US"/>
        </w:rPr>
        <w:t xml:space="preserve">которые на основании договора или по иным основаниям получили право </w:t>
      </w:r>
      <w:r w:rsidR="003A72F8" w:rsidRPr="007B119E">
        <w:rPr>
          <w:rFonts w:eastAsia="Calibri"/>
          <w:sz w:val="24"/>
          <w:szCs w:val="24"/>
          <w:lang w:eastAsia="en-US"/>
        </w:rPr>
        <w:lastRenderedPageBreak/>
        <w:t>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14:paraId="26E8B9D3" w14:textId="402400C8" w:rsidR="003A72F8" w:rsidRPr="007B119E" w:rsidRDefault="007B119E" w:rsidP="007B119E">
      <w:pPr>
        <w:pStyle w:val="ConsPlusNormal"/>
        <w:suppressAutoHyphens w:val="0"/>
        <w:autoSpaceDE w:val="0"/>
        <w:autoSpaceDN w:val="0"/>
        <w:adjustRightInd w:val="0"/>
        <w:spacing w:line="240" w:lineRule="auto"/>
        <w:jc w:val="both"/>
        <w:rPr>
          <w:rFonts w:eastAsia="Calibri"/>
          <w:sz w:val="24"/>
          <w:szCs w:val="24"/>
          <w:lang w:eastAsia="en-US"/>
        </w:rPr>
      </w:pPr>
      <w:r w:rsidRPr="007B119E">
        <w:rPr>
          <w:rFonts w:eastAsia="Calibri"/>
          <w:sz w:val="24"/>
          <w:szCs w:val="24"/>
          <w:lang w:eastAsia="en-US"/>
        </w:rPr>
        <w:t xml:space="preserve">в) </w:t>
      </w:r>
      <w:r w:rsidR="003A72F8" w:rsidRPr="007B119E">
        <w:rPr>
          <w:rFonts w:eastAsia="Calibri"/>
          <w:sz w:val="24"/>
          <w:szCs w:val="24"/>
          <w:lang w:eastAsia="en-US"/>
        </w:rPr>
        <w:t>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14:paraId="492D9BF5" w14:textId="403ED08C" w:rsidR="003A72F8" w:rsidRPr="007B119E" w:rsidRDefault="007B119E" w:rsidP="007B119E">
      <w:pPr>
        <w:pStyle w:val="ConsPlusNormal"/>
        <w:suppressAutoHyphens w:val="0"/>
        <w:autoSpaceDE w:val="0"/>
        <w:autoSpaceDN w:val="0"/>
        <w:adjustRightInd w:val="0"/>
        <w:spacing w:line="240" w:lineRule="auto"/>
        <w:jc w:val="both"/>
        <w:rPr>
          <w:rFonts w:eastAsia="Calibri"/>
          <w:sz w:val="24"/>
          <w:szCs w:val="24"/>
          <w:lang w:eastAsia="en-US"/>
        </w:rPr>
      </w:pPr>
      <w:r w:rsidRPr="007B119E">
        <w:rPr>
          <w:rFonts w:eastAsia="Calibri"/>
          <w:sz w:val="24"/>
          <w:szCs w:val="24"/>
          <w:lang w:eastAsia="en-US"/>
        </w:rPr>
        <w:t xml:space="preserve">г) </w:t>
      </w:r>
      <w:r w:rsidR="003A72F8" w:rsidRPr="007B119E">
        <w:rPr>
          <w:rFonts w:eastAsia="Calibri"/>
          <w:sz w:val="24"/>
          <w:szCs w:val="24"/>
          <w:lang w:eastAsia="en-US"/>
        </w:rPr>
        <w:t>которые осуществляют полномочия управляющей компании заявителя;</w:t>
      </w:r>
    </w:p>
    <w:p w14:paraId="75C4EAB4" w14:textId="44D3672C" w:rsidR="003A72F8" w:rsidRPr="007B119E" w:rsidRDefault="007B119E" w:rsidP="007B119E">
      <w:pPr>
        <w:pStyle w:val="ConsPlusNormal"/>
        <w:suppressAutoHyphens w:val="0"/>
        <w:autoSpaceDE w:val="0"/>
        <w:autoSpaceDN w:val="0"/>
        <w:adjustRightInd w:val="0"/>
        <w:spacing w:line="240" w:lineRule="auto"/>
        <w:jc w:val="both"/>
        <w:rPr>
          <w:rFonts w:eastAsia="Calibri"/>
          <w:sz w:val="24"/>
          <w:szCs w:val="24"/>
          <w:lang w:eastAsia="en-US"/>
        </w:rPr>
      </w:pPr>
      <w:proofErr w:type="gramStart"/>
      <w:r w:rsidRPr="007B119E">
        <w:rPr>
          <w:rFonts w:eastAsia="Calibri"/>
          <w:sz w:val="24"/>
          <w:szCs w:val="24"/>
          <w:lang w:eastAsia="en-US"/>
        </w:rPr>
        <w:t xml:space="preserve">д) </w:t>
      </w:r>
      <w:r w:rsidR="003A72F8" w:rsidRPr="007B119E">
        <w:rPr>
          <w:rFonts w:eastAsia="Calibri"/>
          <w:sz w:val="24"/>
          <w:szCs w:val="24"/>
          <w:lang w:eastAsia="en-US"/>
        </w:rPr>
        <w:t>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roofErr w:type="gramEnd"/>
    </w:p>
    <w:p w14:paraId="1E6D0064" w14:textId="77777777" w:rsidR="003A72F8" w:rsidRDefault="003A72F8" w:rsidP="003A72F8">
      <w:pPr>
        <w:pStyle w:val="a1"/>
        <w:numPr>
          <w:ilvl w:val="0"/>
          <w:numId w:val="0"/>
        </w:numPr>
        <w:ind w:firstLine="709"/>
        <w:rPr>
          <w:rFonts w:ascii="Arial" w:hAnsi="Arial" w:cs="Arial"/>
          <w:sz w:val="24"/>
          <w:szCs w:val="24"/>
        </w:rPr>
      </w:pPr>
      <w:r w:rsidRPr="007B119E">
        <w:rPr>
          <w:rFonts w:ascii="Arial" w:hAnsi="Arial" w:cs="Arial"/>
          <w:sz w:val="24"/>
          <w:szCs w:val="24"/>
        </w:rPr>
        <w:t>5.5. Сведения о лицах, указанных в пункте 5.4., предоставляются в форме согласно Приложению 20 к Конкурсной документации.</w:t>
      </w:r>
    </w:p>
    <w:p w14:paraId="18C1AAF6" w14:textId="77777777" w:rsidR="00C36B7B" w:rsidRPr="007B119E" w:rsidRDefault="00C36B7B" w:rsidP="003A72F8">
      <w:pPr>
        <w:pStyle w:val="a1"/>
        <w:numPr>
          <w:ilvl w:val="0"/>
          <w:numId w:val="0"/>
        </w:numPr>
        <w:ind w:firstLine="709"/>
        <w:rPr>
          <w:rFonts w:ascii="Arial" w:hAnsi="Arial" w:cs="Arial"/>
          <w:sz w:val="24"/>
          <w:szCs w:val="24"/>
        </w:rPr>
      </w:pPr>
    </w:p>
    <w:p w14:paraId="56B4BFB0" w14:textId="77777777" w:rsidR="003A72F8" w:rsidRPr="001929EB" w:rsidRDefault="003A72F8" w:rsidP="007B119E">
      <w:pPr>
        <w:pStyle w:val="1"/>
        <w:keepNext/>
        <w:keepLines/>
        <w:widowControl/>
        <w:numPr>
          <w:ilvl w:val="0"/>
          <w:numId w:val="14"/>
        </w:numPr>
        <w:suppressAutoHyphens w:val="0"/>
        <w:spacing w:before="0" w:after="0" w:line="240" w:lineRule="auto"/>
        <w:ind w:left="0" w:firstLine="0"/>
        <w:rPr>
          <w:rFonts w:cs="Arial"/>
          <w:color w:val="auto"/>
        </w:rPr>
      </w:pPr>
      <w:bookmarkStart w:id="12" w:name="_Toc484718144"/>
      <w:bookmarkStart w:id="13" w:name="_Toc484718472"/>
      <w:r w:rsidRPr="001929EB">
        <w:rPr>
          <w:rFonts w:cs="Arial"/>
          <w:color w:val="auto"/>
        </w:rPr>
        <w:t>Сообщение о проведении конкурса</w:t>
      </w:r>
      <w:bookmarkEnd w:id="12"/>
      <w:bookmarkEnd w:id="13"/>
    </w:p>
    <w:p w14:paraId="6F2AA817" w14:textId="74F02BC2" w:rsidR="003A72F8" w:rsidRDefault="007B119E" w:rsidP="003A72F8">
      <w:pPr>
        <w:pStyle w:val="a1"/>
        <w:numPr>
          <w:ilvl w:val="1"/>
          <w:numId w:val="14"/>
        </w:numPr>
        <w:ind w:left="0"/>
        <w:rPr>
          <w:rFonts w:ascii="Arial" w:hAnsi="Arial" w:cs="Arial"/>
          <w:sz w:val="24"/>
          <w:szCs w:val="24"/>
        </w:rPr>
      </w:pPr>
      <w:r w:rsidRPr="001929EB">
        <w:rPr>
          <w:rFonts w:ascii="Arial" w:hAnsi="Arial" w:cs="Arial"/>
          <w:sz w:val="24"/>
          <w:szCs w:val="24"/>
        </w:rPr>
        <w:t xml:space="preserve"> </w:t>
      </w:r>
      <w:r w:rsidR="001929EB" w:rsidRPr="00C36B7B">
        <w:rPr>
          <w:rFonts w:ascii="Arial" w:hAnsi="Arial" w:cs="Arial"/>
          <w:sz w:val="24"/>
          <w:szCs w:val="24"/>
        </w:rPr>
        <w:t>С</w:t>
      </w:r>
      <w:r w:rsidR="003A72F8" w:rsidRPr="00C36B7B">
        <w:rPr>
          <w:rFonts w:ascii="Arial" w:hAnsi="Arial" w:cs="Arial"/>
          <w:sz w:val="24"/>
          <w:szCs w:val="24"/>
        </w:rPr>
        <w:t>ообщение о проведении конкурса подлежит размещению на официальных сайтах, а также опубликованию в газете «Вестник»</w:t>
      </w:r>
      <w:r w:rsidR="001929EB" w:rsidRPr="00C36B7B">
        <w:rPr>
          <w:rFonts w:ascii="Arial" w:hAnsi="Arial" w:cs="Arial"/>
          <w:sz w:val="24"/>
          <w:szCs w:val="24"/>
        </w:rPr>
        <w:t xml:space="preserve"> муниципального образования «Ирхидей"</w:t>
      </w:r>
      <w:r w:rsidR="003A72F8" w:rsidRPr="00C36B7B">
        <w:rPr>
          <w:rFonts w:ascii="Arial" w:hAnsi="Arial" w:cs="Arial"/>
          <w:sz w:val="24"/>
          <w:szCs w:val="24"/>
        </w:rPr>
        <w:t>, не позднее «</w:t>
      </w:r>
      <w:r w:rsidR="001F499C" w:rsidRPr="00C36B7B">
        <w:rPr>
          <w:rFonts w:ascii="Arial" w:hAnsi="Arial" w:cs="Arial"/>
          <w:sz w:val="24"/>
          <w:szCs w:val="24"/>
        </w:rPr>
        <w:t>2</w:t>
      </w:r>
      <w:r w:rsidR="00C36B7B" w:rsidRPr="00C36B7B">
        <w:rPr>
          <w:rFonts w:ascii="Arial" w:hAnsi="Arial" w:cs="Arial"/>
          <w:sz w:val="24"/>
          <w:szCs w:val="24"/>
        </w:rPr>
        <w:t>2</w:t>
      </w:r>
      <w:r w:rsidR="003A72F8" w:rsidRPr="00C36B7B">
        <w:rPr>
          <w:rFonts w:ascii="Arial" w:hAnsi="Arial" w:cs="Arial"/>
          <w:sz w:val="24"/>
          <w:szCs w:val="24"/>
        </w:rPr>
        <w:t xml:space="preserve">» </w:t>
      </w:r>
      <w:r w:rsidR="00C36B7B" w:rsidRPr="00C36B7B">
        <w:rPr>
          <w:rFonts w:ascii="Arial" w:hAnsi="Arial" w:cs="Arial"/>
          <w:sz w:val="24"/>
          <w:szCs w:val="24"/>
        </w:rPr>
        <w:t>ноября</w:t>
      </w:r>
      <w:r w:rsidR="001929EB" w:rsidRPr="00C36B7B">
        <w:rPr>
          <w:rFonts w:ascii="Arial" w:hAnsi="Arial" w:cs="Arial"/>
          <w:sz w:val="24"/>
          <w:szCs w:val="24"/>
        </w:rPr>
        <w:t xml:space="preserve"> 2021 года.</w:t>
      </w:r>
    </w:p>
    <w:p w14:paraId="1B5FCDED" w14:textId="77777777" w:rsidR="00C36B7B" w:rsidRPr="00C36B7B" w:rsidRDefault="00C36B7B" w:rsidP="00C36B7B">
      <w:pPr>
        <w:pStyle w:val="a1"/>
        <w:numPr>
          <w:ilvl w:val="0"/>
          <w:numId w:val="0"/>
        </w:numPr>
        <w:ind w:left="709"/>
        <w:rPr>
          <w:rFonts w:ascii="Arial" w:hAnsi="Arial" w:cs="Arial"/>
          <w:sz w:val="24"/>
          <w:szCs w:val="24"/>
        </w:rPr>
      </w:pPr>
    </w:p>
    <w:p w14:paraId="527F5C70" w14:textId="77777777" w:rsidR="003A72F8" w:rsidRPr="001929EB" w:rsidRDefault="003A72F8" w:rsidP="001929EB">
      <w:pPr>
        <w:pStyle w:val="1"/>
        <w:keepNext/>
        <w:keepLines/>
        <w:widowControl/>
        <w:numPr>
          <w:ilvl w:val="0"/>
          <w:numId w:val="14"/>
        </w:numPr>
        <w:suppressAutoHyphens w:val="0"/>
        <w:spacing w:before="0" w:after="0" w:line="240" w:lineRule="auto"/>
        <w:ind w:left="0" w:firstLine="0"/>
        <w:rPr>
          <w:rFonts w:cs="Arial"/>
          <w:color w:val="auto"/>
        </w:rPr>
      </w:pPr>
      <w:bookmarkStart w:id="14" w:name="_Toc414487459"/>
      <w:bookmarkStart w:id="15" w:name="_Toc484718145"/>
      <w:bookmarkStart w:id="16" w:name="_Toc484718473"/>
      <w:r w:rsidRPr="001929EB">
        <w:rPr>
          <w:rFonts w:cs="Arial"/>
          <w:color w:val="auto"/>
        </w:rPr>
        <w:t>Порядок представления заявок и предъявляемые к ним требования</w:t>
      </w:r>
      <w:bookmarkEnd w:id="14"/>
      <w:bookmarkEnd w:id="15"/>
      <w:bookmarkEnd w:id="16"/>
    </w:p>
    <w:p w14:paraId="7B0A05AF" w14:textId="4D59B771" w:rsidR="003A72F8" w:rsidRPr="001929EB" w:rsidRDefault="001929EB" w:rsidP="003A72F8">
      <w:pPr>
        <w:pStyle w:val="a1"/>
        <w:numPr>
          <w:ilvl w:val="1"/>
          <w:numId w:val="14"/>
        </w:numPr>
        <w:ind w:left="0" w:firstLine="708"/>
        <w:rPr>
          <w:rFonts w:ascii="Arial" w:hAnsi="Arial" w:cs="Arial"/>
          <w:sz w:val="24"/>
          <w:szCs w:val="24"/>
        </w:rPr>
      </w:pPr>
      <w:r w:rsidRPr="001929EB">
        <w:rPr>
          <w:rFonts w:ascii="Arial" w:hAnsi="Arial" w:cs="Arial"/>
          <w:sz w:val="24"/>
          <w:szCs w:val="24"/>
        </w:rPr>
        <w:t xml:space="preserve"> </w:t>
      </w:r>
      <w:r w:rsidR="003A72F8" w:rsidRPr="001929EB">
        <w:rPr>
          <w:rFonts w:ascii="Arial" w:hAnsi="Arial" w:cs="Arial"/>
          <w:sz w:val="24"/>
          <w:szCs w:val="24"/>
        </w:rPr>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w:t>
      </w:r>
      <w:r w:rsidRPr="001929EB">
        <w:rPr>
          <w:rFonts w:ascii="Arial" w:hAnsi="Arial" w:cs="Arial"/>
          <w:sz w:val="24"/>
          <w:szCs w:val="24"/>
        </w:rPr>
        <w:t>а.</w:t>
      </w:r>
    </w:p>
    <w:p w14:paraId="4A88F1FA" w14:textId="41B8FF5C" w:rsidR="003A72F8" w:rsidRPr="001929EB" w:rsidRDefault="001929EB" w:rsidP="003A72F8">
      <w:pPr>
        <w:pStyle w:val="a1"/>
        <w:numPr>
          <w:ilvl w:val="1"/>
          <w:numId w:val="14"/>
        </w:numPr>
        <w:ind w:left="0"/>
        <w:rPr>
          <w:rFonts w:ascii="Arial" w:hAnsi="Arial" w:cs="Arial"/>
          <w:sz w:val="24"/>
          <w:szCs w:val="24"/>
        </w:rPr>
      </w:pPr>
      <w:r w:rsidRPr="001929EB">
        <w:rPr>
          <w:rFonts w:ascii="Arial" w:hAnsi="Arial" w:cs="Arial"/>
          <w:sz w:val="24"/>
          <w:szCs w:val="24"/>
        </w:rPr>
        <w:t xml:space="preserve"> </w:t>
      </w:r>
      <w:r w:rsidR="003A72F8" w:rsidRPr="001929EB">
        <w:rPr>
          <w:rFonts w:ascii="Arial" w:hAnsi="Arial" w:cs="Arial"/>
          <w:sz w:val="24"/>
          <w:szCs w:val="24"/>
        </w:rPr>
        <w:t>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 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14:paraId="02B7D0C7" w14:textId="61A3CED8" w:rsidR="003A72F8" w:rsidRPr="001929EB" w:rsidRDefault="001929EB" w:rsidP="003A72F8">
      <w:pPr>
        <w:pStyle w:val="a1"/>
        <w:numPr>
          <w:ilvl w:val="1"/>
          <w:numId w:val="14"/>
        </w:numPr>
        <w:ind w:left="0"/>
        <w:rPr>
          <w:rFonts w:ascii="Arial" w:hAnsi="Arial" w:cs="Arial"/>
          <w:sz w:val="24"/>
          <w:szCs w:val="24"/>
        </w:rPr>
      </w:pPr>
      <w:r w:rsidRPr="001929EB">
        <w:rPr>
          <w:rFonts w:ascii="Arial" w:hAnsi="Arial" w:cs="Arial"/>
          <w:sz w:val="24"/>
          <w:szCs w:val="24"/>
        </w:rPr>
        <w:t xml:space="preserve"> </w:t>
      </w:r>
      <w:r w:rsidR="003A72F8" w:rsidRPr="001929EB">
        <w:rPr>
          <w:rFonts w:ascii="Arial" w:hAnsi="Arial" w:cs="Arial"/>
          <w:sz w:val="24"/>
          <w:szCs w:val="24"/>
        </w:rPr>
        <w:t>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w:t>
      </w:r>
      <w:r w:rsidRPr="001929EB">
        <w:rPr>
          <w:rFonts w:ascii="Arial" w:hAnsi="Arial" w:cs="Arial"/>
          <w:sz w:val="24"/>
          <w:szCs w:val="24"/>
        </w:rPr>
        <w:t>иста заявки количества страниц.</w:t>
      </w:r>
    </w:p>
    <w:p w14:paraId="60D1044F" w14:textId="55572295" w:rsidR="003A72F8" w:rsidRPr="001929EB" w:rsidRDefault="001929EB" w:rsidP="003A72F8">
      <w:pPr>
        <w:pStyle w:val="a1"/>
        <w:numPr>
          <w:ilvl w:val="1"/>
          <w:numId w:val="14"/>
        </w:numPr>
        <w:ind w:left="0"/>
        <w:rPr>
          <w:rFonts w:ascii="Arial" w:hAnsi="Arial" w:cs="Arial"/>
          <w:sz w:val="24"/>
          <w:szCs w:val="24"/>
        </w:rPr>
      </w:pPr>
      <w:r w:rsidRPr="001929EB">
        <w:rPr>
          <w:rFonts w:ascii="Arial" w:hAnsi="Arial" w:cs="Arial"/>
          <w:sz w:val="24"/>
          <w:szCs w:val="24"/>
        </w:rPr>
        <w:t xml:space="preserve"> </w:t>
      </w:r>
      <w:r w:rsidR="003A72F8" w:rsidRPr="001929EB">
        <w:rPr>
          <w:rFonts w:ascii="Arial" w:hAnsi="Arial" w:cs="Arial"/>
          <w:sz w:val="24"/>
          <w:szCs w:val="24"/>
        </w:rPr>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14:paraId="4D9F365F" w14:textId="7C3AF659" w:rsidR="003A72F8" w:rsidRPr="001929EB" w:rsidRDefault="001929EB" w:rsidP="003A72F8">
      <w:pPr>
        <w:pStyle w:val="a1"/>
        <w:numPr>
          <w:ilvl w:val="1"/>
          <w:numId w:val="14"/>
        </w:numPr>
        <w:ind w:left="0"/>
        <w:rPr>
          <w:rFonts w:ascii="Arial" w:hAnsi="Arial" w:cs="Arial"/>
          <w:sz w:val="24"/>
          <w:szCs w:val="24"/>
        </w:rPr>
      </w:pPr>
      <w:r w:rsidRPr="001929EB">
        <w:rPr>
          <w:rFonts w:ascii="Arial" w:hAnsi="Arial" w:cs="Arial"/>
          <w:sz w:val="24"/>
          <w:szCs w:val="24"/>
        </w:rPr>
        <w:t xml:space="preserve"> </w:t>
      </w:r>
      <w:r w:rsidR="003A72F8" w:rsidRPr="001929EB">
        <w:rPr>
          <w:rFonts w:ascii="Arial" w:hAnsi="Arial" w:cs="Arial"/>
          <w:sz w:val="24"/>
          <w:szCs w:val="24"/>
        </w:rPr>
        <w:t>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w:t>
      </w:r>
      <w:r w:rsidRPr="001929EB">
        <w:rPr>
          <w:rFonts w:ascii="Arial" w:hAnsi="Arial" w:cs="Arial"/>
          <w:sz w:val="24"/>
          <w:szCs w:val="24"/>
        </w:rPr>
        <w:t>льной части рекомендуемых форм.</w:t>
      </w:r>
    </w:p>
    <w:p w14:paraId="6FF5CC07" w14:textId="73F41E72" w:rsidR="003A72F8" w:rsidRPr="00C36B7B" w:rsidRDefault="001929EB" w:rsidP="003A72F8">
      <w:pPr>
        <w:pStyle w:val="a1"/>
        <w:numPr>
          <w:ilvl w:val="1"/>
          <w:numId w:val="14"/>
        </w:numPr>
        <w:ind w:left="0"/>
        <w:rPr>
          <w:rFonts w:ascii="Arial" w:hAnsi="Arial" w:cs="Arial"/>
          <w:sz w:val="24"/>
          <w:szCs w:val="24"/>
        </w:rPr>
      </w:pPr>
      <w:r w:rsidRPr="001929EB">
        <w:rPr>
          <w:rFonts w:ascii="Arial" w:hAnsi="Arial" w:cs="Arial"/>
          <w:sz w:val="24"/>
          <w:szCs w:val="24"/>
        </w:rPr>
        <w:t xml:space="preserve"> </w:t>
      </w:r>
      <w:r w:rsidR="003A72F8" w:rsidRPr="001929EB">
        <w:rPr>
          <w:rFonts w:ascii="Arial" w:hAnsi="Arial" w:cs="Arial"/>
          <w:sz w:val="24"/>
          <w:szCs w:val="24"/>
        </w:rPr>
        <w:t xml:space="preserve">Заявки представляются в конкурсную комиссию в запечатанных конвертах с </w:t>
      </w:r>
      <w:r w:rsidR="003A72F8" w:rsidRPr="00C36B7B">
        <w:rPr>
          <w:rFonts w:ascii="Arial" w:hAnsi="Arial" w:cs="Arial"/>
          <w:sz w:val="24"/>
          <w:szCs w:val="24"/>
        </w:rPr>
        <w:t xml:space="preserve">пометкой «ЗАЯВКА НА УЧАСТИЕ В </w:t>
      </w:r>
      <w:r w:rsidR="00C36B7B" w:rsidRPr="00C36B7B">
        <w:rPr>
          <w:rFonts w:ascii="Arial" w:hAnsi="Arial" w:cs="Arial"/>
          <w:sz w:val="24"/>
          <w:szCs w:val="24"/>
        </w:rPr>
        <w:t xml:space="preserve">ОТКРЫТОМ </w:t>
      </w:r>
      <w:r w:rsidR="003A72F8" w:rsidRPr="00C36B7B">
        <w:rPr>
          <w:rFonts w:ascii="Arial" w:hAnsi="Arial" w:cs="Arial"/>
          <w:sz w:val="24"/>
          <w:szCs w:val="24"/>
        </w:rPr>
        <w:t xml:space="preserve">КОНКУРСЕ НА ПРАВО ЗАКЛЮЧЕНИЯ КОНЦЕССИОННОГО СОГЛАШЕНИЯ В ОТНОШЕНИИ </w:t>
      </w:r>
      <w:r w:rsidR="00C36B7B" w:rsidRPr="00C36B7B">
        <w:rPr>
          <w:rFonts w:ascii="Arial" w:hAnsi="Arial" w:cs="Arial"/>
          <w:caps/>
          <w:sz w:val="24"/>
          <w:szCs w:val="24"/>
        </w:rPr>
        <w:t xml:space="preserve">объектов </w:t>
      </w:r>
      <w:r w:rsidR="003A72F8" w:rsidRPr="00C36B7B">
        <w:rPr>
          <w:rFonts w:ascii="Arial" w:hAnsi="Arial" w:cs="Arial"/>
          <w:sz w:val="24"/>
          <w:szCs w:val="24"/>
        </w:rPr>
        <w:t>ВОДОСНАБЖЕНИЯ</w:t>
      </w:r>
      <w:r w:rsidR="003A72F8" w:rsidRPr="00C36B7B">
        <w:rPr>
          <w:rFonts w:ascii="Arial" w:hAnsi="Arial" w:cs="Arial"/>
          <w:caps/>
          <w:sz w:val="24"/>
          <w:szCs w:val="24"/>
        </w:rPr>
        <w:t xml:space="preserve">, находящихся в муниципальной собственности </w:t>
      </w:r>
      <w:r w:rsidRPr="00C36B7B">
        <w:rPr>
          <w:rFonts w:ascii="Arial" w:hAnsi="Arial" w:cs="Arial"/>
          <w:caps/>
          <w:sz w:val="24"/>
          <w:szCs w:val="24"/>
        </w:rPr>
        <w:t xml:space="preserve">МО </w:t>
      </w:r>
      <w:r w:rsidRPr="00C36B7B">
        <w:rPr>
          <w:rFonts w:ascii="Arial" w:hAnsi="Arial" w:cs="Arial"/>
          <w:caps/>
          <w:sz w:val="24"/>
          <w:szCs w:val="24"/>
        </w:rPr>
        <w:lastRenderedPageBreak/>
        <w:t>«ИРХИДЕЙ»</w:t>
      </w:r>
      <w:r w:rsidR="003A72F8" w:rsidRPr="00C36B7B">
        <w:rPr>
          <w:rFonts w:ascii="Arial" w:hAnsi="Arial" w:cs="Arial"/>
          <w:sz w:val="24"/>
          <w:szCs w:val="24"/>
        </w:rPr>
        <w:t>». На конверте с заявкой также указывается наименование и адрес заявителя.</w:t>
      </w:r>
    </w:p>
    <w:p w14:paraId="43A10980" w14:textId="64CBC849" w:rsidR="003A72F8" w:rsidRPr="001929EB" w:rsidRDefault="001929EB" w:rsidP="003A72F8">
      <w:pPr>
        <w:pStyle w:val="a1"/>
        <w:numPr>
          <w:ilvl w:val="1"/>
          <w:numId w:val="14"/>
        </w:numPr>
        <w:ind w:left="0"/>
        <w:rPr>
          <w:rFonts w:ascii="Arial" w:hAnsi="Arial" w:cs="Arial"/>
          <w:sz w:val="24"/>
          <w:szCs w:val="24"/>
        </w:rPr>
      </w:pPr>
      <w:r w:rsidRPr="001929EB">
        <w:rPr>
          <w:rFonts w:ascii="Arial" w:hAnsi="Arial" w:cs="Arial"/>
          <w:sz w:val="24"/>
          <w:szCs w:val="24"/>
        </w:rPr>
        <w:t xml:space="preserve"> </w:t>
      </w:r>
      <w:r w:rsidR="003A72F8" w:rsidRPr="001929EB">
        <w:rPr>
          <w:rFonts w:ascii="Arial" w:hAnsi="Arial" w:cs="Arial"/>
          <w:sz w:val="24"/>
          <w:szCs w:val="24"/>
        </w:rPr>
        <w:t>Конверт на местах склейки должен быть подписан уполномоченным лицом заявителя и пропечатан печатью заявителя (при ее наличии).</w:t>
      </w:r>
    </w:p>
    <w:p w14:paraId="13F64F24" w14:textId="18BD1474" w:rsidR="003A72F8" w:rsidRPr="001929EB" w:rsidRDefault="001929EB" w:rsidP="003A72F8">
      <w:pPr>
        <w:pStyle w:val="a1"/>
        <w:numPr>
          <w:ilvl w:val="1"/>
          <w:numId w:val="14"/>
        </w:numPr>
        <w:ind w:left="0"/>
        <w:rPr>
          <w:rFonts w:ascii="Arial" w:hAnsi="Arial" w:cs="Arial"/>
          <w:sz w:val="24"/>
          <w:szCs w:val="24"/>
        </w:rPr>
      </w:pPr>
      <w:r w:rsidRPr="001929EB">
        <w:rPr>
          <w:rFonts w:ascii="Arial" w:hAnsi="Arial" w:cs="Arial"/>
          <w:sz w:val="24"/>
          <w:szCs w:val="24"/>
        </w:rPr>
        <w:t xml:space="preserve"> </w:t>
      </w:r>
      <w:r w:rsidR="003A72F8" w:rsidRPr="001929EB">
        <w:rPr>
          <w:rFonts w:ascii="Arial" w:hAnsi="Arial" w:cs="Arial"/>
          <w:sz w:val="24"/>
          <w:szCs w:val="24"/>
        </w:rPr>
        <w:t>При поступлении заявок без указанных в пункте 7.6 пометок на конвертах они не считаются заявкой и не подлежат рассмотрению конкурсной комиссией.</w:t>
      </w:r>
    </w:p>
    <w:p w14:paraId="6B46D12C" w14:textId="28C66F33" w:rsidR="003A72F8" w:rsidRPr="001929EB" w:rsidRDefault="001929EB" w:rsidP="003A72F8">
      <w:pPr>
        <w:pStyle w:val="a1"/>
        <w:numPr>
          <w:ilvl w:val="1"/>
          <w:numId w:val="14"/>
        </w:numPr>
        <w:ind w:left="0"/>
        <w:rPr>
          <w:rFonts w:ascii="Arial" w:hAnsi="Arial" w:cs="Arial"/>
          <w:sz w:val="24"/>
          <w:szCs w:val="24"/>
        </w:rPr>
      </w:pPr>
      <w:r w:rsidRPr="001929EB">
        <w:rPr>
          <w:rFonts w:ascii="Arial" w:hAnsi="Arial" w:cs="Arial"/>
          <w:sz w:val="24"/>
          <w:szCs w:val="24"/>
        </w:rPr>
        <w:t xml:space="preserve"> </w:t>
      </w:r>
      <w:r w:rsidR="003A72F8" w:rsidRPr="001929EB">
        <w:rPr>
          <w:rFonts w:ascii="Arial" w:hAnsi="Arial" w:cs="Arial"/>
          <w:sz w:val="24"/>
          <w:szCs w:val="24"/>
        </w:rPr>
        <w:t xml:space="preserve">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003A72F8" w:rsidRPr="001929EB">
        <w:rPr>
          <w:rFonts w:ascii="Arial" w:hAnsi="Arial" w:cs="Arial"/>
          <w:sz w:val="24"/>
          <w:szCs w:val="24"/>
        </w:rPr>
        <w:t>с</w:t>
      </w:r>
      <w:proofErr w:type="gramEnd"/>
      <w:r w:rsidR="003A72F8" w:rsidRPr="001929EB">
        <w:rPr>
          <w:rFonts w:ascii="Arial" w:hAnsi="Arial" w:cs="Arial"/>
          <w:sz w:val="24"/>
          <w:szCs w:val="24"/>
        </w:rPr>
        <w:t xml:space="preserve">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14:paraId="16D36E90" w14:textId="5FA4AED3" w:rsidR="003A72F8" w:rsidRDefault="001929EB" w:rsidP="003A72F8">
      <w:pPr>
        <w:pStyle w:val="a1"/>
        <w:numPr>
          <w:ilvl w:val="1"/>
          <w:numId w:val="14"/>
        </w:numPr>
        <w:ind w:left="0"/>
        <w:rPr>
          <w:rFonts w:ascii="Arial" w:hAnsi="Arial" w:cs="Arial"/>
          <w:sz w:val="24"/>
          <w:szCs w:val="24"/>
        </w:rPr>
      </w:pPr>
      <w:r w:rsidRPr="001929EB">
        <w:rPr>
          <w:rFonts w:ascii="Arial" w:hAnsi="Arial" w:cs="Arial"/>
          <w:sz w:val="24"/>
          <w:szCs w:val="24"/>
        </w:rPr>
        <w:t xml:space="preserve"> </w:t>
      </w:r>
      <w:r w:rsidR="003A72F8" w:rsidRPr="001929EB">
        <w:rPr>
          <w:rFonts w:ascii="Arial" w:hAnsi="Arial" w:cs="Arial"/>
          <w:sz w:val="24"/>
          <w:szCs w:val="24"/>
        </w:rPr>
        <w:t xml:space="preserve">Заявитель вправе изменить или отозвать свою заявку </w:t>
      </w:r>
      <w:proofErr w:type="gramStart"/>
      <w:r w:rsidR="003A72F8" w:rsidRPr="001929EB">
        <w:rPr>
          <w:rFonts w:ascii="Arial" w:hAnsi="Arial" w:cs="Arial"/>
          <w:sz w:val="24"/>
          <w:szCs w:val="24"/>
        </w:rPr>
        <w:t>на участие в конкурсе в любое время до истечения срока представления в конкурсную комиссию</w:t>
      </w:r>
      <w:proofErr w:type="gramEnd"/>
      <w:r w:rsidR="003A72F8" w:rsidRPr="001929EB">
        <w:rPr>
          <w:rFonts w:ascii="Arial" w:hAnsi="Arial" w:cs="Arial"/>
          <w:sz w:val="24"/>
          <w:szCs w:val="24"/>
        </w:rPr>
        <w:t xml:space="preserve"> заявок на участие в конкурсе.</w:t>
      </w:r>
    </w:p>
    <w:p w14:paraId="77410342" w14:textId="77777777" w:rsidR="00C36B7B" w:rsidRPr="001929EB" w:rsidRDefault="00C36B7B" w:rsidP="00C36B7B">
      <w:pPr>
        <w:pStyle w:val="a1"/>
        <w:numPr>
          <w:ilvl w:val="0"/>
          <w:numId w:val="0"/>
        </w:numPr>
        <w:ind w:left="709"/>
        <w:rPr>
          <w:rFonts w:ascii="Arial" w:hAnsi="Arial" w:cs="Arial"/>
          <w:sz w:val="24"/>
          <w:szCs w:val="24"/>
        </w:rPr>
      </w:pPr>
    </w:p>
    <w:p w14:paraId="48453B3E" w14:textId="77777777" w:rsidR="003A72F8" w:rsidRPr="00F427A1" w:rsidRDefault="003A72F8" w:rsidP="00D31324">
      <w:pPr>
        <w:pStyle w:val="1"/>
        <w:keepNext/>
        <w:keepLines/>
        <w:widowControl/>
        <w:numPr>
          <w:ilvl w:val="0"/>
          <w:numId w:val="14"/>
        </w:numPr>
        <w:suppressAutoHyphens w:val="0"/>
        <w:spacing w:before="0" w:after="0" w:line="240" w:lineRule="auto"/>
        <w:ind w:left="0" w:firstLine="0"/>
        <w:rPr>
          <w:rFonts w:cs="Arial"/>
          <w:color w:val="auto"/>
        </w:rPr>
      </w:pPr>
      <w:bookmarkStart w:id="17" w:name="_Toc414487460"/>
      <w:bookmarkStart w:id="18" w:name="_Toc484718146"/>
      <w:bookmarkStart w:id="19" w:name="_Toc484718474"/>
      <w:r w:rsidRPr="00F427A1">
        <w:rPr>
          <w:rFonts w:cs="Arial"/>
          <w:color w:val="auto"/>
        </w:rPr>
        <w:t>Место и срок представления заявок</w:t>
      </w:r>
      <w:bookmarkEnd w:id="17"/>
      <w:r w:rsidRPr="00F427A1">
        <w:rPr>
          <w:rFonts w:cs="Arial"/>
          <w:color w:val="auto"/>
        </w:rPr>
        <w:t xml:space="preserve"> на участие в конкурсе</w:t>
      </w:r>
      <w:bookmarkEnd w:id="18"/>
      <w:bookmarkEnd w:id="19"/>
    </w:p>
    <w:p w14:paraId="22FE8474" w14:textId="0AE981EF" w:rsidR="003A72F8" w:rsidRPr="00DE26FD" w:rsidRDefault="00D31324" w:rsidP="003A72F8">
      <w:pPr>
        <w:pStyle w:val="a1"/>
        <w:numPr>
          <w:ilvl w:val="1"/>
          <w:numId w:val="14"/>
        </w:numPr>
        <w:ind w:left="0"/>
        <w:rPr>
          <w:rFonts w:ascii="Arial" w:hAnsi="Arial" w:cs="Arial"/>
          <w:sz w:val="24"/>
          <w:szCs w:val="24"/>
        </w:rPr>
      </w:pPr>
      <w:r w:rsidRPr="00F427A1">
        <w:rPr>
          <w:rFonts w:ascii="Arial" w:hAnsi="Arial" w:cs="Arial"/>
          <w:sz w:val="24"/>
          <w:szCs w:val="24"/>
        </w:rPr>
        <w:t xml:space="preserve"> </w:t>
      </w:r>
      <w:r w:rsidR="003A72F8" w:rsidRPr="00DE26FD">
        <w:rPr>
          <w:rFonts w:ascii="Arial" w:hAnsi="Arial" w:cs="Arial"/>
          <w:sz w:val="24"/>
          <w:szCs w:val="24"/>
        </w:rPr>
        <w:t xml:space="preserve">Заявка должна быть представлена в конкурсную комиссию по адресу: </w:t>
      </w:r>
      <w:proofErr w:type="gramStart"/>
      <w:r w:rsidRPr="00DE26FD">
        <w:rPr>
          <w:rFonts w:ascii="Arial" w:hAnsi="Arial" w:cs="Arial"/>
          <w:sz w:val="24"/>
          <w:szCs w:val="24"/>
        </w:rPr>
        <w:t>Иркутская область, Осинский район, с. Ирхидей, ул. Ленина, 5</w:t>
      </w:r>
      <w:r w:rsidR="003A72F8" w:rsidRPr="00DE26FD">
        <w:rPr>
          <w:rFonts w:ascii="Arial" w:hAnsi="Arial" w:cs="Arial"/>
          <w:sz w:val="24"/>
          <w:szCs w:val="24"/>
        </w:rPr>
        <w:t>, в рабочие д</w:t>
      </w:r>
      <w:r w:rsidRPr="00DE26FD">
        <w:rPr>
          <w:rFonts w:ascii="Arial" w:hAnsi="Arial" w:cs="Arial"/>
          <w:sz w:val="24"/>
          <w:szCs w:val="24"/>
        </w:rPr>
        <w:t>ни с 09</w:t>
      </w:r>
      <w:r w:rsidR="003A72F8" w:rsidRPr="00DE26FD">
        <w:rPr>
          <w:rFonts w:ascii="Arial" w:hAnsi="Arial" w:cs="Arial"/>
          <w:sz w:val="24"/>
          <w:szCs w:val="24"/>
        </w:rPr>
        <w:t xml:space="preserve"> час. 00 мин. до 17 час. 00 мин., кроме перерыва на обед с 1</w:t>
      </w:r>
      <w:r w:rsidRPr="00DE26FD">
        <w:rPr>
          <w:rFonts w:ascii="Arial" w:hAnsi="Arial" w:cs="Arial"/>
          <w:sz w:val="24"/>
          <w:szCs w:val="24"/>
        </w:rPr>
        <w:t>3</w:t>
      </w:r>
      <w:r w:rsidR="003A72F8" w:rsidRPr="00DE26FD">
        <w:rPr>
          <w:rFonts w:ascii="Arial" w:hAnsi="Arial" w:cs="Arial"/>
          <w:sz w:val="24"/>
          <w:szCs w:val="24"/>
        </w:rPr>
        <w:t xml:space="preserve"> час. 00 мин. по 1</w:t>
      </w:r>
      <w:r w:rsidRPr="00DE26FD">
        <w:rPr>
          <w:rFonts w:ascii="Arial" w:hAnsi="Arial" w:cs="Arial"/>
          <w:sz w:val="24"/>
          <w:szCs w:val="24"/>
        </w:rPr>
        <w:t>4</w:t>
      </w:r>
      <w:r w:rsidR="003A72F8" w:rsidRPr="00DE26FD">
        <w:rPr>
          <w:rFonts w:ascii="Arial" w:hAnsi="Arial" w:cs="Arial"/>
          <w:sz w:val="24"/>
          <w:szCs w:val="24"/>
        </w:rPr>
        <w:t xml:space="preserve"> час</w:t>
      </w:r>
      <w:r w:rsidRPr="00DE26FD">
        <w:rPr>
          <w:rFonts w:ascii="Arial" w:hAnsi="Arial" w:cs="Arial"/>
          <w:sz w:val="24"/>
          <w:szCs w:val="24"/>
        </w:rPr>
        <w:t xml:space="preserve">. 00 мин., по местному времени </w:t>
      </w:r>
      <w:r w:rsidR="003A72F8" w:rsidRPr="00DE26FD">
        <w:rPr>
          <w:rFonts w:ascii="Arial" w:hAnsi="Arial" w:cs="Arial"/>
          <w:sz w:val="24"/>
          <w:szCs w:val="24"/>
        </w:rPr>
        <w:t>с «</w:t>
      </w:r>
      <w:r w:rsidR="001F499C" w:rsidRPr="00DE26FD">
        <w:rPr>
          <w:rFonts w:ascii="Arial" w:hAnsi="Arial" w:cs="Arial"/>
          <w:sz w:val="24"/>
          <w:szCs w:val="24"/>
        </w:rPr>
        <w:t>2</w:t>
      </w:r>
      <w:r w:rsidR="00C36B7B" w:rsidRPr="00DE26FD">
        <w:rPr>
          <w:rFonts w:ascii="Arial" w:hAnsi="Arial" w:cs="Arial"/>
          <w:sz w:val="24"/>
          <w:szCs w:val="24"/>
        </w:rPr>
        <w:t>2</w:t>
      </w:r>
      <w:r w:rsidR="003A72F8" w:rsidRPr="00DE26FD">
        <w:rPr>
          <w:rFonts w:ascii="Arial" w:hAnsi="Arial" w:cs="Arial"/>
          <w:sz w:val="24"/>
          <w:szCs w:val="24"/>
        </w:rPr>
        <w:t xml:space="preserve">» </w:t>
      </w:r>
      <w:r w:rsidR="00C36B7B" w:rsidRPr="00DE26FD">
        <w:rPr>
          <w:rFonts w:ascii="Arial" w:hAnsi="Arial" w:cs="Arial"/>
          <w:sz w:val="24"/>
          <w:szCs w:val="24"/>
        </w:rPr>
        <w:t>но</w:t>
      </w:r>
      <w:r w:rsidR="00984E14" w:rsidRPr="00DE26FD">
        <w:rPr>
          <w:rFonts w:ascii="Arial" w:hAnsi="Arial" w:cs="Arial"/>
          <w:sz w:val="24"/>
          <w:szCs w:val="24"/>
        </w:rPr>
        <w:t>ября</w:t>
      </w:r>
      <w:r w:rsidR="003A72F8" w:rsidRPr="00DE26FD">
        <w:rPr>
          <w:rFonts w:ascii="Arial" w:hAnsi="Arial" w:cs="Arial"/>
          <w:sz w:val="24"/>
          <w:szCs w:val="24"/>
        </w:rPr>
        <w:t xml:space="preserve"> 2021 г. по «</w:t>
      </w:r>
      <w:r w:rsidR="00DE26FD" w:rsidRPr="00DE26FD">
        <w:rPr>
          <w:rFonts w:ascii="Arial" w:hAnsi="Arial" w:cs="Arial"/>
          <w:sz w:val="24"/>
          <w:szCs w:val="24"/>
        </w:rPr>
        <w:t>2</w:t>
      </w:r>
      <w:r w:rsidR="00B4103A">
        <w:rPr>
          <w:rFonts w:ascii="Arial" w:hAnsi="Arial" w:cs="Arial"/>
          <w:sz w:val="24"/>
          <w:szCs w:val="24"/>
        </w:rPr>
        <w:t>9</w:t>
      </w:r>
      <w:r w:rsidR="003A72F8" w:rsidRPr="00DE26FD">
        <w:rPr>
          <w:rFonts w:ascii="Arial" w:hAnsi="Arial" w:cs="Arial"/>
          <w:sz w:val="24"/>
          <w:szCs w:val="24"/>
        </w:rPr>
        <w:t xml:space="preserve">» </w:t>
      </w:r>
      <w:r w:rsidR="00DE26FD" w:rsidRPr="00DE26FD">
        <w:rPr>
          <w:rFonts w:ascii="Arial" w:hAnsi="Arial" w:cs="Arial"/>
          <w:sz w:val="24"/>
          <w:szCs w:val="24"/>
        </w:rPr>
        <w:t>дека</w:t>
      </w:r>
      <w:r w:rsidR="00984E14" w:rsidRPr="00DE26FD">
        <w:rPr>
          <w:rFonts w:ascii="Arial" w:hAnsi="Arial" w:cs="Arial"/>
          <w:sz w:val="24"/>
          <w:szCs w:val="24"/>
        </w:rPr>
        <w:t>бря</w:t>
      </w:r>
      <w:r w:rsidR="003A72F8" w:rsidRPr="00DE26FD">
        <w:rPr>
          <w:rFonts w:ascii="Arial" w:hAnsi="Arial" w:cs="Arial"/>
          <w:sz w:val="24"/>
          <w:szCs w:val="24"/>
        </w:rPr>
        <w:t xml:space="preserve"> 2021 года.</w:t>
      </w:r>
      <w:proofErr w:type="gramEnd"/>
    </w:p>
    <w:p w14:paraId="192C2232" w14:textId="77777777" w:rsidR="003A72F8" w:rsidRPr="00F427A1" w:rsidRDefault="003A72F8" w:rsidP="003A72F8">
      <w:pPr>
        <w:pStyle w:val="a1"/>
        <w:numPr>
          <w:ilvl w:val="1"/>
          <w:numId w:val="14"/>
        </w:numPr>
        <w:ind w:left="0"/>
        <w:rPr>
          <w:rFonts w:ascii="Arial" w:hAnsi="Arial" w:cs="Arial"/>
          <w:sz w:val="24"/>
          <w:szCs w:val="24"/>
        </w:rPr>
      </w:pPr>
      <w:r w:rsidRPr="00F427A1">
        <w:rPr>
          <w:rFonts w:ascii="Arial" w:hAnsi="Arial" w:cs="Arial"/>
          <w:sz w:val="24"/>
          <w:szCs w:val="24"/>
        </w:rPr>
        <w:t xml:space="preserve">Срок поступления заявки определяется по дате и времени регистрации конверта с заявкой в журнале регистрации заявок и по дате и времени, </w:t>
      </w:r>
      <w:proofErr w:type="gramStart"/>
      <w:r w:rsidRPr="00F427A1">
        <w:rPr>
          <w:rFonts w:ascii="Arial" w:hAnsi="Arial" w:cs="Arial"/>
          <w:sz w:val="24"/>
          <w:szCs w:val="24"/>
        </w:rPr>
        <w:t>проставленным</w:t>
      </w:r>
      <w:proofErr w:type="gramEnd"/>
      <w:r w:rsidRPr="00F427A1">
        <w:rPr>
          <w:rFonts w:ascii="Arial" w:hAnsi="Arial" w:cs="Arial"/>
          <w:sz w:val="24"/>
          <w:szCs w:val="24"/>
        </w:rPr>
        <w:t xml:space="preserve"> при приеме заявки на копии описи документов и материалов такой заявки.</w:t>
      </w:r>
    </w:p>
    <w:p w14:paraId="4D2899A7" w14:textId="0281CECB" w:rsidR="003A72F8" w:rsidRPr="00F427A1" w:rsidRDefault="00F427A1" w:rsidP="003A72F8">
      <w:pPr>
        <w:pStyle w:val="a1"/>
        <w:numPr>
          <w:ilvl w:val="1"/>
          <w:numId w:val="14"/>
        </w:numPr>
        <w:ind w:left="0"/>
        <w:rPr>
          <w:rFonts w:ascii="Arial" w:hAnsi="Arial" w:cs="Arial"/>
          <w:sz w:val="24"/>
          <w:szCs w:val="24"/>
        </w:rPr>
      </w:pPr>
      <w:r w:rsidRPr="00F427A1">
        <w:rPr>
          <w:rFonts w:ascii="Arial" w:hAnsi="Arial" w:cs="Arial"/>
          <w:sz w:val="24"/>
          <w:szCs w:val="24"/>
        </w:rPr>
        <w:t xml:space="preserve"> </w:t>
      </w:r>
      <w:r w:rsidR="003A72F8" w:rsidRPr="00F427A1">
        <w:rPr>
          <w:rFonts w:ascii="Arial" w:hAnsi="Arial" w:cs="Arial"/>
          <w:sz w:val="24"/>
          <w:szCs w:val="24"/>
        </w:rPr>
        <w:t>Конверт с заявкой, представленной в конкурсную комиссию по истечении срока представления заявок, установленного в пункте 8.1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14:paraId="299B6C11" w14:textId="77777777" w:rsidR="003A72F8" w:rsidRDefault="003A72F8" w:rsidP="003A72F8">
      <w:pPr>
        <w:pStyle w:val="a1"/>
        <w:numPr>
          <w:ilvl w:val="1"/>
          <w:numId w:val="14"/>
        </w:numPr>
        <w:ind w:left="0"/>
        <w:rPr>
          <w:rFonts w:ascii="Arial" w:hAnsi="Arial" w:cs="Arial"/>
          <w:sz w:val="24"/>
          <w:szCs w:val="24"/>
        </w:rPr>
      </w:pPr>
      <w:r w:rsidRPr="00F427A1">
        <w:rPr>
          <w:rFonts w:ascii="Arial" w:hAnsi="Arial" w:cs="Arial"/>
          <w:sz w:val="24"/>
          <w:szCs w:val="24"/>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14:paraId="0FAF03FF" w14:textId="77777777" w:rsidR="00DE26FD" w:rsidRPr="00F427A1" w:rsidRDefault="00DE26FD" w:rsidP="00DE26FD">
      <w:pPr>
        <w:pStyle w:val="a1"/>
        <w:numPr>
          <w:ilvl w:val="0"/>
          <w:numId w:val="0"/>
        </w:numPr>
        <w:ind w:left="709"/>
        <w:rPr>
          <w:rFonts w:ascii="Arial" w:hAnsi="Arial" w:cs="Arial"/>
          <w:sz w:val="24"/>
          <w:szCs w:val="24"/>
        </w:rPr>
      </w:pPr>
    </w:p>
    <w:p w14:paraId="4A8D9E31" w14:textId="77777777" w:rsidR="003A72F8" w:rsidRPr="00F427A1" w:rsidRDefault="003A72F8" w:rsidP="00F427A1">
      <w:pPr>
        <w:pStyle w:val="1"/>
        <w:keepNext/>
        <w:keepLines/>
        <w:widowControl/>
        <w:numPr>
          <w:ilvl w:val="0"/>
          <w:numId w:val="14"/>
        </w:numPr>
        <w:suppressAutoHyphens w:val="0"/>
        <w:spacing w:before="0" w:after="0" w:line="240" w:lineRule="auto"/>
        <w:ind w:left="0" w:firstLine="0"/>
        <w:rPr>
          <w:rFonts w:cs="Arial"/>
          <w:color w:val="auto"/>
        </w:rPr>
      </w:pPr>
      <w:bookmarkStart w:id="20" w:name="_Toc414487461"/>
      <w:bookmarkStart w:id="21" w:name="_Toc484718147"/>
      <w:bookmarkStart w:id="22" w:name="_Toc484718475"/>
      <w:r w:rsidRPr="00F427A1">
        <w:rPr>
          <w:rFonts w:cs="Arial"/>
          <w:color w:val="auto"/>
        </w:rPr>
        <w:t>Порядок, место и срок предоставления Конкурсной документации</w:t>
      </w:r>
      <w:bookmarkEnd w:id="20"/>
      <w:bookmarkEnd w:id="21"/>
      <w:bookmarkEnd w:id="22"/>
    </w:p>
    <w:p w14:paraId="35FAABB9" w14:textId="71167D59" w:rsidR="003A72F8" w:rsidRPr="00017D83" w:rsidRDefault="00F427A1" w:rsidP="003A72F8">
      <w:pPr>
        <w:pStyle w:val="a1"/>
        <w:numPr>
          <w:ilvl w:val="1"/>
          <w:numId w:val="14"/>
        </w:numPr>
        <w:ind w:left="0"/>
        <w:rPr>
          <w:rFonts w:ascii="Arial" w:hAnsi="Arial" w:cs="Arial"/>
          <w:sz w:val="24"/>
          <w:szCs w:val="24"/>
        </w:rPr>
      </w:pPr>
      <w:r w:rsidRPr="00F427A1">
        <w:rPr>
          <w:rFonts w:ascii="Arial" w:hAnsi="Arial" w:cs="Arial"/>
          <w:sz w:val="24"/>
          <w:szCs w:val="24"/>
        </w:rPr>
        <w:t xml:space="preserve"> </w:t>
      </w:r>
      <w:r w:rsidR="003A72F8" w:rsidRPr="00017D83">
        <w:rPr>
          <w:rFonts w:ascii="Arial" w:hAnsi="Arial" w:cs="Arial"/>
          <w:sz w:val="24"/>
          <w:szCs w:val="24"/>
        </w:rPr>
        <w:t xml:space="preserve">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 </w:t>
      </w:r>
      <w:proofErr w:type="gramStart"/>
      <w:r w:rsidRPr="00017D83">
        <w:rPr>
          <w:rFonts w:ascii="Arial" w:hAnsi="Arial" w:cs="Arial"/>
          <w:sz w:val="24"/>
          <w:szCs w:val="24"/>
        </w:rPr>
        <w:t>Иркутская область, Осинский район, с. Ирхидей, ул. Ленина, 5, в рабочие дни с 09 час. 00 мин. до 17 час. 00 мин., кроме перерыва на обед с 13 час. 00 мин. по 14 час. 00 мин. по местному времени</w:t>
      </w:r>
      <w:r w:rsidR="003A72F8" w:rsidRPr="00017D83">
        <w:rPr>
          <w:rFonts w:ascii="Arial" w:hAnsi="Arial" w:cs="Arial"/>
          <w:sz w:val="24"/>
          <w:szCs w:val="24"/>
        </w:rPr>
        <w:t xml:space="preserve"> со дня опубликования сообщения о провед</w:t>
      </w:r>
      <w:r w:rsidR="00017D83" w:rsidRPr="00017D83">
        <w:rPr>
          <w:rFonts w:ascii="Arial" w:hAnsi="Arial" w:cs="Arial"/>
          <w:sz w:val="24"/>
          <w:szCs w:val="24"/>
        </w:rPr>
        <w:t>ении конкурса до 17 часов 00 мин.</w:t>
      </w:r>
      <w:proofErr w:type="gramEnd"/>
    </w:p>
    <w:p w14:paraId="6C9A9D97" w14:textId="653745E7" w:rsidR="003A72F8" w:rsidRPr="00017D83" w:rsidRDefault="00F427A1" w:rsidP="003A72F8">
      <w:pPr>
        <w:pStyle w:val="a1"/>
        <w:numPr>
          <w:ilvl w:val="1"/>
          <w:numId w:val="14"/>
        </w:numPr>
        <w:ind w:left="0"/>
        <w:rPr>
          <w:rFonts w:ascii="Arial" w:hAnsi="Arial" w:cs="Arial"/>
          <w:sz w:val="24"/>
          <w:szCs w:val="24"/>
        </w:rPr>
      </w:pPr>
      <w:r w:rsidRPr="00017D83">
        <w:rPr>
          <w:rFonts w:ascii="Arial" w:hAnsi="Arial" w:cs="Arial"/>
          <w:sz w:val="24"/>
          <w:szCs w:val="24"/>
        </w:rPr>
        <w:t xml:space="preserve"> </w:t>
      </w:r>
      <w:r w:rsidR="003A72F8" w:rsidRPr="00017D83">
        <w:rPr>
          <w:rFonts w:ascii="Arial" w:hAnsi="Arial" w:cs="Arial"/>
          <w:sz w:val="24"/>
          <w:szCs w:val="24"/>
        </w:rPr>
        <w:t>Конкурсная документация размещается на официальных сайтах одновременно с размещением сообщения о проведении конкурса.</w:t>
      </w:r>
    </w:p>
    <w:p w14:paraId="029C8B57" w14:textId="50359F1B" w:rsidR="003A72F8" w:rsidRPr="00017D83" w:rsidRDefault="00F427A1" w:rsidP="003A72F8">
      <w:pPr>
        <w:pStyle w:val="a1"/>
        <w:numPr>
          <w:ilvl w:val="1"/>
          <w:numId w:val="14"/>
        </w:numPr>
        <w:ind w:left="0"/>
        <w:rPr>
          <w:rFonts w:ascii="Arial" w:hAnsi="Arial" w:cs="Arial"/>
          <w:sz w:val="24"/>
          <w:szCs w:val="24"/>
        </w:rPr>
      </w:pPr>
      <w:r w:rsidRPr="00017D83">
        <w:rPr>
          <w:rFonts w:ascii="Arial" w:hAnsi="Arial" w:cs="Arial"/>
          <w:sz w:val="24"/>
          <w:szCs w:val="24"/>
        </w:rPr>
        <w:t xml:space="preserve"> </w:t>
      </w:r>
      <w:r w:rsidR="003A72F8" w:rsidRPr="00017D83">
        <w:rPr>
          <w:rFonts w:ascii="Arial" w:hAnsi="Arial" w:cs="Arial"/>
          <w:sz w:val="24"/>
          <w:szCs w:val="24"/>
        </w:rPr>
        <w:t>Плата за предоставление Конкурсной документации не взимается.</w:t>
      </w:r>
    </w:p>
    <w:p w14:paraId="52E50D9D" w14:textId="77777777" w:rsidR="00017D83" w:rsidRPr="00F427A1" w:rsidRDefault="00017D83" w:rsidP="00017D83">
      <w:pPr>
        <w:pStyle w:val="a1"/>
        <w:numPr>
          <w:ilvl w:val="0"/>
          <w:numId w:val="0"/>
        </w:numPr>
        <w:ind w:left="709"/>
        <w:rPr>
          <w:rFonts w:ascii="Arial" w:hAnsi="Arial" w:cs="Arial"/>
          <w:sz w:val="24"/>
          <w:szCs w:val="24"/>
        </w:rPr>
      </w:pPr>
    </w:p>
    <w:p w14:paraId="4A9A4838" w14:textId="77777777" w:rsidR="003A72F8" w:rsidRPr="00F427A1" w:rsidRDefault="003A72F8" w:rsidP="00F427A1">
      <w:pPr>
        <w:pStyle w:val="1"/>
        <w:keepNext/>
        <w:keepLines/>
        <w:widowControl/>
        <w:numPr>
          <w:ilvl w:val="0"/>
          <w:numId w:val="14"/>
        </w:numPr>
        <w:suppressAutoHyphens w:val="0"/>
        <w:spacing w:before="0" w:after="0" w:line="240" w:lineRule="auto"/>
        <w:ind w:left="0" w:firstLine="0"/>
        <w:rPr>
          <w:rFonts w:cs="Arial"/>
          <w:color w:val="auto"/>
        </w:rPr>
      </w:pPr>
      <w:bookmarkStart w:id="23" w:name="_Toc414487462"/>
      <w:bookmarkStart w:id="24" w:name="_Toc484718148"/>
      <w:bookmarkStart w:id="25" w:name="_Toc484718476"/>
      <w:r w:rsidRPr="00F427A1">
        <w:rPr>
          <w:rFonts w:cs="Arial"/>
          <w:color w:val="auto"/>
        </w:rPr>
        <w:t>Порядок предоставления разъяснений положений Конкурсной документации</w:t>
      </w:r>
      <w:bookmarkEnd w:id="23"/>
      <w:bookmarkEnd w:id="24"/>
      <w:bookmarkEnd w:id="25"/>
    </w:p>
    <w:p w14:paraId="1BD16E5B" w14:textId="3425B610" w:rsidR="003A72F8" w:rsidRPr="00F427A1" w:rsidRDefault="00F427A1" w:rsidP="003A72F8">
      <w:pPr>
        <w:pStyle w:val="a1"/>
        <w:numPr>
          <w:ilvl w:val="1"/>
          <w:numId w:val="14"/>
        </w:numPr>
        <w:ind w:left="0"/>
        <w:rPr>
          <w:rFonts w:ascii="Arial" w:hAnsi="Arial" w:cs="Arial"/>
          <w:sz w:val="24"/>
          <w:szCs w:val="24"/>
        </w:rPr>
      </w:pPr>
      <w:r w:rsidRPr="00F427A1">
        <w:rPr>
          <w:rFonts w:ascii="Arial" w:hAnsi="Arial" w:cs="Arial"/>
          <w:sz w:val="24"/>
          <w:szCs w:val="24"/>
        </w:rPr>
        <w:t xml:space="preserve"> </w:t>
      </w:r>
      <w:r w:rsidR="003A72F8" w:rsidRPr="00F427A1">
        <w:rPr>
          <w:rFonts w:ascii="Arial" w:hAnsi="Arial" w:cs="Arial"/>
          <w:sz w:val="24"/>
          <w:szCs w:val="24"/>
        </w:rPr>
        <w:t>Заявитель вправе обратиться в конкурсную комиссию за разъяснениями положений Конкурсной документации, оформив запрос письменно.</w:t>
      </w:r>
    </w:p>
    <w:p w14:paraId="4C8353A7" w14:textId="25C642D4" w:rsidR="003A72F8" w:rsidRPr="00F427A1" w:rsidRDefault="00F427A1" w:rsidP="003A72F8">
      <w:pPr>
        <w:pStyle w:val="a1"/>
        <w:numPr>
          <w:ilvl w:val="1"/>
          <w:numId w:val="14"/>
        </w:numPr>
        <w:ind w:left="0"/>
        <w:rPr>
          <w:rFonts w:ascii="Arial" w:hAnsi="Arial" w:cs="Arial"/>
          <w:sz w:val="24"/>
          <w:szCs w:val="24"/>
        </w:rPr>
      </w:pPr>
      <w:r w:rsidRPr="00F427A1">
        <w:rPr>
          <w:rFonts w:ascii="Arial" w:hAnsi="Arial" w:cs="Arial"/>
          <w:sz w:val="24"/>
          <w:szCs w:val="24"/>
        </w:rPr>
        <w:t xml:space="preserve"> </w:t>
      </w:r>
      <w:r w:rsidR="003A72F8" w:rsidRPr="00F427A1">
        <w:rPr>
          <w:rFonts w:ascii="Arial" w:hAnsi="Arial" w:cs="Arial"/>
          <w:sz w:val="24"/>
          <w:szCs w:val="24"/>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5 (пять) рабочих дней до дня истечения срока представления заявок.</w:t>
      </w:r>
    </w:p>
    <w:p w14:paraId="652D0927" w14:textId="41FE8FA4" w:rsidR="003A72F8" w:rsidRPr="00F427A1" w:rsidRDefault="00F427A1" w:rsidP="003A72F8">
      <w:pPr>
        <w:pStyle w:val="a1"/>
        <w:numPr>
          <w:ilvl w:val="1"/>
          <w:numId w:val="14"/>
        </w:numPr>
        <w:ind w:left="0"/>
        <w:rPr>
          <w:rFonts w:ascii="Arial" w:hAnsi="Arial" w:cs="Arial"/>
          <w:sz w:val="24"/>
          <w:szCs w:val="24"/>
        </w:rPr>
      </w:pPr>
      <w:r w:rsidRPr="00F427A1">
        <w:rPr>
          <w:rFonts w:ascii="Arial" w:hAnsi="Arial" w:cs="Arial"/>
          <w:sz w:val="24"/>
          <w:szCs w:val="24"/>
        </w:rPr>
        <w:lastRenderedPageBreak/>
        <w:t xml:space="preserve"> </w:t>
      </w:r>
      <w:r w:rsidR="003A72F8" w:rsidRPr="00F427A1">
        <w:rPr>
          <w:rFonts w:ascii="Arial" w:hAnsi="Arial" w:cs="Arial"/>
          <w:sz w:val="24"/>
          <w:szCs w:val="24"/>
        </w:rPr>
        <w:t>Разъяснения положений Конкурсной документации направляются конкурсной комиссией каждому заявителю не позднее, чем за 10 рабочих дней до дня истечения срока представления заявок, с приложением содержания запроса без указания заявителя, от которого поступил запрос.</w:t>
      </w:r>
    </w:p>
    <w:p w14:paraId="0BC5150F" w14:textId="3267C6F0" w:rsidR="003A72F8" w:rsidRPr="00F427A1" w:rsidRDefault="00F427A1" w:rsidP="003A72F8">
      <w:pPr>
        <w:pStyle w:val="a1"/>
        <w:numPr>
          <w:ilvl w:val="1"/>
          <w:numId w:val="14"/>
        </w:numPr>
        <w:ind w:left="0"/>
        <w:rPr>
          <w:rFonts w:ascii="Arial" w:hAnsi="Arial" w:cs="Arial"/>
          <w:sz w:val="24"/>
          <w:szCs w:val="24"/>
        </w:rPr>
      </w:pPr>
      <w:r w:rsidRPr="00F427A1">
        <w:rPr>
          <w:rFonts w:ascii="Arial" w:hAnsi="Arial" w:cs="Arial"/>
          <w:sz w:val="24"/>
          <w:szCs w:val="24"/>
        </w:rPr>
        <w:t xml:space="preserve"> </w:t>
      </w:r>
      <w:r w:rsidR="003A72F8" w:rsidRPr="00F427A1">
        <w:rPr>
          <w:rFonts w:ascii="Arial" w:hAnsi="Arial" w:cs="Arial"/>
          <w:sz w:val="24"/>
          <w:szCs w:val="24"/>
        </w:rPr>
        <w:t>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w:t>
      </w:r>
      <w:r w:rsidRPr="00F427A1">
        <w:rPr>
          <w:rFonts w:ascii="Arial" w:hAnsi="Arial" w:cs="Arial"/>
          <w:sz w:val="24"/>
          <w:szCs w:val="24"/>
        </w:rPr>
        <w:t>мещаются на официальных сайтах.</w:t>
      </w:r>
    </w:p>
    <w:p w14:paraId="22C5858A" w14:textId="5247BC2E" w:rsidR="003A72F8" w:rsidRDefault="00F427A1" w:rsidP="003A72F8">
      <w:pPr>
        <w:pStyle w:val="a1"/>
        <w:numPr>
          <w:ilvl w:val="1"/>
          <w:numId w:val="14"/>
        </w:numPr>
        <w:ind w:left="0"/>
        <w:rPr>
          <w:rFonts w:ascii="Arial" w:hAnsi="Arial" w:cs="Arial"/>
          <w:sz w:val="24"/>
          <w:szCs w:val="24"/>
        </w:rPr>
      </w:pPr>
      <w:r w:rsidRPr="00F427A1">
        <w:rPr>
          <w:rFonts w:ascii="Arial" w:hAnsi="Arial" w:cs="Arial"/>
          <w:sz w:val="24"/>
          <w:szCs w:val="24"/>
        </w:rPr>
        <w:t xml:space="preserve"> </w:t>
      </w:r>
      <w:r w:rsidR="003A72F8" w:rsidRPr="00F427A1">
        <w:rPr>
          <w:rFonts w:ascii="Arial" w:hAnsi="Arial" w:cs="Arial"/>
          <w:sz w:val="24"/>
          <w:szCs w:val="24"/>
        </w:rPr>
        <w:t>Конкурсная комиссия настоящим уведомляет, что разъяснения положений Конкурсной документации не должны и не будут изменять ее суть.</w:t>
      </w:r>
    </w:p>
    <w:p w14:paraId="06D3BF03" w14:textId="77777777" w:rsidR="00017D83" w:rsidRPr="00F427A1" w:rsidRDefault="00017D83" w:rsidP="00017D83">
      <w:pPr>
        <w:pStyle w:val="a1"/>
        <w:numPr>
          <w:ilvl w:val="0"/>
          <w:numId w:val="0"/>
        </w:numPr>
        <w:ind w:left="709"/>
        <w:rPr>
          <w:rFonts w:ascii="Arial" w:hAnsi="Arial" w:cs="Arial"/>
          <w:sz w:val="24"/>
          <w:szCs w:val="24"/>
        </w:rPr>
      </w:pPr>
    </w:p>
    <w:p w14:paraId="0EA0D59A" w14:textId="77777777" w:rsidR="003A72F8" w:rsidRPr="00F427A1" w:rsidRDefault="003A72F8" w:rsidP="00F427A1">
      <w:pPr>
        <w:pStyle w:val="1"/>
        <w:keepNext/>
        <w:keepLines/>
        <w:widowControl/>
        <w:numPr>
          <w:ilvl w:val="0"/>
          <w:numId w:val="14"/>
        </w:numPr>
        <w:suppressAutoHyphens w:val="0"/>
        <w:spacing w:before="0" w:after="0" w:line="240" w:lineRule="auto"/>
        <w:ind w:left="0" w:firstLine="0"/>
        <w:rPr>
          <w:rFonts w:cs="Arial"/>
          <w:color w:val="auto"/>
        </w:rPr>
      </w:pPr>
      <w:bookmarkStart w:id="26" w:name="_Toc414487463"/>
      <w:bookmarkStart w:id="27" w:name="_Toc484718149"/>
      <w:bookmarkStart w:id="28" w:name="_Toc484718477"/>
      <w:r w:rsidRPr="00F427A1">
        <w:rPr>
          <w:rFonts w:cs="Arial"/>
          <w:color w:val="auto"/>
        </w:rPr>
        <w:t>Способ обеспечения исполнения концессионером обязательств по концессионному соглашению</w:t>
      </w:r>
      <w:bookmarkEnd w:id="26"/>
      <w:bookmarkEnd w:id="27"/>
      <w:bookmarkEnd w:id="28"/>
    </w:p>
    <w:p w14:paraId="4B2F3FF3" w14:textId="32F6FC87" w:rsidR="003A72F8" w:rsidRPr="00F427A1" w:rsidRDefault="00F427A1" w:rsidP="003A72F8">
      <w:pPr>
        <w:pStyle w:val="a1"/>
        <w:numPr>
          <w:ilvl w:val="1"/>
          <w:numId w:val="14"/>
        </w:numPr>
        <w:ind w:left="0"/>
        <w:rPr>
          <w:rFonts w:ascii="Arial" w:hAnsi="Arial" w:cs="Arial"/>
          <w:sz w:val="24"/>
          <w:szCs w:val="24"/>
        </w:rPr>
      </w:pPr>
      <w:r w:rsidRPr="00F427A1">
        <w:rPr>
          <w:rFonts w:ascii="Arial" w:hAnsi="Arial" w:cs="Arial"/>
          <w:sz w:val="24"/>
          <w:szCs w:val="24"/>
        </w:rPr>
        <w:t xml:space="preserve"> </w:t>
      </w:r>
      <w:r w:rsidR="003A72F8" w:rsidRPr="00F427A1">
        <w:rPr>
          <w:rFonts w:ascii="Arial" w:hAnsi="Arial" w:cs="Arial"/>
          <w:sz w:val="24"/>
          <w:szCs w:val="24"/>
        </w:rPr>
        <w:t>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№1188 «Об утверждении требований к банковской гарантии, предоставляемой в случае, если объектом концессионного соглашения являются объекты холодного водоснабжения.</w:t>
      </w:r>
    </w:p>
    <w:p w14:paraId="6EB5204C" w14:textId="48428708" w:rsidR="003A72F8" w:rsidRDefault="003A72F8" w:rsidP="003A72F8">
      <w:pPr>
        <w:pStyle w:val="a1"/>
        <w:numPr>
          <w:ilvl w:val="1"/>
          <w:numId w:val="14"/>
        </w:numPr>
        <w:ind w:left="0"/>
        <w:rPr>
          <w:rFonts w:ascii="Arial" w:hAnsi="Arial" w:cs="Arial"/>
          <w:sz w:val="24"/>
          <w:szCs w:val="24"/>
        </w:rPr>
      </w:pPr>
      <w:r w:rsidRPr="00F427A1">
        <w:rPr>
          <w:rFonts w:ascii="Arial" w:hAnsi="Arial" w:cs="Arial"/>
          <w:sz w:val="24"/>
          <w:szCs w:val="24"/>
        </w:rPr>
        <w:t xml:space="preserve"> Сведения о размере и сроке действия банковской гарантии указаны в разделе 9 проекта концессионного соглашения (Приложение №1 к Конкурсной документации).</w:t>
      </w:r>
    </w:p>
    <w:p w14:paraId="04539D5A" w14:textId="77777777" w:rsidR="00017D83" w:rsidRPr="00F427A1" w:rsidRDefault="00017D83" w:rsidP="00017D83">
      <w:pPr>
        <w:pStyle w:val="a1"/>
        <w:numPr>
          <w:ilvl w:val="0"/>
          <w:numId w:val="0"/>
        </w:numPr>
        <w:ind w:left="709"/>
        <w:rPr>
          <w:rFonts w:ascii="Arial" w:hAnsi="Arial" w:cs="Arial"/>
          <w:sz w:val="24"/>
          <w:szCs w:val="24"/>
        </w:rPr>
      </w:pPr>
    </w:p>
    <w:p w14:paraId="124BC575" w14:textId="77777777" w:rsidR="003A72F8" w:rsidRPr="00F427A1" w:rsidRDefault="003A72F8" w:rsidP="00F427A1">
      <w:pPr>
        <w:pStyle w:val="1"/>
        <w:keepNext/>
        <w:keepLines/>
        <w:widowControl/>
        <w:numPr>
          <w:ilvl w:val="0"/>
          <w:numId w:val="14"/>
        </w:numPr>
        <w:suppressAutoHyphens w:val="0"/>
        <w:spacing w:before="0" w:after="0" w:line="240" w:lineRule="auto"/>
        <w:ind w:left="0" w:firstLine="0"/>
        <w:rPr>
          <w:rFonts w:cs="Arial"/>
          <w:color w:val="auto"/>
        </w:rPr>
      </w:pPr>
      <w:bookmarkStart w:id="29" w:name="_Toc414487464"/>
      <w:bookmarkStart w:id="30" w:name="_Toc484718150"/>
      <w:bookmarkStart w:id="31" w:name="_Toc484718478"/>
      <w:r w:rsidRPr="00F427A1">
        <w:rPr>
          <w:rFonts w:cs="Arial"/>
          <w:color w:val="auto"/>
        </w:rPr>
        <w:t>Размер, порядок, срок внесения задатка</w:t>
      </w:r>
      <w:bookmarkEnd w:id="29"/>
      <w:bookmarkEnd w:id="30"/>
      <w:bookmarkEnd w:id="31"/>
    </w:p>
    <w:p w14:paraId="7FE2CC9A" w14:textId="528325D2" w:rsidR="003A72F8" w:rsidRDefault="00F427A1" w:rsidP="003A72F8">
      <w:pPr>
        <w:pStyle w:val="a1"/>
        <w:numPr>
          <w:ilvl w:val="1"/>
          <w:numId w:val="14"/>
        </w:numPr>
        <w:rPr>
          <w:rFonts w:ascii="Arial" w:hAnsi="Arial" w:cs="Arial"/>
          <w:sz w:val="24"/>
          <w:szCs w:val="24"/>
        </w:rPr>
      </w:pPr>
      <w:r w:rsidRPr="00F427A1">
        <w:rPr>
          <w:rFonts w:ascii="Arial" w:hAnsi="Arial" w:cs="Arial"/>
          <w:sz w:val="24"/>
          <w:szCs w:val="24"/>
        </w:rPr>
        <w:t xml:space="preserve"> </w:t>
      </w:r>
      <w:r w:rsidR="003A72F8" w:rsidRPr="00F427A1">
        <w:rPr>
          <w:rFonts w:ascii="Arial" w:hAnsi="Arial" w:cs="Arial"/>
          <w:sz w:val="24"/>
          <w:szCs w:val="24"/>
        </w:rPr>
        <w:t>Внесение задатка не предусмотрено.</w:t>
      </w:r>
    </w:p>
    <w:p w14:paraId="16C82F35" w14:textId="77777777" w:rsidR="00017D83" w:rsidRPr="00F427A1" w:rsidRDefault="00017D83" w:rsidP="00017D83">
      <w:pPr>
        <w:pStyle w:val="a1"/>
        <w:numPr>
          <w:ilvl w:val="0"/>
          <w:numId w:val="0"/>
        </w:numPr>
        <w:ind w:left="1135"/>
        <w:rPr>
          <w:rFonts w:ascii="Arial" w:hAnsi="Arial" w:cs="Arial"/>
          <w:sz w:val="24"/>
          <w:szCs w:val="24"/>
        </w:rPr>
      </w:pPr>
    </w:p>
    <w:p w14:paraId="5F21BB91" w14:textId="77777777" w:rsidR="003A72F8" w:rsidRPr="00F427A1" w:rsidRDefault="003A72F8" w:rsidP="00F427A1">
      <w:pPr>
        <w:pStyle w:val="1"/>
        <w:keepNext/>
        <w:keepLines/>
        <w:widowControl/>
        <w:numPr>
          <w:ilvl w:val="0"/>
          <w:numId w:val="14"/>
        </w:numPr>
        <w:suppressAutoHyphens w:val="0"/>
        <w:spacing w:before="0" w:after="0" w:line="240" w:lineRule="auto"/>
        <w:ind w:left="0" w:firstLine="0"/>
        <w:rPr>
          <w:rFonts w:cs="Arial"/>
          <w:color w:val="auto"/>
        </w:rPr>
      </w:pPr>
      <w:bookmarkStart w:id="32" w:name="_Toc414487465"/>
      <w:bookmarkStart w:id="33" w:name="_Toc484718151"/>
      <w:bookmarkStart w:id="34" w:name="_Toc484718479"/>
      <w:r w:rsidRPr="00F427A1">
        <w:rPr>
          <w:rFonts w:cs="Arial"/>
          <w:color w:val="auto"/>
        </w:rPr>
        <w:t>Концессионная плата</w:t>
      </w:r>
      <w:bookmarkEnd w:id="32"/>
      <w:bookmarkEnd w:id="33"/>
      <w:bookmarkEnd w:id="34"/>
    </w:p>
    <w:p w14:paraId="2C25A35C" w14:textId="5493C369" w:rsidR="003A72F8" w:rsidRPr="00017D83" w:rsidRDefault="00F427A1" w:rsidP="003A72F8">
      <w:pPr>
        <w:numPr>
          <w:ilvl w:val="1"/>
          <w:numId w:val="14"/>
        </w:numPr>
        <w:suppressAutoHyphens w:val="0"/>
        <w:spacing w:line="240" w:lineRule="auto"/>
        <w:ind w:left="0"/>
        <w:jc w:val="both"/>
        <w:rPr>
          <w:rFonts w:ascii="Arial" w:hAnsi="Arial" w:cs="Arial"/>
        </w:rPr>
      </w:pPr>
      <w:r w:rsidRPr="00F427A1">
        <w:rPr>
          <w:rFonts w:ascii="Arial" w:hAnsi="Arial" w:cs="Arial"/>
          <w:lang w:val="ru-RU"/>
        </w:rPr>
        <w:t xml:space="preserve"> </w:t>
      </w:r>
      <w:r w:rsidR="003A72F8" w:rsidRPr="00F427A1">
        <w:rPr>
          <w:rFonts w:ascii="Arial" w:hAnsi="Arial" w:cs="Arial"/>
        </w:rPr>
        <w:t xml:space="preserve">Концессионная плата </w:t>
      </w:r>
      <w:r w:rsidRPr="00F427A1">
        <w:rPr>
          <w:rFonts w:ascii="Arial" w:hAnsi="Arial" w:cs="Arial"/>
        </w:rPr>
        <w:t>по концессионному соглашению не</w:t>
      </w:r>
      <w:r w:rsidRPr="00F427A1">
        <w:rPr>
          <w:rFonts w:ascii="Arial" w:hAnsi="Arial" w:cs="Arial"/>
          <w:lang w:val="ru-RU"/>
        </w:rPr>
        <w:t xml:space="preserve"> </w:t>
      </w:r>
      <w:r w:rsidR="003A72F8" w:rsidRPr="00F427A1">
        <w:rPr>
          <w:rFonts w:ascii="Arial" w:hAnsi="Arial" w:cs="Arial"/>
        </w:rPr>
        <w:t>предусматривается.</w:t>
      </w:r>
    </w:p>
    <w:p w14:paraId="18C7CFDC" w14:textId="77777777" w:rsidR="00017D83" w:rsidRPr="00F427A1" w:rsidRDefault="00017D83" w:rsidP="00017D83">
      <w:pPr>
        <w:suppressAutoHyphens w:val="0"/>
        <w:spacing w:line="240" w:lineRule="auto"/>
        <w:ind w:left="709"/>
        <w:jc w:val="both"/>
        <w:rPr>
          <w:rFonts w:ascii="Arial" w:hAnsi="Arial" w:cs="Arial"/>
        </w:rPr>
      </w:pPr>
    </w:p>
    <w:p w14:paraId="77C30F0B" w14:textId="77777777" w:rsidR="003A72F8" w:rsidRPr="00F427A1" w:rsidRDefault="003A72F8" w:rsidP="00F427A1">
      <w:pPr>
        <w:pStyle w:val="1"/>
        <w:keepNext/>
        <w:keepLines/>
        <w:widowControl/>
        <w:numPr>
          <w:ilvl w:val="0"/>
          <w:numId w:val="14"/>
        </w:numPr>
        <w:suppressAutoHyphens w:val="0"/>
        <w:spacing w:before="0" w:after="0" w:line="240" w:lineRule="auto"/>
        <w:ind w:left="0" w:firstLine="0"/>
        <w:rPr>
          <w:rFonts w:cs="Arial"/>
          <w:color w:val="auto"/>
        </w:rPr>
      </w:pPr>
      <w:bookmarkStart w:id="35" w:name="_Toc414487466"/>
      <w:bookmarkStart w:id="36" w:name="_Toc484718152"/>
      <w:bookmarkStart w:id="37" w:name="_Toc484718480"/>
      <w:r w:rsidRPr="00F427A1">
        <w:rPr>
          <w:rFonts w:cs="Arial"/>
          <w:color w:val="auto"/>
        </w:rPr>
        <w:t>Порядок, место и срок представления конкурсных предложений</w:t>
      </w:r>
      <w:bookmarkEnd w:id="35"/>
      <w:bookmarkEnd w:id="36"/>
      <w:bookmarkEnd w:id="37"/>
    </w:p>
    <w:p w14:paraId="1125135B" w14:textId="5C49AFD4" w:rsidR="003A72F8" w:rsidRPr="00F427A1" w:rsidRDefault="00F427A1" w:rsidP="003A72F8">
      <w:pPr>
        <w:numPr>
          <w:ilvl w:val="1"/>
          <w:numId w:val="14"/>
        </w:numPr>
        <w:suppressAutoHyphens w:val="0"/>
        <w:spacing w:line="240" w:lineRule="auto"/>
        <w:ind w:left="0"/>
        <w:jc w:val="both"/>
        <w:rPr>
          <w:rFonts w:ascii="Arial" w:hAnsi="Arial" w:cs="Arial"/>
        </w:rPr>
      </w:pPr>
      <w:r w:rsidRPr="00F427A1">
        <w:rPr>
          <w:rFonts w:ascii="Arial" w:hAnsi="Arial" w:cs="Arial"/>
          <w:lang w:val="ru-RU"/>
        </w:rPr>
        <w:t xml:space="preserve"> </w:t>
      </w:r>
      <w:r w:rsidR="003A72F8" w:rsidRPr="00F427A1">
        <w:rPr>
          <w:rFonts w:ascii="Arial" w:hAnsi="Arial" w:cs="Arial"/>
        </w:rPr>
        <w:t xml:space="preserve">Конкурсное предложение должно быть оформлено участниками конкурса в соответствии с требованиями Конкурсной документации и представлено по адресу: </w:t>
      </w:r>
      <w:r w:rsidRPr="00F427A1">
        <w:rPr>
          <w:rFonts w:ascii="Arial" w:hAnsi="Arial" w:cs="Arial"/>
        </w:rPr>
        <w:t xml:space="preserve">Иркутская область, Осинский район, с. Ирхидей, ул. Ленина, 5, в рабочие дни с 09 час. 00 мин. до 17 час. 00 </w:t>
      </w:r>
      <w:proofErr w:type="gramStart"/>
      <w:r w:rsidRPr="00F427A1">
        <w:rPr>
          <w:rFonts w:ascii="Arial" w:hAnsi="Arial" w:cs="Arial"/>
        </w:rPr>
        <w:t>мин.,</w:t>
      </w:r>
      <w:proofErr w:type="gramEnd"/>
      <w:r w:rsidRPr="00F427A1">
        <w:rPr>
          <w:rFonts w:ascii="Arial" w:hAnsi="Arial" w:cs="Arial"/>
        </w:rPr>
        <w:t xml:space="preserve"> кроме перерыва на обед с 13 час. 00 мин. по 14 час. 00 мин</w:t>
      </w:r>
      <w:r w:rsidR="003A72F8" w:rsidRPr="00F427A1">
        <w:rPr>
          <w:rFonts w:ascii="Arial" w:hAnsi="Arial" w:cs="Arial"/>
        </w:rPr>
        <w:t xml:space="preserve">. по местному времени с </w:t>
      </w:r>
      <w:r w:rsidR="003A72F8" w:rsidRPr="00B4103A">
        <w:rPr>
          <w:rFonts w:ascii="Arial" w:hAnsi="Arial" w:cs="Arial"/>
        </w:rPr>
        <w:t>«</w:t>
      </w:r>
      <w:r w:rsidR="00B4103A" w:rsidRPr="00B4103A">
        <w:rPr>
          <w:rFonts w:ascii="Arial" w:hAnsi="Arial" w:cs="Arial"/>
          <w:lang w:val="ru-RU"/>
        </w:rPr>
        <w:t>10</w:t>
      </w:r>
      <w:r w:rsidR="003A72F8" w:rsidRPr="00B4103A">
        <w:rPr>
          <w:rFonts w:ascii="Arial" w:hAnsi="Arial" w:cs="Arial"/>
        </w:rPr>
        <w:t xml:space="preserve">» </w:t>
      </w:r>
      <w:r w:rsidR="00B4103A" w:rsidRPr="00B4103A">
        <w:rPr>
          <w:rFonts w:ascii="Arial" w:hAnsi="Arial" w:cs="Arial"/>
          <w:lang w:val="ru-RU"/>
        </w:rPr>
        <w:t>янва</w:t>
      </w:r>
      <w:r w:rsidR="00984E14" w:rsidRPr="00B4103A">
        <w:rPr>
          <w:rFonts w:ascii="Arial" w:hAnsi="Arial" w:cs="Arial"/>
          <w:lang w:val="ru-RU"/>
        </w:rPr>
        <w:t>ря</w:t>
      </w:r>
      <w:r w:rsidR="00B4103A" w:rsidRPr="00B4103A">
        <w:rPr>
          <w:rFonts w:ascii="Arial" w:hAnsi="Arial" w:cs="Arial"/>
        </w:rPr>
        <w:t xml:space="preserve"> 202</w:t>
      </w:r>
      <w:r w:rsidR="00B4103A" w:rsidRPr="00B4103A">
        <w:rPr>
          <w:rFonts w:ascii="Arial" w:hAnsi="Arial" w:cs="Arial"/>
          <w:lang w:val="ru-RU"/>
        </w:rPr>
        <w:t>2</w:t>
      </w:r>
      <w:r w:rsidR="003A72F8" w:rsidRPr="00B4103A">
        <w:rPr>
          <w:rFonts w:ascii="Arial" w:hAnsi="Arial" w:cs="Arial"/>
        </w:rPr>
        <w:t xml:space="preserve"> г. до «</w:t>
      </w:r>
      <w:r w:rsidR="00B4103A" w:rsidRPr="00B4103A">
        <w:rPr>
          <w:rFonts w:ascii="Arial" w:hAnsi="Arial" w:cs="Arial"/>
          <w:lang w:val="ru-RU"/>
        </w:rPr>
        <w:t>1</w:t>
      </w:r>
      <w:r w:rsidR="00C36B7B" w:rsidRPr="00B4103A">
        <w:rPr>
          <w:rFonts w:ascii="Arial" w:hAnsi="Arial" w:cs="Arial"/>
          <w:lang w:val="ru-RU"/>
        </w:rPr>
        <w:t>4</w:t>
      </w:r>
      <w:r w:rsidR="003A72F8" w:rsidRPr="00B4103A">
        <w:rPr>
          <w:rFonts w:ascii="Arial" w:hAnsi="Arial" w:cs="Arial"/>
        </w:rPr>
        <w:t xml:space="preserve">» </w:t>
      </w:r>
      <w:r w:rsidR="00B4103A" w:rsidRPr="00B4103A">
        <w:rPr>
          <w:rFonts w:ascii="Arial" w:hAnsi="Arial" w:cs="Arial"/>
          <w:lang w:val="ru-RU"/>
        </w:rPr>
        <w:t>феврал</w:t>
      </w:r>
      <w:r w:rsidR="00984E14" w:rsidRPr="00B4103A">
        <w:rPr>
          <w:rFonts w:ascii="Arial" w:hAnsi="Arial" w:cs="Arial"/>
          <w:lang w:val="ru-RU"/>
        </w:rPr>
        <w:t>я</w:t>
      </w:r>
      <w:r w:rsidR="003A72F8" w:rsidRPr="00B4103A">
        <w:rPr>
          <w:rFonts w:ascii="Arial" w:hAnsi="Arial" w:cs="Arial"/>
        </w:rPr>
        <w:t xml:space="preserve"> 202</w:t>
      </w:r>
      <w:r w:rsidR="00B4103A" w:rsidRPr="00B4103A">
        <w:rPr>
          <w:rFonts w:ascii="Arial" w:hAnsi="Arial" w:cs="Arial"/>
          <w:lang w:val="ru-RU"/>
        </w:rPr>
        <w:t>2</w:t>
      </w:r>
      <w:r w:rsidR="003A72F8" w:rsidRPr="00F427A1">
        <w:rPr>
          <w:rFonts w:ascii="Arial" w:hAnsi="Arial" w:cs="Arial"/>
        </w:rPr>
        <w:t xml:space="preserve"> года.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14:paraId="5664555C" w14:textId="153C9127" w:rsidR="003A72F8" w:rsidRPr="0038510B" w:rsidRDefault="00F427A1" w:rsidP="003A72F8">
      <w:pPr>
        <w:numPr>
          <w:ilvl w:val="1"/>
          <w:numId w:val="14"/>
        </w:numPr>
        <w:suppressAutoHyphens w:val="0"/>
        <w:spacing w:line="240" w:lineRule="auto"/>
        <w:ind w:left="0"/>
        <w:jc w:val="both"/>
        <w:rPr>
          <w:rFonts w:ascii="Arial" w:hAnsi="Arial" w:cs="Arial"/>
          <w:color w:val="000000"/>
        </w:rPr>
      </w:pPr>
      <w:r w:rsidRPr="0038510B">
        <w:rPr>
          <w:rFonts w:ascii="Arial" w:hAnsi="Arial" w:cs="Arial"/>
          <w:color w:val="000000"/>
          <w:lang w:val="ru-RU"/>
        </w:rPr>
        <w:t xml:space="preserve"> </w:t>
      </w:r>
      <w:r w:rsidR="003A72F8" w:rsidRPr="0038510B">
        <w:rPr>
          <w:rFonts w:ascii="Arial" w:hAnsi="Arial" w:cs="Arial"/>
          <w:color w:val="000000"/>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14:paraId="622B9950" w14:textId="2353E9C7" w:rsidR="003A72F8" w:rsidRPr="0038510B" w:rsidRDefault="0038510B" w:rsidP="003A72F8">
      <w:pPr>
        <w:numPr>
          <w:ilvl w:val="1"/>
          <w:numId w:val="14"/>
        </w:numPr>
        <w:suppressAutoHyphens w:val="0"/>
        <w:spacing w:line="240" w:lineRule="auto"/>
        <w:ind w:left="0"/>
        <w:jc w:val="both"/>
        <w:rPr>
          <w:rFonts w:ascii="Arial" w:hAnsi="Arial" w:cs="Arial"/>
          <w:color w:val="000000"/>
        </w:rPr>
      </w:pPr>
      <w:r w:rsidRPr="0038510B">
        <w:rPr>
          <w:rFonts w:ascii="Arial" w:hAnsi="Arial" w:cs="Arial"/>
          <w:color w:val="000000"/>
          <w:lang w:val="ru-RU"/>
        </w:rPr>
        <w:t xml:space="preserve"> </w:t>
      </w:r>
      <w:r w:rsidR="003A72F8" w:rsidRPr="0038510B">
        <w:rPr>
          <w:rFonts w:ascii="Arial" w:hAnsi="Arial" w:cs="Arial"/>
          <w:color w:val="000000"/>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w:t>
      </w:r>
      <w:r w:rsidRPr="0038510B">
        <w:rPr>
          <w:rFonts w:ascii="Arial" w:hAnsi="Arial" w:cs="Arial"/>
          <w:color w:val="000000"/>
        </w:rPr>
        <w:t>предложения количества страниц.</w:t>
      </w:r>
    </w:p>
    <w:p w14:paraId="3DA58BAC" w14:textId="5512452D" w:rsidR="003A72F8" w:rsidRPr="0038510B" w:rsidRDefault="0038510B" w:rsidP="003A72F8">
      <w:pPr>
        <w:numPr>
          <w:ilvl w:val="1"/>
          <w:numId w:val="14"/>
        </w:numPr>
        <w:suppressAutoHyphens w:val="0"/>
        <w:spacing w:line="240" w:lineRule="auto"/>
        <w:ind w:left="0"/>
        <w:jc w:val="both"/>
        <w:rPr>
          <w:rFonts w:ascii="Arial" w:hAnsi="Arial" w:cs="Arial"/>
          <w:color w:val="000000"/>
        </w:rPr>
      </w:pPr>
      <w:r w:rsidRPr="0038510B">
        <w:rPr>
          <w:rFonts w:ascii="Arial" w:hAnsi="Arial" w:cs="Arial"/>
          <w:color w:val="000000"/>
          <w:lang w:val="ru-RU"/>
        </w:rPr>
        <w:t xml:space="preserve"> </w:t>
      </w:r>
      <w:r w:rsidR="003A72F8" w:rsidRPr="0038510B">
        <w:rPr>
          <w:rFonts w:ascii="Arial" w:hAnsi="Arial" w:cs="Arial"/>
          <w:color w:val="000000"/>
        </w:rPr>
        <w:t xml:space="preserve">Опись документов и материалов конкурсного предложения не </w:t>
      </w:r>
      <w:r w:rsidR="003A72F8" w:rsidRPr="0038510B">
        <w:rPr>
          <w:rFonts w:ascii="Arial" w:hAnsi="Arial" w:cs="Arial"/>
          <w:color w:val="000000"/>
        </w:rPr>
        <w:lastRenderedPageBreak/>
        <w:t>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14:paraId="12EC17C2" w14:textId="1893446D" w:rsidR="003A72F8" w:rsidRPr="0038510B" w:rsidRDefault="0038510B" w:rsidP="003A72F8">
      <w:pPr>
        <w:numPr>
          <w:ilvl w:val="1"/>
          <w:numId w:val="14"/>
        </w:numPr>
        <w:suppressAutoHyphens w:val="0"/>
        <w:spacing w:line="240" w:lineRule="auto"/>
        <w:ind w:left="0"/>
        <w:jc w:val="both"/>
        <w:rPr>
          <w:rFonts w:ascii="Arial" w:hAnsi="Arial" w:cs="Arial"/>
          <w:color w:val="000000"/>
        </w:rPr>
      </w:pPr>
      <w:r w:rsidRPr="0038510B">
        <w:rPr>
          <w:rFonts w:ascii="Arial" w:hAnsi="Arial" w:cs="Arial"/>
          <w:color w:val="000000"/>
          <w:lang w:val="ru-RU"/>
        </w:rPr>
        <w:t xml:space="preserve"> </w:t>
      </w:r>
      <w:r w:rsidR="003A72F8" w:rsidRPr="0038510B">
        <w:rPr>
          <w:rFonts w:ascii="Arial" w:hAnsi="Arial" w:cs="Arial"/>
          <w:color w:val="000000"/>
        </w:rPr>
        <w:t>Конкурсное предложение, представленное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w:t>
      </w:r>
      <w:r w:rsidRPr="0038510B">
        <w:rPr>
          <w:rFonts w:ascii="Arial" w:hAnsi="Arial" w:cs="Arial"/>
          <w:color w:val="000000"/>
        </w:rPr>
        <w:t>ваниям Конкурсной документации.</w:t>
      </w:r>
    </w:p>
    <w:p w14:paraId="065831E4" w14:textId="3B2A75AE" w:rsidR="003A72F8" w:rsidRPr="0038510B" w:rsidRDefault="0038510B" w:rsidP="003A72F8">
      <w:pPr>
        <w:numPr>
          <w:ilvl w:val="1"/>
          <w:numId w:val="14"/>
        </w:numPr>
        <w:suppressAutoHyphens w:val="0"/>
        <w:spacing w:line="240" w:lineRule="auto"/>
        <w:ind w:left="0"/>
        <w:jc w:val="both"/>
        <w:rPr>
          <w:rFonts w:ascii="Arial" w:hAnsi="Arial" w:cs="Arial"/>
          <w:color w:val="000000"/>
        </w:rPr>
      </w:pPr>
      <w:r w:rsidRPr="0038510B">
        <w:rPr>
          <w:rFonts w:ascii="Arial" w:hAnsi="Arial" w:cs="Arial"/>
          <w:color w:val="000000"/>
          <w:lang w:val="ru-RU"/>
        </w:rPr>
        <w:t xml:space="preserve"> </w:t>
      </w:r>
      <w:r w:rsidR="003A72F8" w:rsidRPr="0038510B">
        <w:rPr>
          <w:rFonts w:ascii="Arial" w:hAnsi="Arial" w:cs="Arial"/>
          <w:color w:val="000000"/>
        </w:rPr>
        <w:t xml:space="preserve">На конверте с конкурсным предложением должно быть указано: «КОНКУРСНОЕ ПРЕДЛОЖЕНИЕ ПО </w:t>
      </w:r>
      <w:r w:rsidR="00B4103A">
        <w:rPr>
          <w:rFonts w:ascii="Arial" w:hAnsi="Arial" w:cs="Arial"/>
          <w:color w:val="000000"/>
          <w:lang w:val="ru-RU"/>
        </w:rPr>
        <w:t xml:space="preserve">ОТКРЫТОМУ </w:t>
      </w:r>
      <w:r w:rsidR="003A72F8" w:rsidRPr="0038510B">
        <w:rPr>
          <w:rFonts w:ascii="Arial" w:hAnsi="Arial" w:cs="Arial"/>
          <w:color w:val="000000"/>
        </w:rPr>
        <w:t xml:space="preserve">КОНКУРСУ НА ПРАВО ЗАКЛЮЧЕНИЯ КОНЦЕССИОННОГО СОГЛАШЕНИЯ В ОТНОШЕНИИ </w:t>
      </w:r>
      <w:r w:rsidR="003A72F8" w:rsidRPr="0038510B">
        <w:rPr>
          <w:rFonts w:ascii="Arial" w:hAnsi="Arial" w:cs="Arial"/>
          <w:caps/>
          <w:color w:val="000000"/>
        </w:rPr>
        <w:t xml:space="preserve">объектов </w:t>
      </w:r>
      <w:r w:rsidR="003A72F8" w:rsidRPr="0038510B">
        <w:rPr>
          <w:rFonts w:ascii="Arial" w:hAnsi="Arial" w:cs="Arial"/>
        </w:rPr>
        <w:t>ВОДОСНАБЖЕНИЯ</w:t>
      </w:r>
      <w:r w:rsidR="003A72F8" w:rsidRPr="0038510B">
        <w:rPr>
          <w:rFonts w:ascii="Arial" w:hAnsi="Arial" w:cs="Arial"/>
          <w:caps/>
          <w:color w:val="000000"/>
        </w:rPr>
        <w:t xml:space="preserve">, находящихся в муниципальной собственности </w:t>
      </w:r>
      <w:r w:rsidRPr="0038510B">
        <w:rPr>
          <w:rFonts w:ascii="Arial" w:hAnsi="Arial" w:cs="Arial"/>
          <w:caps/>
        </w:rPr>
        <w:t>МО «ИРХИДЕЙ»</w:t>
      </w:r>
      <w:r w:rsidR="003A72F8" w:rsidRPr="0038510B">
        <w:rPr>
          <w:rFonts w:ascii="Arial" w:hAnsi="Arial" w:cs="Arial"/>
          <w:color w:val="000000"/>
        </w:rPr>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жительства (для индивидуальных предпринимателей) участника конкурса, представляющего конкурсное предложение.</w:t>
      </w:r>
    </w:p>
    <w:p w14:paraId="007EA517" w14:textId="3073FB75" w:rsidR="003A72F8" w:rsidRPr="0038510B"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Конверт на местах склейки должен быть подписан участником конкурса или его уполномоченным лицом и скреплен печатью (при ее наличии).</w:t>
      </w:r>
    </w:p>
    <w:p w14:paraId="15900BBF" w14:textId="6C8296CF" w:rsidR="003A72F8" w:rsidRPr="0038510B"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14:paraId="521F4E31" w14:textId="1CEE5C7C" w:rsidR="003A72F8" w:rsidRPr="0038510B"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w:t>
      </w:r>
      <w:r w:rsidRPr="0038510B">
        <w:rPr>
          <w:rFonts w:ascii="Arial" w:hAnsi="Arial" w:cs="Arial"/>
        </w:rPr>
        <w:t>оставе конкурсного предложения.</w:t>
      </w:r>
    </w:p>
    <w:p w14:paraId="16078ECC" w14:textId="288B335F" w:rsidR="003A72F8" w:rsidRPr="0038510B"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w:t>
      </w:r>
      <w:r w:rsidRPr="0038510B">
        <w:rPr>
          <w:rFonts w:ascii="Arial" w:hAnsi="Arial" w:cs="Arial"/>
        </w:rPr>
        <w:t xml:space="preserve"> этого конкурсного предложения.</w:t>
      </w:r>
    </w:p>
    <w:p w14:paraId="3AFDF3F0" w14:textId="7F5ED3FD" w:rsidR="003A72F8" w:rsidRPr="0038510B"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14:paraId="3B841122" w14:textId="4BB50774" w:rsidR="003A72F8" w:rsidRPr="0038510B"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r w:rsidRPr="0038510B">
        <w:rPr>
          <w:rFonts w:ascii="Arial" w:hAnsi="Arial" w:cs="Arial"/>
          <w:lang w:val="ru-RU"/>
        </w:rPr>
        <w:t>.</w:t>
      </w:r>
    </w:p>
    <w:p w14:paraId="5492221D" w14:textId="73F79408" w:rsidR="003A72F8" w:rsidRPr="00B4103A"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14:paraId="66F17577" w14:textId="77777777" w:rsidR="00B4103A" w:rsidRPr="0038510B" w:rsidRDefault="00B4103A" w:rsidP="00B4103A">
      <w:pPr>
        <w:suppressAutoHyphens w:val="0"/>
        <w:spacing w:line="240" w:lineRule="auto"/>
        <w:ind w:left="709"/>
        <w:jc w:val="both"/>
        <w:rPr>
          <w:rFonts w:ascii="Arial" w:hAnsi="Arial" w:cs="Arial"/>
        </w:rPr>
      </w:pPr>
    </w:p>
    <w:p w14:paraId="0533876F" w14:textId="77777777" w:rsidR="003A72F8" w:rsidRPr="0038510B" w:rsidRDefault="003A72F8" w:rsidP="0038510B">
      <w:pPr>
        <w:pStyle w:val="1"/>
        <w:keepNext/>
        <w:keepLines/>
        <w:widowControl/>
        <w:numPr>
          <w:ilvl w:val="0"/>
          <w:numId w:val="14"/>
        </w:numPr>
        <w:suppressAutoHyphens w:val="0"/>
        <w:spacing w:before="0" w:after="0" w:line="240" w:lineRule="auto"/>
        <w:ind w:left="0" w:firstLine="0"/>
        <w:rPr>
          <w:rFonts w:cs="Arial"/>
          <w:color w:val="auto"/>
        </w:rPr>
      </w:pPr>
      <w:bookmarkStart w:id="38" w:name="_Toc414487467"/>
      <w:bookmarkStart w:id="39" w:name="_Toc484718153"/>
      <w:bookmarkStart w:id="40" w:name="_Toc484718481"/>
      <w:r w:rsidRPr="0038510B">
        <w:rPr>
          <w:rFonts w:cs="Arial"/>
          <w:color w:val="auto"/>
        </w:rPr>
        <w:t>Порядок и срок изменения и (или) отзыва заявок и конкурсных предложений</w:t>
      </w:r>
      <w:bookmarkEnd w:id="38"/>
      <w:bookmarkEnd w:id="39"/>
      <w:bookmarkEnd w:id="40"/>
    </w:p>
    <w:p w14:paraId="24DF5916" w14:textId="7FFB844B" w:rsidR="003A72F8" w:rsidRPr="0038510B"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 xml:space="preserve">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w:t>
      </w:r>
      <w:r w:rsidR="003A72F8" w:rsidRPr="0038510B">
        <w:rPr>
          <w:rFonts w:ascii="Arial" w:hAnsi="Arial" w:cs="Arial"/>
        </w:rPr>
        <w:lastRenderedPageBreak/>
        <w:t>представления заявок.</w:t>
      </w:r>
    </w:p>
    <w:p w14:paraId="27695778" w14:textId="58344D97" w:rsidR="003A72F8" w:rsidRPr="0038510B"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 xml:space="preserve">Изменение в заявку должно быть подготовлено, запечатано, маркировано и доставлено в соответствии с требованиями раздела 7 Конкурсной документации. Конверты дополнительно маркируются словом «ИЗМЕНЕНИЕ ЗАЯВКИ НА УЧАСТИЕ В </w:t>
      </w:r>
      <w:r w:rsidR="00B4103A">
        <w:rPr>
          <w:rFonts w:ascii="Arial" w:hAnsi="Arial" w:cs="Arial"/>
          <w:lang w:val="ru-RU"/>
        </w:rPr>
        <w:t xml:space="preserve">ОТКРЫТОМ </w:t>
      </w:r>
      <w:r w:rsidR="003A72F8" w:rsidRPr="0038510B">
        <w:rPr>
          <w:rFonts w:ascii="Arial" w:hAnsi="Arial" w:cs="Arial"/>
        </w:rPr>
        <w:t xml:space="preserve">КОНКУРСЕ НА ПРАВО ЗАКЛЮЧЕНИЯ КОНЦЕССИОННОГО СОГЛАШЕНИЯ В ОТНОШЕНИИ </w:t>
      </w:r>
      <w:r w:rsidR="003A72F8" w:rsidRPr="0038510B">
        <w:rPr>
          <w:rFonts w:ascii="Arial" w:hAnsi="Arial" w:cs="Arial"/>
          <w:caps/>
        </w:rPr>
        <w:t>объектов</w:t>
      </w:r>
      <w:r w:rsidR="003A72F8" w:rsidRPr="0038510B">
        <w:rPr>
          <w:rFonts w:ascii="Arial" w:hAnsi="Arial" w:cs="Arial"/>
        </w:rPr>
        <w:t xml:space="preserve"> ВОДОСНАБЖЕНИЯ,</w:t>
      </w:r>
      <w:r w:rsidR="003A72F8" w:rsidRPr="0038510B">
        <w:rPr>
          <w:rFonts w:ascii="Arial" w:hAnsi="Arial" w:cs="Arial"/>
          <w:caps/>
        </w:rPr>
        <w:t xml:space="preserve"> находящихся в муниципальной собственности</w:t>
      </w:r>
      <w:r w:rsidR="003A72F8" w:rsidRPr="0038510B">
        <w:rPr>
          <w:rFonts w:ascii="Arial" w:hAnsi="Arial" w:cs="Arial"/>
        </w:rPr>
        <w:t xml:space="preserve"> </w:t>
      </w:r>
      <w:r w:rsidRPr="0038510B">
        <w:rPr>
          <w:rFonts w:ascii="Arial" w:hAnsi="Arial" w:cs="Arial"/>
          <w:caps/>
        </w:rPr>
        <w:t>МО «ИРХИДЕЙ»</w:t>
      </w:r>
      <w:r w:rsidR="003A72F8" w:rsidRPr="0038510B">
        <w:rPr>
          <w:rFonts w:ascii="Arial" w:hAnsi="Arial" w:cs="Arial"/>
        </w:rPr>
        <w:t>».</w:t>
      </w:r>
    </w:p>
    <w:p w14:paraId="0F4D4C19" w14:textId="74870284" w:rsidR="003A72F8" w:rsidRPr="0038510B"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14:paraId="236D02B9" w14:textId="7A786E4C" w:rsidR="003A72F8" w:rsidRPr="0038510B" w:rsidRDefault="0038510B" w:rsidP="003A72F8">
      <w:pPr>
        <w:numPr>
          <w:ilvl w:val="1"/>
          <w:numId w:val="14"/>
        </w:numPr>
        <w:suppressAutoHyphens w:val="0"/>
        <w:spacing w:line="240" w:lineRule="auto"/>
        <w:ind w:left="0"/>
        <w:jc w:val="both"/>
        <w:rPr>
          <w:rFonts w:ascii="Arial" w:hAnsi="Arial" w:cs="Arial"/>
          <w:color w:val="000000"/>
        </w:rPr>
      </w:pPr>
      <w:r w:rsidRPr="0038510B">
        <w:rPr>
          <w:rFonts w:ascii="Arial" w:hAnsi="Arial" w:cs="Arial"/>
          <w:lang w:val="ru-RU"/>
        </w:rPr>
        <w:t xml:space="preserve"> </w:t>
      </w:r>
      <w:r w:rsidR="003A72F8" w:rsidRPr="0038510B">
        <w:rPr>
          <w:rFonts w:ascii="Arial" w:hAnsi="Arial" w:cs="Arial"/>
        </w:rPr>
        <w:t xml:space="preserve">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w:t>
      </w:r>
      <w:r w:rsidR="003A72F8" w:rsidRPr="0038510B">
        <w:rPr>
          <w:rFonts w:ascii="Arial" w:hAnsi="Arial" w:cs="Arial"/>
          <w:color w:val="000000"/>
        </w:rPr>
        <w:t>такое уведомление поступило в конкурсную комиссию до истечения срока представления конкурсных предложений.</w:t>
      </w:r>
    </w:p>
    <w:p w14:paraId="280E2A0E" w14:textId="1D32E099" w:rsidR="003A72F8" w:rsidRPr="0038510B" w:rsidRDefault="0038510B" w:rsidP="003A72F8">
      <w:pPr>
        <w:numPr>
          <w:ilvl w:val="1"/>
          <w:numId w:val="14"/>
        </w:numPr>
        <w:suppressAutoHyphens w:val="0"/>
        <w:spacing w:line="240" w:lineRule="auto"/>
        <w:ind w:left="0"/>
        <w:jc w:val="both"/>
        <w:rPr>
          <w:rFonts w:ascii="Arial" w:hAnsi="Arial" w:cs="Arial"/>
          <w:color w:val="000000"/>
        </w:rPr>
      </w:pPr>
      <w:r w:rsidRPr="0038510B">
        <w:rPr>
          <w:rFonts w:ascii="Arial" w:hAnsi="Arial" w:cs="Arial"/>
          <w:color w:val="000000"/>
          <w:lang w:val="ru-RU"/>
        </w:rPr>
        <w:t xml:space="preserve"> </w:t>
      </w:r>
      <w:r w:rsidR="003A72F8" w:rsidRPr="0038510B">
        <w:rPr>
          <w:rFonts w:ascii="Arial" w:hAnsi="Arial" w:cs="Arial"/>
          <w:color w:val="000000"/>
        </w:rPr>
        <w:t>Изменение конкурсного предложения должно быть составлено, оформлено, запечатано, маркировано и представлено в соответствии с разде</w:t>
      </w:r>
      <w:r w:rsidRPr="0038510B">
        <w:rPr>
          <w:rFonts w:ascii="Arial" w:hAnsi="Arial" w:cs="Arial"/>
          <w:color w:val="000000"/>
        </w:rPr>
        <w:t>лом 14 Конкурсной документации.</w:t>
      </w:r>
    </w:p>
    <w:p w14:paraId="4270336D" w14:textId="69918141" w:rsidR="003A72F8" w:rsidRPr="0038510B"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 xml:space="preserve">Конверты с изменениями конкурсных предложений маркируются «ИЗМЕНЕНИЕ КОНКУРСНОГО ПРЕДЛОЖЕНИЯ НА УЧАСТИЕ В </w:t>
      </w:r>
      <w:r w:rsidR="00B4103A">
        <w:rPr>
          <w:rFonts w:ascii="Arial" w:hAnsi="Arial" w:cs="Arial"/>
          <w:lang w:val="ru-RU"/>
        </w:rPr>
        <w:t xml:space="preserve">ОТКРЫТОМ </w:t>
      </w:r>
      <w:r w:rsidR="003A72F8" w:rsidRPr="0038510B">
        <w:rPr>
          <w:rFonts w:ascii="Arial" w:hAnsi="Arial" w:cs="Arial"/>
        </w:rPr>
        <w:t xml:space="preserve">КОНКУРСЕ НА ПРАВО ЗАКЛЮЧЕНИЯ КОНЦЕССИОННОГО СОГЛАШЕНИЯ В ОТНОШЕНИИ </w:t>
      </w:r>
      <w:r w:rsidR="003A72F8" w:rsidRPr="0038510B">
        <w:rPr>
          <w:rFonts w:ascii="Arial" w:hAnsi="Arial" w:cs="Arial"/>
          <w:caps/>
        </w:rPr>
        <w:t>объектов</w:t>
      </w:r>
      <w:r w:rsidR="003A72F8" w:rsidRPr="0038510B">
        <w:rPr>
          <w:rFonts w:ascii="Arial" w:hAnsi="Arial" w:cs="Arial"/>
        </w:rPr>
        <w:t xml:space="preserve"> ВОДОСНАБЖЕНИЯ</w:t>
      </w:r>
      <w:r w:rsidR="003A72F8" w:rsidRPr="0038510B">
        <w:rPr>
          <w:rFonts w:ascii="Arial" w:hAnsi="Arial" w:cs="Arial"/>
          <w:caps/>
        </w:rPr>
        <w:t>, находящихся в муниципальной собственности</w:t>
      </w:r>
      <w:r w:rsidR="003A72F8" w:rsidRPr="0038510B">
        <w:rPr>
          <w:rFonts w:ascii="Arial" w:hAnsi="Arial" w:cs="Arial"/>
        </w:rPr>
        <w:t xml:space="preserve"> </w:t>
      </w:r>
      <w:r w:rsidRPr="0038510B">
        <w:rPr>
          <w:rFonts w:ascii="Arial" w:hAnsi="Arial" w:cs="Arial"/>
          <w:caps/>
        </w:rPr>
        <w:t>МО «ИРХИДЕЙ»</w:t>
      </w:r>
      <w:r w:rsidR="003A72F8" w:rsidRPr="0038510B">
        <w:rPr>
          <w:rFonts w:ascii="Arial" w:hAnsi="Arial" w:cs="Arial"/>
        </w:rPr>
        <w:t>». На конвертах с изменениями также указывается наименование и местонахождение (почтовый адрес) или фамилия, имя, отчество и место жительства (для индивидуальных предпринимателей) участника конкурса, направившего изменение конкурсного предложения.</w:t>
      </w:r>
    </w:p>
    <w:p w14:paraId="6571BC5B" w14:textId="2DCA4C57" w:rsidR="003A72F8" w:rsidRPr="0038510B" w:rsidRDefault="0038510B" w:rsidP="003A72F8">
      <w:pPr>
        <w:numPr>
          <w:ilvl w:val="1"/>
          <w:numId w:val="14"/>
        </w:numPr>
        <w:suppressAutoHyphens w:val="0"/>
        <w:spacing w:line="240" w:lineRule="auto"/>
        <w:ind w:left="0"/>
        <w:jc w:val="both"/>
        <w:rPr>
          <w:rFonts w:ascii="Arial" w:hAnsi="Arial" w:cs="Arial"/>
          <w:color w:val="000000"/>
        </w:rPr>
      </w:pPr>
      <w:r w:rsidRPr="0038510B">
        <w:rPr>
          <w:rFonts w:ascii="Arial" w:hAnsi="Arial" w:cs="Arial"/>
          <w:color w:val="000000"/>
          <w:lang w:val="ru-RU"/>
        </w:rPr>
        <w:t xml:space="preserve"> </w:t>
      </w:r>
      <w:r w:rsidR="003A72F8" w:rsidRPr="0038510B">
        <w:rPr>
          <w:rFonts w:ascii="Arial" w:hAnsi="Arial" w:cs="Arial"/>
          <w:color w:val="000000"/>
        </w:rPr>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14:paraId="5753CE24" w14:textId="44DF8238" w:rsidR="003A72F8" w:rsidRPr="00B4103A" w:rsidRDefault="0038510B" w:rsidP="003A72F8">
      <w:pPr>
        <w:numPr>
          <w:ilvl w:val="1"/>
          <w:numId w:val="14"/>
        </w:numPr>
        <w:suppressAutoHyphens w:val="0"/>
        <w:spacing w:line="240" w:lineRule="auto"/>
        <w:ind w:left="0"/>
        <w:jc w:val="both"/>
        <w:rPr>
          <w:rFonts w:ascii="Arial" w:hAnsi="Arial" w:cs="Arial"/>
          <w:color w:val="000000"/>
        </w:rPr>
      </w:pPr>
      <w:r w:rsidRPr="0038510B">
        <w:rPr>
          <w:rFonts w:ascii="Arial" w:hAnsi="Arial" w:cs="Arial"/>
          <w:color w:val="000000"/>
          <w:lang w:val="ru-RU"/>
        </w:rPr>
        <w:t xml:space="preserve"> </w:t>
      </w:r>
      <w:r w:rsidR="003A72F8" w:rsidRPr="0038510B">
        <w:rPr>
          <w:rFonts w:ascii="Arial" w:hAnsi="Arial" w:cs="Arial"/>
          <w:color w:val="000000"/>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с Конкурсной документацией.</w:t>
      </w:r>
    </w:p>
    <w:p w14:paraId="0E188DEE" w14:textId="77777777" w:rsidR="00B4103A" w:rsidRPr="0038510B" w:rsidRDefault="00B4103A" w:rsidP="00B4103A">
      <w:pPr>
        <w:suppressAutoHyphens w:val="0"/>
        <w:spacing w:line="240" w:lineRule="auto"/>
        <w:ind w:left="709"/>
        <w:jc w:val="both"/>
        <w:rPr>
          <w:rFonts w:ascii="Arial" w:hAnsi="Arial" w:cs="Arial"/>
          <w:color w:val="000000"/>
        </w:rPr>
      </w:pPr>
    </w:p>
    <w:p w14:paraId="4518282C" w14:textId="77777777" w:rsidR="003A72F8" w:rsidRPr="0038510B" w:rsidRDefault="003A72F8" w:rsidP="0038510B">
      <w:pPr>
        <w:pStyle w:val="1"/>
        <w:keepNext/>
        <w:keepLines/>
        <w:widowControl/>
        <w:numPr>
          <w:ilvl w:val="0"/>
          <w:numId w:val="14"/>
        </w:numPr>
        <w:suppressAutoHyphens w:val="0"/>
        <w:spacing w:before="0" w:after="0" w:line="240" w:lineRule="auto"/>
        <w:ind w:left="0" w:firstLine="0"/>
        <w:rPr>
          <w:rFonts w:cs="Arial"/>
          <w:color w:val="auto"/>
        </w:rPr>
      </w:pPr>
      <w:bookmarkStart w:id="41" w:name="_Toc414487468"/>
      <w:bookmarkStart w:id="42" w:name="_Toc484718154"/>
      <w:bookmarkStart w:id="43" w:name="_Toc484718482"/>
      <w:r w:rsidRPr="0038510B">
        <w:rPr>
          <w:rFonts w:cs="Arial"/>
          <w:color w:val="auto"/>
        </w:rPr>
        <w:t>Порядок, место, дата и время вскрытия конвертов с заявками</w:t>
      </w:r>
      <w:bookmarkEnd w:id="41"/>
      <w:bookmarkEnd w:id="42"/>
      <w:bookmarkEnd w:id="43"/>
    </w:p>
    <w:p w14:paraId="4ACA0BCE" w14:textId="0498A6CF" w:rsidR="003A72F8" w:rsidRPr="0038510B"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 xml:space="preserve">Конверты с заявками вскрываются на заседании конкурсной комиссии по адресу: </w:t>
      </w:r>
      <w:r w:rsidRPr="0038510B">
        <w:rPr>
          <w:rFonts w:ascii="Arial" w:hAnsi="Arial" w:cs="Arial"/>
          <w:lang w:val="ru-RU"/>
        </w:rPr>
        <w:t>Иркутская область, Осинский район, с. Ирхидей, ул, Ленина, 5</w:t>
      </w:r>
      <w:r w:rsidR="003A72F8" w:rsidRPr="0038510B">
        <w:rPr>
          <w:rFonts w:ascii="Arial" w:hAnsi="Arial" w:cs="Arial"/>
        </w:rPr>
        <w:t xml:space="preserve"> в 14 час. 00 мин. по местному времени «</w:t>
      </w:r>
      <w:r w:rsidR="00B4103A">
        <w:rPr>
          <w:rFonts w:ascii="Arial" w:hAnsi="Arial" w:cs="Arial"/>
          <w:lang w:val="ru-RU"/>
        </w:rPr>
        <w:t>30</w:t>
      </w:r>
      <w:r w:rsidR="003A72F8" w:rsidRPr="0038510B">
        <w:rPr>
          <w:rFonts w:ascii="Arial" w:hAnsi="Arial" w:cs="Arial"/>
        </w:rPr>
        <w:t xml:space="preserve">» </w:t>
      </w:r>
      <w:r w:rsidR="00984E14" w:rsidRPr="0038510B">
        <w:rPr>
          <w:rFonts w:ascii="Arial" w:hAnsi="Arial" w:cs="Arial"/>
          <w:lang w:val="ru-RU"/>
        </w:rPr>
        <w:t>декабря</w:t>
      </w:r>
      <w:r w:rsidR="003A72F8" w:rsidRPr="0038510B">
        <w:rPr>
          <w:rFonts w:ascii="Arial" w:hAnsi="Arial" w:cs="Arial"/>
        </w:rPr>
        <w:t xml:space="preserve"> 2021 года.</w:t>
      </w:r>
    </w:p>
    <w:p w14:paraId="4433C649" w14:textId="2315CCEF" w:rsidR="003A72F8" w:rsidRPr="0038510B" w:rsidRDefault="0038510B" w:rsidP="003A72F8">
      <w:pPr>
        <w:numPr>
          <w:ilvl w:val="1"/>
          <w:numId w:val="14"/>
        </w:numPr>
        <w:suppressAutoHyphens w:val="0"/>
        <w:spacing w:line="240" w:lineRule="auto"/>
        <w:ind w:left="0"/>
        <w:jc w:val="both"/>
        <w:rPr>
          <w:rFonts w:ascii="Arial" w:hAnsi="Arial" w:cs="Arial"/>
          <w:color w:val="000000"/>
        </w:rPr>
      </w:pPr>
      <w:r w:rsidRPr="0038510B">
        <w:rPr>
          <w:rFonts w:ascii="Arial" w:hAnsi="Arial" w:cs="Arial"/>
          <w:color w:val="000000"/>
          <w:lang w:val="ru-RU"/>
        </w:rPr>
        <w:t xml:space="preserve"> </w:t>
      </w:r>
      <w:r w:rsidR="003A72F8" w:rsidRPr="0038510B">
        <w:rPr>
          <w:rFonts w:ascii="Arial" w:hAnsi="Arial" w:cs="Arial"/>
          <w:color w:val="000000"/>
        </w:rPr>
        <w:t>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14:paraId="114AC04E" w14:textId="1663A3E6" w:rsidR="003A72F8" w:rsidRPr="0038510B" w:rsidRDefault="0038510B" w:rsidP="003A72F8">
      <w:pPr>
        <w:numPr>
          <w:ilvl w:val="1"/>
          <w:numId w:val="14"/>
        </w:numPr>
        <w:suppressAutoHyphens w:val="0"/>
        <w:spacing w:line="240" w:lineRule="auto"/>
        <w:ind w:left="0"/>
        <w:jc w:val="both"/>
        <w:rPr>
          <w:rFonts w:ascii="Arial" w:hAnsi="Arial" w:cs="Arial"/>
          <w:color w:val="000000"/>
        </w:rPr>
      </w:pPr>
      <w:r w:rsidRPr="0038510B">
        <w:rPr>
          <w:rFonts w:ascii="Arial" w:hAnsi="Arial" w:cs="Arial"/>
          <w:color w:val="000000"/>
          <w:lang w:val="ru-RU"/>
        </w:rPr>
        <w:t xml:space="preserve"> </w:t>
      </w:r>
      <w:r w:rsidR="003A72F8" w:rsidRPr="0038510B">
        <w:rPr>
          <w:rFonts w:ascii="Arial" w:hAnsi="Arial" w:cs="Arial"/>
          <w:color w:val="000000"/>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14:paraId="7BC02562" w14:textId="07937571" w:rsidR="003A72F8" w:rsidRPr="00B4103A" w:rsidRDefault="0038510B" w:rsidP="003A72F8">
      <w:pPr>
        <w:numPr>
          <w:ilvl w:val="1"/>
          <w:numId w:val="14"/>
        </w:numPr>
        <w:suppressAutoHyphens w:val="0"/>
        <w:spacing w:line="240" w:lineRule="auto"/>
        <w:ind w:left="0"/>
        <w:jc w:val="both"/>
        <w:rPr>
          <w:rFonts w:ascii="Arial" w:hAnsi="Arial" w:cs="Arial"/>
          <w:color w:val="000000"/>
        </w:rPr>
      </w:pPr>
      <w:bookmarkStart w:id="44" w:name="_Toc414487469"/>
      <w:bookmarkStart w:id="45" w:name="_Toc484718155"/>
      <w:bookmarkStart w:id="46" w:name="_Toc484718483"/>
      <w:r w:rsidRPr="0038510B">
        <w:rPr>
          <w:rFonts w:ascii="Arial" w:hAnsi="Arial" w:cs="Arial"/>
          <w:color w:val="000000"/>
          <w:lang w:val="ru-RU"/>
        </w:rPr>
        <w:t xml:space="preserve"> </w:t>
      </w:r>
      <w:r w:rsidR="003A72F8" w:rsidRPr="0038510B">
        <w:rPr>
          <w:rFonts w:ascii="Arial" w:hAnsi="Arial" w:cs="Arial"/>
          <w:color w:val="000000"/>
        </w:rPr>
        <w:t xml:space="preserve">Вскрытию подлежат все конверты с заявками на участие в конкурсе, представленными в конкурсную комиссию до истечения установленного конкурсной </w:t>
      </w:r>
      <w:r w:rsidR="003A72F8" w:rsidRPr="0038510B">
        <w:rPr>
          <w:rFonts w:ascii="Arial" w:hAnsi="Arial" w:cs="Arial"/>
          <w:color w:val="000000"/>
        </w:rPr>
        <w:lastRenderedPageBreak/>
        <w:t>документацией срока представления заявок на участие в конкурсе.</w:t>
      </w:r>
    </w:p>
    <w:p w14:paraId="6F4416DB" w14:textId="77777777" w:rsidR="00B4103A" w:rsidRPr="0038510B" w:rsidRDefault="00B4103A" w:rsidP="00B4103A">
      <w:pPr>
        <w:suppressAutoHyphens w:val="0"/>
        <w:spacing w:line="240" w:lineRule="auto"/>
        <w:ind w:left="709"/>
        <w:jc w:val="both"/>
        <w:rPr>
          <w:rFonts w:ascii="Arial" w:hAnsi="Arial" w:cs="Arial"/>
          <w:color w:val="000000"/>
        </w:rPr>
      </w:pPr>
    </w:p>
    <w:p w14:paraId="15671185" w14:textId="77777777" w:rsidR="003A72F8" w:rsidRPr="0038510B" w:rsidRDefault="003A72F8" w:rsidP="0038510B">
      <w:pPr>
        <w:pStyle w:val="1"/>
        <w:keepNext/>
        <w:keepLines/>
        <w:widowControl/>
        <w:numPr>
          <w:ilvl w:val="0"/>
          <w:numId w:val="14"/>
        </w:numPr>
        <w:suppressAutoHyphens w:val="0"/>
        <w:spacing w:before="0" w:after="0" w:line="240" w:lineRule="auto"/>
        <w:ind w:left="0" w:firstLine="0"/>
        <w:rPr>
          <w:rFonts w:cs="Arial"/>
          <w:color w:val="auto"/>
        </w:rPr>
      </w:pPr>
      <w:r w:rsidRPr="0038510B">
        <w:rPr>
          <w:rFonts w:cs="Arial"/>
          <w:color w:val="auto"/>
        </w:rPr>
        <w:t>Порядок и срок проведения предварительного отбора участников конкурса. Дата подписания протокола о проведении предварительного отбора</w:t>
      </w:r>
      <w:bookmarkEnd w:id="44"/>
      <w:r w:rsidRPr="0038510B">
        <w:rPr>
          <w:rFonts w:cs="Arial"/>
          <w:color w:val="auto"/>
        </w:rPr>
        <w:t xml:space="preserve"> участников конкурса</w:t>
      </w:r>
      <w:bookmarkEnd w:id="45"/>
      <w:bookmarkEnd w:id="46"/>
    </w:p>
    <w:p w14:paraId="2E17EAF7" w14:textId="010E7A60" w:rsidR="003A72F8" w:rsidRPr="0038510B"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 xml:space="preserve">Конкурсная комиссия по адресу: </w:t>
      </w:r>
      <w:r w:rsidRPr="0038510B">
        <w:rPr>
          <w:rFonts w:ascii="Arial" w:hAnsi="Arial" w:cs="Arial"/>
          <w:lang w:val="ru-RU"/>
        </w:rPr>
        <w:t>Иркутская область, Осинский район, с. Ирхидей, ул, Ленина, 5</w:t>
      </w:r>
      <w:r w:rsidR="00621637">
        <w:rPr>
          <w:rFonts w:ascii="Arial" w:hAnsi="Arial" w:cs="Arial"/>
          <w:lang w:val="ru-RU"/>
        </w:rPr>
        <w:t>,</w:t>
      </w:r>
      <w:r w:rsidR="003A72F8" w:rsidRPr="0038510B">
        <w:rPr>
          <w:rFonts w:ascii="Arial" w:hAnsi="Arial" w:cs="Arial"/>
        </w:rPr>
        <w:t xml:space="preserve"> с 0</w:t>
      </w:r>
      <w:r w:rsidRPr="0038510B">
        <w:rPr>
          <w:rFonts w:ascii="Arial" w:hAnsi="Arial" w:cs="Arial"/>
          <w:lang w:val="ru-RU"/>
        </w:rPr>
        <w:t>9</w:t>
      </w:r>
      <w:r w:rsidR="003A72F8" w:rsidRPr="0038510B">
        <w:rPr>
          <w:rFonts w:ascii="Arial" w:hAnsi="Arial" w:cs="Arial"/>
        </w:rPr>
        <w:t xml:space="preserve"> час. 00 мин до 17 час. 00 </w:t>
      </w:r>
      <w:proofErr w:type="gramStart"/>
      <w:r w:rsidR="003A72F8" w:rsidRPr="0038510B">
        <w:rPr>
          <w:rFonts w:ascii="Arial" w:hAnsi="Arial" w:cs="Arial"/>
        </w:rPr>
        <w:t>м</w:t>
      </w:r>
      <w:r>
        <w:rPr>
          <w:rFonts w:ascii="Arial" w:hAnsi="Arial" w:cs="Arial"/>
        </w:rPr>
        <w:t>ин.</w:t>
      </w:r>
      <w:r>
        <w:rPr>
          <w:rFonts w:ascii="Arial" w:hAnsi="Arial" w:cs="Arial"/>
          <w:lang w:val="ru-RU"/>
        </w:rPr>
        <w:t>,</w:t>
      </w:r>
      <w:proofErr w:type="gramEnd"/>
      <w:r w:rsidRPr="0038510B">
        <w:rPr>
          <w:rFonts w:ascii="Arial" w:hAnsi="Arial" w:cs="Arial"/>
        </w:rPr>
        <w:t xml:space="preserve"> кроме перерыва на обед с 1</w:t>
      </w:r>
      <w:r w:rsidRPr="0038510B">
        <w:rPr>
          <w:rFonts w:ascii="Arial" w:hAnsi="Arial" w:cs="Arial"/>
          <w:lang w:val="ru-RU"/>
        </w:rPr>
        <w:t>3</w:t>
      </w:r>
      <w:r w:rsidRPr="0038510B">
        <w:rPr>
          <w:rFonts w:ascii="Arial" w:hAnsi="Arial" w:cs="Arial"/>
        </w:rPr>
        <w:t xml:space="preserve"> час. 00 мин. </w:t>
      </w:r>
      <w:r w:rsidRPr="0038510B">
        <w:rPr>
          <w:rFonts w:ascii="Arial" w:hAnsi="Arial" w:cs="Arial"/>
          <w:lang w:val="ru-RU"/>
        </w:rPr>
        <w:t>п</w:t>
      </w:r>
      <w:r w:rsidRPr="0038510B">
        <w:rPr>
          <w:rFonts w:ascii="Arial" w:hAnsi="Arial" w:cs="Arial"/>
        </w:rPr>
        <w:t>о 1</w:t>
      </w:r>
      <w:r w:rsidRPr="0038510B">
        <w:rPr>
          <w:rFonts w:ascii="Arial" w:hAnsi="Arial" w:cs="Arial"/>
          <w:lang w:val="ru-RU"/>
        </w:rPr>
        <w:t>4</w:t>
      </w:r>
      <w:r w:rsidR="003A72F8" w:rsidRPr="0038510B">
        <w:rPr>
          <w:rFonts w:ascii="Arial" w:hAnsi="Arial" w:cs="Arial"/>
        </w:rPr>
        <w:t xml:space="preserve"> час. 00 мин., по местному </w:t>
      </w:r>
      <w:r w:rsidR="003A72F8" w:rsidRPr="00B4103A">
        <w:rPr>
          <w:rFonts w:ascii="Arial" w:hAnsi="Arial" w:cs="Arial"/>
        </w:rPr>
        <w:t>времени «</w:t>
      </w:r>
      <w:r w:rsidR="00B4103A" w:rsidRPr="00B4103A">
        <w:rPr>
          <w:rFonts w:ascii="Arial" w:hAnsi="Arial" w:cs="Arial"/>
          <w:lang w:val="ru-RU"/>
        </w:rPr>
        <w:t>30</w:t>
      </w:r>
      <w:r w:rsidR="003A72F8" w:rsidRPr="00B4103A">
        <w:rPr>
          <w:rFonts w:ascii="Arial" w:hAnsi="Arial" w:cs="Arial"/>
        </w:rPr>
        <w:t xml:space="preserve">» </w:t>
      </w:r>
      <w:r w:rsidR="00984E14" w:rsidRPr="00B4103A">
        <w:rPr>
          <w:rFonts w:ascii="Arial" w:hAnsi="Arial" w:cs="Arial"/>
          <w:lang w:val="ru-RU"/>
        </w:rPr>
        <w:t>декабря</w:t>
      </w:r>
      <w:r w:rsidR="003A72F8" w:rsidRPr="00B4103A">
        <w:rPr>
          <w:rFonts w:ascii="Arial" w:hAnsi="Arial" w:cs="Arial"/>
        </w:rPr>
        <w:t xml:space="preserve"> 2021 года</w:t>
      </w:r>
      <w:r w:rsidR="003A72F8" w:rsidRPr="0038510B">
        <w:rPr>
          <w:rFonts w:ascii="Arial" w:hAnsi="Arial" w:cs="Arial"/>
        </w:rPr>
        <w:t xml:space="preserve"> определяет:</w:t>
      </w:r>
    </w:p>
    <w:p w14:paraId="669DE2CA" w14:textId="77777777" w:rsidR="003A72F8" w:rsidRPr="0038510B" w:rsidRDefault="003A72F8" w:rsidP="003A72F8">
      <w:pPr>
        <w:pStyle w:val="a1"/>
        <w:numPr>
          <w:ilvl w:val="1"/>
          <w:numId w:val="15"/>
        </w:numPr>
        <w:rPr>
          <w:rFonts w:ascii="Arial" w:hAnsi="Arial" w:cs="Arial"/>
          <w:sz w:val="24"/>
          <w:szCs w:val="24"/>
        </w:rPr>
      </w:pPr>
      <w:r w:rsidRPr="0038510B">
        <w:rPr>
          <w:rFonts w:ascii="Arial" w:hAnsi="Arial" w:cs="Arial"/>
          <w:sz w:val="24"/>
          <w:szCs w:val="24"/>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14:paraId="52125026" w14:textId="77777777" w:rsidR="003A72F8" w:rsidRPr="0038510B" w:rsidRDefault="003A72F8" w:rsidP="003A72F8">
      <w:pPr>
        <w:pStyle w:val="a1"/>
        <w:numPr>
          <w:ilvl w:val="1"/>
          <w:numId w:val="15"/>
        </w:numPr>
        <w:rPr>
          <w:rFonts w:ascii="Arial" w:hAnsi="Arial" w:cs="Arial"/>
          <w:sz w:val="24"/>
          <w:szCs w:val="24"/>
        </w:rPr>
      </w:pPr>
      <w:r w:rsidRPr="0038510B">
        <w:rPr>
          <w:rFonts w:ascii="Arial" w:hAnsi="Arial" w:cs="Arial"/>
          <w:sz w:val="24"/>
          <w:szCs w:val="24"/>
        </w:rPr>
        <w:t>соответствие заявителя требованиям, предъявляемым к концессионеру на основании пункта 2 части 1 статьи 5 закона о концессионных соглашениях;</w:t>
      </w:r>
    </w:p>
    <w:p w14:paraId="2399A9CF" w14:textId="77777777" w:rsidR="003A72F8" w:rsidRPr="0038510B" w:rsidRDefault="003A72F8" w:rsidP="003A72F8">
      <w:pPr>
        <w:pStyle w:val="a1"/>
        <w:numPr>
          <w:ilvl w:val="1"/>
          <w:numId w:val="15"/>
        </w:numPr>
        <w:rPr>
          <w:rFonts w:ascii="Arial" w:hAnsi="Arial" w:cs="Arial"/>
          <w:sz w:val="24"/>
          <w:szCs w:val="24"/>
        </w:rPr>
      </w:pPr>
      <w:r w:rsidRPr="0038510B">
        <w:rPr>
          <w:rFonts w:ascii="Arial" w:hAnsi="Arial" w:cs="Arial"/>
          <w:sz w:val="24"/>
          <w:szCs w:val="24"/>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5914222B" w14:textId="77777777" w:rsidR="003A72F8" w:rsidRPr="0038510B" w:rsidRDefault="003A72F8" w:rsidP="003A72F8">
      <w:pPr>
        <w:pStyle w:val="a1"/>
        <w:numPr>
          <w:ilvl w:val="1"/>
          <w:numId w:val="15"/>
        </w:numPr>
        <w:rPr>
          <w:rFonts w:ascii="Arial" w:hAnsi="Arial" w:cs="Arial"/>
          <w:sz w:val="24"/>
          <w:szCs w:val="24"/>
        </w:rPr>
      </w:pPr>
      <w:r w:rsidRPr="0038510B">
        <w:rPr>
          <w:rFonts w:ascii="Arial" w:hAnsi="Arial" w:cs="Arial"/>
          <w:sz w:val="24"/>
          <w:szCs w:val="24"/>
        </w:rPr>
        <w:t>отсутствие решения о признании заявителя банкротом и об открытии конкурсного производства в отношении него.</w:t>
      </w:r>
    </w:p>
    <w:p w14:paraId="746FBFC2" w14:textId="7C1E56B8" w:rsidR="003A72F8" w:rsidRPr="0038510B" w:rsidRDefault="0038510B" w:rsidP="003A72F8">
      <w:pPr>
        <w:numPr>
          <w:ilvl w:val="1"/>
          <w:numId w:val="14"/>
        </w:numPr>
        <w:suppressAutoHyphens w:val="0"/>
        <w:spacing w:line="240" w:lineRule="auto"/>
        <w:ind w:left="0"/>
        <w:jc w:val="both"/>
        <w:rPr>
          <w:rFonts w:ascii="Arial" w:hAnsi="Arial" w:cs="Arial"/>
          <w:color w:val="000000"/>
        </w:rPr>
      </w:pPr>
      <w:r w:rsidRPr="0038510B">
        <w:rPr>
          <w:rFonts w:ascii="Arial" w:hAnsi="Arial" w:cs="Arial"/>
          <w:color w:val="000000"/>
          <w:lang w:val="ru-RU"/>
        </w:rPr>
        <w:t xml:space="preserve"> </w:t>
      </w:r>
      <w:r w:rsidR="003A72F8" w:rsidRPr="0038510B">
        <w:rPr>
          <w:rFonts w:ascii="Arial" w:hAnsi="Arial" w:cs="Arial"/>
          <w:color w:val="000000"/>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16.1 Конкурсной документации.</w:t>
      </w:r>
    </w:p>
    <w:p w14:paraId="7E1C6424" w14:textId="32F1D924" w:rsidR="003A72F8" w:rsidRPr="0038510B" w:rsidRDefault="0038510B" w:rsidP="003A72F8">
      <w:pPr>
        <w:numPr>
          <w:ilvl w:val="1"/>
          <w:numId w:val="14"/>
        </w:numPr>
        <w:suppressAutoHyphens w:val="0"/>
        <w:spacing w:line="240" w:lineRule="auto"/>
        <w:ind w:left="0"/>
        <w:jc w:val="both"/>
        <w:rPr>
          <w:rFonts w:ascii="Arial" w:hAnsi="Arial" w:cs="Arial"/>
          <w:color w:val="000000"/>
        </w:rPr>
      </w:pPr>
      <w:r w:rsidRPr="0038510B">
        <w:rPr>
          <w:rFonts w:ascii="Arial" w:hAnsi="Arial" w:cs="Arial"/>
          <w:color w:val="000000"/>
          <w:lang w:val="ru-RU"/>
        </w:rPr>
        <w:t xml:space="preserve"> </w:t>
      </w:r>
      <w:r w:rsidR="003A72F8" w:rsidRPr="0038510B">
        <w:rPr>
          <w:rFonts w:ascii="Arial" w:hAnsi="Arial" w:cs="Arial"/>
          <w:color w:val="000000"/>
        </w:rPr>
        <w:t>Решение об отказе в допуске заявителя к участию в конкурсе принимается конкурсной комиссией в случае, если:</w:t>
      </w:r>
    </w:p>
    <w:p w14:paraId="223AC439" w14:textId="77777777" w:rsidR="003A72F8" w:rsidRPr="0038510B" w:rsidRDefault="003A72F8" w:rsidP="003A72F8">
      <w:pPr>
        <w:pStyle w:val="a1"/>
        <w:numPr>
          <w:ilvl w:val="1"/>
          <w:numId w:val="15"/>
        </w:numPr>
        <w:rPr>
          <w:rFonts w:ascii="Arial" w:hAnsi="Arial" w:cs="Arial"/>
          <w:sz w:val="24"/>
          <w:szCs w:val="24"/>
        </w:rPr>
      </w:pPr>
      <w:r w:rsidRPr="0038510B">
        <w:rPr>
          <w:rFonts w:ascii="Arial" w:hAnsi="Arial" w:cs="Arial"/>
          <w:sz w:val="24"/>
          <w:szCs w:val="24"/>
        </w:rPr>
        <w:t>заявитель не соответствует требованиям, предъявляемым к участникам конкурса и установленным разделом 3 Конкурсной документации;</w:t>
      </w:r>
    </w:p>
    <w:p w14:paraId="43867E06" w14:textId="77777777" w:rsidR="003A72F8" w:rsidRPr="0038510B" w:rsidRDefault="003A72F8" w:rsidP="003A72F8">
      <w:pPr>
        <w:pStyle w:val="a1"/>
        <w:numPr>
          <w:ilvl w:val="1"/>
          <w:numId w:val="15"/>
        </w:numPr>
        <w:rPr>
          <w:rFonts w:ascii="Arial" w:hAnsi="Arial" w:cs="Arial"/>
          <w:sz w:val="24"/>
          <w:szCs w:val="24"/>
        </w:rPr>
      </w:pPr>
      <w:r w:rsidRPr="0038510B">
        <w:rPr>
          <w:rFonts w:ascii="Arial" w:hAnsi="Arial" w:cs="Arial"/>
          <w:sz w:val="24"/>
          <w:szCs w:val="24"/>
        </w:rPr>
        <w:t>заявка не соответствует требованиям, предъявляемым к заявкам и установленным Конкурсной документацией;</w:t>
      </w:r>
    </w:p>
    <w:p w14:paraId="199D7251" w14:textId="77777777" w:rsidR="003A72F8" w:rsidRPr="0038510B" w:rsidRDefault="003A72F8" w:rsidP="003A72F8">
      <w:pPr>
        <w:pStyle w:val="a1"/>
        <w:numPr>
          <w:ilvl w:val="1"/>
          <w:numId w:val="15"/>
        </w:numPr>
        <w:rPr>
          <w:rFonts w:ascii="Arial" w:hAnsi="Arial" w:cs="Arial"/>
          <w:sz w:val="24"/>
          <w:szCs w:val="24"/>
        </w:rPr>
      </w:pPr>
      <w:r w:rsidRPr="0038510B">
        <w:rPr>
          <w:rFonts w:ascii="Arial" w:hAnsi="Arial" w:cs="Arial"/>
          <w:sz w:val="24"/>
          <w:szCs w:val="24"/>
        </w:rPr>
        <w:t>представленные заявителем документы и материалы неполны и (или) недостоверны;</w:t>
      </w:r>
    </w:p>
    <w:p w14:paraId="48374180" w14:textId="77777777" w:rsidR="003A72F8" w:rsidRPr="0038510B" w:rsidRDefault="003A72F8" w:rsidP="003A72F8">
      <w:pPr>
        <w:pStyle w:val="a1"/>
        <w:numPr>
          <w:ilvl w:val="1"/>
          <w:numId w:val="15"/>
        </w:numPr>
        <w:rPr>
          <w:rFonts w:ascii="Arial" w:hAnsi="Arial" w:cs="Arial"/>
          <w:sz w:val="24"/>
          <w:szCs w:val="24"/>
        </w:rPr>
      </w:pPr>
      <w:r w:rsidRPr="0038510B">
        <w:rPr>
          <w:rFonts w:ascii="Arial" w:hAnsi="Arial" w:cs="Arial"/>
          <w:sz w:val="24"/>
          <w:szCs w:val="24"/>
        </w:rPr>
        <w:t xml:space="preserve">задаток, вносимый заявителем, не поступил на счет в срок и в размере, </w:t>
      </w:r>
      <w:proofErr w:type="gramStart"/>
      <w:r w:rsidRPr="0038510B">
        <w:rPr>
          <w:rFonts w:ascii="Arial" w:hAnsi="Arial" w:cs="Arial"/>
          <w:sz w:val="24"/>
          <w:szCs w:val="24"/>
        </w:rPr>
        <w:t>установленные</w:t>
      </w:r>
      <w:proofErr w:type="gramEnd"/>
      <w:r w:rsidRPr="0038510B">
        <w:rPr>
          <w:rFonts w:ascii="Arial" w:hAnsi="Arial" w:cs="Arial"/>
          <w:sz w:val="24"/>
          <w:szCs w:val="24"/>
        </w:rPr>
        <w:t xml:space="preserve"> Конкурсной документацией.</w:t>
      </w:r>
    </w:p>
    <w:p w14:paraId="795995A6" w14:textId="77777777" w:rsidR="0038510B" w:rsidRPr="0038510B" w:rsidRDefault="0038510B" w:rsidP="003A72F8">
      <w:pPr>
        <w:numPr>
          <w:ilvl w:val="1"/>
          <w:numId w:val="14"/>
        </w:numPr>
        <w:suppressAutoHyphens w:val="0"/>
        <w:spacing w:line="240" w:lineRule="auto"/>
        <w:ind w:left="0"/>
        <w:jc w:val="both"/>
        <w:rPr>
          <w:rFonts w:ascii="Arial" w:hAnsi="Arial" w:cs="Arial"/>
          <w:color w:val="000000"/>
        </w:rPr>
      </w:pPr>
      <w:r w:rsidRPr="0038510B">
        <w:rPr>
          <w:rFonts w:ascii="Arial" w:hAnsi="Arial" w:cs="Arial"/>
          <w:color w:val="000000"/>
          <w:lang w:val="ru-RU"/>
        </w:rPr>
        <w:t xml:space="preserve"> </w:t>
      </w:r>
      <w:r w:rsidR="003A72F8" w:rsidRPr="0038510B">
        <w:rPr>
          <w:rFonts w:ascii="Arial" w:hAnsi="Arial" w:cs="Arial"/>
          <w:color w:val="000000"/>
        </w:rPr>
        <w:t>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w:t>
      </w:r>
      <w:r w:rsidRPr="0038510B">
        <w:rPr>
          <w:rFonts w:ascii="Arial" w:hAnsi="Arial" w:cs="Arial"/>
          <w:color w:val="000000"/>
        </w:rPr>
        <w:t>ставить конкурсные предложения.</w:t>
      </w:r>
    </w:p>
    <w:p w14:paraId="35AD5C5F" w14:textId="7CCF015B" w:rsidR="003A72F8" w:rsidRPr="0038510B" w:rsidRDefault="003A72F8" w:rsidP="0038510B">
      <w:pPr>
        <w:suppressAutoHyphens w:val="0"/>
        <w:spacing w:line="240" w:lineRule="auto"/>
        <w:ind w:firstLine="709"/>
        <w:jc w:val="both"/>
        <w:rPr>
          <w:rFonts w:ascii="Arial" w:hAnsi="Arial" w:cs="Arial"/>
          <w:color w:val="000000"/>
        </w:rPr>
      </w:pPr>
      <w:r w:rsidRPr="0038510B">
        <w:rPr>
          <w:rFonts w:ascii="Arial" w:hAnsi="Arial" w:cs="Arial"/>
          <w:color w:val="000000"/>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14:paraId="56BD79BC" w14:textId="2C73EA3C" w:rsidR="003A72F8" w:rsidRPr="0038510B" w:rsidRDefault="0038510B" w:rsidP="003A72F8">
      <w:pPr>
        <w:numPr>
          <w:ilvl w:val="1"/>
          <w:numId w:val="14"/>
        </w:numPr>
        <w:suppressAutoHyphens w:val="0"/>
        <w:spacing w:line="240" w:lineRule="auto"/>
        <w:ind w:left="0"/>
        <w:jc w:val="both"/>
        <w:rPr>
          <w:rFonts w:ascii="Arial" w:hAnsi="Arial" w:cs="Arial"/>
          <w:color w:val="000000"/>
        </w:rPr>
      </w:pPr>
      <w:r w:rsidRPr="0038510B">
        <w:rPr>
          <w:rFonts w:ascii="Arial" w:hAnsi="Arial" w:cs="Arial"/>
          <w:color w:val="000000"/>
          <w:lang w:val="ru-RU"/>
        </w:rPr>
        <w:t xml:space="preserve"> </w:t>
      </w:r>
      <w:r w:rsidR="003A72F8" w:rsidRPr="0038510B">
        <w:rPr>
          <w:rFonts w:ascii="Arial" w:hAnsi="Arial" w:cs="Arial"/>
          <w:color w:val="000000"/>
        </w:rPr>
        <w:t xml:space="preserve">Решение об отказе в допуске заявителя к участию в конкурсе может быть </w:t>
      </w:r>
      <w:r w:rsidR="003A72F8" w:rsidRPr="0038510B">
        <w:rPr>
          <w:rFonts w:ascii="Arial" w:hAnsi="Arial" w:cs="Arial"/>
          <w:color w:val="000000"/>
        </w:rPr>
        <w:lastRenderedPageBreak/>
        <w:t>обжаловано в порядке, установленном законодательством Российской Федерации.</w:t>
      </w:r>
    </w:p>
    <w:p w14:paraId="3DF3F73D" w14:textId="5480E32F" w:rsidR="003A72F8" w:rsidRPr="0038510B" w:rsidRDefault="0038510B" w:rsidP="003A72F8">
      <w:pPr>
        <w:numPr>
          <w:ilvl w:val="1"/>
          <w:numId w:val="14"/>
        </w:numPr>
        <w:suppressAutoHyphens w:val="0"/>
        <w:spacing w:line="240" w:lineRule="auto"/>
        <w:ind w:left="0"/>
        <w:jc w:val="both"/>
        <w:rPr>
          <w:rFonts w:ascii="Arial" w:hAnsi="Arial" w:cs="Arial"/>
          <w:color w:val="000000"/>
        </w:rPr>
      </w:pPr>
      <w:r w:rsidRPr="0038510B">
        <w:rPr>
          <w:rFonts w:ascii="Arial" w:hAnsi="Arial" w:cs="Arial"/>
          <w:color w:val="000000"/>
          <w:lang w:val="ru-RU"/>
        </w:rPr>
        <w:t xml:space="preserve"> </w:t>
      </w:r>
      <w:r w:rsidR="003A72F8" w:rsidRPr="0038510B">
        <w:rPr>
          <w:rFonts w:ascii="Arial" w:hAnsi="Arial" w:cs="Arial"/>
          <w:color w:val="000000"/>
        </w:rPr>
        <w:t>В случае,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концессионных соглашениях</w:t>
      </w:r>
      <w:r w:rsidR="003A72F8" w:rsidRPr="0038510B" w:rsidDel="005023E7">
        <w:rPr>
          <w:rFonts w:ascii="Arial" w:hAnsi="Arial" w:cs="Arial"/>
          <w:color w:val="000000"/>
        </w:rPr>
        <w:t xml:space="preserve"> </w:t>
      </w:r>
      <w:r w:rsidR="003A72F8" w:rsidRPr="0038510B">
        <w:rPr>
          <w:rFonts w:ascii="Arial" w:hAnsi="Arial" w:cs="Arial"/>
          <w:color w:val="000000"/>
        </w:rPr>
        <w:t>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w:t>
      </w:r>
      <w:r w:rsidRPr="0038510B">
        <w:rPr>
          <w:rFonts w:ascii="Arial" w:hAnsi="Arial" w:cs="Arial"/>
          <w:color w:val="000000"/>
        </w:rPr>
        <w:t>онкурса несостоявшимся.</w:t>
      </w:r>
    </w:p>
    <w:p w14:paraId="5360C61C" w14:textId="77777777" w:rsidR="003A72F8" w:rsidRDefault="003A72F8" w:rsidP="0038510B">
      <w:pPr>
        <w:spacing w:line="240" w:lineRule="auto"/>
        <w:ind w:firstLine="709"/>
        <w:jc w:val="both"/>
        <w:rPr>
          <w:rFonts w:ascii="Arial" w:hAnsi="Arial" w:cs="Arial"/>
          <w:color w:val="000000"/>
          <w:lang w:val="ru-RU"/>
        </w:rPr>
      </w:pPr>
      <w:r w:rsidRPr="0038510B">
        <w:rPr>
          <w:rFonts w:ascii="Arial" w:hAnsi="Arial" w:cs="Arial"/>
          <w:color w:val="000000"/>
        </w:rPr>
        <w:t>В случае, если заявитель и представленная им заявка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14:paraId="237967C1" w14:textId="77777777" w:rsidR="00621637" w:rsidRPr="00621637" w:rsidRDefault="00621637" w:rsidP="00621637">
      <w:pPr>
        <w:spacing w:line="240" w:lineRule="auto"/>
        <w:jc w:val="both"/>
        <w:rPr>
          <w:rFonts w:ascii="Arial" w:hAnsi="Arial" w:cs="Arial"/>
          <w:color w:val="000000"/>
          <w:lang w:val="ru-RU"/>
        </w:rPr>
      </w:pPr>
    </w:p>
    <w:p w14:paraId="429D100A" w14:textId="77777777" w:rsidR="003A72F8" w:rsidRPr="0038510B" w:rsidRDefault="003A72F8" w:rsidP="0038510B">
      <w:pPr>
        <w:pStyle w:val="1"/>
        <w:keepNext/>
        <w:keepLines/>
        <w:widowControl/>
        <w:numPr>
          <w:ilvl w:val="0"/>
          <w:numId w:val="14"/>
        </w:numPr>
        <w:suppressAutoHyphens w:val="0"/>
        <w:spacing w:before="0" w:after="0" w:line="240" w:lineRule="auto"/>
        <w:ind w:left="0" w:firstLine="0"/>
        <w:rPr>
          <w:rFonts w:cs="Arial"/>
          <w:color w:val="auto"/>
        </w:rPr>
      </w:pPr>
      <w:bookmarkStart w:id="47" w:name="_Toc414487470"/>
      <w:bookmarkStart w:id="48" w:name="_Toc484718156"/>
      <w:bookmarkStart w:id="49" w:name="_Toc484718484"/>
      <w:r w:rsidRPr="0038510B">
        <w:rPr>
          <w:rFonts w:cs="Arial"/>
          <w:color w:val="auto"/>
        </w:rPr>
        <w:t>Порядок, место, дата и время вскрытия конвертов с конкурсными предложениями</w:t>
      </w:r>
      <w:bookmarkEnd w:id="47"/>
      <w:bookmarkEnd w:id="48"/>
      <w:bookmarkEnd w:id="49"/>
    </w:p>
    <w:p w14:paraId="1E7D30BE" w14:textId="3E3679A2" w:rsidR="003A72F8" w:rsidRPr="00621637"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621637">
        <w:rPr>
          <w:rFonts w:ascii="Arial" w:hAnsi="Arial" w:cs="Arial"/>
        </w:rPr>
        <w:t xml:space="preserve">Конверты с конкурсными предложениями вскрываются на заседании конкурсной комиссии по адресу: </w:t>
      </w:r>
      <w:r w:rsidRPr="00621637">
        <w:rPr>
          <w:rFonts w:ascii="Arial" w:hAnsi="Arial" w:cs="Arial"/>
          <w:lang w:val="ru-RU"/>
        </w:rPr>
        <w:t>Иркутская область, Осинский район, с. Ирхидей, ул, Ленина, 5</w:t>
      </w:r>
      <w:r w:rsidR="003A72F8" w:rsidRPr="00621637">
        <w:rPr>
          <w:rFonts w:ascii="Arial" w:hAnsi="Arial" w:cs="Arial"/>
        </w:rPr>
        <w:t xml:space="preserve"> в 14 час. 00 мин. по местному времени «</w:t>
      </w:r>
      <w:r w:rsidR="00984E14" w:rsidRPr="00621637">
        <w:rPr>
          <w:rFonts w:ascii="Arial" w:hAnsi="Arial" w:cs="Arial"/>
          <w:lang w:val="ru-RU"/>
        </w:rPr>
        <w:t>1</w:t>
      </w:r>
      <w:r w:rsidR="00621637" w:rsidRPr="00621637">
        <w:rPr>
          <w:rFonts w:ascii="Arial" w:hAnsi="Arial" w:cs="Arial"/>
          <w:lang w:val="ru-RU"/>
        </w:rPr>
        <w:t>4</w:t>
      </w:r>
      <w:r w:rsidR="003A72F8" w:rsidRPr="00621637">
        <w:rPr>
          <w:rFonts w:ascii="Arial" w:hAnsi="Arial" w:cs="Arial"/>
        </w:rPr>
        <w:t xml:space="preserve">» </w:t>
      </w:r>
      <w:r w:rsidR="00621637" w:rsidRPr="00621637">
        <w:rPr>
          <w:rFonts w:ascii="Arial" w:hAnsi="Arial" w:cs="Arial"/>
          <w:lang w:val="ru-RU"/>
        </w:rPr>
        <w:t>январ</w:t>
      </w:r>
      <w:r w:rsidR="00984E14" w:rsidRPr="00621637">
        <w:rPr>
          <w:rFonts w:ascii="Arial" w:hAnsi="Arial" w:cs="Arial"/>
          <w:lang w:val="ru-RU"/>
        </w:rPr>
        <w:t>я</w:t>
      </w:r>
      <w:r w:rsidR="00621637" w:rsidRPr="00621637">
        <w:rPr>
          <w:rFonts w:ascii="Arial" w:hAnsi="Arial" w:cs="Arial"/>
        </w:rPr>
        <w:t xml:space="preserve"> 202</w:t>
      </w:r>
      <w:r w:rsidR="00621637" w:rsidRPr="00621637">
        <w:rPr>
          <w:rFonts w:ascii="Arial" w:hAnsi="Arial" w:cs="Arial"/>
          <w:lang w:val="ru-RU"/>
        </w:rPr>
        <w:t>2</w:t>
      </w:r>
      <w:r w:rsidR="003A72F8" w:rsidRPr="00621637">
        <w:rPr>
          <w:rFonts w:ascii="Arial" w:hAnsi="Arial" w:cs="Arial"/>
        </w:rPr>
        <w:t xml:space="preserve"> года.</w:t>
      </w:r>
    </w:p>
    <w:p w14:paraId="43C3AC16" w14:textId="4F004733" w:rsidR="003A72F8" w:rsidRPr="0038510B" w:rsidRDefault="0038510B" w:rsidP="003A72F8">
      <w:pPr>
        <w:numPr>
          <w:ilvl w:val="1"/>
          <w:numId w:val="14"/>
        </w:numPr>
        <w:suppressAutoHyphens w:val="0"/>
        <w:spacing w:line="240" w:lineRule="auto"/>
        <w:ind w:left="0"/>
        <w:jc w:val="both"/>
        <w:rPr>
          <w:rFonts w:ascii="Arial" w:hAnsi="Arial" w:cs="Arial"/>
          <w:color w:val="000000"/>
        </w:rPr>
      </w:pPr>
      <w:r w:rsidRPr="0038510B">
        <w:rPr>
          <w:rFonts w:ascii="Arial" w:hAnsi="Arial" w:cs="Arial"/>
          <w:color w:val="000000"/>
          <w:lang w:val="ru-RU"/>
        </w:rPr>
        <w:t xml:space="preserve"> </w:t>
      </w:r>
      <w:r w:rsidR="003A72F8" w:rsidRPr="0038510B">
        <w:rPr>
          <w:rFonts w:ascii="Arial" w:hAnsi="Arial" w:cs="Arial"/>
          <w:color w:val="000000"/>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14:paraId="44AD9146" w14:textId="39850B5D" w:rsidR="003A72F8" w:rsidRPr="0038510B" w:rsidRDefault="0038510B" w:rsidP="003A72F8">
      <w:pPr>
        <w:numPr>
          <w:ilvl w:val="1"/>
          <w:numId w:val="14"/>
        </w:numPr>
        <w:suppressAutoHyphens w:val="0"/>
        <w:spacing w:line="240" w:lineRule="auto"/>
        <w:ind w:left="0"/>
        <w:jc w:val="both"/>
        <w:rPr>
          <w:rFonts w:ascii="Arial" w:hAnsi="Arial" w:cs="Arial"/>
          <w:color w:val="000000"/>
        </w:rPr>
      </w:pPr>
      <w:r w:rsidRPr="0038510B">
        <w:rPr>
          <w:rFonts w:ascii="Arial" w:hAnsi="Arial" w:cs="Arial"/>
          <w:color w:val="000000"/>
          <w:lang w:val="ru-RU"/>
        </w:rPr>
        <w:t xml:space="preserve"> </w:t>
      </w:r>
      <w:r w:rsidR="003A72F8" w:rsidRPr="0038510B">
        <w:rPr>
          <w:rFonts w:ascii="Arial" w:hAnsi="Arial" w:cs="Arial"/>
          <w:color w:val="000000"/>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14:paraId="51AAF6A2" w14:textId="4011CFE4" w:rsidR="003A72F8" w:rsidRPr="0038510B" w:rsidRDefault="0038510B" w:rsidP="003A72F8">
      <w:pPr>
        <w:numPr>
          <w:ilvl w:val="1"/>
          <w:numId w:val="14"/>
        </w:numPr>
        <w:suppressAutoHyphens w:val="0"/>
        <w:spacing w:line="240" w:lineRule="auto"/>
        <w:ind w:left="0"/>
        <w:jc w:val="both"/>
        <w:rPr>
          <w:rFonts w:ascii="Arial" w:hAnsi="Arial" w:cs="Arial"/>
          <w:color w:val="000000"/>
        </w:rPr>
      </w:pPr>
      <w:bookmarkStart w:id="50" w:name="sub_3103"/>
      <w:r w:rsidRPr="0038510B">
        <w:rPr>
          <w:rFonts w:ascii="Arial" w:hAnsi="Arial" w:cs="Arial"/>
          <w:color w:val="000000"/>
          <w:lang w:val="ru-RU"/>
        </w:rPr>
        <w:t xml:space="preserve"> </w:t>
      </w:r>
      <w:r w:rsidR="003A72F8" w:rsidRPr="0038510B">
        <w:rPr>
          <w:rFonts w:ascii="Arial" w:hAnsi="Arial" w:cs="Arial"/>
          <w:color w:val="000000"/>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End w:id="50"/>
      <w:r w:rsidR="003A72F8" w:rsidRPr="0038510B">
        <w:rPr>
          <w:rFonts w:ascii="Arial" w:hAnsi="Arial" w:cs="Arial"/>
          <w:color w:val="000000"/>
        </w:rPr>
        <w:t>,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14:paraId="26C47447" w14:textId="06614742" w:rsidR="003A72F8" w:rsidRPr="00621637" w:rsidRDefault="0038510B" w:rsidP="003A72F8">
      <w:pPr>
        <w:numPr>
          <w:ilvl w:val="1"/>
          <w:numId w:val="14"/>
        </w:numPr>
        <w:suppressAutoHyphens w:val="0"/>
        <w:spacing w:line="240" w:lineRule="auto"/>
        <w:ind w:left="0"/>
        <w:jc w:val="both"/>
        <w:rPr>
          <w:rFonts w:ascii="Arial" w:hAnsi="Arial" w:cs="Arial"/>
          <w:color w:val="000000"/>
        </w:rPr>
      </w:pPr>
      <w:r w:rsidRPr="0038510B">
        <w:rPr>
          <w:rFonts w:ascii="Arial" w:hAnsi="Arial" w:cs="Arial"/>
          <w:color w:val="000000"/>
          <w:lang w:val="ru-RU"/>
        </w:rPr>
        <w:t xml:space="preserve"> </w:t>
      </w:r>
      <w:r w:rsidR="003A72F8" w:rsidRPr="0038510B">
        <w:rPr>
          <w:rFonts w:ascii="Arial" w:hAnsi="Arial" w:cs="Arial"/>
          <w:color w:val="000000"/>
        </w:rPr>
        <w:t>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14:paraId="4AE51923" w14:textId="77777777" w:rsidR="00621637" w:rsidRPr="0038510B" w:rsidRDefault="00621637" w:rsidP="00621637">
      <w:pPr>
        <w:suppressAutoHyphens w:val="0"/>
        <w:spacing w:line="240" w:lineRule="auto"/>
        <w:ind w:left="709"/>
        <w:jc w:val="both"/>
        <w:rPr>
          <w:rFonts w:ascii="Arial" w:hAnsi="Arial" w:cs="Arial"/>
          <w:color w:val="000000"/>
        </w:rPr>
      </w:pPr>
    </w:p>
    <w:p w14:paraId="59AD8FF3" w14:textId="77777777" w:rsidR="003A72F8" w:rsidRPr="0038510B" w:rsidRDefault="003A72F8" w:rsidP="0038510B">
      <w:pPr>
        <w:pStyle w:val="1"/>
        <w:keepNext/>
        <w:keepLines/>
        <w:widowControl/>
        <w:numPr>
          <w:ilvl w:val="0"/>
          <w:numId w:val="14"/>
        </w:numPr>
        <w:suppressAutoHyphens w:val="0"/>
        <w:spacing w:before="0" w:after="0" w:line="240" w:lineRule="auto"/>
        <w:ind w:left="0" w:firstLine="0"/>
        <w:rPr>
          <w:rFonts w:cs="Arial"/>
          <w:color w:val="auto"/>
        </w:rPr>
      </w:pPr>
      <w:bookmarkStart w:id="51" w:name="_Toc414487471"/>
      <w:bookmarkStart w:id="52" w:name="_Toc484718157"/>
      <w:bookmarkStart w:id="53" w:name="_Toc484718485"/>
      <w:r w:rsidRPr="0038510B">
        <w:rPr>
          <w:rFonts w:cs="Arial"/>
          <w:color w:val="auto"/>
        </w:rPr>
        <w:t>Порядок рассмотрения и оценки конкурсных предложений</w:t>
      </w:r>
      <w:bookmarkEnd w:id="51"/>
      <w:bookmarkEnd w:id="52"/>
      <w:bookmarkEnd w:id="53"/>
    </w:p>
    <w:p w14:paraId="7278340B" w14:textId="5CF751E4" w:rsidR="003A72F8" w:rsidRPr="0038510B"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Рассмотрение и оценка конкурсных предложений осуществляются конкурсной комиссией путем:</w:t>
      </w:r>
    </w:p>
    <w:p w14:paraId="087170E0" w14:textId="20EC3865" w:rsidR="003A72F8" w:rsidRPr="0038510B" w:rsidRDefault="003A72F8" w:rsidP="003A72F8">
      <w:pPr>
        <w:pStyle w:val="a1"/>
        <w:numPr>
          <w:ilvl w:val="1"/>
          <w:numId w:val="15"/>
        </w:numPr>
        <w:rPr>
          <w:rFonts w:ascii="Arial" w:hAnsi="Arial" w:cs="Arial"/>
          <w:sz w:val="24"/>
          <w:szCs w:val="24"/>
        </w:rPr>
      </w:pPr>
      <w:r w:rsidRPr="0038510B">
        <w:rPr>
          <w:rFonts w:ascii="Arial" w:hAnsi="Arial" w:cs="Arial"/>
          <w:sz w:val="24"/>
          <w:szCs w:val="24"/>
        </w:rPr>
        <w:lastRenderedPageBreak/>
        <w:t>определения соответствия конкурсного предложения треб</w:t>
      </w:r>
      <w:r w:rsidR="0038510B" w:rsidRPr="0038510B">
        <w:rPr>
          <w:rFonts w:ascii="Arial" w:hAnsi="Arial" w:cs="Arial"/>
          <w:sz w:val="24"/>
          <w:szCs w:val="24"/>
        </w:rPr>
        <w:t>ованиям Конкурсной документации;</w:t>
      </w:r>
    </w:p>
    <w:p w14:paraId="030403FE" w14:textId="77777777" w:rsidR="003A72F8" w:rsidRPr="0038510B" w:rsidRDefault="003A72F8" w:rsidP="003A72F8">
      <w:pPr>
        <w:pStyle w:val="a1"/>
        <w:numPr>
          <w:ilvl w:val="1"/>
          <w:numId w:val="15"/>
        </w:numPr>
        <w:rPr>
          <w:rFonts w:ascii="Arial" w:hAnsi="Arial" w:cs="Arial"/>
          <w:sz w:val="24"/>
          <w:szCs w:val="24"/>
        </w:rPr>
      </w:pPr>
      <w:r w:rsidRPr="0038510B">
        <w:rPr>
          <w:rFonts w:ascii="Arial" w:hAnsi="Arial" w:cs="Arial"/>
          <w:sz w:val="24"/>
          <w:szCs w:val="24"/>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14:paraId="4C19C6BE" w14:textId="170D8A65" w:rsidR="003A72F8" w:rsidRPr="0038510B"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Конкурсная комиссия на основании результатов рассмотрения конкурсных предложений принимает решение о:</w:t>
      </w:r>
    </w:p>
    <w:p w14:paraId="13EA4BF5" w14:textId="6FEF42B6" w:rsidR="003A72F8" w:rsidRPr="0038510B" w:rsidRDefault="003A72F8" w:rsidP="003A72F8">
      <w:pPr>
        <w:pStyle w:val="a1"/>
        <w:numPr>
          <w:ilvl w:val="1"/>
          <w:numId w:val="15"/>
        </w:numPr>
        <w:rPr>
          <w:rFonts w:ascii="Arial" w:hAnsi="Arial" w:cs="Arial"/>
          <w:sz w:val="24"/>
          <w:szCs w:val="24"/>
        </w:rPr>
      </w:pPr>
      <w:proofErr w:type="gramStart"/>
      <w:r w:rsidRPr="0038510B">
        <w:rPr>
          <w:rFonts w:ascii="Arial" w:hAnsi="Arial" w:cs="Arial"/>
          <w:sz w:val="24"/>
          <w:szCs w:val="24"/>
        </w:rPr>
        <w:t>соответствии</w:t>
      </w:r>
      <w:proofErr w:type="gramEnd"/>
      <w:r w:rsidRPr="0038510B">
        <w:rPr>
          <w:rFonts w:ascii="Arial" w:hAnsi="Arial" w:cs="Arial"/>
          <w:sz w:val="24"/>
          <w:szCs w:val="24"/>
        </w:rPr>
        <w:t xml:space="preserve"> конкурсного предложения требованиям Конк</w:t>
      </w:r>
      <w:r w:rsidR="0038510B" w:rsidRPr="0038510B">
        <w:rPr>
          <w:rFonts w:ascii="Arial" w:hAnsi="Arial" w:cs="Arial"/>
          <w:sz w:val="24"/>
          <w:szCs w:val="24"/>
        </w:rPr>
        <w:t>урсной документации;</w:t>
      </w:r>
    </w:p>
    <w:p w14:paraId="1E70B3D2" w14:textId="77777777" w:rsidR="003A72F8" w:rsidRPr="0038510B" w:rsidRDefault="003A72F8" w:rsidP="003A72F8">
      <w:pPr>
        <w:pStyle w:val="a1"/>
        <w:numPr>
          <w:ilvl w:val="1"/>
          <w:numId w:val="15"/>
        </w:numPr>
        <w:rPr>
          <w:rFonts w:ascii="Arial" w:hAnsi="Arial" w:cs="Arial"/>
          <w:sz w:val="24"/>
          <w:szCs w:val="24"/>
        </w:rPr>
      </w:pPr>
      <w:proofErr w:type="gramStart"/>
      <w:r w:rsidRPr="0038510B">
        <w:rPr>
          <w:rFonts w:ascii="Arial" w:hAnsi="Arial" w:cs="Arial"/>
          <w:sz w:val="24"/>
          <w:szCs w:val="24"/>
        </w:rPr>
        <w:t>несоответствии</w:t>
      </w:r>
      <w:proofErr w:type="gramEnd"/>
      <w:r w:rsidRPr="0038510B">
        <w:rPr>
          <w:rFonts w:ascii="Arial" w:hAnsi="Arial" w:cs="Arial"/>
          <w:sz w:val="24"/>
          <w:szCs w:val="24"/>
        </w:rPr>
        <w:t xml:space="preserve"> конкурсного предложения требованиям Конкурсной документации.</w:t>
      </w:r>
    </w:p>
    <w:p w14:paraId="64AF5382" w14:textId="1D476F0D" w:rsidR="003A72F8" w:rsidRPr="00621637"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621637">
        <w:rPr>
          <w:rFonts w:ascii="Arial" w:hAnsi="Arial" w:cs="Arial"/>
        </w:rPr>
        <w:t>Решение о несоответствии конкурсного предложения требованиям Конкурсной документации принимается конкурсной комиссией в случае, если:</w:t>
      </w:r>
    </w:p>
    <w:p w14:paraId="3523825C" w14:textId="3E07BD78" w:rsidR="003A72F8" w:rsidRPr="00621637" w:rsidRDefault="003A72F8" w:rsidP="003A72F8">
      <w:pPr>
        <w:pStyle w:val="a1"/>
        <w:numPr>
          <w:ilvl w:val="1"/>
          <w:numId w:val="15"/>
        </w:numPr>
        <w:rPr>
          <w:rFonts w:ascii="Arial" w:hAnsi="Arial" w:cs="Arial"/>
          <w:sz w:val="24"/>
          <w:szCs w:val="24"/>
        </w:rPr>
      </w:pPr>
      <w:r w:rsidRPr="00621637">
        <w:rPr>
          <w:rFonts w:ascii="Arial" w:hAnsi="Arial" w:cs="Arial"/>
          <w:sz w:val="24"/>
          <w:szCs w:val="24"/>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w:t>
      </w:r>
      <w:r w:rsidR="0038510B" w:rsidRPr="00621637">
        <w:rPr>
          <w:rFonts w:ascii="Arial" w:hAnsi="Arial" w:cs="Arial"/>
          <w:sz w:val="24"/>
          <w:szCs w:val="24"/>
        </w:rPr>
        <w:t>ленным Конкурсной документацией;</w:t>
      </w:r>
    </w:p>
    <w:p w14:paraId="2E4CDEFC" w14:textId="77777777" w:rsidR="003A72F8" w:rsidRPr="00621637" w:rsidRDefault="003A72F8" w:rsidP="003A72F8">
      <w:pPr>
        <w:pStyle w:val="a1"/>
        <w:numPr>
          <w:ilvl w:val="1"/>
          <w:numId w:val="15"/>
        </w:numPr>
        <w:rPr>
          <w:rFonts w:ascii="Arial" w:hAnsi="Arial" w:cs="Arial"/>
          <w:sz w:val="24"/>
          <w:szCs w:val="24"/>
        </w:rPr>
      </w:pPr>
      <w:r w:rsidRPr="00621637">
        <w:rPr>
          <w:rFonts w:ascii="Arial" w:hAnsi="Arial" w:cs="Arial"/>
          <w:sz w:val="24"/>
          <w:szCs w:val="24"/>
        </w:rPr>
        <w:t>условие, содержащееся в конкурсном предложении, не соответствует установленным предельным значениям критериев конкурса;</w:t>
      </w:r>
    </w:p>
    <w:p w14:paraId="56134209" w14:textId="77777777" w:rsidR="003A72F8" w:rsidRPr="00621637" w:rsidRDefault="003A72F8" w:rsidP="003A72F8">
      <w:pPr>
        <w:pStyle w:val="a1"/>
        <w:numPr>
          <w:ilvl w:val="1"/>
          <w:numId w:val="15"/>
        </w:numPr>
        <w:rPr>
          <w:rFonts w:ascii="Arial" w:hAnsi="Arial" w:cs="Arial"/>
          <w:sz w:val="24"/>
          <w:szCs w:val="24"/>
        </w:rPr>
      </w:pPr>
      <w:r w:rsidRPr="00621637">
        <w:rPr>
          <w:rFonts w:ascii="Arial" w:hAnsi="Arial" w:cs="Arial"/>
          <w:sz w:val="24"/>
          <w:szCs w:val="24"/>
        </w:rPr>
        <w:t>представленные участником конкурса документы и материалы недостоверны.</w:t>
      </w:r>
    </w:p>
    <w:p w14:paraId="3BD940F7" w14:textId="1BD4DC20" w:rsidR="003A72F8" w:rsidRPr="0038510B" w:rsidRDefault="0038510B" w:rsidP="003A72F8">
      <w:pPr>
        <w:numPr>
          <w:ilvl w:val="1"/>
          <w:numId w:val="14"/>
        </w:numPr>
        <w:suppressAutoHyphens w:val="0"/>
        <w:spacing w:line="240" w:lineRule="auto"/>
        <w:ind w:left="0"/>
        <w:jc w:val="both"/>
        <w:rPr>
          <w:rFonts w:ascii="Arial" w:hAnsi="Arial" w:cs="Arial"/>
          <w:color w:val="000000"/>
        </w:rPr>
      </w:pPr>
      <w:r w:rsidRPr="0038510B">
        <w:rPr>
          <w:rFonts w:ascii="Arial" w:hAnsi="Arial" w:cs="Arial"/>
          <w:color w:val="000000"/>
          <w:lang w:val="ru-RU"/>
        </w:rPr>
        <w:t xml:space="preserve"> </w:t>
      </w:r>
      <w:r w:rsidR="003A72F8" w:rsidRPr="0038510B">
        <w:rPr>
          <w:rFonts w:ascii="Arial" w:hAnsi="Arial" w:cs="Arial"/>
          <w:color w:val="000000"/>
        </w:rPr>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14:paraId="189E1A93" w14:textId="77777777" w:rsidR="003A72F8" w:rsidRPr="0038510B" w:rsidRDefault="003A72F8" w:rsidP="003A72F8">
      <w:pPr>
        <w:numPr>
          <w:ilvl w:val="1"/>
          <w:numId w:val="14"/>
        </w:numPr>
        <w:suppressAutoHyphens w:val="0"/>
        <w:spacing w:line="240" w:lineRule="auto"/>
        <w:ind w:left="0"/>
        <w:jc w:val="both"/>
        <w:rPr>
          <w:rFonts w:ascii="Arial" w:hAnsi="Arial" w:cs="Arial"/>
          <w:color w:val="000000"/>
        </w:rPr>
      </w:pPr>
      <w:r w:rsidRPr="0038510B">
        <w:rPr>
          <w:rFonts w:ascii="Arial" w:hAnsi="Arial" w:cs="Arial"/>
          <w:color w:val="000000"/>
        </w:rPr>
        <w:t xml:space="preserve"> 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14:paraId="046E40E3" w14:textId="77777777" w:rsidR="003A72F8" w:rsidRPr="0038510B" w:rsidRDefault="003A72F8" w:rsidP="003A72F8">
      <w:pPr>
        <w:numPr>
          <w:ilvl w:val="1"/>
          <w:numId w:val="14"/>
        </w:numPr>
        <w:suppressAutoHyphens w:val="0"/>
        <w:spacing w:line="240" w:lineRule="auto"/>
        <w:ind w:left="0"/>
        <w:jc w:val="both"/>
        <w:rPr>
          <w:rFonts w:ascii="Arial" w:hAnsi="Arial" w:cs="Arial"/>
          <w:color w:val="000000"/>
        </w:rPr>
      </w:pPr>
      <w:r w:rsidRPr="0038510B">
        <w:rPr>
          <w:rFonts w:ascii="Arial" w:hAnsi="Arial" w:cs="Arial"/>
          <w:color w:val="000000"/>
        </w:rPr>
        <w:t xml:space="preserve"> Наилучшие содержащиеся в конкурсных предложениях условия соответствуют:</w:t>
      </w:r>
    </w:p>
    <w:p w14:paraId="14BC02E2" w14:textId="77777777" w:rsidR="003A72F8" w:rsidRPr="0038510B" w:rsidRDefault="003A72F8" w:rsidP="003A72F8">
      <w:pPr>
        <w:pStyle w:val="a1"/>
        <w:numPr>
          <w:ilvl w:val="1"/>
          <w:numId w:val="15"/>
        </w:numPr>
        <w:rPr>
          <w:rFonts w:ascii="Arial" w:hAnsi="Arial" w:cs="Arial"/>
          <w:sz w:val="24"/>
          <w:szCs w:val="24"/>
        </w:rPr>
      </w:pPr>
      <w:proofErr w:type="gramStart"/>
      <w:r w:rsidRPr="0038510B">
        <w:rPr>
          <w:rFonts w:ascii="Arial" w:hAnsi="Arial" w:cs="Arial"/>
          <w:sz w:val="24"/>
          <w:szCs w:val="24"/>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14:paraId="0BC75758" w14:textId="77777777" w:rsidR="003A72F8" w:rsidRPr="0038510B" w:rsidRDefault="003A72F8" w:rsidP="003A72F8">
      <w:pPr>
        <w:pStyle w:val="a1"/>
        <w:numPr>
          <w:ilvl w:val="1"/>
          <w:numId w:val="15"/>
        </w:numPr>
        <w:rPr>
          <w:rFonts w:ascii="Arial" w:hAnsi="Arial" w:cs="Arial"/>
          <w:sz w:val="24"/>
          <w:szCs w:val="24"/>
        </w:rPr>
      </w:pPr>
      <w:proofErr w:type="gramStart"/>
      <w:r w:rsidRPr="0038510B">
        <w:rPr>
          <w:rFonts w:ascii="Arial" w:hAnsi="Arial" w:cs="Arial"/>
          <w:sz w:val="24"/>
          <w:szCs w:val="24"/>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w:t>
      </w:r>
      <w:proofErr w:type="gramEnd"/>
      <w:r w:rsidRPr="0038510B">
        <w:rPr>
          <w:rFonts w:ascii="Arial" w:hAnsi="Arial" w:cs="Arial"/>
          <w:sz w:val="24"/>
          <w:szCs w:val="24"/>
        </w:rPr>
        <w:t xml:space="preserve">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14:paraId="796E8A21" w14:textId="500D749E" w:rsidR="003A72F8" w:rsidRPr="0038510B" w:rsidRDefault="0038510B" w:rsidP="003A72F8">
      <w:pPr>
        <w:numPr>
          <w:ilvl w:val="1"/>
          <w:numId w:val="14"/>
        </w:numPr>
        <w:suppressAutoHyphens w:val="0"/>
        <w:spacing w:line="240" w:lineRule="auto"/>
        <w:ind w:left="0"/>
        <w:jc w:val="both"/>
        <w:rPr>
          <w:rFonts w:ascii="Arial" w:hAnsi="Arial" w:cs="Arial"/>
          <w:color w:val="000000"/>
        </w:rPr>
      </w:pPr>
      <w:r w:rsidRPr="0038510B">
        <w:rPr>
          <w:rFonts w:ascii="Arial" w:hAnsi="Arial" w:cs="Arial"/>
          <w:color w:val="000000"/>
          <w:lang w:val="ru-RU"/>
        </w:rPr>
        <w:t xml:space="preserve"> </w:t>
      </w:r>
      <w:r w:rsidR="003A72F8" w:rsidRPr="0038510B">
        <w:rPr>
          <w:rFonts w:ascii="Arial" w:hAnsi="Arial" w:cs="Arial"/>
          <w:color w:val="000000"/>
        </w:rPr>
        <w:t xml:space="preserve">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r w:rsidR="003A72F8" w:rsidRPr="0038510B">
        <w:rPr>
          <w:rFonts w:ascii="Arial" w:hAnsi="Arial" w:cs="Arial"/>
          <w:color w:val="000000"/>
        </w:rPr>
        <w:lastRenderedPageBreak/>
        <w:t>(</w:t>
      </w:r>
      <w:hyperlink r:id="rId15" w:history="1">
        <w:r w:rsidR="003A72F8" w:rsidRPr="0038510B">
          <w:rPr>
            <w:rStyle w:val="ab"/>
            <w:rFonts w:ascii="Arial" w:hAnsi="Arial" w:cs="Arial"/>
          </w:rPr>
          <w:t>https://torgi.gov.ru/bidOrgInstruction.html</w:t>
        </w:r>
      </w:hyperlink>
      <w:r w:rsidR="003A72F8" w:rsidRPr="0038510B">
        <w:rPr>
          <w:rFonts w:ascii="Arial" w:hAnsi="Arial" w:cs="Arial"/>
          <w:color w:val="000000"/>
        </w:rPr>
        <w:t>).</w:t>
      </w:r>
    </w:p>
    <w:p w14:paraId="20B618EA" w14:textId="2F3FA5B2" w:rsidR="003A72F8" w:rsidRPr="0038510B" w:rsidRDefault="0038510B" w:rsidP="003A72F8">
      <w:pPr>
        <w:numPr>
          <w:ilvl w:val="1"/>
          <w:numId w:val="14"/>
        </w:numPr>
        <w:suppressAutoHyphens w:val="0"/>
        <w:spacing w:line="240" w:lineRule="auto"/>
        <w:ind w:left="0"/>
        <w:jc w:val="both"/>
        <w:rPr>
          <w:rFonts w:ascii="Arial" w:hAnsi="Arial" w:cs="Arial"/>
          <w:color w:val="000000"/>
        </w:rPr>
      </w:pPr>
      <w:r w:rsidRPr="0038510B">
        <w:rPr>
          <w:rFonts w:ascii="Arial" w:hAnsi="Arial" w:cs="Arial"/>
          <w:color w:val="000000"/>
          <w:lang w:val="ru-RU"/>
        </w:rPr>
        <w:t xml:space="preserve"> </w:t>
      </w:r>
      <w:r w:rsidR="003A72F8" w:rsidRPr="0038510B">
        <w:rPr>
          <w:rFonts w:ascii="Arial" w:hAnsi="Arial" w:cs="Arial"/>
          <w:color w:val="000000"/>
        </w:rPr>
        <w:t xml:space="preserve">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пункте 27.4 Конкурсной документации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w:t>
      </w:r>
      <w:r w:rsidR="003A72F8" w:rsidRPr="0038510B">
        <w:rPr>
          <w:rFonts w:ascii="Arial" w:hAnsi="Arial" w:cs="Arial"/>
        </w:rPr>
        <w:t>Российской Федерации в сфере водоснабжения и водоотведения, участник</w:t>
      </w:r>
      <w:r w:rsidR="003A72F8" w:rsidRPr="0038510B">
        <w:rPr>
          <w:rFonts w:ascii="Arial" w:hAnsi="Arial" w:cs="Arial"/>
          <w:color w:val="FF0000"/>
        </w:rPr>
        <w:t xml:space="preserve"> </w:t>
      </w:r>
      <w:r w:rsidR="003A72F8" w:rsidRPr="0038510B">
        <w:rPr>
          <w:rFonts w:ascii="Arial" w:hAnsi="Arial" w:cs="Arial"/>
          <w:color w:val="000000"/>
        </w:rPr>
        <w:t>конкурса отстраняется от участия в конкурсе.</w:t>
      </w:r>
    </w:p>
    <w:p w14:paraId="04E6857B" w14:textId="0B6B0CCA" w:rsidR="003A72F8" w:rsidRPr="0038510B" w:rsidRDefault="0038510B" w:rsidP="003A72F8">
      <w:pPr>
        <w:numPr>
          <w:ilvl w:val="1"/>
          <w:numId w:val="14"/>
        </w:numPr>
        <w:suppressAutoHyphens w:val="0"/>
        <w:spacing w:line="240" w:lineRule="auto"/>
        <w:ind w:left="0"/>
        <w:jc w:val="both"/>
        <w:rPr>
          <w:rFonts w:ascii="Arial" w:hAnsi="Arial" w:cs="Arial"/>
          <w:color w:val="000000"/>
        </w:rPr>
      </w:pPr>
      <w:r w:rsidRPr="0038510B">
        <w:rPr>
          <w:rFonts w:ascii="Arial" w:hAnsi="Arial" w:cs="Arial"/>
          <w:color w:val="000000"/>
          <w:lang w:val="ru-RU"/>
        </w:rPr>
        <w:t xml:space="preserve"> </w:t>
      </w:r>
      <w:r w:rsidR="003A72F8" w:rsidRPr="0038510B">
        <w:rPr>
          <w:rFonts w:ascii="Arial" w:hAnsi="Arial" w:cs="Arial"/>
          <w:color w:val="000000"/>
        </w:rPr>
        <w:t>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w:t>
      </w:r>
      <w:r w:rsidRPr="0038510B">
        <w:rPr>
          <w:rFonts w:ascii="Arial" w:hAnsi="Arial" w:cs="Arial"/>
          <w:color w:val="000000"/>
        </w:rPr>
        <w:t>знании конкурса несостоявшимся.</w:t>
      </w:r>
    </w:p>
    <w:p w14:paraId="1A9B6334" w14:textId="77777777" w:rsidR="003A72F8" w:rsidRDefault="003A72F8" w:rsidP="0038510B">
      <w:pPr>
        <w:spacing w:line="240" w:lineRule="auto"/>
        <w:ind w:firstLine="709"/>
        <w:jc w:val="both"/>
        <w:rPr>
          <w:rFonts w:ascii="Arial" w:hAnsi="Arial" w:cs="Arial"/>
          <w:color w:val="000000"/>
          <w:lang w:val="ru-RU"/>
        </w:rPr>
      </w:pPr>
      <w:r w:rsidRPr="0038510B">
        <w:rPr>
          <w:rFonts w:ascii="Arial" w:hAnsi="Arial" w:cs="Arial"/>
          <w:color w:val="000000"/>
        </w:rPr>
        <w:t>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14:paraId="52023306" w14:textId="77777777" w:rsidR="00621637" w:rsidRPr="00621637" w:rsidRDefault="00621637" w:rsidP="0038510B">
      <w:pPr>
        <w:spacing w:line="240" w:lineRule="auto"/>
        <w:ind w:firstLine="709"/>
        <w:jc w:val="both"/>
        <w:rPr>
          <w:rFonts w:ascii="Arial" w:hAnsi="Arial" w:cs="Arial"/>
          <w:color w:val="000000"/>
          <w:lang w:val="ru-RU"/>
        </w:rPr>
      </w:pPr>
    </w:p>
    <w:p w14:paraId="5639791D" w14:textId="77777777" w:rsidR="003A72F8" w:rsidRPr="0038510B" w:rsidRDefault="003A72F8" w:rsidP="0038510B">
      <w:pPr>
        <w:pStyle w:val="1"/>
        <w:keepNext/>
        <w:keepLines/>
        <w:widowControl/>
        <w:numPr>
          <w:ilvl w:val="0"/>
          <w:numId w:val="14"/>
        </w:numPr>
        <w:suppressAutoHyphens w:val="0"/>
        <w:spacing w:before="0" w:after="0" w:line="240" w:lineRule="auto"/>
        <w:ind w:left="0" w:firstLine="0"/>
        <w:rPr>
          <w:rFonts w:cs="Arial"/>
          <w:color w:val="auto"/>
        </w:rPr>
      </w:pPr>
      <w:bookmarkStart w:id="54" w:name="_Toc414487472"/>
      <w:bookmarkStart w:id="55" w:name="_Toc484718158"/>
      <w:bookmarkStart w:id="56" w:name="_Toc484718486"/>
      <w:r w:rsidRPr="0038510B">
        <w:rPr>
          <w:rFonts w:cs="Arial"/>
          <w:color w:val="auto"/>
        </w:rPr>
        <w:t>Порядок определения победителя конкурса</w:t>
      </w:r>
      <w:bookmarkEnd w:id="54"/>
      <w:bookmarkEnd w:id="55"/>
      <w:bookmarkEnd w:id="56"/>
    </w:p>
    <w:p w14:paraId="75E8225A" w14:textId="24D66532" w:rsidR="003A72F8" w:rsidRPr="0038510B" w:rsidRDefault="0038510B" w:rsidP="003A72F8">
      <w:pPr>
        <w:numPr>
          <w:ilvl w:val="1"/>
          <w:numId w:val="14"/>
        </w:numPr>
        <w:suppressAutoHyphens w:val="0"/>
        <w:spacing w:line="240" w:lineRule="auto"/>
        <w:ind w:left="0"/>
        <w:jc w:val="both"/>
        <w:rPr>
          <w:rFonts w:ascii="Arial" w:hAnsi="Arial" w:cs="Arial"/>
          <w:color w:val="000000"/>
        </w:rPr>
      </w:pPr>
      <w:bookmarkStart w:id="57" w:name="sub_332"/>
      <w:r w:rsidRPr="0038510B">
        <w:rPr>
          <w:rFonts w:ascii="Arial" w:hAnsi="Arial" w:cs="Arial"/>
          <w:color w:val="000000"/>
          <w:lang w:val="ru-RU"/>
        </w:rPr>
        <w:t xml:space="preserve"> </w:t>
      </w:r>
      <w:r w:rsidR="003A72F8" w:rsidRPr="0038510B">
        <w:rPr>
          <w:rFonts w:ascii="Arial" w:hAnsi="Arial" w:cs="Arial"/>
          <w:color w:val="000000"/>
        </w:rPr>
        <w:t>Победителем конкурса признается участник конкурса, предложивший наилучшие условия, определяемые в порядке, предусмотренном в разделе 19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14:paraId="657AC836" w14:textId="4FF4F166" w:rsidR="003A72F8" w:rsidRPr="0038510B" w:rsidRDefault="0038510B" w:rsidP="003A72F8">
      <w:pPr>
        <w:numPr>
          <w:ilvl w:val="1"/>
          <w:numId w:val="14"/>
        </w:numPr>
        <w:suppressAutoHyphens w:val="0"/>
        <w:spacing w:line="240" w:lineRule="auto"/>
        <w:ind w:left="0"/>
        <w:jc w:val="both"/>
        <w:rPr>
          <w:rFonts w:ascii="Arial" w:hAnsi="Arial" w:cs="Arial"/>
          <w:color w:val="000000"/>
        </w:rPr>
      </w:pPr>
      <w:bookmarkStart w:id="58" w:name="sub_333"/>
      <w:bookmarkEnd w:id="57"/>
      <w:r w:rsidRPr="0038510B">
        <w:rPr>
          <w:rFonts w:ascii="Arial" w:hAnsi="Arial" w:cs="Arial"/>
          <w:color w:val="000000"/>
          <w:lang w:val="ru-RU"/>
        </w:rPr>
        <w:t xml:space="preserve"> </w:t>
      </w:r>
      <w:r w:rsidR="003A72F8" w:rsidRPr="0038510B">
        <w:rPr>
          <w:rFonts w:ascii="Arial" w:hAnsi="Arial" w:cs="Arial"/>
          <w:color w:val="000000"/>
        </w:rPr>
        <w:t>Решение об определении победителя конкурса оформляется протоколом рассмотрения и оценки конкурсных предложений, в котором указываются:</w:t>
      </w:r>
    </w:p>
    <w:p w14:paraId="325FA0A7" w14:textId="77777777" w:rsidR="003A72F8" w:rsidRPr="0038510B" w:rsidRDefault="003A72F8" w:rsidP="003A72F8">
      <w:pPr>
        <w:pStyle w:val="a1"/>
        <w:numPr>
          <w:ilvl w:val="1"/>
          <w:numId w:val="15"/>
        </w:numPr>
        <w:rPr>
          <w:rFonts w:ascii="Arial" w:hAnsi="Arial" w:cs="Arial"/>
          <w:sz w:val="24"/>
          <w:szCs w:val="24"/>
        </w:rPr>
      </w:pPr>
      <w:bookmarkStart w:id="59" w:name="sub_3331"/>
      <w:bookmarkEnd w:id="58"/>
      <w:r w:rsidRPr="0038510B">
        <w:rPr>
          <w:rFonts w:ascii="Arial" w:hAnsi="Arial" w:cs="Arial"/>
          <w:sz w:val="24"/>
          <w:szCs w:val="24"/>
        </w:rPr>
        <w:t>критерии конкурса;</w:t>
      </w:r>
    </w:p>
    <w:p w14:paraId="19A2E2C3" w14:textId="77777777" w:rsidR="003A72F8" w:rsidRPr="0038510B" w:rsidRDefault="003A72F8" w:rsidP="003A72F8">
      <w:pPr>
        <w:pStyle w:val="a1"/>
        <w:numPr>
          <w:ilvl w:val="1"/>
          <w:numId w:val="15"/>
        </w:numPr>
        <w:rPr>
          <w:rFonts w:ascii="Arial" w:hAnsi="Arial" w:cs="Arial"/>
          <w:sz w:val="24"/>
          <w:szCs w:val="24"/>
        </w:rPr>
      </w:pPr>
      <w:bookmarkStart w:id="60" w:name="sub_3332"/>
      <w:bookmarkEnd w:id="59"/>
      <w:r w:rsidRPr="0038510B">
        <w:rPr>
          <w:rFonts w:ascii="Arial" w:hAnsi="Arial" w:cs="Arial"/>
          <w:sz w:val="24"/>
          <w:szCs w:val="24"/>
        </w:rPr>
        <w:t>условия, содержащиеся в конкурсных предложениях;</w:t>
      </w:r>
    </w:p>
    <w:p w14:paraId="18E2203E" w14:textId="77777777" w:rsidR="003A72F8" w:rsidRPr="0038510B" w:rsidRDefault="003A72F8" w:rsidP="003A72F8">
      <w:pPr>
        <w:pStyle w:val="a1"/>
        <w:numPr>
          <w:ilvl w:val="1"/>
          <w:numId w:val="15"/>
        </w:numPr>
        <w:rPr>
          <w:rFonts w:ascii="Arial" w:hAnsi="Arial" w:cs="Arial"/>
          <w:sz w:val="24"/>
          <w:szCs w:val="24"/>
        </w:rPr>
      </w:pPr>
      <w:bookmarkStart w:id="61" w:name="sub_3333"/>
      <w:bookmarkEnd w:id="60"/>
      <w:r w:rsidRPr="0038510B">
        <w:rPr>
          <w:rFonts w:ascii="Arial" w:hAnsi="Arial" w:cs="Arial"/>
          <w:sz w:val="24"/>
          <w:szCs w:val="24"/>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14:paraId="35FBB65A" w14:textId="77777777" w:rsidR="003A72F8" w:rsidRPr="0038510B" w:rsidRDefault="003A72F8" w:rsidP="003A72F8">
      <w:pPr>
        <w:pStyle w:val="a1"/>
        <w:numPr>
          <w:ilvl w:val="1"/>
          <w:numId w:val="15"/>
        </w:numPr>
        <w:rPr>
          <w:rFonts w:ascii="Arial" w:hAnsi="Arial" w:cs="Arial"/>
          <w:sz w:val="24"/>
          <w:szCs w:val="24"/>
        </w:rPr>
      </w:pPr>
      <w:bookmarkStart w:id="62" w:name="sub_3334"/>
      <w:bookmarkEnd w:id="61"/>
      <w:r w:rsidRPr="0038510B">
        <w:rPr>
          <w:rFonts w:ascii="Arial" w:hAnsi="Arial" w:cs="Arial"/>
          <w:sz w:val="24"/>
          <w:szCs w:val="24"/>
        </w:rPr>
        <w:t>результаты оценки конкурсных предложений в соответствии с Конкурсной документацией;</w:t>
      </w:r>
    </w:p>
    <w:p w14:paraId="148F6DA5" w14:textId="77777777" w:rsidR="003A72F8" w:rsidRPr="0038510B" w:rsidRDefault="003A72F8" w:rsidP="003A72F8">
      <w:pPr>
        <w:pStyle w:val="a1"/>
        <w:numPr>
          <w:ilvl w:val="1"/>
          <w:numId w:val="15"/>
        </w:numPr>
        <w:rPr>
          <w:rFonts w:ascii="Arial" w:hAnsi="Arial" w:cs="Arial"/>
          <w:sz w:val="24"/>
          <w:szCs w:val="24"/>
        </w:rPr>
      </w:pPr>
      <w:bookmarkStart w:id="63" w:name="sub_3335"/>
      <w:bookmarkEnd w:id="62"/>
      <w:r w:rsidRPr="0038510B">
        <w:rPr>
          <w:rFonts w:ascii="Arial" w:hAnsi="Arial" w:cs="Arial"/>
          <w:sz w:val="24"/>
          <w:szCs w:val="24"/>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14:paraId="5D6E0956" w14:textId="02DDC5C7" w:rsidR="003A72F8" w:rsidRPr="0038510B" w:rsidRDefault="0038510B" w:rsidP="003A72F8">
      <w:pPr>
        <w:numPr>
          <w:ilvl w:val="1"/>
          <w:numId w:val="14"/>
        </w:numPr>
        <w:suppressAutoHyphens w:val="0"/>
        <w:spacing w:line="240" w:lineRule="auto"/>
        <w:ind w:left="0"/>
        <w:jc w:val="both"/>
        <w:rPr>
          <w:rFonts w:ascii="Arial" w:hAnsi="Arial" w:cs="Arial"/>
          <w:color w:val="000000"/>
        </w:rPr>
      </w:pPr>
      <w:bookmarkStart w:id="64" w:name="sub_334"/>
      <w:bookmarkEnd w:id="63"/>
      <w:r w:rsidRPr="0038510B">
        <w:rPr>
          <w:rFonts w:ascii="Arial" w:hAnsi="Arial" w:cs="Arial"/>
          <w:color w:val="000000"/>
          <w:lang w:val="ru-RU"/>
        </w:rPr>
        <w:t xml:space="preserve"> </w:t>
      </w:r>
      <w:r w:rsidR="003A72F8" w:rsidRPr="0038510B">
        <w:rPr>
          <w:rFonts w:ascii="Arial" w:hAnsi="Arial" w:cs="Arial"/>
          <w:color w:val="000000"/>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14:paraId="6169237F" w14:textId="77777777" w:rsidR="003A72F8" w:rsidRPr="0038510B" w:rsidRDefault="003A72F8" w:rsidP="0038510B">
      <w:pPr>
        <w:pStyle w:val="1"/>
        <w:keepNext/>
        <w:keepLines/>
        <w:widowControl/>
        <w:numPr>
          <w:ilvl w:val="0"/>
          <w:numId w:val="14"/>
        </w:numPr>
        <w:suppressAutoHyphens w:val="0"/>
        <w:spacing w:before="0" w:after="0" w:line="240" w:lineRule="auto"/>
        <w:ind w:left="0" w:firstLine="0"/>
        <w:rPr>
          <w:rFonts w:cs="Arial"/>
          <w:color w:val="auto"/>
        </w:rPr>
      </w:pPr>
      <w:bookmarkStart w:id="65" w:name="_Toc414487473"/>
      <w:bookmarkStart w:id="66" w:name="_Toc484718159"/>
      <w:bookmarkStart w:id="67" w:name="_Toc484718487"/>
      <w:bookmarkEnd w:id="64"/>
      <w:r w:rsidRPr="0038510B">
        <w:rPr>
          <w:rFonts w:cs="Arial"/>
          <w:color w:val="auto"/>
        </w:rPr>
        <w:lastRenderedPageBreak/>
        <w:t>Срок подписания протокола о результатах проведения конкурса</w:t>
      </w:r>
      <w:bookmarkEnd w:id="65"/>
      <w:bookmarkEnd w:id="66"/>
      <w:bookmarkEnd w:id="67"/>
    </w:p>
    <w:p w14:paraId="1983B7A0" w14:textId="389D922F" w:rsidR="003A72F8" w:rsidRPr="0038510B"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 xml:space="preserve">Конкурсной комиссией в срок </w:t>
      </w:r>
      <w:r w:rsidR="003A72F8" w:rsidRPr="00621637">
        <w:rPr>
          <w:rFonts w:ascii="Arial" w:hAnsi="Arial" w:cs="Arial"/>
        </w:rPr>
        <w:t>до «</w:t>
      </w:r>
      <w:r w:rsidR="00621637" w:rsidRPr="00621637">
        <w:rPr>
          <w:rFonts w:ascii="Arial" w:hAnsi="Arial" w:cs="Arial"/>
          <w:lang w:val="ru-RU"/>
        </w:rPr>
        <w:t>18</w:t>
      </w:r>
      <w:r w:rsidR="003A72F8" w:rsidRPr="00621637">
        <w:rPr>
          <w:rFonts w:ascii="Arial" w:hAnsi="Arial" w:cs="Arial"/>
        </w:rPr>
        <w:t xml:space="preserve">» </w:t>
      </w:r>
      <w:r w:rsidR="00621637" w:rsidRPr="00621637">
        <w:rPr>
          <w:rFonts w:ascii="Arial" w:hAnsi="Arial" w:cs="Arial"/>
          <w:lang w:val="ru-RU"/>
        </w:rPr>
        <w:t>февраля</w:t>
      </w:r>
      <w:r w:rsidR="00621637" w:rsidRPr="00621637">
        <w:rPr>
          <w:rFonts w:ascii="Arial" w:hAnsi="Arial" w:cs="Arial"/>
        </w:rPr>
        <w:t xml:space="preserve"> 202</w:t>
      </w:r>
      <w:r w:rsidR="00621637" w:rsidRPr="00621637">
        <w:rPr>
          <w:rFonts w:ascii="Arial" w:hAnsi="Arial" w:cs="Arial"/>
          <w:lang w:val="ru-RU"/>
        </w:rPr>
        <w:t>2</w:t>
      </w:r>
      <w:r w:rsidR="003A72F8" w:rsidRPr="00621637">
        <w:rPr>
          <w:rFonts w:ascii="Arial" w:hAnsi="Arial" w:cs="Arial"/>
        </w:rPr>
        <w:t xml:space="preserve"> года подписывается</w:t>
      </w:r>
      <w:r w:rsidR="003A72F8" w:rsidRPr="0038510B">
        <w:rPr>
          <w:rFonts w:ascii="Arial" w:hAnsi="Arial" w:cs="Arial"/>
        </w:rPr>
        <w:t xml:space="preserve"> протокол о результатах проведения конкурса, в который включаются:</w:t>
      </w:r>
    </w:p>
    <w:p w14:paraId="6D282B98" w14:textId="77777777" w:rsidR="003A72F8" w:rsidRPr="0038510B" w:rsidRDefault="003A72F8" w:rsidP="003A72F8">
      <w:pPr>
        <w:pStyle w:val="a1"/>
        <w:numPr>
          <w:ilvl w:val="1"/>
          <w:numId w:val="15"/>
        </w:numPr>
        <w:rPr>
          <w:rFonts w:ascii="Arial" w:hAnsi="Arial" w:cs="Arial"/>
          <w:sz w:val="24"/>
          <w:szCs w:val="24"/>
        </w:rPr>
      </w:pPr>
      <w:bookmarkStart w:id="68" w:name="sub_34101"/>
      <w:r w:rsidRPr="0038510B">
        <w:rPr>
          <w:rFonts w:ascii="Arial" w:hAnsi="Arial" w:cs="Arial"/>
          <w:sz w:val="24"/>
          <w:szCs w:val="24"/>
        </w:rPr>
        <w:t>решение о заключении концессионного соглашения с указанием вида конкурса;</w:t>
      </w:r>
    </w:p>
    <w:p w14:paraId="391D6872" w14:textId="77777777" w:rsidR="003A72F8" w:rsidRPr="0038510B" w:rsidRDefault="003A72F8" w:rsidP="003A72F8">
      <w:pPr>
        <w:pStyle w:val="a1"/>
        <w:numPr>
          <w:ilvl w:val="1"/>
          <w:numId w:val="15"/>
        </w:numPr>
        <w:rPr>
          <w:rFonts w:ascii="Arial" w:hAnsi="Arial" w:cs="Arial"/>
          <w:sz w:val="24"/>
          <w:szCs w:val="24"/>
        </w:rPr>
      </w:pPr>
      <w:bookmarkStart w:id="69" w:name="sub_34102"/>
      <w:bookmarkEnd w:id="68"/>
      <w:r w:rsidRPr="0038510B">
        <w:rPr>
          <w:rFonts w:ascii="Arial" w:hAnsi="Arial" w:cs="Arial"/>
          <w:sz w:val="24"/>
          <w:szCs w:val="24"/>
        </w:rPr>
        <w:t>сообщение о проведении конкурса;</w:t>
      </w:r>
    </w:p>
    <w:p w14:paraId="383CAB91" w14:textId="77777777" w:rsidR="003A72F8" w:rsidRPr="0038510B" w:rsidRDefault="003A72F8" w:rsidP="003A72F8">
      <w:pPr>
        <w:pStyle w:val="a1"/>
        <w:numPr>
          <w:ilvl w:val="1"/>
          <w:numId w:val="15"/>
        </w:numPr>
        <w:rPr>
          <w:rFonts w:ascii="Arial" w:hAnsi="Arial" w:cs="Arial"/>
          <w:sz w:val="24"/>
          <w:szCs w:val="24"/>
        </w:rPr>
      </w:pPr>
      <w:bookmarkStart w:id="70" w:name="sub_34104"/>
      <w:bookmarkEnd w:id="69"/>
      <w:r w:rsidRPr="0038510B">
        <w:rPr>
          <w:rFonts w:ascii="Arial" w:hAnsi="Arial" w:cs="Arial"/>
          <w:sz w:val="24"/>
          <w:szCs w:val="24"/>
        </w:rPr>
        <w:t>Конкурсная документация и внесенные в нее изменения;</w:t>
      </w:r>
    </w:p>
    <w:p w14:paraId="0A8E9E77" w14:textId="77777777" w:rsidR="003A72F8" w:rsidRPr="0038510B" w:rsidRDefault="003A72F8" w:rsidP="003A72F8">
      <w:pPr>
        <w:pStyle w:val="a1"/>
        <w:numPr>
          <w:ilvl w:val="1"/>
          <w:numId w:val="15"/>
        </w:numPr>
        <w:rPr>
          <w:rFonts w:ascii="Arial" w:hAnsi="Arial" w:cs="Arial"/>
          <w:sz w:val="24"/>
          <w:szCs w:val="24"/>
        </w:rPr>
      </w:pPr>
      <w:bookmarkStart w:id="71" w:name="sub_34105"/>
      <w:bookmarkEnd w:id="70"/>
      <w:r w:rsidRPr="0038510B">
        <w:rPr>
          <w:rFonts w:ascii="Arial" w:hAnsi="Arial" w:cs="Arial"/>
          <w:sz w:val="24"/>
          <w:szCs w:val="24"/>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14:paraId="1C61E4F8" w14:textId="77777777" w:rsidR="003A72F8" w:rsidRPr="0038510B" w:rsidRDefault="003A72F8" w:rsidP="003A72F8">
      <w:pPr>
        <w:pStyle w:val="a1"/>
        <w:numPr>
          <w:ilvl w:val="1"/>
          <w:numId w:val="15"/>
        </w:numPr>
        <w:rPr>
          <w:rFonts w:ascii="Arial" w:hAnsi="Arial" w:cs="Arial"/>
          <w:sz w:val="24"/>
          <w:szCs w:val="24"/>
        </w:rPr>
      </w:pPr>
      <w:bookmarkStart w:id="72" w:name="sub_34106"/>
      <w:bookmarkEnd w:id="71"/>
      <w:r w:rsidRPr="0038510B">
        <w:rPr>
          <w:rFonts w:ascii="Arial" w:hAnsi="Arial" w:cs="Arial"/>
          <w:sz w:val="24"/>
          <w:szCs w:val="24"/>
        </w:rPr>
        <w:t>протокол вскрытия конвертов с заявками;</w:t>
      </w:r>
    </w:p>
    <w:p w14:paraId="7299B83C" w14:textId="77777777" w:rsidR="003A72F8" w:rsidRPr="0038510B" w:rsidRDefault="003A72F8" w:rsidP="003A72F8">
      <w:pPr>
        <w:pStyle w:val="a1"/>
        <w:numPr>
          <w:ilvl w:val="1"/>
          <w:numId w:val="15"/>
        </w:numPr>
        <w:rPr>
          <w:rFonts w:ascii="Arial" w:hAnsi="Arial" w:cs="Arial"/>
          <w:sz w:val="24"/>
          <w:szCs w:val="24"/>
        </w:rPr>
      </w:pPr>
      <w:bookmarkStart w:id="73" w:name="sub_34107"/>
      <w:bookmarkEnd w:id="72"/>
      <w:r w:rsidRPr="0038510B">
        <w:rPr>
          <w:rFonts w:ascii="Arial" w:hAnsi="Arial" w:cs="Arial"/>
          <w:sz w:val="24"/>
          <w:szCs w:val="24"/>
        </w:rPr>
        <w:t>оригиналы заявок, представленные в конкурсную комиссию;</w:t>
      </w:r>
    </w:p>
    <w:p w14:paraId="0E3DD434" w14:textId="77777777" w:rsidR="003A72F8" w:rsidRPr="0038510B" w:rsidRDefault="003A72F8" w:rsidP="003A72F8">
      <w:pPr>
        <w:pStyle w:val="a1"/>
        <w:numPr>
          <w:ilvl w:val="1"/>
          <w:numId w:val="15"/>
        </w:numPr>
        <w:rPr>
          <w:rFonts w:ascii="Arial" w:hAnsi="Arial" w:cs="Arial"/>
          <w:sz w:val="24"/>
          <w:szCs w:val="24"/>
        </w:rPr>
      </w:pPr>
      <w:bookmarkStart w:id="74" w:name="sub_34108"/>
      <w:bookmarkEnd w:id="73"/>
      <w:r w:rsidRPr="0038510B">
        <w:rPr>
          <w:rFonts w:ascii="Arial" w:hAnsi="Arial" w:cs="Arial"/>
          <w:sz w:val="24"/>
          <w:szCs w:val="24"/>
        </w:rPr>
        <w:t>протокол проведения предварительного отбора участников конкурса;</w:t>
      </w:r>
    </w:p>
    <w:p w14:paraId="750292D9" w14:textId="77777777" w:rsidR="003A72F8" w:rsidRPr="0038510B" w:rsidRDefault="003A72F8" w:rsidP="003A72F8">
      <w:pPr>
        <w:pStyle w:val="a1"/>
        <w:numPr>
          <w:ilvl w:val="1"/>
          <w:numId w:val="15"/>
        </w:numPr>
        <w:rPr>
          <w:rFonts w:ascii="Arial" w:hAnsi="Arial" w:cs="Arial"/>
          <w:sz w:val="24"/>
          <w:szCs w:val="24"/>
        </w:rPr>
      </w:pPr>
      <w:bookmarkStart w:id="75" w:name="sub_34109"/>
      <w:bookmarkEnd w:id="74"/>
      <w:r w:rsidRPr="0038510B">
        <w:rPr>
          <w:rFonts w:ascii="Arial" w:hAnsi="Arial" w:cs="Arial"/>
          <w:sz w:val="24"/>
          <w:szCs w:val="24"/>
        </w:rPr>
        <w:t xml:space="preserve">перечень участников конкурса, которым были направлены уведомления с предложением </w:t>
      </w:r>
      <w:proofErr w:type="gramStart"/>
      <w:r w:rsidRPr="0038510B">
        <w:rPr>
          <w:rFonts w:ascii="Arial" w:hAnsi="Arial" w:cs="Arial"/>
          <w:sz w:val="24"/>
          <w:szCs w:val="24"/>
        </w:rPr>
        <w:t>представить</w:t>
      </w:r>
      <w:proofErr w:type="gramEnd"/>
      <w:r w:rsidRPr="0038510B">
        <w:rPr>
          <w:rFonts w:ascii="Arial" w:hAnsi="Arial" w:cs="Arial"/>
          <w:sz w:val="24"/>
          <w:szCs w:val="24"/>
        </w:rPr>
        <w:t xml:space="preserve"> конкурсные предложения;</w:t>
      </w:r>
    </w:p>
    <w:p w14:paraId="7EC8855D" w14:textId="77777777" w:rsidR="003A72F8" w:rsidRPr="0038510B" w:rsidRDefault="003A72F8" w:rsidP="003A72F8">
      <w:pPr>
        <w:pStyle w:val="a1"/>
        <w:numPr>
          <w:ilvl w:val="1"/>
          <w:numId w:val="15"/>
        </w:numPr>
        <w:rPr>
          <w:rFonts w:ascii="Arial" w:hAnsi="Arial" w:cs="Arial"/>
          <w:sz w:val="24"/>
          <w:szCs w:val="24"/>
        </w:rPr>
      </w:pPr>
      <w:bookmarkStart w:id="76" w:name="sub_34110"/>
      <w:bookmarkEnd w:id="75"/>
      <w:r w:rsidRPr="0038510B">
        <w:rPr>
          <w:rFonts w:ascii="Arial" w:hAnsi="Arial" w:cs="Arial"/>
          <w:sz w:val="24"/>
          <w:szCs w:val="24"/>
        </w:rPr>
        <w:t>протокол вскрытия конвертов с конкурсными предложениями;</w:t>
      </w:r>
    </w:p>
    <w:p w14:paraId="6DB14EC6" w14:textId="77777777" w:rsidR="003A72F8" w:rsidRPr="0038510B" w:rsidRDefault="003A72F8" w:rsidP="003A72F8">
      <w:pPr>
        <w:pStyle w:val="a1"/>
        <w:numPr>
          <w:ilvl w:val="1"/>
          <w:numId w:val="15"/>
        </w:numPr>
        <w:rPr>
          <w:rFonts w:ascii="Arial" w:hAnsi="Arial" w:cs="Arial"/>
          <w:sz w:val="24"/>
          <w:szCs w:val="24"/>
        </w:rPr>
      </w:pPr>
      <w:bookmarkStart w:id="77" w:name="sub_34111"/>
      <w:bookmarkEnd w:id="76"/>
      <w:r w:rsidRPr="0038510B">
        <w:rPr>
          <w:rFonts w:ascii="Arial" w:hAnsi="Arial" w:cs="Arial"/>
          <w:sz w:val="24"/>
          <w:szCs w:val="24"/>
        </w:rPr>
        <w:t>протокол рассмотрения и оценки конкурсных предложений.</w:t>
      </w:r>
    </w:p>
    <w:bookmarkEnd w:id="77"/>
    <w:p w14:paraId="4627E3DC" w14:textId="77777777" w:rsidR="003A72F8" w:rsidRDefault="003A72F8" w:rsidP="003A72F8">
      <w:pPr>
        <w:spacing w:line="240" w:lineRule="auto"/>
        <w:rPr>
          <w:rFonts w:ascii="Arial" w:hAnsi="Arial" w:cs="Arial"/>
          <w:lang w:val="ru-RU"/>
        </w:rPr>
      </w:pPr>
      <w:r w:rsidRPr="0038510B">
        <w:rPr>
          <w:rFonts w:ascii="Arial" w:hAnsi="Arial" w:cs="Arial"/>
        </w:rPr>
        <w:t>Протокол о результатах проведения конкурса хранится у Концедента в течение срока действия концессионного соглашения.</w:t>
      </w:r>
    </w:p>
    <w:p w14:paraId="0FFDF0CA" w14:textId="77777777" w:rsidR="00621637" w:rsidRPr="00621637" w:rsidRDefault="00621637" w:rsidP="003A72F8">
      <w:pPr>
        <w:spacing w:line="240" w:lineRule="auto"/>
        <w:rPr>
          <w:rFonts w:ascii="Arial" w:hAnsi="Arial" w:cs="Arial"/>
          <w:lang w:val="ru-RU"/>
        </w:rPr>
      </w:pPr>
    </w:p>
    <w:p w14:paraId="035D585A" w14:textId="77777777" w:rsidR="003A72F8" w:rsidRPr="0038510B" w:rsidRDefault="003A72F8" w:rsidP="0038510B">
      <w:pPr>
        <w:pStyle w:val="1"/>
        <w:keepNext/>
        <w:keepLines/>
        <w:widowControl/>
        <w:numPr>
          <w:ilvl w:val="0"/>
          <w:numId w:val="14"/>
        </w:numPr>
        <w:suppressAutoHyphens w:val="0"/>
        <w:spacing w:before="0" w:after="0" w:line="240" w:lineRule="auto"/>
        <w:ind w:left="0" w:firstLine="0"/>
        <w:rPr>
          <w:rFonts w:cs="Arial"/>
          <w:color w:val="auto"/>
        </w:rPr>
      </w:pPr>
      <w:bookmarkStart w:id="78" w:name="_Toc414487474"/>
      <w:bookmarkStart w:id="79" w:name="_Toc484718160"/>
      <w:bookmarkStart w:id="80" w:name="_Toc484718488"/>
      <w:r w:rsidRPr="0038510B">
        <w:rPr>
          <w:rFonts w:cs="Arial"/>
          <w:color w:val="auto"/>
        </w:rPr>
        <w:t>Срок подписания концессионного соглашения</w:t>
      </w:r>
      <w:bookmarkEnd w:id="78"/>
      <w:bookmarkEnd w:id="79"/>
      <w:bookmarkEnd w:id="80"/>
    </w:p>
    <w:p w14:paraId="2F13179D" w14:textId="2C96B90A" w:rsidR="003A72F8" w:rsidRPr="0038510B" w:rsidRDefault="0038510B" w:rsidP="003A72F8">
      <w:pPr>
        <w:numPr>
          <w:ilvl w:val="1"/>
          <w:numId w:val="14"/>
        </w:numPr>
        <w:suppressAutoHyphens w:val="0"/>
        <w:spacing w:line="240" w:lineRule="auto"/>
        <w:ind w:left="0"/>
        <w:jc w:val="both"/>
        <w:rPr>
          <w:rFonts w:ascii="Arial" w:hAnsi="Arial" w:cs="Arial"/>
        </w:rPr>
      </w:pPr>
      <w:bookmarkStart w:id="81" w:name="_Toc414487475"/>
      <w:r w:rsidRPr="0038510B">
        <w:rPr>
          <w:rFonts w:ascii="Arial" w:hAnsi="Arial" w:cs="Arial"/>
          <w:lang w:val="ru-RU"/>
        </w:rPr>
        <w:t xml:space="preserve"> </w:t>
      </w:r>
      <w:r w:rsidR="003A72F8" w:rsidRPr="0038510B">
        <w:rPr>
          <w:rFonts w:ascii="Arial" w:hAnsi="Arial" w:cs="Arial"/>
        </w:rPr>
        <w:t xml:space="preserve">Концедент в течение </w:t>
      </w:r>
      <w:r>
        <w:rPr>
          <w:rFonts w:ascii="Arial" w:hAnsi="Arial" w:cs="Arial"/>
          <w:lang w:val="ru-RU"/>
        </w:rPr>
        <w:t>5 (</w:t>
      </w:r>
      <w:r w:rsidR="003A72F8" w:rsidRPr="0038510B">
        <w:rPr>
          <w:rFonts w:ascii="Arial" w:hAnsi="Arial" w:cs="Arial"/>
        </w:rPr>
        <w:t>пяти</w:t>
      </w:r>
      <w:r>
        <w:rPr>
          <w:rFonts w:ascii="Arial" w:hAnsi="Arial" w:cs="Arial"/>
          <w:lang w:val="ru-RU"/>
        </w:rPr>
        <w:t>)</w:t>
      </w:r>
      <w:r w:rsidR="003A72F8" w:rsidRPr="0038510B">
        <w:rPr>
          <w:rFonts w:ascii="Arial" w:hAnsi="Arial" w:cs="Arial"/>
        </w:rPr>
        <w:t xml:space="preserve">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течение 5</w:t>
      </w:r>
      <w:r w:rsidRPr="0038510B">
        <w:rPr>
          <w:rFonts w:ascii="Arial" w:hAnsi="Arial" w:cs="Arial"/>
          <w:lang w:val="ru-RU"/>
        </w:rPr>
        <w:t xml:space="preserve"> </w:t>
      </w:r>
      <w:r>
        <w:rPr>
          <w:rFonts w:ascii="Arial" w:hAnsi="Arial" w:cs="Arial"/>
        </w:rPr>
        <w:t>(пят</w:t>
      </w:r>
      <w:r>
        <w:rPr>
          <w:rFonts w:ascii="Arial" w:hAnsi="Arial" w:cs="Arial"/>
          <w:lang w:val="ru-RU"/>
        </w:rPr>
        <w:t>и</w:t>
      </w:r>
      <w:r w:rsidR="003A72F8" w:rsidRPr="0038510B">
        <w:rPr>
          <w:rFonts w:ascii="Arial" w:hAnsi="Arial" w:cs="Arial"/>
        </w:rPr>
        <w:t>) рабочих дней со дня опубликования протокола о результатах проведения конкурса.</w:t>
      </w:r>
    </w:p>
    <w:p w14:paraId="0A7DAE3E" w14:textId="31A1E09D" w:rsidR="003A72F8" w:rsidRPr="0038510B"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В случае, если в срок 5</w:t>
      </w:r>
      <w:r w:rsidRPr="0038510B">
        <w:rPr>
          <w:rFonts w:ascii="Arial" w:hAnsi="Arial" w:cs="Arial"/>
          <w:lang w:val="ru-RU"/>
        </w:rPr>
        <w:t xml:space="preserve"> </w:t>
      </w:r>
      <w:r>
        <w:rPr>
          <w:rFonts w:ascii="Arial" w:hAnsi="Arial" w:cs="Arial"/>
        </w:rPr>
        <w:t>(пят</w:t>
      </w:r>
      <w:r>
        <w:rPr>
          <w:rFonts w:ascii="Arial" w:hAnsi="Arial" w:cs="Arial"/>
          <w:lang w:val="ru-RU"/>
        </w:rPr>
        <w:t>и</w:t>
      </w:r>
      <w:r w:rsidR="003A72F8" w:rsidRPr="0038510B">
        <w:rPr>
          <w:rFonts w:ascii="Arial" w:hAnsi="Arial" w:cs="Arial"/>
        </w:rPr>
        <w:t>) рабочих дней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14:paraId="12922996" w14:textId="4C668829" w:rsidR="003A72F8" w:rsidRPr="0038510B"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5</w:t>
      </w:r>
      <w:r>
        <w:rPr>
          <w:rFonts w:ascii="Arial" w:hAnsi="Arial" w:cs="Arial"/>
          <w:lang w:val="ru-RU"/>
        </w:rPr>
        <w:t xml:space="preserve"> </w:t>
      </w:r>
      <w:r>
        <w:rPr>
          <w:rFonts w:ascii="Arial" w:hAnsi="Arial" w:cs="Arial"/>
        </w:rPr>
        <w:t>(пят</w:t>
      </w:r>
      <w:r>
        <w:rPr>
          <w:rFonts w:ascii="Arial" w:hAnsi="Arial" w:cs="Arial"/>
          <w:lang w:val="ru-RU"/>
        </w:rPr>
        <w:t>и</w:t>
      </w:r>
      <w:r w:rsidR="003A72F8" w:rsidRPr="0038510B">
        <w:rPr>
          <w:rFonts w:ascii="Arial" w:hAnsi="Arial" w:cs="Arial"/>
        </w:rPr>
        <w:t>) рабочих дней со дня направления такому участнику конкурса про</w:t>
      </w:r>
      <w:r w:rsidRPr="0038510B">
        <w:rPr>
          <w:rFonts w:ascii="Arial" w:hAnsi="Arial" w:cs="Arial"/>
        </w:rPr>
        <w:t>екта концессионного соглашения.</w:t>
      </w:r>
    </w:p>
    <w:p w14:paraId="0C5227A7" w14:textId="2FAACA05" w:rsidR="003A72F8" w:rsidRPr="0038510B"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 xml:space="preserve">В случае, если до установленного Конкурсной документацией дня подписания концессионного соглашения участник конкурса, которому в соответствии с пунктом 22.3 Концедент предложил заключить концессионное соглашение, не представил Концеденту банковскую гарантию, подтверждающую обеспечение исполнения обязательств по концессионному соглашению, Концедент принимает </w:t>
      </w:r>
      <w:r w:rsidR="003A72F8" w:rsidRPr="0038510B">
        <w:rPr>
          <w:rFonts w:ascii="Arial" w:hAnsi="Arial" w:cs="Arial"/>
        </w:rPr>
        <w:lastRenderedPageBreak/>
        <w:t>решение об отказе в заключении концессионного соглашения с таким участником конкурса и об объявлении конкурса несостоявшимся.</w:t>
      </w:r>
    </w:p>
    <w:p w14:paraId="46C7E212" w14:textId="161E137E" w:rsidR="003A72F8" w:rsidRPr="0038510B"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 xml:space="preserve">В случае заключения концессионного соглашения в соответствии с частью 6 статьи 29 Федерального закона «О концессионных соглашениях» не позднее чем через 5 </w:t>
      </w:r>
      <w:r>
        <w:rPr>
          <w:rFonts w:ascii="Arial" w:hAnsi="Arial" w:cs="Arial"/>
          <w:lang w:val="ru-RU"/>
        </w:rPr>
        <w:t>(пяти</w:t>
      </w:r>
      <w:r w:rsidRPr="0038510B">
        <w:rPr>
          <w:rFonts w:ascii="Arial" w:hAnsi="Arial" w:cs="Arial"/>
          <w:lang w:val="ru-RU"/>
        </w:rPr>
        <w:t xml:space="preserve">) </w:t>
      </w:r>
      <w:r w:rsidR="003A72F8" w:rsidRPr="0038510B">
        <w:rPr>
          <w:rFonts w:ascii="Arial" w:hAnsi="Arial" w:cs="Arial"/>
        </w:rPr>
        <w:t>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14:paraId="7D38B36A" w14:textId="61BD6659" w:rsidR="003A72F8" w:rsidRPr="0038510B"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 xml:space="preserve">В случае заключения концессионного соглашения в соответствии с частью 7 статьи 32 Федерального закона «О концессионных соглашениях» не позднее чем через 5 </w:t>
      </w:r>
      <w:r w:rsidRPr="0038510B">
        <w:rPr>
          <w:rFonts w:ascii="Arial" w:hAnsi="Arial" w:cs="Arial"/>
          <w:lang w:val="ru-RU"/>
        </w:rPr>
        <w:t xml:space="preserve">(пять) </w:t>
      </w:r>
      <w:r w:rsidR="003A72F8" w:rsidRPr="0038510B">
        <w:rPr>
          <w:rFonts w:ascii="Arial" w:hAnsi="Arial" w:cs="Arial"/>
        </w:rPr>
        <w:t>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5</w:t>
      </w:r>
      <w:r w:rsidRPr="0038510B">
        <w:rPr>
          <w:rFonts w:ascii="Arial" w:hAnsi="Arial" w:cs="Arial"/>
          <w:lang w:val="ru-RU"/>
        </w:rPr>
        <w:t xml:space="preserve"> </w:t>
      </w:r>
      <w:r w:rsidR="003A72F8" w:rsidRPr="0038510B">
        <w:rPr>
          <w:rFonts w:ascii="Arial" w:hAnsi="Arial" w:cs="Arial"/>
        </w:rPr>
        <w:t>(пять)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14:paraId="0347D269" w14:textId="3A0C4A63" w:rsidR="003A72F8" w:rsidRPr="0038510B"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14:paraId="755FC502" w14:textId="048E7A94" w:rsidR="003A72F8" w:rsidRPr="00621637"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14:paraId="1C0B3573" w14:textId="77777777" w:rsidR="00621637" w:rsidRPr="0038510B" w:rsidRDefault="00621637" w:rsidP="00621637">
      <w:pPr>
        <w:suppressAutoHyphens w:val="0"/>
        <w:spacing w:line="240" w:lineRule="auto"/>
        <w:ind w:left="709"/>
        <w:jc w:val="both"/>
        <w:rPr>
          <w:rFonts w:ascii="Arial" w:hAnsi="Arial" w:cs="Arial"/>
        </w:rPr>
      </w:pPr>
    </w:p>
    <w:p w14:paraId="7615C6C7" w14:textId="77777777" w:rsidR="003A72F8" w:rsidRPr="0038510B" w:rsidRDefault="003A72F8" w:rsidP="0038510B">
      <w:pPr>
        <w:pStyle w:val="1"/>
        <w:keepNext/>
        <w:keepLines/>
        <w:widowControl/>
        <w:numPr>
          <w:ilvl w:val="0"/>
          <w:numId w:val="14"/>
        </w:numPr>
        <w:suppressAutoHyphens w:val="0"/>
        <w:spacing w:before="0" w:after="0" w:line="240" w:lineRule="auto"/>
        <w:ind w:left="0" w:firstLine="0"/>
        <w:rPr>
          <w:rFonts w:cs="Arial"/>
          <w:color w:val="auto"/>
        </w:rPr>
      </w:pPr>
      <w:bookmarkStart w:id="82" w:name="_Toc484718161"/>
      <w:bookmarkStart w:id="83" w:name="_Toc484718489"/>
      <w:r w:rsidRPr="0038510B">
        <w:rPr>
          <w:rFonts w:cs="Arial"/>
          <w:color w:val="auto"/>
        </w:rPr>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а также требования к таким документам</w:t>
      </w:r>
      <w:bookmarkEnd w:id="82"/>
      <w:bookmarkEnd w:id="83"/>
    </w:p>
    <w:p w14:paraId="3C77A42C" w14:textId="69014599" w:rsidR="003A72F8" w:rsidRPr="0038510B"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 не позднее даты подписания концессионного соглашения.</w:t>
      </w:r>
    </w:p>
    <w:p w14:paraId="54E20AC5" w14:textId="38A54F25" w:rsidR="003A72F8" w:rsidRPr="0038510B"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 xml:space="preserve">Банковская гарантия должна быть безотзывной и непередаваемой и </w:t>
      </w:r>
      <w:r w:rsidR="003A72F8" w:rsidRPr="0038510B">
        <w:rPr>
          <w:rFonts w:ascii="Arial" w:hAnsi="Arial" w:cs="Arial"/>
        </w:rPr>
        <w:lastRenderedPageBreak/>
        <w:t>соответствовать утвержденным Постановлением Правительства Российской Федерации от 19.12.20</w:t>
      </w:r>
      <w:r w:rsidRPr="0038510B">
        <w:rPr>
          <w:rFonts w:ascii="Arial" w:hAnsi="Arial" w:cs="Arial"/>
        </w:rPr>
        <w:t>13 №</w:t>
      </w:r>
      <w:r w:rsidR="003A72F8" w:rsidRPr="0038510B">
        <w:rPr>
          <w:rFonts w:ascii="Arial" w:hAnsi="Arial" w:cs="Arial"/>
        </w:rPr>
        <w:t>1188 «Об утверждении требований к банковской гарантии, предоставляемой в случае, если объектом концессионного соглашения являются объекты холодного водоснабжения.</w:t>
      </w:r>
    </w:p>
    <w:p w14:paraId="7EC3F8C9" w14:textId="049B33B9" w:rsidR="003A72F8" w:rsidRPr="00621637" w:rsidRDefault="0038510B" w:rsidP="003A72F8">
      <w:pPr>
        <w:numPr>
          <w:ilvl w:val="1"/>
          <w:numId w:val="14"/>
        </w:numPr>
        <w:suppressAutoHyphens w:val="0"/>
        <w:spacing w:line="240" w:lineRule="auto"/>
        <w:ind w:left="0" w:firstLine="710"/>
        <w:jc w:val="both"/>
        <w:rPr>
          <w:rFonts w:ascii="Arial" w:hAnsi="Arial" w:cs="Arial"/>
        </w:rPr>
      </w:pPr>
      <w:r w:rsidRPr="0038510B">
        <w:rPr>
          <w:rFonts w:ascii="Arial" w:hAnsi="Arial" w:cs="Arial"/>
          <w:lang w:val="ru-RU"/>
        </w:rPr>
        <w:t xml:space="preserve"> </w:t>
      </w:r>
      <w:r w:rsidR="003A72F8" w:rsidRPr="0038510B">
        <w:rPr>
          <w:rFonts w:ascii="Arial" w:hAnsi="Arial" w:cs="Arial"/>
        </w:rPr>
        <w:t xml:space="preserve">Размер банковской гарантии устанавливается в размере </w:t>
      </w:r>
      <w:r w:rsidRPr="0038510B">
        <w:rPr>
          <w:rFonts w:ascii="Arial" w:hAnsi="Arial" w:cs="Arial"/>
        </w:rPr>
        <w:t>10</w:t>
      </w:r>
      <w:r w:rsidR="003A72F8" w:rsidRPr="0038510B">
        <w:rPr>
          <w:rFonts w:ascii="Arial" w:hAnsi="Arial" w:cs="Arial"/>
          <w:b/>
        </w:rPr>
        <w:t>%</w:t>
      </w:r>
      <w:r w:rsidR="003A72F8" w:rsidRPr="0038510B">
        <w:rPr>
          <w:rFonts w:ascii="Arial" w:hAnsi="Arial" w:cs="Arial"/>
        </w:rPr>
        <w:t xml:space="preserve"> от суммы обязательств концессионера по его годовым расходам на создание и (или) реконструкцию объекта концессионного соглашения на каждый год срока действия концессионного соглашения.</w:t>
      </w:r>
    </w:p>
    <w:p w14:paraId="750E3BDD" w14:textId="77777777" w:rsidR="00621637" w:rsidRPr="0038510B" w:rsidRDefault="00621637" w:rsidP="00621637">
      <w:pPr>
        <w:suppressAutoHyphens w:val="0"/>
        <w:spacing w:line="240" w:lineRule="auto"/>
        <w:ind w:left="710"/>
        <w:jc w:val="both"/>
        <w:rPr>
          <w:rFonts w:ascii="Arial" w:hAnsi="Arial" w:cs="Arial"/>
        </w:rPr>
      </w:pPr>
    </w:p>
    <w:p w14:paraId="3F2C3353" w14:textId="77777777" w:rsidR="003A72F8" w:rsidRPr="0038510B" w:rsidRDefault="003A72F8" w:rsidP="0038510B">
      <w:pPr>
        <w:pStyle w:val="1"/>
        <w:keepNext/>
        <w:keepLines/>
        <w:widowControl/>
        <w:numPr>
          <w:ilvl w:val="0"/>
          <w:numId w:val="14"/>
        </w:numPr>
        <w:suppressAutoHyphens w:val="0"/>
        <w:spacing w:before="0" w:after="0" w:line="240" w:lineRule="auto"/>
        <w:ind w:left="0" w:firstLine="0"/>
        <w:rPr>
          <w:rFonts w:cs="Arial"/>
          <w:color w:val="auto"/>
        </w:rPr>
      </w:pPr>
      <w:bookmarkStart w:id="84" w:name="_Toc484718162"/>
      <w:bookmarkStart w:id="85" w:name="_Toc484718490"/>
      <w:r w:rsidRPr="0038510B">
        <w:rPr>
          <w:rFonts w:cs="Arial"/>
          <w:color w:val="auto"/>
        </w:rPr>
        <w:t>Отказ от проведения конкурса, внесение изменений в Конкурсную документацию</w:t>
      </w:r>
      <w:bookmarkEnd w:id="81"/>
      <w:bookmarkEnd w:id="84"/>
      <w:bookmarkEnd w:id="85"/>
    </w:p>
    <w:p w14:paraId="1DB9DE2E" w14:textId="425B8F38" w:rsidR="003A72F8" w:rsidRPr="0038510B"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Концедент вправе отказаться от проведения конкурса, но не позднее, чем за 2</w:t>
      </w:r>
      <w:r w:rsidRPr="0038510B">
        <w:rPr>
          <w:rFonts w:ascii="Arial" w:hAnsi="Arial" w:cs="Arial"/>
          <w:lang w:val="ru-RU"/>
        </w:rPr>
        <w:t xml:space="preserve"> </w:t>
      </w:r>
      <w:r w:rsidRPr="0038510B">
        <w:rPr>
          <w:rFonts w:ascii="Arial" w:hAnsi="Arial" w:cs="Arial"/>
        </w:rPr>
        <w:t>(дв</w:t>
      </w:r>
      <w:r w:rsidRPr="0038510B">
        <w:rPr>
          <w:rFonts w:ascii="Arial" w:hAnsi="Arial" w:cs="Arial"/>
          <w:lang w:val="ru-RU"/>
        </w:rPr>
        <w:t>ух</w:t>
      </w:r>
      <w:r w:rsidRPr="0038510B">
        <w:rPr>
          <w:rFonts w:ascii="Arial" w:hAnsi="Arial" w:cs="Arial"/>
        </w:rPr>
        <w:t xml:space="preserve">) рабочих </w:t>
      </w:r>
      <w:r w:rsidR="003A72F8" w:rsidRPr="0038510B">
        <w:rPr>
          <w:rFonts w:ascii="Arial" w:hAnsi="Arial" w:cs="Arial"/>
        </w:rPr>
        <w:t>дней до установленной даты вскрытия конвертов с конкурсными предложениями. При этом Концедент не несет ответственности за или в связи с совершением указанных действий по отказу от проведения конкурса.</w:t>
      </w:r>
    </w:p>
    <w:p w14:paraId="7E8D5B2E" w14:textId="43D7AF3D" w:rsidR="003A72F8" w:rsidRPr="0038510B"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Сообщение об отказе от проведения конкурса размещается на официальных сайтах в течение 1 (одного) рабочего дня от даты принятия решения об</w:t>
      </w:r>
      <w:r w:rsidRPr="0038510B">
        <w:rPr>
          <w:rFonts w:ascii="Arial" w:hAnsi="Arial" w:cs="Arial"/>
        </w:rPr>
        <w:t xml:space="preserve"> отказе от проведения конкурса.</w:t>
      </w:r>
    </w:p>
    <w:p w14:paraId="0FEFF710" w14:textId="74B074DF" w:rsidR="003A72F8" w:rsidRPr="0038510B"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 xml:space="preserve">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w:t>
      </w:r>
      <w:r w:rsidRPr="0038510B">
        <w:rPr>
          <w:rFonts w:ascii="Arial" w:hAnsi="Arial" w:cs="Arial"/>
          <w:lang w:val="ru-RU"/>
        </w:rPr>
        <w:t>30 (</w:t>
      </w:r>
      <w:r w:rsidR="003A72F8" w:rsidRPr="0038510B">
        <w:rPr>
          <w:rFonts w:ascii="Arial" w:hAnsi="Arial" w:cs="Arial"/>
        </w:rPr>
        <w:t>тридцать</w:t>
      </w:r>
      <w:r w:rsidRPr="0038510B">
        <w:rPr>
          <w:rFonts w:ascii="Arial" w:hAnsi="Arial" w:cs="Arial"/>
          <w:lang w:val="ru-RU"/>
        </w:rPr>
        <w:t>)</w:t>
      </w:r>
      <w:r w:rsidR="003A72F8" w:rsidRPr="0038510B">
        <w:rPr>
          <w:rFonts w:ascii="Arial" w:hAnsi="Arial" w:cs="Arial"/>
        </w:rPr>
        <w:t xml:space="preserve"> рабочих дней со дня внесения таких изменений. Сообщение о внесении изменений в Конкурсную документацию в течение </w:t>
      </w:r>
      <w:r w:rsidRPr="0038510B">
        <w:rPr>
          <w:rFonts w:ascii="Arial" w:hAnsi="Arial" w:cs="Arial"/>
          <w:lang w:val="ru-RU"/>
        </w:rPr>
        <w:t>3 (</w:t>
      </w:r>
      <w:r w:rsidR="003A72F8" w:rsidRPr="0038510B">
        <w:rPr>
          <w:rFonts w:ascii="Arial" w:hAnsi="Arial" w:cs="Arial"/>
        </w:rPr>
        <w:t>трех</w:t>
      </w:r>
      <w:r w:rsidRPr="0038510B">
        <w:rPr>
          <w:rFonts w:ascii="Arial" w:hAnsi="Arial" w:cs="Arial"/>
          <w:lang w:val="ru-RU"/>
        </w:rPr>
        <w:t>)</w:t>
      </w:r>
      <w:r w:rsidR="003A72F8" w:rsidRPr="0038510B">
        <w:rPr>
          <w:rFonts w:ascii="Arial" w:hAnsi="Arial" w:cs="Arial"/>
        </w:rPr>
        <w:t xml:space="preserve"> рабочих дней со дня их внесения опубликовывается конкурсной комиссией в определяемом Концедентом официальном издании, размещается на официальных сайтах.</w:t>
      </w:r>
    </w:p>
    <w:p w14:paraId="03E5E454" w14:textId="27FB2C24" w:rsidR="003A72F8" w:rsidRPr="0038510B"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w:t>
      </w:r>
      <w:r w:rsidRPr="0038510B">
        <w:rPr>
          <w:rFonts w:ascii="Arial" w:hAnsi="Arial" w:cs="Arial"/>
        </w:rPr>
        <w:t>чин их принятия или отклонения.</w:t>
      </w:r>
    </w:p>
    <w:p w14:paraId="257510E2" w14:textId="69D92D94" w:rsidR="003A72F8" w:rsidRPr="00621637"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14:paraId="189CAADA" w14:textId="77777777" w:rsidR="00621637" w:rsidRPr="0038510B" w:rsidRDefault="00621637" w:rsidP="00621637">
      <w:pPr>
        <w:suppressAutoHyphens w:val="0"/>
        <w:spacing w:line="240" w:lineRule="auto"/>
        <w:ind w:left="709"/>
        <w:jc w:val="both"/>
        <w:rPr>
          <w:rFonts w:ascii="Arial" w:hAnsi="Arial" w:cs="Arial"/>
        </w:rPr>
      </w:pPr>
    </w:p>
    <w:p w14:paraId="17156195" w14:textId="77777777" w:rsidR="003A72F8" w:rsidRPr="0038510B" w:rsidRDefault="003A72F8" w:rsidP="0038510B">
      <w:pPr>
        <w:pStyle w:val="1"/>
        <w:keepNext/>
        <w:keepLines/>
        <w:widowControl/>
        <w:numPr>
          <w:ilvl w:val="0"/>
          <w:numId w:val="14"/>
        </w:numPr>
        <w:suppressAutoHyphens w:val="0"/>
        <w:spacing w:before="0" w:after="0" w:line="240" w:lineRule="auto"/>
        <w:ind w:left="0" w:firstLine="0"/>
        <w:rPr>
          <w:rFonts w:cs="Arial"/>
          <w:color w:val="auto"/>
        </w:rPr>
      </w:pPr>
      <w:bookmarkStart w:id="86" w:name="_Toc484718163"/>
      <w:bookmarkStart w:id="87" w:name="_Toc484718491"/>
      <w:r w:rsidRPr="0038510B">
        <w:rPr>
          <w:rFonts w:cs="Arial"/>
          <w:color w:val="auto"/>
        </w:rPr>
        <w:t>Срок передачи Концедентом концессионеру Объекта концессионного соглашения и (или) иного имущества</w:t>
      </w:r>
      <w:bookmarkEnd w:id="86"/>
      <w:bookmarkEnd w:id="87"/>
    </w:p>
    <w:p w14:paraId="2A4D3C70" w14:textId="72DE9B22" w:rsidR="003A72F8" w:rsidRPr="00621637"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 в течение 60</w:t>
      </w:r>
      <w:r w:rsidRPr="0038510B">
        <w:rPr>
          <w:rFonts w:ascii="Arial" w:hAnsi="Arial" w:cs="Arial"/>
          <w:lang w:val="ru-RU"/>
        </w:rPr>
        <w:t xml:space="preserve"> </w:t>
      </w:r>
      <w:r w:rsidR="003A72F8" w:rsidRPr="0038510B">
        <w:rPr>
          <w:rFonts w:ascii="Arial" w:hAnsi="Arial" w:cs="Arial"/>
        </w:rPr>
        <w:t>(шестьдесят</w:t>
      </w:r>
      <w:r>
        <w:rPr>
          <w:rFonts w:ascii="Arial" w:hAnsi="Arial" w:cs="Arial"/>
          <w:lang w:val="ru-RU"/>
        </w:rPr>
        <w:t>и</w:t>
      </w:r>
      <w:r w:rsidR="003A72F8" w:rsidRPr="0038510B">
        <w:rPr>
          <w:rFonts w:ascii="Arial" w:hAnsi="Arial" w:cs="Arial"/>
        </w:rPr>
        <w:t>) дней с момента подписания концессионного соглашения.</w:t>
      </w:r>
    </w:p>
    <w:p w14:paraId="4D532FE2" w14:textId="77777777" w:rsidR="00621637" w:rsidRPr="0038510B" w:rsidRDefault="00621637" w:rsidP="00621637">
      <w:pPr>
        <w:suppressAutoHyphens w:val="0"/>
        <w:spacing w:line="240" w:lineRule="auto"/>
        <w:ind w:left="709"/>
        <w:jc w:val="both"/>
        <w:rPr>
          <w:rFonts w:ascii="Arial" w:hAnsi="Arial" w:cs="Arial"/>
        </w:rPr>
      </w:pPr>
    </w:p>
    <w:p w14:paraId="70146E13" w14:textId="77777777" w:rsidR="003A72F8" w:rsidRPr="0038510B" w:rsidRDefault="003A72F8" w:rsidP="0038510B">
      <w:pPr>
        <w:pStyle w:val="1"/>
        <w:keepNext/>
        <w:keepLines/>
        <w:widowControl/>
        <w:numPr>
          <w:ilvl w:val="0"/>
          <w:numId w:val="14"/>
        </w:numPr>
        <w:suppressAutoHyphens w:val="0"/>
        <w:spacing w:before="0" w:after="0" w:line="240" w:lineRule="auto"/>
        <w:ind w:left="0" w:firstLine="0"/>
        <w:rPr>
          <w:rFonts w:cs="Arial"/>
          <w:color w:val="auto"/>
        </w:rPr>
      </w:pPr>
      <w:bookmarkStart w:id="88" w:name="_Toc414487454"/>
      <w:bookmarkStart w:id="89" w:name="_Toc484718164"/>
      <w:bookmarkStart w:id="90" w:name="_Toc484718492"/>
      <w:r w:rsidRPr="0038510B">
        <w:rPr>
          <w:rFonts w:cs="Arial"/>
          <w:color w:val="auto"/>
        </w:rPr>
        <w:t>Порядок предоставления Концедентом информации об Объекте концессионного соглашения, а также доступа на Объект концессионного соглашения</w:t>
      </w:r>
      <w:bookmarkEnd w:id="88"/>
      <w:bookmarkEnd w:id="89"/>
      <w:bookmarkEnd w:id="90"/>
    </w:p>
    <w:p w14:paraId="5ACFC37D" w14:textId="49B8612A" w:rsidR="003A72F8" w:rsidRPr="0038510B"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 xml:space="preserve">В целях предоставления возможности ознакомления с имеющимися расширенными материалами по Объекту концессионного соглашения (включая копии правовых актов, составляющих юридическую основу проведения конкурса и заключения концессионного соглашения, имеющееся в распоряжении Концедента, а также иные материалы по вопросам, которые относятся или могут относиться к </w:t>
      </w:r>
      <w:r w:rsidR="003A72F8" w:rsidRPr="0038510B">
        <w:rPr>
          <w:rFonts w:ascii="Arial" w:hAnsi="Arial" w:cs="Arial"/>
        </w:rPr>
        <w:lastRenderedPageBreak/>
        <w:t xml:space="preserve">проекту) каждому участнику конкурса предоставляется право доступа к Объектам концессионного соглашения по адресу: </w:t>
      </w:r>
      <w:r w:rsidRPr="0038510B">
        <w:rPr>
          <w:rFonts w:ascii="Arial" w:hAnsi="Arial" w:cs="Arial"/>
          <w:lang w:val="ru-RU"/>
        </w:rPr>
        <w:t>Иркутская область, Осинский район, с. Ирхидей, ул. Ленина, 5</w:t>
      </w:r>
      <w:r w:rsidR="003A72F8" w:rsidRPr="0038510B">
        <w:rPr>
          <w:rFonts w:ascii="Arial" w:hAnsi="Arial" w:cs="Arial"/>
        </w:rPr>
        <w:t>.</w:t>
      </w:r>
    </w:p>
    <w:p w14:paraId="6F8B8486" w14:textId="275366F7" w:rsidR="003A72F8" w:rsidRPr="0038510B"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Участник конкурса получает доступ к материалам, при условии, что им будет подписано и представлено Концеденту Соглашение о конфиденци</w:t>
      </w:r>
      <w:r w:rsidRPr="0038510B">
        <w:rPr>
          <w:rFonts w:ascii="Arial" w:hAnsi="Arial" w:cs="Arial"/>
        </w:rPr>
        <w:t>альности (согласно Приложению №</w:t>
      </w:r>
      <w:r w:rsidR="003A72F8" w:rsidRPr="0038510B">
        <w:rPr>
          <w:rFonts w:ascii="Arial" w:hAnsi="Arial" w:cs="Arial"/>
        </w:rPr>
        <w:t>9 Конкурсной документации).</w:t>
      </w:r>
    </w:p>
    <w:p w14:paraId="5667FB05" w14:textId="45A1E9FF" w:rsidR="003A72F8" w:rsidRPr="0038510B"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Порядок и график доступа к Объектам концессионного соглашения определяется Концедентом и сообщается конкурсной комиссии и участникам конкурса.</w:t>
      </w:r>
    </w:p>
    <w:p w14:paraId="6E15CFD9" w14:textId="6F9AB46D" w:rsidR="003A72F8" w:rsidRPr="0038510B"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Во избежание сомнений, представленные (раскрытые) расширенные материалы по проекту, а также иная представленная информация не должны рассматриваться как полные и достаточные для подготовки конкурсных предложений и подлежат самостоятельной проверке участниками конкурса.</w:t>
      </w:r>
    </w:p>
    <w:p w14:paraId="55D39A49" w14:textId="7F5BB424" w:rsidR="003A72F8" w:rsidRPr="0038510B"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По запросу участника конкурса, направляемому в адрес Концедента, такому участнику конкурса могут быть предоставлены копии имеющейся документации на бумажно</w:t>
      </w:r>
      <w:r w:rsidRPr="0038510B">
        <w:rPr>
          <w:rFonts w:ascii="Arial" w:hAnsi="Arial" w:cs="Arial"/>
        </w:rPr>
        <w:t>м и (или) электронном носителе.</w:t>
      </w:r>
    </w:p>
    <w:p w14:paraId="31D2D66F" w14:textId="7C1AC621" w:rsidR="003A72F8" w:rsidRPr="00621637" w:rsidRDefault="0038510B" w:rsidP="003A72F8">
      <w:pPr>
        <w:numPr>
          <w:ilvl w:val="1"/>
          <w:numId w:val="14"/>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При предоставлении участнику конкурса документации участник конкурса несет ответственность за конфиденциальность, содержащихся в ней информации и сведений, в соответствии с Соглашением о конфиденциальности и законодательством Российской Федерации.</w:t>
      </w:r>
    </w:p>
    <w:p w14:paraId="0B60BDE8" w14:textId="77777777" w:rsidR="00621637" w:rsidRPr="0038510B" w:rsidRDefault="00621637" w:rsidP="00621637">
      <w:pPr>
        <w:suppressAutoHyphens w:val="0"/>
        <w:spacing w:line="240" w:lineRule="auto"/>
        <w:ind w:left="709"/>
        <w:jc w:val="both"/>
        <w:rPr>
          <w:rFonts w:ascii="Arial" w:hAnsi="Arial" w:cs="Arial"/>
        </w:rPr>
      </w:pPr>
    </w:p>
    <w:p w14:paraId="00793A18" w14:textId="77777777" w:rsidR="003A72F8" w:rsidRPr="00621637" w:rsidRDefault="003A72F8" w:rsidP="0038510B">
      <w:pPr>
        <w:pStyle w:val="1"/>
        <w:keepNext/>
        <w:keepLines/>
        <w:widowControl/>
        <w:numPr>
          <w:ilvl w:val="0"/>
          <w:numId w:val="14"/>
        </w:numPr>
        <w:suppressAutoHyphens w:val="0"/>
        <w:spacing w:before="0" w:after="0" w:line="240" w:lineRule="auto"/>
        <w:ind w:left="0" w:firstLine="0"/>
        <w:rPr>
          <w:rFonts w:cs="Arial"/>
          <w:color w:val="auto"/>
        </w:rPr>
      </w:pPr>
      <w:bookmarkStart w:id="91" w:name="_Toc414487477"/>
      <w:bookmarkStart w:id="92" w:name="_Toc484718165"/>
      <w:bookmarkStart w:id="93" w:name="_Toc484718493"/>
      <w:r w:rsidRPr="00621637">
        <w:rPr>
          <w:rFonts w:cs="Arial"/>
          <w:color w:val="auto"/>
        </w:rPr>
        <w:t>Метод регулирования тарифов, долгосрочные и иные параметры регулирования деятельности концессионера</w:t>
      </w:r>
      <w:bookmarkEnd w:id="91"/>
      <w:bookmarkEnd w:id="92"/>
      <w:bookmarkEnd w:id="93"/>
    </w:p>
    <w:p w14:paraId="45B64F0F" w14:textId="799102BB" w:rsidR="003A72F8" w:rsidRPr="0038510B" w:rsidRDefault="0038510B" w:rsidP="003A72F8">
      <w:pPr>
        <w:numPr>
          <w:ilvl w:val="1"/>
          <w:numId w:val="14"/>
        </w:numPr>
        <w:suppressAutoHyphens w:val="0"/>
        <w:spacing w:line="240" w:lineRule="auto"/>
        <w:ind w:left="0"/>
        <w:jc w:val="both"/>
        <w:rPr>
          <w:rFonts w:ascii="Arial" w:hAnsi="Arial" w:cs="Arial"/>
          <w:color w:val="000000"/>
        </w:rPr>
      </w:pPr>
      <w:r w:rsidRPr="00621637">
        <w:rPr>
          <w:rFonts w:ascii="Arial" w:hAnsi="Arial" w:cs="Arial"/>
          <w:lang w:val="ru-RU"/>
        </w:rPr>
        <w:t xml:space="preserve"> </w:t>
      </w:r>
      <w:r w:rsidR="003A72F8" w:rsidRPr="00621637">
        <w:rPr>
          <w:rFonts w:ascii="Arial" w:hAnsi="Arial" w:cs="Arial"/>
        </w:rPr>
        <w:t>Метод регулирования тарифов кон</w:t>
      </w:r>
      <w:r w:rsidRPr="00621637">
        <w:rPr>
          <w:rFonts w:ascii="Arial" w:hAnsi="Arial" w:cs="Arial"/>
        </w:rPr>
        <w:t>цессионера – метод индексации</w:t>
      </w:r>
      <w:r w:rsidRPr="0038510B">
        <w:rPr>
          <w:rFonts w:ascii="Arial" w:hAnsi="Arial" w:cs="Arial"/>
          <w:color w:val="000000"/>
        </w:rPr>
        <w:t>.</w:t>
      </w:r>
    </w:p>
    <w:p w14:paraId="7E03CFF5" w14:textId="793E2940" w:rsidR="003A72F8" w:rsidRPr="0038510B" w:rsidRDefault="0038510B" w:rsidP="003A72F8">
      <w:pPr>
        <w:numPr>
          <w:ilvl w:val="1"/>
          <w:numId w:val="14"/>
        </w:numPr>
        <w:suppressAutoHyphens w:val="0"/>
        <w:spacing w:line="240" w:lineRule="auto"/>
        <w:ind w:left="0"/>
        <w:jc w:val="both"/>
        <w:rPr>
          <w:rFonts w:ascii="Arial" w:hAnsi="Arial" w:cs="Arial"/>
          <w:color w:val="000000"/>
        </w:rPr>
      </w:pPr>
      <w:r w:rsidRPr="0038510B">
        <w:rPr>
          <w:rFonts w:ascii="Arial" w:hAnsi="Arial" w:cs="Arial"/>
          <w:color w:val="000000"/>
          <w:lang w:val="ru-RU"/>
        </w:rPr>
        <w:t xml:space="preserve"> </w:t>
      </w:r>
      <w:r w:rsidR="003A72F8" w:rsidRPr="0038510B">
        <w:rPr>
          <w:rFonts w:ascii="Arial" w:hAnsi="Arial" w:cs="Arial"/>
          <w:color w:val="000000"/>
        </w:rPr>
        <w:t>Минимально допустимые плановые значения показателей деятельности конце</w:t>
      </w:r>
      <w:r>
        <w:rPr>
          <w:rFonts w:ascii="Arial" w:hAnsi="Arial" w:cs="Arial"/>
          <w:color w:val="000000"/>
        </w:rPr>
        <w:t>ссионера указаны в Приложении №</w:t>
      </w:r>
      <w:r w:rsidR="003A72F8" w:rsidRPr="0038510B">
        <w:rPr>
          <w:rFonts w:ascii="Arial" w:hAnsi="Arial" w:cs="Arial"/>
          <w:color w:val="000000"/>
        </w:rPr>
        <w:t>3 к Конкурсной документации.</w:t>
      </w:r>
    </w:p>
    <w:p w14:paraId="734DE9AE" w14:textId="0DA6D447" w:rsidR="003A72F8" w:rsidRPr="0038510B" w:rsidRDefault="0038510B" w:rsidP="003A72F8">
      <w:pPr>
        <w:pStyle w:val="a1"/>
        <w:numPr>
          <w:ilvl w:val="1"/>
          <w:numId w:val="14"/>
        </w:numPr>
        <w:ind w:left="0"/>
        <w:rPr>
          <w:rFonts w:ascii="Arial" w:hAnsi="Arial" w:cs="Arial"/>
          <w:color w:val="000000"/>
          <w:sz w:val="24"/>
          <w:szCs w:val="24"/>
        </w:rPr>
      </w:pPr>
      <w:r w:rsidRPr="0038510B">
        <w:rPr>
          <w:rFonts w:ascii="Arial" w:hAnsi="Arial" w:cs="Arial"/>
          <w:color w:val="000000"/>
          <w:sz w:val="24"/>
          <w:szCs w:val="24"/>
        </w:rPr>
        <w:t xml:space="preserve"> </w:t>
      </w:r>
      <w:r w:rsidR="003A72F8" w:rsidRPr="0038510B">
        <w:rPr>
          <w:rFonts w:ascii="Arial" w:hAnsi="Arial" w:cs="Arial"/>
          <w:color w:val="000000"/>
          <w:sz w:val="24"/>
          <w:szCs w:val="24"/>
        </w:rPr>
        <w:t>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w:t>
      </w:r>
      <w:r w:rsidRPr="0038510B">
        <w:rPr>
          <w:rFonts w:ascii="Arial" w:hAnsi="Arial" w:cs="Arial"/>
          <w:color w:val="000000"/>
          <w:sz w:val="24"/>
          <w:szCs w:val="24"/>
        </w:rPr>
        <w:t>глашения указаны в Приложении №</w:t>
      </w:r>
      <w:r w:rsidR="003A72F8" w:rsidRPr="0038510B">
        <w:rPr>
          <w:rFonts w:ascii="Arial" w:hAnsi="Arial" w:cs="Arial"/>
          <w:color w:val="000000"/>
          <w:sz w:val="24"/>
          <w:szCs w:val="24"/>
        </w:rPr>
        <w:t>10 к Конкурсной документации.</w:t>
      </w:r>
    </w:p>
    <w:p w14:paraId="0F0AA5D6" w14:textId="1E02C411" w:rsidR="003A72F8" w:rsidRPr="0038510B" w:rsidRDefault="0038510B" w:rsidP="003A72F8">
      <w:pPr>
        <w:numPr>
          <w:ilvl w:val="1"/>
          <w:numId w:val="14"/>
        </w:numPr>
        <w:suppressAutoHyphens w:val="0"/>
        <w:spacing w:line="240" w:lineRule="auto"/>
        <w:ind w:left="0"/>
        <w:jc w:val="both"/>
        <w:rPr>
          <w:rFonts w:ascii="Arial" w:hAnsi="Arial" w:cs="Arial"/>
          <w:color w:val="000000"/>
        </w:rPr>
      </w:pPr>
      <w:r w:rsidRPr="0038510B">
        <w:rPr>
          <w:rFonts w:ascii="Arial" w:hAnsi="Arial" w:cs="Arial"/>
          <w:color w:val="000000"/>
          <w:lang w:val="ru-RU"/>
        </w:rPr>
        <w:t xml:space="preserve"> </w:t>
      </w:r>
      <w:r w:rsidR="003A72F8" w:rsidRPr="0038510B">
        <w:rPr>
          <w:rFonts w:ascii="Arial" w:hAnsi="Arial" w:cs="Arial"/>
          <w:color w:val="000000"/>
        </w:rPr>
        <w:t>Цены, величины, значения, параметры, которые будут учитываться при расчете дисконтированной валовой выручки участников конкурса на услуги концессионера:</w:t>
      </w:r>
    </w:p>
    <w:p w14:paraId="2688AC54" w14:textId="2CB80825" w:rsidR="003A72F8" w:rsidRPr="0038510B" w:rsidRDefault="0038510B" w:rsidP="003A72F8">
      <w:pPr>
        <w:pStyle w:val="a1"/>
        <w:numPr>
          <w:ilvl w:val="1"/>
          <w:numId w:val="15"/>
        </w:numPr>
        <w:rPr>
          <w:rFonts w:ascii="Arial" w:hAnsi="Arial" w:cs="Arial"/>
          <w:sz w:val="24"/>
          <w:szCs w:val="24"/>
        </w:rPr>
      </w:pPr>
      <w:r w:rsidRPr="0038510B">
        <w:rPr>
          <w:rFonts w:ascii="Arial" w:hAnsi="Arial" w:cs="Arial"/>
          <w:sz w:val="24"/>
          <w:szCs w:val="24"/>
        </w:rPr>
        <w:t xml:space="preserve">объем отпуска воды </w:t>
      </w:r>
      <w:r w:rsidR="003A72F8" w:rsidRPr="0038510B">
        <w:rPr>
          <w:rFonts w:ascii="Arial" w:hAnsi="Arial" w:cs="Arial"/>
          <w:sz w:val="24"/>
          <w:szCs w:val="24"/>
        </w:rPr>
        <w:t>в году, предшествующем первому году действия концессионного соглашения, а такж</w:t>
      </w:r>
      <w:r w:rsidRPr="0038510B">
        <w:rPr>
          <w:rFonts w:ascii="Arial" w:hAnsi="Arial" w:cs="Arial"/>
          <w:sz w:val="24"/>
          <w:szCs w:val="24"/>
        </w:rPr>
        <w:t xml:space="preserve">е прогноз объема отпуска воды </w:t>
      </w:r>
      <w:r w:rsidR="003A72F8" w:rsidRPr="0038510B">
        <w:rPr>
          <w:rFonts w:ascii="Arial" w:hAnsi="Arial" w:cs="Arial"/>
          <w:sz w:val="24"/>
          <w:szCs w:val="24"/>
        </w:rPr>
        <w:t>на срок действия концессио</w:t>
      </w:r>
      <w:r w:rsidRPr="0038510B">
        <w:rPr>
          <w:rFonts w:ascii="Arial" w:hAnsi="Arial" w:cs="Arial"/>
          <w:sz w:val="24"/>
          <w:szCs w:val="24"/>
        </w:rPr>
        <w:t>нного соглашения в Приложении №</w:t>
      </w:r>
      <w:r w:rsidR="003A72F8" w:rsidRPr="0038510B">
        <w:rPr>
          <w:rFonts w:ascii="Arial" w:hAnsi="Arial" w:cs="Arial"/>
          <w:sz w:val="24"/>
          <w:szCs w:val="24"/>
        </w:rPr>
        <w:t>11 к Конкурсной документации;</w:t>
      </w:r>
    </w:p>
    <w:p w14:paraId="6447E516" w14:textId="494E923F" w:rsidR="003A72F8" w:rsidRPr="0038510B" w:rsidRDefault="003A72F8" w:rsidP="003A72F8">
      <w:pPr>
        <w:pStyle w:val="a1"/>
        <w:numPr>
          <w:ilvl w:val="1"/>
          <w:numId w:val="15"/>
        </w:numPr>
        <w:rPr>
          <w:rFonts w:ascii="Arial" w:hAnsi="Arial" w:cs="Arial"/>
          <w:sz w:val="24"/>
          <w:szCs w:val="24"/>
        </w:rPr>
      </w:pPr>
      <w:r w:rsidRPr="0038510B">
        <w:rPr>
          <w:rFonts w:ascii="Arial" w:hAnsi="Arial" w:cs="Arial"/>
          <w:sz w:val="24"/>
          <w:szCs w:val="24"/>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w:t>
      </w:r>
      <w:r w:rsidR="00621637">
        <w:rPr>
          <w:rFonts w:ascii="Arial" w:hAnsi="Arial" w:cs="Arial"/>
          <w:sz w:val="24"/>
          <w:szCs w:val="24"/>
        </w:rPr>
        <w:t>шения, – указаны в Приложении №</w:t>
      </w:r>
      <w:r w:rsidRPr="0038510B">
        <w:rPr>
          <w:rFonts w:ascii="Arial" w:hAnsi="Arial" w:cs="Arial"/>
          <w:sz w:val="24"/>
          <w:szCs w:val="24"/>
        </w:rPr>
        <w:t>12 к Конкурсной документации;</w:t>
      </w:r>
    </w:p>
    <w:p w14:paraId="352C5D47" w14:textId="1B3C5696" w:rsidR="003A72F8" w:rsidRPr="0038510B" w:rsidRDefault="003A72F8" w:rsidP="003A72F8">
      <w:pPr>
        <w:pStyle w:val="a1"/>
        <w:numPr>
          <w:ilvl w:val="1"/>
          <w:numId w:val="15"/>
        </w:numPr>
        <w:rPr>
          <w:rFonts w:ascii="Arial" w:hAnsi="Arial" w:cs="Arial"/>
          <w:sz w:val="24"/>
          <w:szCs w:val="24"/>
        </w:rPr>
      </w:pPr>
      <w:r w:rsidRPr="0038510B">
        <w:rPr>
          <w:rFonts w:ascii="Arial" w:hAnsi="Arial" w:cs="Arial"/>
          <w:sz w:val="24"/>
          <w:szCs w:val="24"/>
        </w:rPr>
        <w:t>величина неподконтрольных расходов, определяемая в соответствии с нормативными правовыми актами Российской Федерации в сфере водоснабже</w:t>
      </w:r>
      <w:r w:rsidR="0038510B" w:rsidRPr="0038510B">
        <w:rPr>
          <w:rFonts w:ascii="Arial" w:hAnsi="Arial" w:cs="Arial"/>
          <w:sz w:val="24"/>
          <w:szCs w:val="24"/>
        </w:rPr>
        <w:t>ния, – приведена в Приложении №</w:t>
      </w:r>
      <w:r w:rsidRPr="0038510B">
        <w:rPr>
          <w:rFonts w:ascii="Arial" w:hAnsi="Arial" w:cs="Arial"/>
          <w:sz w:val="24"/>
          <w:szCs w:val="24"/>
        </w:rPr>
        <w:t>13 к Конкурсной документации;</w:t>
      </w:r>
    </w:p>
    <w:p w14:paraId="02032FEF" w14:textId="4AEE09F3" w:rsidR="003A72F8" w:rsidRPr="0038510B" w:rsidRDefault="003A72F8" w:rsidP="003A72F8">
      <w:pPr>
        <w:pStyle w:val="a1"/>
        <w:numPr>
          <w:ilvl w:val="1"/>
          <w:numId w:val="15"/>
        </w:numPr>
        <w:rPr>
          <w:rFonts w:ascii="Arial" w:hAnsi="Arial" w:cs="Arial"/>
          <w:sz w:val="24"/>
          <w:szCs w:val="24"/>
        </w:rPr>
      </w:pPr>
      <w:r w:rsidRPr="0038510B">
        <w:rPr>
          <w:rFonts w:ascii="Arial" w:hAnsi="Arial" w:cs="Arial"/>
          <w:sz w:val="24"/>
          <w:szCs w:val="24"/>
        </w:rPr>
        <w:t xml:space="preserve">потери и удельное потребление энергетических ресурсов на единицу объема отпуска воды </w:t>
      </w:r>
      <w:r w:rsidRPr="0038510B">
        <w:rPr>
          <w:rFonts w:ascii="Arial" w:hAnsi="Arial" w:cs="Arial"/>
          <w:color w:val="FF0000"/>
          <w:sz w:val="24"/>
          <w:szCs w:val="24"/>
        </w:rPr>
        <w:t xml:space="preserve"> </w:t>
      </w:r>
      <w:r w:rsidRPr="0038510B">
        <w:rPr>
          <w:rFonts w:ascii="Arial" w:hAnsi="Arial" w:cs="Arial"/>
          <w:sz w:val="24"/>
          <w:szCs w:val="24"/>
        </w:rPr>
        <w:t>в году, предшествующем первому году действия концессионного соглашения (по каждому виду используемого энергетического ре</w:t>
      </w:r>
      <w:r w:rsidR="0038510B" w:rsidRPr="0038510B">
        <w:rPr>
          <w:rFonts w:ascii="Arial" w:hAnsi="Arial" w:cs="Arial"/>
          <w:sz w:val="24"/>
          <w:szCs w:val="24"/>
        </w:rPr>
        <w:t>сурса) – указаны в Приложении №14 к Конкурсной документации;</w:t>
      </w:r>
    </w:p>
    <w:p w14:paraId="4F528DB5" w14:textId="77777777" w:rsidR="003A72F8" w:rsidRPr="0038510B" w:rsidRDefault="003A72F8" w:rsidP="003A72F8">
      <w:pPr>
        <w:pStyle w:val="a1"/>
        <w:numPr>
          <w:ilvl w:val="1"/>
          <w:numId w:val="15"/>
        </w:numPr>
        <w:rPr>
          <w:rFonts w:ascii="Arial" w:hAnsi="Arial" w:cs="Arial"/>
          <w:sz w:val="24"/>
          <w:szCs w:val="24"/>
        </w:rPr>
      </w:pPr>
      <w:r w:rsidRPr="0038510B">
        <w:rPr>
          <w:rFonts w:ascii="Arial" w:hAnsi="Arial" w:cs="Arial"/>
          <w:sz w:val="24"/>
          <w:szCs w:val="24"/>
        </w:rPr>
        <w:t xml:space="preserve">предельный (максимальный) рост необходимой валовой выручки от осуществления регулируемых видов </w:t>
      </w:r>
      <w:proofErr w:type="gramStart"/>
      <w:r w:rsidRPr="0038510B">
        <w:rPr>
          <w:rFonts w:ascii="Arial" w:hAnsi="Arial" w:cs="Arial"/>
          <w:sz w:val="24"/>
          <w:szCs w:val="24"/>
        </w:rPr>
        <w:t>деятельности, предусмотренной нормативными правовыми актами Российской Федерации в сфере водоснабжения  по отношению к предыдущему году составит</w:t>
      </w:r>
      <w:proofErr w:type="gramEnd"/>
      <w:r w:rsidRPr="0038510B">
        <w:rPr>
          <w:rFonts w:ascii="Arial" w:hAnsi="Arial" w:cs="Arial"/>
          <w:sz w:val="24"/>
          <w:szCs w:val="24"/>
        </w:rPr>
        <w:t xml:space="preserve"> _____процентов (Приложение № 15 к Конкурсной документации);</w:t>
      </w:r>
    </w:p>
    <w:p w14:paraId="2D134734" w14:textId="77777777" w:rsidR="003A72F8" w:rsidRPr="0038510B" w:rsidRDefault="003A72F8" w:rsidP="003A72F8">
      <w:pPr>
        <w:pStyle w:val="a1"/>
        <w:numPr>
          <w:ilvl w:val="1"/>
          <w:numId w:val="15"/>
        </w:numPr>
        <w:rPr>
          <w:rFonts w:ascii="Arial" w:hAnsi="Arial" w:cs="Arial"/>
          <w:sz w:val="24"/>
          <w:szCs w:val="24"/>
        </w:rPr>
      </w:pPr>
      <w:r w:rsidRPr="0038510B">
        <w:rPr>
          <w:rFonts w:ascii="Arial" w:hAnsi="Arial" w:cs="Arial"/>
          <w:sz w:val="24"/>
          <w:szCs w:val="24"/>
        </w:rPr>
        <w:lastRenderedPageBreak/>
        <w:t>размер инвестированного капитала и срок возврата инвестированного капитала;</w:t>
      </w:r>
    </w:p>
    <w:p w14:paraId="579F5654" w14:textId="1681BF96" w:rsidR="003A72F8" w:rsidRPr="0038510B" w:rsidRDefault="003A72F8" w:rsidP="003A72F8">
      <w:pPr>
        <w:pStyle w:val="a1"/>
        <w:numPr>
          <w:ilvl w:val="1"/>
          <w:numId w:val="15"/>
        </w:numPr>
        <w:rPr>
          <w:rFonts w:ascii="Arial" w:hAnsi="Arial" w:cs="Arial"/>
          <w:sz w:val="24"/>
          <w:szCs w:val="24"/>
        </w:rPr>
      </w:pPr>
      <w:r w:rsidRPr="0038510B">
        <w:rPr>
          <w:rFonts w:ascii="Arial" w:hAnsi="Arial" w:cs="Arial"/>
          <w:sz w:val="24"/>
          <w:szCs w:val="24"/>
        </w:rPr>
        <w:t xml:space="preserve">предельные (минимальные и (или) максимальные) значения критериев </w:t>
      </w:r>
      <w:r w:rsidR="0038510B" w:rsidRPr="0038510B">
        <w:rPr>
          <w:rFonts w:ascii="Arial" w:hAnsi="Arial" w:cs="Arial"/>
          <w:sz w:val="24"/>
          <w:szCs w:val="24"/>
        </w:rPr>
        <w:t>конкурса указаны в Приложении №</w:t>
      </w:r>
      <w:r w:rsidRPr="0038510B">
        <w:rPr>
          <w:rFonts w:ascii="Arial" w:hAnsi="Arial" w:cs="Arial"/>
          <w:sz w:val="24"/>
          <w:szCs w:val="24"/>
        </w:rPr>
        <w:t>3 к Конкурсной документации;</w:t>
      </w:r>
    </w:p>
    <w:p w14:paraId="16BFB673" w14:textId="77777777" w:rsidR="003A72F8" w:rsidRPr="0038510B" w:rsidRDefault="003A72F8" w:rsidP="003A72F8">
      <w:pPr>
        <w:pStyle w:val="a1"/>
        <w:numPr>
          <w:ilvl w:val="1"/>
          <w:numId w:val="15"/>
        </w:numPr>
        <w:rPr>
          <w:rFonts w:ascii="Arial" w:hAnsi="Arial" w:cs="Arial"/>
          <w:sz w:val="24"/>
          <w:szCs w:val="24"/>
        </w:rPr>
      </w:pPr>
      <w:r w:rsidRPr="0038510B">
        <w:rPr>
          <w:rFonts w:ascii="Arial" w:hAnsi="Arial" w:cs="Arial"/>
          <w:sz w:val="24"/>
          <w:szCs w:val="24"/>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w:t>
      </w:r>
      <w:bookmarkStart w:id="94" w:name="_Toc414487478"/>
      <w:bookmarkStart w:id="95" w:name="_Toc416767412"/>
      <w:bookmarkStart w:id="96" w:name="_Toc484718166"/>
      <w:bookmarkStart w:id="97" w:name="_Toc484718494"/>
    </w:p>
    <w:p w14:paraId="53C71CC3" w14:textId="3A7E56EC" w:rsidR="003A72F8" w:rsidRPr="0038510B" w:rsidRDefault="003A72F8" w:rsidP="003A72F8">
      <w:pPr>
        <w:pStyle w:val="a1"/>
        <w:numPr>
          <w:ilvl w:val="1"/>
          <w:numId w:val="15"/>
        </w:numPr>
        <w:rPr>
          <w:rFonts w:ascii="Arial" w:hAnsi="Arial" w:cs="Arial"/>
          <w:sz w:val="24"/>
          <w:szCs w:val="24"/>
        </w:rPr>
      </w:pPr>
      <w:r w:rsidRPr="0038510B">
        <w:rPr>
          <w:rFonts w:ascii="Arial" w:hAnsi="Arial" w:cs="Arial"/>
          <w:sz w:val="24"/>
          <w:szCs w:val="24"/>
        </w:rPr>
        <w:t>Перечень приложений к Конкурсной документации</w:t>
      </w:r>
      <w:bookmarkEnd w:id="94"/>
      <w:bookmarkEnd w:id="95"/>
      <w:bookmarkEnd w:id="96"/>
      <w:bookmarkEnd w:id="97"/>
      <w:r w:rsidR="0038510B">
        <w:rPr>
          <w:rFonts w:ascii="Arial" w:hAnsi="Arial" w:cs="Arial"/>
          <w:sz w:val="24"/>
          <w:szCs w:val="24"/>
        </w:rPr>
        <w:t>.</w:t>
      </w:r>
    </w:p>
    <w:p w14:paraId="18A74D84" w14:textId="16B483CC" w:rsidR="003A72F8" w:rsidRPr="00FA1110" w:rsidRDefault="0038510B" w:rsidP="003A72F8">
      <w:pPr>
        <w:numPr>
          <w:ilvl w:val="1"/>
          <w:numId w:val="14"/>
        </w:numPr>
        <w:suppressAutoHyphens w:val="0"/>
        <w:spacing w:line="240" w:lineRule="auto"/>
        <w:ind w:left="0"/>
        <w:jc w:val="both"/>
        <w:rPr>
          <w:rFonts w:ascii="Arial" w:hAnsi="Arial" w:cs="Arial"/>
          <w:color w:val="000000"/>
        </w:rPr>
      </w:pPr>
      <w:r w:rsidRPr="00FA1110">
        <w:rPr>
          <w:rFonts w:ascii="Arial" w:hAnsi="Arial" w:cs="Arial"/>
          <w:color w:val="000000"/>
          <w:lang w:val="ru-RU"/>
        </w:rPr>
        <w:t xml:space="preserve"> </w:t>
      </w:r>
      <w:r w:rsidR="003A72F8" w:rsidRPr="00FA1110">
        <w:rPr>
          <w:rFonts w:ascii="Arial" w:hAnsi="Arial" w:cs="Arial"/>
          <w:color w:val="000000"/>
        </w:rPr>
        <w:t>Конкурсная документация содержит следующие приложения:</w:t>
      </w:r>
    </w:p>
    <w:p w14:paraId="65559146" w14:textId="3D8AE125" w:rsidR="003A72F8" w:rsidRPr="00FA1110" w:rsidRDefault="0038510B" w:rsidP="003A72F8">
      <w:pPr>
        <w:pStyle w:val="a1"/>
        <w:numPr>
          <w:ilvl w:val="1"/>
          <w:numId w:val="15"/>
        </w:numPr>
        <w:rPr>
          <w:rFonts w:ascii="Arial" w:hAnsi="Arial" w:cs="Arial"/>
          <w:sz w:val="24"/>
          <w:szCs w:val="24"/>
        </w:rPr>
      </w:pPr>
      <w:r w:rsidRPr="00FA1110">
        <w:rPr>
          <w:rFonts w:ascii="Arial" w:hAnsi="Arial" w:cs="Arial"/>
          <w:sz w:val="24"/>
          <w:szCs w:val="24"/>
        </w:rPr>
        <w:t>Приложение №</w:t>
      </w:r>
      <w:r w:rsidR="003A72F8" w:rsidRPr="00FA1110">
        <w:rPr>
          <w:rFonts w:ascii="Arial" w:hAnsi="Arial" w:cs="Arial"/>
          <w:sz w:val="24"/>
          <w:szCs w:val="24"/>
        </w:rPr>
        <w:t>1 «Проект концессионного соглашения»;</w:t>
      </w:r>
    </w:p>
    <w:p w14:paraId="283D0FD1" w14:textId="009748D2" w:rsidR="003A72F8" w:rsidRPr="00FA1110" w:rsidRDefault="0038510B" w:rsidP="003A72F8">
      <w:pPr>
        <w:pStyle w:val="a1"/>
        <w:numPr>
          <w:ilvl w:val="1"/>
          <w:numId w:val="15"/>
        </w:numPr>
        <w:rPr>
          <w:rFonts w:ascii="Arial" w:hAnsi="Arial" w:cs="Arial"/>
          <w:sz w:val="24"/>
          <w:szCs w:val="24"/>
        </w:rPr>
      </w:pPr>
      <w:r w:rsidRPr="00FA1110">
        <w:rPr>
          <w:rFonts w:ascii="Arial" w:hAnsi="Arial" w:cs="Arial"/>
          <w:sz w:val="24"/>
          <w:szCs w:val="24"/>
        </w:rPr>
        <w:t>Приложение №</w:t>
      </w:r>
      <w:r w:rsidR="00FA1110" w:rsidRPr="00FA1110">
        <w:rPr>
          <w:rFonts w:ascii="Arial" w:hAnsi="Arial" w:cs="Arial"/>
          <w:sz w:val="24"/>
          <w:szCs w:val="24"/>
        </w:rPr>
        <w:t>2</w:t>
      </w:r>
      <w:r w:rsidR="003A72F8" w:rsidRPr="00FA1110">
        <w:rPr>
          <w:rFonts w:ascii="Arial" w:hAnsi="Arial" w:cs="Arial"/>
          <w:sz w:val="24"/>
          <w:szCs w:val="24"/>
        </w:rPr>
        <w:t xml:space="preserve"> «Форма заявки на участие в конкурсе»;</w:t>
      </w:r>
    </w:p>
    <w:p w14:paraId="49948391" w14:textId="6551115A" w:rsidR="003A72F8" w:rsidRPr="00FA1110" w:rsidRDefault="0038510B" w:rsidP="003A72F8">
      <w:pPr>
        <w:pStyle w:val="a1"/>
        <w:numPr>
          <w:ilvl w:val="1"/>
          <w:numId w:val="15"/>
        </w:numPr>
        <w:rPr>
          <w:rFonts w:ascii="Arial" w:hAnsi="Arial" w:cs="Arial"/>
          <w:sz w:val="24"/>
          <w:szCs w:val="24"/>
        </w:rPr>
      </w:pPr>
      <w:r w:rsidRPr="00FA1110">
        <w:rPr>
          <w:rFonts w:ascii="Arial" w:hAnsi="Arial" w:cs="Arial"/>
          <w:sz w:val="24"/>
          <w:szCs w:val="24"/>
        </w:rPr>
        <w:t>Приложение №</w:t>
      </w:r>
      <w:r w:rsidR="00FA1110" w:rsidRPr="00FA1110">
        <w:rPr>
          <w:rFonts w:ascii="Arial" w:hAnsi="Arial" w:cs="Arial"/>
          <w:sz w:val="24"/>
          <w:szCs w:val="24"/>
        </w:rPr>
        <w:t>3</w:t>
      </w:r>
      <w:r w:rsidR="003A72F8" w:rsidRPr="00FA1110">
        <w:rPr>
          <w:rFonts w:ascii="Arial" w:hAnsi="Arial" w:cs="Arial"/>
          <w:sz w:val="24"/>
          <w:szCs w:val="24"/>
        </w:rPr>
        <w:t xml:space="preserve"> «Форма описи к заявке»;</w:t>
      </w:r>
    </w:p>
    <w:p w14:paraId="618825D2" w14:textId="743F12B2" w:rsidR="003A72F8" w:rsidRPr="00FA1110" w:rsidRDefault="0038510B" w:rsidP="003A72F8">
      <w:pPr>
        <w:pStyle w:val="a1"/>
        <w:numPr>
          <w:ilvl w:val="1"/>
          <w:numId w:val="15"/>
        </w:numPr>
        <w:rPr>
          <w:rFonts w:ascii="Arial" w:hAnsi="Arial" w:cs="Arial"/>
          <w:sz w:val="24"/>
          <w:szCs w:val="24"/>
        </w:rPr>
      </w:pPr>
      <w:r w:rsidRPr="00FA1110">
        <w:rPr>
          <w:rFonts w:ascii="Arial" w:hAnsi="Arial" w:cs="Arial"/>
          <w:sz w:val="24"/>
          <w:szCs w:val="24"/>
        </w:rPr>
        <w:t>Приложение №</w:t>
      </w:r>
      <w:r w:rsidR="00FA1110" w:rsidRPr="00FA1110">
        <w:rPr>
          <w:rFonts w:ascii="Arial" w:hAnsi="Arial" w:cs="Arial"/>
          <w:sz w:val="24"/>
          <w:szCs w:val="24"/>
        </w:rPr>
        <w:t>4</w:t>
      </w:r>
      <w:r w:rsidR="003A72F8" w:rsidRPr="00FA1110">
        <w:rPr>
          <w:rFonts w:ascii="Arial" w:hAnsi="Arial" w:cs="Arial"/>
          <w:sz w:val="24"/>
          <w:szCs w:val="24"/>
        </w:rPr>
        <w:t xml:space="preserve"> «Форма конкурсного предложения участника конкурса»;</w:t>
      </w:r>
    </w:p>
    <w:p w14:paraId="3F1FC274" w14:textId="1BCCE3FD" w:rsidR="003A72F8" w:rsidRPr="00FA1110" w:rsidRDefault="0038510B" w:rsidP="003A72F8">
      <w:pPr>
        <w:pStyle w:val="a1"/>
        <w:numPr>
          <w:ilvl w:val="1"/>
          <w:numId w:val="15"/>
        </w:numPr>
        <w:rPr>
          <w:rFonts w:ascii="Arial" w:hAnsi="Arial" w:cs="Arial"/>
          <w:sz w:val="24"/>
          <w:szCs w:val="24"/>
        </w:rPr>
      </w:pPr>
      <w:r w:rsidRPr="00FA1110">
        <w:rPr>
          <w:rFonts w:ascii="Arial" w:hAnsi="Arial" w:cs="Arial"/>
          <w:sz w:val="24"/>
          <w:szCs w:val="24"/>
        </w:rPr>
        <w:t>Приложение №</w:t>
      </w:r>
      <w:r w:rsidR="00FA1110" w:rsidRPr="00FA1110">
        <w:rPr>
          <w:rFonts w:ascii="Arial" w:hAnsi="Arial" w:cs="Arial"/>
          <w:sz w:val="24"/>
          <w:szCs w:val="24"/>
        </w:rPr>
        <w:t>5</w:t>
      </w:r>
      <w:r w:rsidR="003A72F8" w:rsidRPr="00FA1110">
        <w:rPr>
          <w:rFonts w:ascii="Arial" w:hAnsi="Arial" w:cs="Arial"/>
          <w:sz w:val="24"/>
          <w:szCs w:val="24"/>
        </w:rPr>
        <w:t xml:space="preserve"> «Форма описи к конкурсному предложению»;</w:t>
      </w:r>
    </w:p>
    <w:p w14:paraId="4073BBD3" w14:textId="7849DD35" w:rsidR="003A72F8" w:rsidRPr="00FA1110" w:rsidRDefault="003A72F8" w:rsidP="003A72F8">
      <w:pPr>
        <w:pStyle w:val="a1"/>
        <w:numPr>
          <w:ilvl w:val="1"/>
          <w:numId w:val="15"/>
        </w:numPr>
        <w:rPr>
          <w:rFonts w:ascii="Arial" w:hAnsi="Arial" w:cs="Arial"/>
          <w:sz w:val="24"/>
          <w:szCs w:val="24"/>
        </w:rPr>
      </w:pPr>
      <w:r w:rsidRPr="00FA1110">
        <w:rPr>
          <w:rFonts w:ascii="Arial" w:hAnsi="Arial" w:cs="Arial"/>
          <w:sz w:val="24"/>
          <w:szCs w:val="24"/>
        </w:rPr>
        <w:t>Приложе</w:t>
      </w:r>
      <w:r w:rsidR="0038510B" w:rsidRPr="00FA1110">
        <w:rPr>
          <w:rFonts w:ascii="Arial" w:hAnsi="Arial" w:cs="Arial"/>
          <w:sz w:val="24"/>
          <w:szCs w:val="24"/>
        </w:rPr>
        <w:t>ние №</w:t>
      </w:r>
      <w:r w:rsidR="00FA1110" w:rsidRPr="00FA1110">
        <w:rPr>
          <w:rFonts w:ascii="Arial" w:hAnsi="Arial" w:cs="Arial"/>
          <w:sz w:val="24"/>
          <w:szCs w:val="24"/>
        </w:rPr>
        <w:t>6</w:t>
      </w:r>
      <w:r w:rsidRPr="00FA1110">
        <w:rPr>
          <w:rFonts w:ascii="Arial" w:hAnsi="Arial" w:cs="Arial"/>
          <w:sz w:val="24"/>
          <w:szCs w:val="24"/>
        </w:rPr>
        <w:t xml:space="preserve"> «Задание Концедента»;</w:t>
      </w:r>
    </w:p>
    <w:p w14:paraId="32F965C5" w14:textId="67577253" w:rsidR="003A72F8" w:rsidRPr="00FA1110" w:rsidRDefault="0038510B" w:rsidP="003A72F8">
      <w:pPr>
        <w:pStyle w:val="a1"/>
        <w:numPr>
          <w:ilvl w:val="1"/>
          <w:numId w:val="15"/>
        </w:numPr>
        <w:rPr>
          <w:rFonts w:ascii="Arial" w:hAnsi="Arial" w:cs="Arial"/>
          <w:sz w:val="24"/>
          <w:szCs w:val="24"/>
        </w:rPr>
      </w:pPr>
      <w:r w:rsidRPr="00FA1110">
        <w:rPr>
          <w:rFonts w:ascii="Arial" w:hAnsi="Arial" w:cs="Arial"/>
          <w:sz w:val="24"/>
          <w:szCs w:val="24"/>
        </w:rPr>
        <w:t>Приложение №</w:t>
      </w:r>
      <w:r w:rsidR="00FA1110" w:rsidRPr="00FA1110">
        <w:rPr>
          <w:rFonts w:ascii="Arial" w:hAnsi="Arial" w:cs="Arial"/>
          <w:sz w:val="24"/>
          <w:szCs w:val="24"/>
        </w:rPr>
        <w:t>7</w:t>
      </w:r>
      <w:r w:rsidR="003A72F8" w:rsidRPr="00FA1110">
        <w:rPr>
          <w:rFonts w:ascii="Arial" w:hAnsi="Arial" w:cs="Arial"/>
          <w:sz w:val="24"/>
          <w:szCs w:val="24"/>
        </w:rPr>
        <w:t xml:space="preserve"> «Соглашение о конфиденциальности»;</w:t>
      </w:r>
    </w:p>
    <w:p w14:paraId="24C2016C" w14:textId="4986E5EC" w:rsidR="003A72F8" w:rsidRPr="00FA1110" w:rsidRDefault="0038510B" w:rsidP="003A72F8">
      <w:pPr>
        <w:pStyle w:val="a1"/>
        <w:numPr>
          <w:ilvl w:val="1"/>
          <w:numId w:val="15"/>
        </w:numPr>
        <w:rPr>
          <w:rFonts w:ascii="Arial" w:hAnsi="Arial" w:cs="Arial"/>
          <w:sz w:val="24"/>
          <w:szCs w:val="24"/>
        </w:rPr>
      </w:pPr>
      <w:r w:rsidRPr="00FA1110">
        <w:rPr>
          <w:rFonts w:ascii="Arial" w:hAnsi="Arial" w:cs="Arial"/>
          <w:sz w:val="24"/>
          <w:szCs w:val="24"/>
        </w:rPr>
        <w:t>Приложение №</w:t>
      </w:r>
      <w:r w:rsidR="00FA1110" w:rsidRPr="00FA1110">
        <w:rPr>
          <w:rFonts w:ascii="Arial" w:hAnsi="Arial" w:cs="Arial"/>
          <w:sz w:val="24"/>
          <w:szCs w:val="24"/>
        </w:rPr>
        <w:t>8</w:t>
      </w:r>
      <w:r w:rsidR="003A72F8" w:rsidRPr="00FA1110">
        <w:rPr>
          <w:rFonts w:ascii="Arial" w:hAnsi="Arial" w:cs="Arial"/>
          <w:sz w:val="24"/>
          <w:szCs w:val="24"/>
        </w:rPr>
        <w:t xml:space="preserve"> «Долгосрочные параметры регулирования деятельности концессионера, не являющиеся критериями конкурса»;</w:t>
      </w:r>
    </w:p>
    <w:p w14:paraId="41BD5152" w14:textId="01DA71A7" w:rsidR="003A72F8" w:rsidRPr="00FA1110" w:rsidRDefault="0038510B" w:rsidP="003A72F8">
      <w:pPr>
        <w:pStyle w:val="a1"/>
        <w:numPr>
          <w:ilvl w:val="1"/>
          <w:numId w:val="15"/>
        </w:numPr>
        <w:rPr>
          <w:rFonts w:ascii="Arial" w:hAnsi="Arial" w:cs="Arial"/>
          <w:sz w:val="24"/>
          <w:szCs w:val="24"/>
        </w:rPr>
      </w:pPr>
      <w:r w:rsidRPr="00FA1110">
        <w:rPr>
          <w:rFonts w:ascii="Arial" w:hAnsi="Arial" w:cs="Arial"/>
          <w:sz w:val="24"/>
          <w:szCs w:val="24"/>
        </w:rPr>
        <w:t>Приложение №</w:t>
      </w:r>
      <w:r w:rsidR="00FA1110" w:rsidRPr="00FA1110">
        <w:rPr>
          <w:rFonts w:ascii="Arial" w:hAnsi="Arial" w:cs="Arial"/>
          <w:sz w:val="24"/>
          <w:szCs w:val="24"/>
        </w:rPr>
        <w:t>9</w:t>
      </w:r>
      <w:r w:rsidR="003A72F8" w:rsidRPr="00FA1110">
        <w:rPr>
          <w:rFonts w:ascii="Arial" w:hAnsi="Arial" w:cs="Arial"/>
          <w:sz w:val="24"/>
          <w:szCs w:val="24"/>
        </w:rPr>
        <w:t xml:space="preserve"> «Прогноз объема отпуска воды и (или) водоотведения»;</w:t>
      </w:r>
    </w:p>
    <w:p w14:paraId="16E57C66" w14:textId="56D247AB" w:rsidR="003A72F8" w:rsidRPr="00FA1110" w:rsidRDefault="0038510B" w:rsidP="003A72F8">
      <w:pPr>
        <w:pStyle w:val="a1"/>
        <w:numPr>
          <w:ilvl w:val="1"/>
          <w:numId w:val="15"/>
        </w:numPr>
        <w:rPr>
          <w:rFonts w:ascii="Arial" w:hAnsi="Arial" w:cs="Arial"/>
          <w:sz w:val="24"/>
          <w:szCs w:val="24"/>
        </w:rPr>
      </w:pPr>
      <w:r w:rsidRPr="00FA1110">
        <w:rPr>
          <w:rFonts w:ascii="Arial" w:hAnsi="Arial" w:cs="Arial"/>
          <w:sz w:val="24"/>
          <w:szCs w:val="24"/>
        </w:rPr>
        <w:t>Приложение №</w:t>
      </w:r>
      <w:r w:rsidR="00FA1110" w:rsidRPr="00FA1110">
        <w:rPr>
          <w:rFonts w:ascii="Arial" w:hAnsi="Arial" w:cs="Arial"/>
          <w:sz w:val="24"/>
          <w:szCs w:val="24"/>
        </w:rPr>
        <w:t>10</w:t>
      </w:r>
      <w:r w:rsidR="003A72F8" w:rsidRPr="00FA1110">
        <w:rPr>
          <w:rFonts w:ascii="Arial" w:hAnsi="Arial" w:cs="Arial"/>
          <w:sz w:val="24"/>
          <w:szCs w:val="24"/>
        </w:rPr>
        <w:t xml:space="preserve"> «Цены на энергетические ресурсы»;</w:t>
      </w:r>
    </w:p>
    <w:p w14:paraId="7CE22513" w14:textId="131EC697" w:rsidR="003A72F8" w:rsidRPr="00FA1110" w:rsidRDefault="0038510B" w:rsidP="003A72F8">
      <w:pPr>
        <w:pStyle w:val="a1"/>
        <w:numPr>
          <w:ilvl w:val="1"/>
          <w:numId w:val="15"/>
        </w:numPr>
        <w:rPr>
          <w:rFonts w:ascii="Arial" w:hAnsi="Arial" w:cs="Arial"/>
          <w:sz w:val="24"/>
          <w:szCs w:val="24"/>
        </w:rPr>
      </w:pPr>
      <w:r w:rsidRPr="00FA1110">
        <w:rPr>
          <w:rFonts w:ascii="Arial" w:hAnsi="Arial" w:cs="Arial"/>
          <w:sz w:val="24"/>
          <w:szCs w:val="24"/>
        </w:rPr>
        <w:t>Приложение №</w:t>
      </w:r>
      <w:r w:rsidR="003A72F8" w:rsidRPr="00FA1110">
        <w:rPr>
          <w:rFonts w:ascii="Arial" w:hAnsi="Arial" w:cs="Arial"/>
          <w:sz w:val="24"/>
          <w:szCs w:val="24"/>
        </w:rPr>
        <w:t>1</w:t>
      </w:r>
      <w:r w:rsidR="00FA1110" w:rsidRPr="00FA1110">
        <w:rPr>
          <w:rFonts w:ascii="Arial" w:hAnsi="Arial" w:cs="Arial"/>
          <w:sz w:val="24"/>
          <w:szCs w:val="24"/>
        </w:rPr>
        <w:t>1</w:t>
      </w:r>
      <w:r w:rsidR="003A72F8" w:rsidRPr="00FA1110">
        <w:rPr>
          <w:rFonts w:ascii="Arial" w:hAnsi="Arial" w:cs="Arial"/>
          <w:sz w:val="24"/>
          <w:szCs w:val="24"/>
        </w:rPr>
        <w:t xml:space="preserve"> «Величина неподконтрольных расходов, определяемая в соответствии с нормативными правовыми актами Российской Федерации, в сфере водоснабжения (за исключением расходов на энергетические ресурсы, концессионной платы и налога на прибыль организаций)»;</w:t>
      </w:r>
    </w:p>
    <w:p w14:paraId="0AB549CF" w14:textId="653CA27A" w:rsidR="003A72F8" w:rsidRDefault="0038510B" w:rsidP="003A72F8">
      <w:pPr>
        <w:pStyle w:val="a1"/>
        <w:numPr>
          <w:ilvl w:val="1"/>
          <w:numId w:val="15"/>
        </w:numPr>
        <w:rPr>
          <w:rFonts w:ascii="Arial" w:hAnsi="Arial" w:cs="Arial"/>
          <w:sz w:val="24"/>
          <w:szCs w:val="24"/>
        </w:rPr>
      </w:pPr>
      <w:r w:rsidRPr="00FA1110">
        <w:rPr>
          <w:rFonts w:ascii="Arial" w:hAnsi="Arial" w:cs="Arial"/>
          <w:sz w:val="24"/>
          <w:szCs w:val="24"/>
        </w:rPr>
        <w:t>Приложение №</w:t>
      </w:r>
      <w:r w:rsidR="003A72F8" w:rsidRPr="00FA1110">
        <w:rPr>
          <w:rFonts w:ascii="Arial" w:hAnsi="Arial" w:cs="Arial"/>
          <w:sz w:val="24"/>
          <w:szCs w:val="24"/>
        </w:rPr>
        <w:t>1</w:t>
      </w:r>
      <w:r w:rsidR="00FA1110" w:rsidRPr="00FA1110">
        <w:rPr>
          <w:rFonts w:ascii="Arial" w:hAnsi="Arial" w:cs="Arial"/>
          <w:sz w:val="24"/>
          <w:szCs w:val="24"/>
        </w:rPr>
        <w:t>2</w:t>
      </w:r>
      <w:r w:rsidR="003A72F8" w:rsidRPr="00FA1110">
        <w:rPr>
          <w:rFonts w:ascii="Arial" w:hAnsi="Arial" w:cs="Arial"/>
          <w:sz w:val="24"/>
          <w:szCs w:val="24"/>
        </w:rPr>
        <w:t xml:space="preserve"> «Потери и удельное потребление энергетических ресурсов на единицу объема отпу</w:t>
      </w:r>
      <w:r w:rsidR="00BA39CC">
        <w:rPr>
          <w:rFonts w:ascii="Arial" w:hAnsi="Arial" w:cs="Arial"/>
          <w:sz w:val="24"/>
          <w:szCs w:val="24"/>
        </w:rPr>
        <w:t>ска воды и (или) водоотведения»;</w:t>
      </w:r>
    </w:p>
    <w:p w14:paraId="759EB96E" w14:textId="333B88E8" w:rsidR="00BA39CC" w:rsidRDefault="00BA39CC" w:rsidP="003A72F8">
      <w:pPr>
        <w:pStyle w:val="a1"/>
        <w:numPr>
          <w:ilvl w:val="1"/>
          <w:numId w:val="15"/>
        </w:numPr>
        <w:rPr>
          <w:rFonts w:ascii="Arial" w:hAnsi="Arial" w:cs="Arial"/>
          <w:sz w:val="24"/>
          <w:szCs w:val="24"/>
        </w:rPr>
      </w:pPr>
      <w:r w:rsidRPr="00FA1110">
        <w:rPr>
          <w:rFonts w:ascii="Arial" w:hAnsi="Arial" w:cs="Arial"/>
          <w:sz w:val="24"/>
          <w:szCs w:val="24"/>
        </w:rPr>
        <w:t>Приложение №1</w:t>
      </w:r>
      <w:r>
        <w:rPr>
          <w:rFonts w:ascii="Arial" w:hAnsi="Arial" w:cs="Arial"/>
          <w:sz w:val="24"/>
          <w:szCs w:val="24"/>
        </w:rPr>
        <w:t>3 «Предельный (максимальный) рост необходимой валовой выручки от осуществленияот осуществления регулируемых видов деятельности, предусмотренной нормативн</w:t>
      </w:r>
      <w:r w:rsidR="005D5C80">
        <w:rPr>
          <w:rFonts w:ascii="Arial" w:hAnsi="Arial" w:cs="Arial"/>
          <w:sz w:val="24"/>
          <w:szCs w:val="24"/>
        </w:rPr>
        <w:t>о-</w:t>
      </w:r>
      <w:r>
        <w:rPr>
          <w:rFonts w:ascii="Arial" w:hAnsi="Arial" w:cs="Arial"/>
          <w:sz w:val="24"/>
          <w:szCs w:val="24"/>
        </w:rPr>
        <w:t>правовыми акт</w:t>
      </w:r>
      <w:r w:rsidR="005D5C80">
        <w:rPr>
          <w:rFonts w:ascii="Arial" w:hAnsi="Arial" w:cs="Arial"/>
          <w:sz w:val="24"/>
          <w:szCs w:val="24"/>
        </w:rPr>
        <w:t>а</w:t>
      </w:r>
      <w:r>
        <w:rPr>
          <w:rFonts w:ascii="Arial" w:hAnsi="Arial" w:cs="Arial"/>
          <w:sz w:val="24"/>
          <w:szCs w:val="24"/>
        </w:rPr>
        <w:t>ми Российской Федерации в сфере водоснабжения»;</w:t>
      </w:r>
    </w:p>
    <w:p w14:paraId="4AE2161A" w14:textId="6F2F7A41" w:rsidR="00BA39CC" w:rsidRDefault="00BA39CC" w:rsidP="003A72F8">
      <w:pPr>
        <w:pStyle w:val="a1"/>
        <w:numPr>
          <w:ilvl w:val="1"/>
          <w:numId w:val="15"/>
        </w:numPr>
        <w:rPr>
          <w:rFonts w:ascii="Arial" w:hAnsi="Arial" w:cs="Arial"/>
          <w:sz w:val="24"/>
          <w:szCs w:val="24"/>
        </w:rPr>
      </w:pPr>
      <w:r w:rsidRPr="00FA1110">
        <w:rPr>
          <w:rFonts w:ascii="Arial" w:hAnsi="Arial" w:cs="Arial"/>
          <w:sz w:val="24"/>
          <w:szCs w:val="24"/>
        </w:rPr>
        <w:t>Приложение №1</w:t>
      </w:r>
      <w:r>
        <w:rPr>
          <w:rFonts w:ascii="Arial" w:hAnsi="Arial" w:cs="Arial"/>
          <w:sz w:val="24"/>
          <w:szCs w:val="24"/>
        </w:rPr>
        <w:t>4 «Иные цены, величины, значения, параметры</w:t>
      </w:r>
      <w:r w:rsidR="005D5C80">
        <w:rPr>
          <w:rFonts w:ascii="Arial" w:hAnsi="Arial" w:cs="Arial"/>
          <w:sz w:val="24"/>
          <w:szCs w:val="24"/>
        </w:rPr>
        <w:t>,</w:t>
      </w:r>
      <w:r>
        <w:rPr>
          <w:rFonts w:ascii="Arial" w:hAnsi="Arial" w:cs="Arial"/>
          <w:sz w:val="24"/>
          <w:szCs w:val="24"/>
        </w:rPr>
        <w:t xml:space="preserve"> использование которых для расчета тарифов предусмотрены </w:t>
      </w:r>
      <w:proofErr w:type="gramStart"/>
      <w:r>
        <w:rPr>
          <w:rFonts w:ascii="Arial" w:hAnsi="Arial" w:cs="Arial"/>
          <w:sz w:val="24"/>
          <w:szCs w:val="24"/>
        </w:rPr>
        <w:t>нормативно-</w:t>
      </w:r>
      <w:r>
        <w:rPr>
          <w:rFonts w:ascii="Arial" w:hAnsi="Arial" w:cs="Arial"/>
          <w:sz w:val="24"/>
          <w:szCs w:val="24"/>
        </w:rPr>
        <w:t>правовыми</w:t>
      </w:r>
      <w:proofErr w:type="gramEnd"/>
      <w:r>
        <w:rPr>
          <w:rFonts w:ascii="Arial" w:hAnsi="Arial" w:cs="Arial"/>
          <w:sz w:val="24"/>
          <w:szCs w:val="24"/>
        </w:rPr>
        <w:t xml:space="preserve"> актвми Российской Федерации в сфере водоснабжения</w:t>
      </w:r>
      <w:r w:rsidR="005D5C80">
        <w:rPr>
          <w:rFonts w:ascii="Arial" w:hAnsi="Arial" w:cs="Arial"/>
          <w:sz w:val="24"/>
          <w:szCs w:val="24"/>
        </w:rPr>
        <w:t>»</w:t>
      </w:r>
    </w:p>
    <w:p w14:paraId="0E000779" w14:textId="2F5121EA" w:rsidR="005D5C80" w:rsidRDefault="005D5C80" w:rsidP="003A72F8">
      <w:pPr>
        <w:pStyle w:val="a1"/>
        <w:numPr>
          <w:ilvl w:val="1"/>
          <w:numId w:val="15"/>
        </w:numPr>
        <w:rPr>
          <w:rFonts w:ascii="Arial" w:hAnsi="Arial" w:cs="Arial"/>
          <w:sz w:val="24"/>
          <w:szCs w:val="24"/>
        </w:rPr>
      </w:pPr>
      <w:r w:rsidRPr="00FA1110">
        <w:rPr>
          <w:rFonts w:ascii="Arial" w:hAnsi="Arial" w:cs="Arial"/>
          <w:sz w:val="24"/>
          <w:szCs w:val="24"/>
        </w:rPr>
        <w:t>Приложение №1</w:t>
      </w:r>
      <w:r>
        <w:rPr>
          <w:rFonts w:ascii="Arial" w:hAnsi="Arial" w:cs="Arial"/>
          <w:sz w:val="24"/>
          <w:szCs w:val="24"/>
        </w:rPr>
        <w:t>5 «Копия отчета о техническом обследовании Объекта концессионного соглашения»;</w:t>
      </w:r>
    </w:p>
    <w:p w14:paraId="568EC980" w14:textId="42594A05" w:rsidR="005D5C80" w:rsidRDefault="005D5C80" w:rsidP="003A72F8">
      <w:pPr>
        <w:pStyle w:val="a1"/>
        <w:numPr>
          <w:ilvl w:val="1"/>
          <w:numId w:val="15"/>
        </w:numPr>
        <w:rPr>
          <w:rFonts w:ascii="Arial" w:hAnsi="Arial" w:cs="Arial"/>
          <w:sz w:val="24"/>
          <w:szCs w:val="24"/>
        </w:rPr>
      </w:pPr>
      <w:r w:rsidRPr="00FA1110">
        <w:rPr>
          <w:rFonts w:ascii="Arial" w:hAnsi="Arial" w:cs="Arial"/>
          <w:sz w:val="24"/>
          <w:szCs w:val="24"/>
        </w:rPr>
        <w:t>Приложение №1</w:t>
      </w:r>
      <w:r>
        <w:rPr>
          <w:rFonts w:ascii="Arial" w:hAnsi="Arial" w:cs="Arial"/>
          <w:sz w:val="24"/>
          <w:szCs w:val="24"/>
        </w:rPr>
        <w:t>6 «Копии годовой бухгалтерской (финансовой) отчетности за три последних отчетных периода»;</w:t>
      </w:r>
    </w:p>
    <w:p w14:paraId="4E237C02" w14:textId="012812B0" w:rsidR="005D5C80" w:rsidRDefault="005D5C80" w:rsidP="003A72F8">
      <w:pPr>
        <w:pStyle w:val="a1"/>
        <w:numPr>
          <w:ilvl w:val="1"/>
          <w:numId w:val="15"/>
        </w:numPr>
        <w:rPr>
          <w:rFonts w:ascii="Arial" w:hAnsi="Arial" w:cs="Arial"/>
          <w:sz w:val="24"/>
          <w:szCs w:val="24"/>
        </w:rPr>
      </w:pPr>
      <w:r w:rsidRPr="00FA1110">
        <w:rPr>
          <w:rFonts w:ascii="Arial" w:hAnsi="Arial" w:cs="Arial"/>
          <w:sz w:val="24"/>
          <w:szCs w:val="24"/>
        </w:rPr>
        <w:t>Приложение №1</w:t>
      </w:r>
      <w:r>
        <w:rPr>
          <w:rFonts w:ascii="Arial" w:hAnsi="Arial" w:cs="Arial"/>
          <w:sz w:val="24"/>
          <w:szCs w:val="24"/>
        </w:rPr>
        <w:t>7 «Копии предложений об установлении цен (тарифов);</w:t>
      </w:r>
    </w:p>
    <w:p w14:paraId="4AF477F6" w14:textId="5FD5FF28" w:rsidR="005D5C80" w:rsidRPr="005D5C80" w:rsidRDefault="005D5C80" w:rsidP="005D5C80">
      <w:pPr>
        <w:pStyle w:val="a1"/>
        <w:numPr>
          <w:ilvl w:val="1"/>
          <w:numId w:val="15"/>
        </w:numPr>
        <w:rPr>
          <w:rFonts w:ascii="Arial" w:hAnsi="Arial" w:cs="Arial"/>
          <w:sz w:val="24"/>
          <w:szCs w:val="24"/>
        </w:rPr>
      </w:pPr>
      <w:r w:rsidRPr="00FA1110">
        <w:rPr>
          <w:rFonts w:ascii="Arial" w:hAnsi="Arial" w:cs="Arial"/>
          <w:sz w:val="24"/>
          <w:szCs w:val="24"/>
        </w:rPr>
        <w:t>Приложение №1</w:t>
      </w:r>
      <w:r>
        <w:rPr>
          <w:rFonts w:ascii="Arial" w:hAnsi="Arial" w:cs="Arial"/>
          <w:sz w:val="24"/>
          <w:szCs w:val="24"/>
        </w:rPr>
        <w:t>8 «Сведения о лицах, указанных в п.5.4. Конкурсной документации».</w:t>
      </w:r>
    </w:p>
    <w:p w14:paraId="12943D24" w14:textId="77777777" w:rsidR="003A72F8" w:rsidRPr="0038510B" w:rsidRDefault="003A72F8" w:rsidP="003A72F8">
      <w:pPr>
        <w:spacing w:line="240" w:lineRule="auto"/>
        <w:rPr>
          <w:rFonts w:ascii="Arial" w:hAnsi="Arial" w:cs="Arial"/>
        </w:rPr>
      </w:pPr>
    </w:p>
    <w:p w14:paraId="5BFA3FC1" w14:textId="77777777" w:rsidR="003A72F8" w:rsidRPr="00084D33" w:rsidRDefault="003A72F8" w:rsidP="003A72F8">
      <w:pPr>
        <w:spacing w:line="240" w:lineRule="auto"/>
        <w:rPr>
          <w:sz w:val="16"/>
          <w:szCs w:val="16"/>
        </w:rPr>
        <w:sectPr w:rsidR="003A72F8" w:rsidRPr="00084D33" w:rsidSect="004E2461">
          <w:pgSz w:w="11906" w:h="16838"/>
          <w:pgMar w:top="709" w:right="566" w:bottom="1134" w:left="1701" w:header="708" w:footer="708" w:gutter="0"/>
          <w:cols w:space="708"/>
          <w:titlePg/>
          <w:docGrid w:linePitch="381"/>
        </w:sectPr>
      </w:pPr>
    </w:p>
    <w:p w14:paraId="2A6CB95D" w14:textId="663326B4" w:rsidR="003A72F8" w:rsidRPr="0038510B" w:rsidRDefault="003A72F8" w:rsidP="00F3141E">
      <w:pPr>
        <w:pStyle w:val="1"/>
        <w:spacing w:before="0" w:after="0" w:line="240" w:lineRule="auto"/>
        <w:jc w:val="right"/>
        <w:rPr>
          <w:rFonts w:ascii="Courier New" w:hAnsi="Courier New" w:cs="Courier New"/>
          <w:b w:val="0"/>
          <w:sz w:val="22"/>
          <w:szCs w:val="22"/>
        </w:rPr>
      </w:pPr>
      <w:bookmarkStart w:id="98" w:name="_Toc484718167"/>
      <w:bookmarkStart w:id="99" w:name="_Toc484718495"/>
      <w:r w:rsidRPr="0038510B">
        <w:rPr>
          <w:rFonts w:ascii="Courier New" w:hAnsi="Courier New" w:cs="Courier New"/>
          <w:b w:val="0"/>
          <w:sz w:val="22"/>
          <w:szCs w:val="22"/>
        </w:rPr>
        <w:lastRenderedPageBreak/>
        <w:t>Приложение №1 к Конкурсной документации</w:t>
      </w:r>
      <w:bookmarkEnd w:id="98"/>
      <w:bookmarkEnd w:id="99"/>
    </w:p>
    <w:p w14:paraId="0629EE83" w14:textId="77777777" w:rsidR="003A72F8" w:rsidRPr="0038510B" w:rsidRDefault="003A72F8" w:rsidP="00F3141E">
      <w:pPr>
        <w:spacing w:line="240" w:lineRule="auto"/>
        <w:rPr>
          <w:rFonts w:ascii="Arial" w:hAnsi="Arial" w:cs="Arial"/>
        </w:rPr>
      </w:pPr>
    </w:p>
    <w:p w14:paraId="11AFC4C6" w14:textId="039BA7F9" w:rsidR="003A72F8" w:rsidRPr="00051828" w:rsidRDefault="003A72F8" w:rsidP="00F3141E">
      <w:pPr>
        <w:pStyle w:val="1"/>
        <w:spacing w:before="0" w:after="0" w:line="240" w:lineRule="auto"/>
        <w:jc w:val="right"/>
        <w:rPr>
          <w:rFonts w:cs="Arial"/>
          <w:color w:val="auto"/>
          <w:lang w:val="ru-RU"/>
        </w:rPr>
      </w:pPr>
      <w:bookmarkStart w:id="100" w:name="_Toc484718168"/>
      <w:bookmarkStart w:id="101" w:name="_Toc484718496"/>
      <w:r w:rsidRPr="00051828">
        <w:rPr>
          <w:rFonts w:cs="Arial"/>
          <w:color w:val="auto"/>
        </w:rPr>
        <w:t>Проект</w:t>
      </w:r>
      <w:bookmarkEnd w:id="100"/>
      <w:bookmarkEnd w:id="101"/>
    </w:p>
    <w:p w14:paraId="295ACB68" w14:textId="77777777" w:rsidR="003A72F8" w:rsidRPr="0038510B" w:rsidRDefault="003A72F8" w:rsidP="00F3141E">
      <w:pPr>
        <w:spacing w:line="240" w:lineRule="auto"/>
        <w:jc w:val="center"/>
        <w:rPr>
          <w:rFonts w:ascii="Arial" w:hAnsi="Arial" w:cs="Arial"/>
        </w:rPr>
      </w:pPr>
    </w:p>
    <w:p w14:paraId="1B3A29E7" w14:textId="77777777" w:rsidR="003A72F8" w:rsidRPr="00051828" w:rsidRDefault="003A72F8" w:rsidP="00F3141E">
      <w:pPr>
        <w:spacing w:line="240" w:lineRule="auto"/>
        <w:jc w:val="center"/>
        <w:rPr>
          <w:rFonts w:ascii="Arial" w:hAnsi="Arial" w:cs="Arial"/>
          <w:b/>
        </w:rPr>
      </w:pPr>
      <w:r w:rsidRPr="00051828">
        <w:rPr>
          <w:rFonts w:ascii="Arial" w:hAnsi="Arial" w:cs="Arial"/>
          <w:b/>
        </w:rPr>
        <w:t>КОНЦЕССИОННОЕ СОГЛАШЕНИЕ</w:t>
      </w:r>
    </w:p>
    <w:p w14:paraId="21664395" w14:textId="1E9072E1" w:rsidR="003A72F8" w:rsidRPr="00051828" w:rsidRDefault="003A72F8" w:rsidP="00F3141E">
      <w:pPr>
        <w:spacing w:line="240" w:lineRule="auto"/>
        <w:jc w:val="center"/>
        <w:rPr>
          <w:rFonts w:ascii="Arial" w:hAnsi="Arial" w:cs="Arial"/>
          <w:b/>
          <w:lang w:val="ru-RU"/>
        </w:rPr>
      </w:pPr>
      <w:r w:rsidRPr="00051828">
        <w:rPr>
          <w:rFonts w:ascii="Arial" w:hAnsi="Arial" w:cs="Arial"/>
          <w:b/>
        </w:rPr>
        <w:t xml:space="preserve">в отношении объектов </w:t>
      </w:r>
      <w:proofErr w:type="gramStart"/>
      <w:r w:rsidRPr="00051828">
        <w:rPr>
          <w:rFonts w:ascii="Arial" w:hAnsi="Arial" w:cs="Arial"/>
          <w:b/>
        </w:rPr>
        <w:t>водоснабжения ,</w:t>
      </w:r>
      <w:proofErr w:type="gramEnd"/>
      <w:r w:rsidRPr="00051828">
        <w:rPr>
          <w:rFonts w:ascii="Arial" w:hAnsi="Arial" w:cs="Arial"/>
          <w:b/>
        </w:rPr>
        <w:t xml:space="preserve"> находящихся в муниципальной собственности</w:t>
      </w:r>
      <w:r w:rsidR="0038510B" w:rsidRPr="00051828">
        <w:rPr>
          <w:rFonts w:ascii="Arial" w:hAnsi="Arial" w:cs="Arial"/>
          <w:b/>
          <w:lang w:val="ru-RU"/>
        </w:rPr>
        <w:t xml:space="preserve"> «Ирхидей»</w:t>
      </w:r>
    </w:p>
    <w:p w14:paraId="64019FEE" w14:textId="77777777" w:rsidR="003A72F8" w:rsidRDefault="003A72F8" w:rsidP="00F3141E">
      <w:pPr>
        <w:spacing w:line="240" w:lineRule="auto"/>
        <w:rPr>
          <w:rFonts w:ascii="Arial" w:hAnsi="Arial" w:cs="Arial"/>
          <w:lang w:val="ru-RU"/>
        </w:rPr>
      </w:pP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8510B" w14:paraId="660F2CEB" w14:textId="77777777" w:rsidTr="0038510B">
        <w:tc>
          <w:tcPr>
            <w:tcW w:w="4785" w:type="dxa"/>
          </w:tcPr>
          <w:p w14:paraId="5007E1E0" w14:textId="6F3B0FFB" w:rsidR="0038510B" w:rsidRDefault="0038510B" w:rsidP="00F3141E">
            <w:pPr>
              <w:spacing w:line="240" w:lineRule="auto"/>
              <w:rPr>
                <w:rFonts w:ascii="Arial" w:hAnsi="Arial" w:cs="Arial"/>
                <w:lang w:val="ru-RU"/>
              </w:rPr>
            </w:pPr>
            <w:r>
              <w:rPr>
                <w:rFonts w:ascii="Arial" w:hAnsi="Arial" w:cs="Arial"/>
                <w:lang w:val="ru-RU"/>
              </w:rPr>
              <w:t>с. Ирхидей</w:t>
            </w:r>
          </w:p>
        </w:tc>
        <w:tc>
          <w:tcPr>
            <w:tcW w:w="4786" w:type="dxa"/>
          </w:tcPr>
          <w:p w14:paraId="59712E6F" w14:textId="15862DE6" w:rsidR="0038510B" w:rsidRDefault="0038510B" w:rsidP="00F3141E">
            <w:pPr>
              <w:spacing w:line="240" w:lineRule="auto"/>
              <w:jc w:val="right"/>
              <w:rPr>
                <w:rFonts w:ascii="Arial" w:hAnsi="Arial" w:cs="Arial"/>
                <w:lang w:val="ru-RU"/>
              </w:rPr>
            </w:pPr>
            <w:r>
              <w:rPr>
                <w:rFonts w:ascii="Arial" w:hAnsi="Arial" w:cs="Arial"/>
                <w:lang w:val="ru-RU"/>
              </w:rPr>
              <w:t>«___» ______________ 2021 г.</w:t>
            </w:r>
          </w:p>
        </w:tc>
      </w:tr>
    </w:tbl>
    <w:p w14:paraId="2693E7CC" w14:textId="77777777" w:rsidR="0038510B" w:rsidRPr="0038510B" w:rsidRDefault="0038510B" w:rsidP="00F3141E">
      <w:pPr>
        <w:spacing w:line="240" w:lineRule="auto"/>
        <w:rPr>
          <w:rFonts w:ascii="Arial" w:hAnsi="Arial" w:cs="Arial"/>
          <w:lang w:val="ru-RU"/>
        </w:rPr>
      </w:pPr>
    </w:p>
    <w:p w14:paraId="2EA35205" w14:textId="77777777" w:rsidR="0038510B" w:rsidRPr="0038510B" w:rsidRDefault="0038510B" w:rsidP="00F3141E">
      <w:pPr>
        <w:autoSpaceDE w:val="0"/>
        <w:spacing w:line="240" w:lineRule="auto"/>
        <w:ind w:firstLine="709"/>
        <w:jc w:val="both"/>
        <w:rPr>
          <w:rFonts w:ascii="Arial" w:eastAsia="Times New Roman" w:hAnsi="Arial" w:cs="Arial"/>
          <w:kern w:val="0"/>
          <w:lang w:val="ru-RU" w:eastAsia="ru-RU" w:bidi="ar-SA"/>
        </w:rPr>
      </w:pPr>
      <w:r w:rsidRPr="0038510B">
        <w:rPr>
          <w:rFonts w:ascii="Arial" w:eastAsia="Times New Roman" w:hAnsi="Arial" w:cs="Arial"/>
          <w:kern w:val="0"/>
          <w:lang w:val="ru-RU" w:eastAsia="ru-RU" w:bidi="ar-SA"/>
        </w:rPr>
        <w:t>Администрация муниципального образования «Ирхидей», в лице Главы Хингелова И.И., действующего на основании Устава муниципального образования «Ирхидей», именуемая в дальнейшем «Концедент» с одной стороны, и _____________________________________________________________________,</w:t>
      </w:r>
    </w:p>
    <w:p w14:paraId="4A8E551F" w14:textId="77777777" w:rsidR="0038510B" w:rsidRPr="0038510B" w:rsidRDefault="0038510B" w:rsidP="00F3141E">
      <w:pPr>
        <w:widowControl/>
        <w:autoSpaceDE w:val="0"/>
        <w:spacing w:line="240" w:lineRule="auto"/>
        <w:jc w:val="center"/>
        <w:rPr>
          <w:rFonts w:ascii="Arial" w:eastAsia="Times New Roman" w:hAnsi="Arial" w:cs="Arial"/>
          <w:kern w:val="0"/>
          <w:lang w:val="ru-RU" w:eastAsia="ru-RU" w:bidi="ar-SA"/>
        </w:rPr>
      </w:pPr>
      <w:r w:rsidRPr="0038510B">
        <w:rPr>
          <w:rFonts w:ascii="Arial" w:eastAsia="Times New Roman" w:hAnsi="Arial" w:cs="Arial"/>
          <w:kern w:val="0"/>
          <w:lang w:val="ru-RU" w:eastAsia="ru-RU" w:bidi="ar-SA"/>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или более юридических лица – указать нужное)</w:t>
      </w:r>
    </w:p>
    <w:p w14:paraId="516465CB" w14:textId="77777777" w:rsidR="0038510B" w:rsidRPr="0038510B" w:rsidRDefault="0038510B" w:rsidP="00F3141E">
      <w:pPr>
        <w:widowControl/>
        <w:autoSpaceDE w:val="0"/>
        <w:spacing w:line="240" w:lineRule="auto"/>
        <w:jc w:val="both"/>
        <w:rPr>
          <w:rFonts w:ascii="Arial" w:eastAsia="Times New Roman" w:hAnsi="Arial" w:cs="Arial"/>
          <w:kern w:val="0"/>
          <w:lang w:val="ru-RU" w:eastAsia="ru-RU" w:bidi="ar-SA"/>
        </w:rPr>
      </w:pPr>
      <w:r w:rsidRPr="0038510B">
        <w:rPr>
          <w:rFonts w:ascii="Arial" w:eastAsia="Times New Roman" w:hAnsi="Arial" w:cs="Arial"/>
          <w:kern w:val="0"/>
          <w:lang w:val="ru-RU" w:eastAsia="ru-RU" w:bidi="ar-SA"/>
        </w:rPr>
        <w:t>в лице _______________________________________________________________,</w:t>
      </w:r>
    </w:p>
    <w:p w14:paraId="13A20D4B" w14:textId="77777777" w:rsidR="0038510B" w:rsidRPr="0038510B" w:rsidRDefault="0038510B" w:rsidP="00F3141E">
      <w:pPr>
        <w:widowControl/>
        <w:autoSpaceDE w:val="0"/>
        <w:spacing w:line="240" w:lineRule="auto"/>
        <w:jc w:val="center"/>
        <w:rPr>
          <w:rFonts w:ascii="Arial" w:eastAsia="Times New Roman" w:hAnsi="Arial" w:cs="Arial"/>
          <w:kern w:val="0"/>
          <w:lang w:val="ru-RU" w:eastAsia="ru-RU" w:bidi="ar-SA"/>
        </w:rPr>
      </w:pPr>
      <w:r w:rsidRPr="0038510B">
        <w:rPr>
          <w:rFonts w:ascii="Arial" w:eastAsia="Times New Roman" w:hAnsi="Arial" w:cs="Arial"/>
          <w:kern w:val="0"/>
          <w:lang w:val="ru-RU" w:eastAsia="ru-RU" w:bidi="ar-SA"/>
        </w:rPr>
        <w:t>(должность, ф.и.о. уполномоченного лица)</w:t>
      </w:r>
    </w:p>
    <w:p w14:paraId="4AE4A2FA" w14:textId="77777777" w:rsidR="0038510B" w:rsidRPr="0038510B" w:rsidRDefault="0038510B" w:rsidP="00F3141E">
      <w:pPr>
        <w:widowControl/>
        <w:autoSpaceDE w:val="0"/>
        <w:spacing w:line="240" w:lineRule="auto"/>
        <w:jc w:val="both"/>
        <w:rPr>
          <w:rFonts w:ascii="Arial" w:eastAsia="Times New Roman" w:hAnsi="Arial" w:cs="Arial"/>
          <w:kern w:val="0"/>
          <w:lang w:val="ru-RU" w:eastAsia="ru-RU" w:bidi="ar-SA"/>
        </w:rPr>
      </w:pPr>
      <w:proofErr w:type="gramStart"/>
      <w:r w:rsidRPr="0038510B">
        <w:rPr>
          <w:rFonts w:ascii="Arial" w:eastAsia="Times New Roman" w:hAnsi="Arial" w:cs="Arial"/>
          <w:kern w:val="0"/>
          <w:lang w:val="ru-RU" w:eastAsia="ru-RU" w:bidi="ar-SA"/>
        </w:rPr>
        <w:t>действующего</w:t>
      </w:r>
      <w:proofErr w:type="gramEnd"/>
      <w:r w:rsidRPr="0038510B">
        <w:rPr>
          <w:rFonts w:ascii="Arial" w:eastAsia="Times New Roman" w:hAnsi="Arial" w:cs="Arial"/>
          <w:kern w:val="0"/>
          <w:lang w:val="ru-RU" w:eastAsia="ru-RU" w:bidi="ar-SA"/>
        </w:rPr>
        <w:t xml:space="preserve"> на основании _____________________________________________________________________,</w:t>
      </w:r>
    </w:p>
    <w:p w14:paraId="404D3B85" w14:textId="77777777" w:rsidR="0038510B" w:rsidRPr="0038510B" w:rsidRDefault="0038510B" w:rsidP="00F3141E">
      <w:pPr>
        <w:widowControl/>
        <w:autoSpaceDE w:val="0"/>
        <w:spacing w:line="240" w:lineRule="auto"/>
        <w:jc w:val="center"/>
        <w:rPr>
          <w:rFonts w:ascii="Arial" w:eastAsia="Times New Roman" w:hAnsi="Arial" w:cs="Arial"/>
          <w:kern w:val="0"/>
          <w:lang w:val="ru-RU" w:eastAsia="ru-RU" w:bidi="ar-SA"/>
        </w:rPr>
      </w:pPr>
      <w:r w:rsidRPr="0038510B">
        <w:rPr>
          <w:rFonts w:ascii="Arial" w:eastAsia="Times New Roman" w:hAnsi="Arial" w:cs="Arial"/>
          <w:kern w:val="0"/>
          <w:lang w:val="ru-RU" w:eastAsia="ru-RU" w:bidi="ar-SA"/>
        </w:rPr>
        <w:t>(наименование и реквизиты документа, устанавливающего полномочия лица)</w:t>
      </w:r>
    </w:p>
    <w:p w14:paraId="6DF129F7" w14:textId="77777777" w:rsidR="0038510B" w:rsidRPr="0038510B" w:rsidRDefault="0038510B" w:rsidP="00F3141E">
      <w:pPr>
        <w:widowControl/>
        <w:autoSpaceDE w:val="0"/>
        <w:spacing w:line="240" w:lineRule="auto"/>
        <w:jc w:val="both"/>
        <w:rPr>
          <w:rFonts w:ascii="Arial" w:eastAsia="Times New Roman" w:hAnsi="Arial" w:cs="Arial"/>
          <w:kern w:val="0"/>
          <w:lang w:val="ru-RU" w:eastAsia="ru-RU" w:bidi="ar-SA"/>
        </w:rPr>
      </w:pPr>
      <w:r w:rsidRPr="0038510B">
        <w:rPr>
          <w:rFonts w:ascii="Arial" w:eastAsia="Times New Roman" w:hAnsi="Arial" w:cs="Arial"/>
          <w:kern w:val="0"/>
          <w:lang w:val="ru-RU" w:eastAsia="ru-RU" w:bidi="ar-SA"/>
        </w:rPr>
        <w:t xml:space="preserve">именуемый в дальнейшем «Концессионер», с другой стороны, совместно именуемые Стороны, в соответствии </w:t>
      </w:r>
      <w:proofErr w:type="gramStart"/>
      <w:r w:rsidRPr="0038510B">
        <w:rPr>
          <w:rFonts w:ascii="Arial" w:eastAsia="Times New Roman" w:hAnsi="Arial" w:cs="Arial"/>
          <w:kern w:val="0"/>
          <w:lang w:val="ru-RU" w:eastAsia="ru-RU" w:bidi="ar-SA"/>
        </w:rPr>
        <w:t>с</w:t>
      </w:r>
      <w:proofErr w:type="gramEnd"/>
      <w:r w:rsidRPr="0038510B">
        <w:rPr>
          <w:rFonts w:ascii="Arial" w:eastAsia="Times New Roman" w:hAnsi="Arial" w:cs="Arial"/>
          <w:kern w:val="0"/>
          <w:lang w:val="ru-RU" w:eastAsia="ru-RU" w:bidi="ar-SA"/>
        </w:rPr>
        <w:t xml:space="preserve"> _____________________________________________________________________,</w:t>
      </w:r>
    </w:p>
    <w:p w14:paraId="57E3E1F7" w14:textId="77777777" w:rsidR="0038510B" w:rsidRPr="0038510B" w:rsidRDefault="0038510B" w:rsidP="00F3141E">
      <w:pPr>
        <w:widowControl/>
        <w:autoSpaceDE w:val="0"/>
        <w:spacing w:line="240" w:lineRule="auto"/>
        <w:ind w:firstLine="709"/>
        <w:jc w:val="center"/>
        <w:rPr>
          <w:rFonts w:ascii="Arial" w:eastAsia="Times New Roman" w:hAnsi="Arial" w:cs="Arial"/>
          <w:kern w:val="0"/>
          <w:lang w:val="ru-RU" w:eastAsia="ru-RU" w:bidi="ar-SA"/>
        </w:rPr>
      </w:pPr>
      <w:r w:rsidRPr="0038510B">
        <w:rPr>
          <w:rFonts w:ascii="Arial" w:eastAsia="Times New Roman" w:hAnsi="Arial" w:cs="Arial"/>
          <w:kern w:val="0"/>
          <w:lang w:val="ru-RU" w:eastAsia="ru-RU" w:bidi="ar-SA"/>
        </w:rPr>
        <w:t xml:space="preserve">(протокол о конкурсной комиссии о результатах проведения конкурса, решением Концедента о заключении настоящего Соглашения без проведения конкурса – указать </w:t>
      </w:r>
      <w:proofErr w:type="gramStart"/>
      <w:r w:rsidRPr="0038510B">
        <w:rPr>
          <w:rFonts w:ascii="Arial" w:eastAsia="Times New Roman" w:hAnsi="Arial" w:cs="Arial"/>
          <w:kern w:val="0"/>
          <w:lang w:val="ru-RU" w:eastAsia="ru-RU" w:bidi="ar-SA"/>
        </w:rPr>
        <w:t>нужное</w:t>
      </w:r>
      <w:proofErr w:type="gramEnd"/>
      <w:r w:rsidRPr="0038510B">
        <w:rPr>
          <w:rFonts w:ascii="Arial" w:eastAsia="Times New Roman" w:hAnsi="Arial" w:cs="Arial"/>
          <w:kern w:val="0"/>
          <w:lang w:val="ru-RU" w:eastAsia="ru-RU" w:bidi="ar-SA"/>
        </w:rPr>
        <w:t>)</w:t>
      </w:r>
    </w:p>
    <w:p w14:paraId="5C609686" w14:textId="77777777" w:rsidR="0038510B" w:rsidRPr="0038510B" w:rsidRDefault="0038510B" w:rsidP="00F3141E">
      <w:pPr>
        <w:widowControl/>
        <w:tabs>
          <w:tab w:val="left" w:pos="709"/>
        </w:tabs>
        <w:suppressAutoHyphens w:val="0"/>
        <w:autoSpaceDE w:val="0"/>
        <w:autoSpaceDN w:val="0"/>
        <w:adjustRightInd w:val="0"/>
        <w:spacing w:line="240" w:lineRule="auto"/>
        <w:jc w:val="both"/>
        <w:rPr>
          <w:rFonts w:ascii="Arial" w:eastAsia="Times New Roman" w:hAnsi="Arial" w:cs="Arial"/>
          <w:kern w:val="0"/>
          <w:lang w:val="ru-RU" w:eastAsia="ru-RU" w:bidi="ar-SA"/>
        </w:rPr>
      </w:pPr>
      <w:r w:rsidRPr="0038510B">
        <w:rPr>
          <w:rFonts w:ascii="Arial" w:eastAsia="Times New Roman" w:hAnsi="Arial" w:cs="Arial"/>
          <w:kern w:val="0"/>
          <w:lang w:val="ru-RU" w:eastAsia="ru-RU" w:bidi="ar-SA"/>
        </w:rPr>
        <w:t>от «___» _____________ 20___г. №_______ заключили настоящее Соглашение о ниже следующем</w:t>
      </w:r>
    </w:p>
    <w:p w14:paraId="59997144" w14:textId="0241BAAE" w:rsidR="003A72F8" w:rsidRPr="0038510B" w:rsidRDefault="003A72F8" w:rsidP="00F3141E">
      <w:pPr>
        <w:spacing w:line="240" w:lineRule="auto"/>
        <w:jc w:val="both"/>
        <w:rPr>
          <w:rFonts w:ascii="Arial" w:hAnsi="Arial" w:cs="Arial"/>
          <w:lang w:val="ru-RU"/>
        </w:rPr>
      </w:pPr>
    </w:p>
    <w:p w14:paraId="6E9B2FD1" w14:textId="77777777" w:rsidR="003A72F8" w:rsidRPr="0038510B" w:rsidRDefault="003A72F8" w:rsidP="00F3141E">
      <w:pPr>
        <w:pStyle w:val="1"/>
        <w:keepNext/>
        <w:keepLines/>
        <w:widowControl/>
        <w:numPr>
          <w:ilvl w:val="0"/>
          <w:numId w:val="23"/>
        </w:numPr>
        <w:suppressAutoHyphens w:val="0"/>
        <w:spacing w:before="0" w:after="0" w:line="240" w:lineRule="auto"/>
        <w:ind w:left="0" w:firstLine="0"/>
        <w:rPr>
          <w:rFonts w:cs="Arial"/>
          <w:color w:val="auto"/>
        </w:rPr>
      </w:pPr>
      <w:bookmarkStart w:id="102" w:name="_Toc484718169"/>
      <w:bookmarkStart w:id="103" w:name="_Toc484718497"/>
      <w:r w:rsidRPr="0038510B">
        <w:rPr>
          <w:rFonts w:cs="Arial"/>
          <w:color w:val="auto"/>
        </w:rPr>
        <w:t>Предмет Соглашения</w:t>
      </w:r>
      <w:bookmarkEnd w:id="102"/>
      <w:bookmarkEnd w:id="103"/>
    </w:p>
    <w:p w14:paraId="52865744" w14:textId="31B1655F" w:rsidR="003A72F8" w:rsidRDefault="003A72F8" w:rsidP="00F3141E">
      <w:pPr>
        <w:spacing w:line="240" w:lineRule="auto"/>
        <w:ind w:firstLine="709"/>
        <w:jc w:val="both"/>
        <w:rPr>
          <w:rFonts w:ascii="Arial" w:hAnsi="Arial" w:cs="Arial"/>
          <w:lang w:val="ru-RU"/>
        </w:rPr>
      </w:pPr>
      <w:r w:rsidRPr="0038510B">
        <w:rPr>
          <w:rFonts w:ascii="Arial" w:hAnsi="Arial" w:cs="Arial"/>
        </w:rPr>
        <w:t xml:space="preserve">1.1. Концессионер, согласно заданию Концедента, которое приведено в Приложении №3 к настоящему Соглашению, обязуется за свой счет (собственными и (или) заемными средствами) создать и (или) реконструировать имущество – объекты водоснабжения , состав и описание которого приведены в разделе 2 настоящего Соглашения (далее - «Объект Соглашения»), обеспечить его эффективное использование, осуществлять оказание потребителям услуг по </w:t>
      </w:r>
      <w:r w:rsidRPr="0038510B">
        <w:rPr>
          <w:rFonts w:ascii="Arial" w:eastAsia="Times New Roman Cyr" w:hAnsi="Arial" w:cs="Arial"/>
          <w:bCs/>
        </w:rPr>
        <w:t xml:space="preserve">водоснабжению </w:t>
      </w:r>
      <w:r w:rsidRPr="0038510B">
        <w:rPr>
          <w:rFonts w:ascii="Arial" w:hAnsi="Arial" w:cs="Arial"/>
        </w:rPr>
        <w:t>с использованием (эксплуатацией)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14:paraId="664D5866" w14:textId="77777777" w:rsidR="00621637" w:rsidRPr="00621637" w:rsidRDefault="00621637" w:rsidP="00F3141E">
      <w:pPr>
        <w:spacing w:line="240" w:lineRule="auto"/>
        <w:ind w:firstLine="709"/>
        <w:jc w:val="both"/>
        <w:rPr>
          <w:rFonts w:ascii="Arial" w:hAnsi="Arial" w:cs="Arial"/>
          <w:lang w:val="ru-RU"/>
        </w:rPr>
      </w:pPr>
    </w:p>
    <w:p w14:paraId="06CEACBD" w14:textId="77777777" w:rsidR="003A72F8" w:rsidRPr="0038510B" w:rsidRDefault="003A72F8" w:rsidP="00F3141E">
      <w:pPr>
        <w:pStyle w:val="1"/>
        <w:keepNext/>
        <w:keepLines/>
        <w:widowControl/>
        <w:numPr>
          <w:ilvl w:val="0"/>
          <w:numId w:val="23"/>
        </w:numPr>
        <w:suppressAutoHyphens w:val="0"/>
        <w:spacing w:before="0" w:after="0" w:line="240" w:lineRule="auto"/>
        <w:ind w:left="0" w:firstLine="0"/>
        <w:rPr>
          <w:rFonts w:cs="Arial"/>
          <w:color w:val="auto"/>
        </w:rPr>
      </w:pPr>
      <w:bookmarkStart w:id="104" w:name="_Toc484718170"/>
      <w:bookmarkStart w:id="105" w:name="_Toc484718498"/>
      <w:r w:rsidRPr="0038510B">
        <w:rPr>
          <w:rFonts w:cs="Arial"/>
          <w:color w:val="auto"/>
        </w:rPr>
        <w:t>Объект Соглашения</w:t>
      </w:r>
      <w:bookmarkEnd w:id="104"/>
      <w:bookmarkEnd w:id="105"/>
    </w:p>
    <w:p w14:paraId="41C58AC1" w14:textId="252158B0" w:rsidR="003A72F8" w:rsidRPr="0038510B" w:rsidRDefault="0038510B" w:rsidP="00F3141E">
      <w:pPr>
        <w:pStyle w:val="a1"/>
        <w:numPr>
          <w:ilvl w:val="1"/>
          <w:numId w:val="23"/>
        </w:numPr>
        <w:shd w:val="clear" w:color="auto" w:fill="FFFFFF"/>
        <w:tabs>
          <w:tab w:val="left" w:pos="1050"/>
        </w:tabs>
        <w:ind w:left="0"/>
        <w:rPr>
          <w:rFonts w:ascii="Arial" w:hAnsi="Arial" w:cs="Arial"/>
          <w:sz w:val="24"/>
          <w:szCs w:val="24"/>
        </w:rPr>
      </w:pPr>
      <w:r w:rsidRPr="0038510B">
        <w:rPr>
          <w:rFonts w:ascii="Arial" w:hAnsi="Arial" w:cs="Arial"/>
          <w:sz w:val="24"/>
          <w:szCs w:val="24"/>
        </w:rPr>
        <w:t xml:space="preserve"> </w:t>
      </w:r>
      <w:r w:rsidR="003A72F8" w:rsidRPr="0038510B">
        <w:rPr>
          <w:rFonts w:ascii="Arial" w:hAnsi="Arial" w:cs="Arial"/>
          <w:sz w:val="24"/>
          <w:szCs w:val="24"/>
        </w:rPr>
        <w:t>Объектом Соглашения являются объекты водоснабжения, представляющие собой совокупность технологически связанных между собой производственных, имущественных и иных объектов, сведения о которых приведены в Приложении №2 к настоящему Соглашению, предназначенные для осуществления деятельности, указанной в пункте 1.1 настоящего Соглашения, подлежащие созданию и (или) реконструкции.</w:t>
      </w:r>
    </w:p>
    <w:p w14:paraId="5268DB83" w14:textId="378AD687" w:rsidR="003A72F8" w:rsidRPr="0038510B" w:rsidRDefault="0038510B" w:rsidP="00F3141E">
      <w:pPr>
        <w:pStyle w:val="a1"/>
        <w:numPr>
          <w:ilvl w:val="1"/>
          <w:numId w:val="23"/>
        </w:numPr>
        <w:shd w:val="clear" w:color="auto" w:fill="FFFFFF"/>
        <w:tabs>
          <w:tab w:val="left" w:pos="1050"/>
        </w:tabs>
        <w:ind w:left="0"/>
        <w:rPr>
          <w:rFonts w:ascii="Arial" w:hAnsi="Arial" w:cs="Arial"/>
          <w:sz w:val="24"/>
          <w:szCs w:val="24"/>
        </w:rPr>
      </w:pPr>
      <w:r w:rsidRPr="0038510B">
        <w:rPr>
          <w:rFonts w:ascii="Arial" w:hAnsi="Arial" w:cs="Arial"/>
          <w:color w:val="000000"/>
          <w:sz w:val="24"/>
          <w:szCs w:val="24"/>
        </w:rPr>
        <w:t xml:space="preserve"> </w:t>
      </w:r>
      <w:r w:rsidR="003A72F8" w:rsidRPr="0038510B">
        <w:rPr>
          <w:rFonts w:ascii="Arial" w:hAnsi="Arial" w:cs="Arial"/>
          <w:color w:val="000000"/>
          <w:sz w:val="24"/>
          <w:szCs w:val="24"/>
        </w:rPr>
        <w:t xml:space="preserve">Объект Соглашения, подлежащий созданию, будет принадлежать Концеденту на праве собственности. Объект соглашения, подлежащий </w:t>
      </w:r>
      <w:r w:rsidR="003A72F8" w:rsidRPr="0038510B">
        <w:rPr>
          <w:rFonts w:ascii="Arial" w:hAnsi="Arial" w:cs="Arial"/>
          <w:color w:val="000000"/>
          <w:sz w:val="24"/>
          <w:szCs w:val="24"/>
        </w:rPr>
        <w:lastRenderedPageBreak/>
        <w:t>реконструкции, принадлежит Концеденту на праве собственности. Перечень правоустанавливающих документов, удостоверяющих право собственности Концедента на объекты, входящие в состав Объекта Соглашения, представлены в Приложении №1 к настоящему Соглашению.</w:t>
      </w:r>
    </w:p>
    <w:p w14:paraId="1BBA22C8" w14:textId="6773D64B" w:rsidR="003A72F8" w:rsidRPr="0038510B" w:rsidRDefault="0038510B" w:rsidP="00F3141E">
      <w:pPr>
        <w:pStyle w:val="a1"/>
        <w:numPr>
          <w:ilvl w:val="1"/>
          <w:numId w:val="23"/>
        </w:numPr>
        <w:shd w:val="clear" w:color="auto" w:fill="FFFFFF"/>
        <w:tabs>
          <w:tab w:val="left" w:pos="1050"/>
        </w:tabs>
        <w:ind w:left="0"/>
        <w:rPr>
          <w:rFonts w:ascii="Arial" w:hAnsi="Arial" w:cs="Arial"/>
          <w:sz w:val="24"/>
          <w:szCs w:val="24"/>
        </w:rPr>
      </w:pPr>
      <w:r w:rsidRPr="0038510B">
        <w:rPr>
          <w:rFonts w:ascii="Arial" w:hAnsi="Arial" w:cs="Arial"/>
          <w:color w:val="000000"/>
          <w:sz w:val="24"/>
          <w:szCs w:val="24"/>
        </w:rPr>
        <w:t xml:space="preserve"> </w:t>
      </w:r>
      <w:r w:rsidR="003A72F8" w:rsidRPr="0038510B">
        <w:rPr>
          <w:rFonts w:ascii="Arial" w:hAnsi="Arial" w:cs="Arial"/>
          <w:color w:val="000000"/>
          <w:sz w:val="24"/>
          <w:szCs w:val="24"/>
        </w:rPr>
        <w:t xml:space="preserve">Концедент гарантирует, что </w:t>
      </w:r>
      <w:r w:rsidR="003A72F8" w:rsidRPr="0038510B">
        <w:rPr>
          <w:rFonts w:ascii="Arial" w:hAnsi="Arial" w:cs="Arial"/>
          <w:sz w:val="24"/>
          <w:szCs w:val="24"/>
        </w:rPr>
        <w:t xml:space="preserve">на момент </w:t>
      </w:r>
      <w:r w:rsidR="003A72F8" w:rsidRPr="0038510B">
        <w:rPr>
          <w:rFonts w:ascii="Arial" w:hAnsi="Arial" w:cs="Arial"/>
          <w:color w:val="000000"/>
          <w:sz w:val="24"/>
          <w:szCs w:val="24"/>
        </w:rPr>
        <w:t xml:space="preserve">заключения настоящего Соглашения Объект Соглашения свободен от прав третьих лиц и иных ограничений прав собственности Концедента </w:t>
      </w:r>
      <w:r w:rsidRPr="0038510B">
        <w:rPr>
          <w:rFonts w:ascii="Arial" w:hAnsi="Arial" w:cs="Arial"/>
          <w:sz w:val="24"/>
          <w:szCs w:val="24"/>
        </w:rPr>
        <w:t>на указанный объект.</w:t>
      </w:r>
    </w:p>
    <w:p w14:paraId="4ED5259A" w14:textId="67926158" w:rsidR="003A72F8" w:rsidRPr="00621637" w:rsidRDefault="0038510B" w:rsidP="00F3141E">
      <w:pPr>
        <w:pStyle w:val="a1"/>
        <w:numPr>
          <w:ilvl w:val="1"/>
          <w:numId w:val="23"/>
        </w:numPr>
        <w:shd w:val="clear" w:color="auto" w:fill="FFFFFF"/>
        <w:tabs>
          <w:tab w:val="left" w:pos="1050"/>
        </w:tabs>
        <w:ind w:left="0"/>
        <w:rPr>
          <w:rFonts w:ascii="Arial" w:hAnsi="Arial" w:cs="Arial"/>
          <w:sz w:val="24"/>
          <w:szCs w:val="24"/>
        </w:rPr>
      </w:pPr>
      <w:r w:rsidRPr="0038510B">
        <w:rPr>
          <w:rFonts w:ascii="Arial" w:hAnsi="Arial" w:cs="Arial"/>
          <w:sz w:val="24"/>
          <w:szCs w:val="24"/>
          <w:shd w:val="clear" w:color="auto" w:fill="FFFFFF"/>
        </w:rPr>
        <w:t xml:space="preserve"> </w:t>
      </w:r>
      <w:r w:rsidR="003A72F8" w:rsidRPr="0038510B">
        <w:rPr>
          <w:rFonts w:ascii="Arial" w:hAnsi="Arial" w:cs="Arial"/>
          <w:sz w:val="24"/>
          <w:szCs w:val="24"/>
          <w:shd w:val="clear" w:color="auto" w:fill="FFFFFF"/>
        </w:rPr>
        <w:t>Состав и описание, в том числе технико-экономические показатели передаваемых объектов в составе Объекта Согла</w:t>
      </w:r>
      <w:r w:rsidRPr="0038510B">
        <w:rPr>
          <w:rFonts w:ascii="Arial" w:hAnsi="Arial" w:cs="Arial"/>
          <w:sz w:val="24"/>
          <w:szCs w:val="24"/>
          <w:shd w:val="clear" w:color="auto" w:fill="FFFFFF"/>
        </w:rPr>
        <w:t>шения, приведены в Приложении №</w:t>
      </w:r>
      <w:r w:rsidR="003A72F8" w:rsidRPr="0038510B">
        <w:rPr>
          <w:rFonts w:ascii="Arial" w:hAnsi="Arial" w:cs="Arial"/>
          <w:sz w:val="24"/>
          <w:szCs w:val="24"/>
          <w:shd w:val="clear" w:color="auto" w:fill="FFFFFF"/>
        </w:rPr>
        <w:t>2 к настоящему Соглашению.</w:t>
      </w:r>
    </w:p>
    <w:p w14:paraId="40451D4B" w14:textId="77777777" w:rsidR="00621637" w:rsidRPr="0038510B" w:rsidRDefault="00621637" w:rsidP="00F3141E">
      <w:pPr>
        <w:pStyle w:val="a1"/>
        <w:numPr>
          <w:ilvl w:val="0"/>
          <w:numId w:val="0"/>
        </w:numPr>
        <w:shd w:val="clear" w:color="auto" w:fill="FFFFFF"/>
        <w:tabs>
          <w:tab w:val="left" w:pos="1050"/>
        </w:tabs>
        <w:ind w:left="709"/>
        <w:rPr>
          <w:rFonts w:ascii="Arial" w:hAnsi="Arial" w:cs="Arial"/>
          <w:sz w:val="24"/>
          <w:szCs w:val="24"/>
        </w:rPr>
      </w:pPr>
    </w:p>
    <w:p w14:paraId="621061B4" w14:textId="77777777" w:rsidR="003A72F8" w:rsidRPr="0038510B" w:rsidRDefault="003A72F8" w:rsidP="00F3141E">
      <w:pPr>
        <w:pStyle w:val="1"/>
        <w:keepNext/>
        <w:keepLines/>
        <w:widowControl/>
        <w:numPr>
          <w:ilvl w:val="0"/>
          <w:numId w:val="23"/>
        </w:numPr>
        <w:suppressAutoHyphens w:val="0"/>
        <w:spacing w:before="0" w:after="0" w:line="240" w:lineRule="auto"/>
        <w:ind w:left="0" w:firstLine="0"/>
        <w:rPr>
          <w:rFonts w:cs="Arial"/>
          <w:color w:val="auto"/>
        </w:rPr>
      </w:pPr>
      <w:bookmarkStart w:id="106" w:name="_Toc484718171"/>
      <w:bookmarkStart w:id="107" w:name="_Toc484718499"/>
      <w:r w:rsidRPr="0038510B">
        <w:rPr>
          <w:rFonts w:cs="Arial"/>
          <w:color w:val="auto"/>
        </w:rPr>
        <w:t>Порядок передачи Концедентом Концессионеру объектов имущества</w:t>
      </w:r>
      <w:bookmarkEnd w:id="106"/>
      <w:bookmarkEnd w:id="107"/>
    </w:p>
    <w:p w14:paraId="298131A6" w14:textId="780F880A" w:rsidR="003A72F8" w:rsidRPr="0038510B" w:rsidRDefault="0038510B" w:rsidP="00F3141E">
      <w:pPr>
        <w:widowControl/>
        <w:numPr>
          <w:ilvl w:val="1"/>
          <w:numId w:val="23"/>
        </w:numPr>
        <w:suppressAutoHyphens w:val="0"/>
        <w:spacing w:line="240" w:lineRule="auto"/>
        <w:ind w:left="0"/>
        <w:jc w:val="both"/>
        <w:rPr>
          <w:rFonts w:ascii="Arial" w:hAnsi="Arial" w:cs="Arial"/>
          <w:color w:val="000000"/>
        </w:rPr>
      </w:pPr>
      <w:r w:rsidRPr="0038510B">
        <w:rPr>
          <w:rFonts w:ascii="Arial" w:hAnsi="Arial" w:cs="Arial"/>
          <w:color w:val="000000"/>
          <w:lang w:val="ru-RU"/>
        </w:rPr>
        <w:t xml:space="preserve"> </w:t>
      </w:r>
      <w:r w:rsidR="003A72F8" w:rsidRPr="0038510B">
        <w:rPr>
          <w:rFonts w:ascii="Arial" w:hAnsi="Arial" w:cs="Arial"/>
          <w:color w:val="000000"/>
        </w:rPr>
        <w:t>Концедент обязуется передать Концессионеру, а Концессионер обязуется принять Объект Соглашения, сведения о ко</w:t>
      </w:r>
      <w:r w:rsidRPr="0038510B">
        <w:rPr>
          <w:rFonts w:ascii="Arial" w:hAnsi="Arial" w:cs="Arial"/>
          <w:color w:val="000000"/>
        </w:rPr>
        <w:t>тором приведены в Приложении №</w:t>
      </w:r>
      <w:r w:rsidR="003A72F8" w:rsidRPr="0038510B">
        <w:rPr>
          <w:rFonts w:ascii="Arial" w:hAnsi="Arial" w:cs="Arial"/>
          <w:color w:val="000000"/>
        </w:rPr>
        <w:t>2 настоящего Соглашения, а также права владения и пользования указанным Объектом Соглашения не позднее 60 (шестидесяти) календарных дней с даты по</w:t>
      </w:r>
      <w:r w:rsidRPr="0038510B">
        <w:rPr>
          <w:rFonts w:ascii="Arial" w:hAnsi="Arial" w:cs="Arial"/>
          <w:color w:val="000000"/>
        </w:rPr>
        <w:t>дписания настоящего Соглашения.</w:t>
      </w:r>
    </w:p>
    <w:p w14:paraId="5C5A7F6D" w14:textId="46D9D176"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color w:val="000000"/>
          <w:lang w:val="ru-RU"/>
        </w:rPr>
        <w:t xml:space="preserve"> </w:t>
      </w:r>
      <w:r w:rsidR="003A72F8" w:rsidRPr="0038510B">
        <w:rPr>
          <w:rFonts w:ascii="Arial" w:hAnsi="Arial" w:cs="Arial"/>
          <w:color w:val="000000"/>
        </w:rPr>
        <w:t>Передача Концедентом Концессионеру Объекта Соглашения осуществляется на основании перечня имущества, входящего в состав Объекта Соглашения, сведения о котором приведены в Приложении №2 настоящего Соглашения, по акту приема-передачи, подписываемому Сторонами.</w:t>
      </w:r>
    </w:p>
    <w:p w14:paraId="16D75570" w14:textId="77777777" w:rsidR="003A72F8" w:rsidRPr="0038510B" w:rsidRDefault="003A72F8"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color w:val="000000"/>
        </w:rPr>
        <w:t>Обязанность Концедента по передаче Объекта Соглашения считается исполненной после принятия Объекта Соглашения Концессионером и подписания Сторонами акта приема-передачи.</w:t>
      </w:r>
    </w:p>
    <w:p w14:paraId="5DF55F2F" w14:textId="24E0EA7A" w:rsidR="003A72F8" w:rsidRPr="0038510B" w:rsidRDefault="0038510B" w:rsidP="00F3141E">
      <w:pPr>
        <w:widowControl/>
        <w:numPr>
          <w:ilvl w:val="1"/>
          <w:numId w:val="23"/>
        </w:numPr>
        <w:suppressAutoHyphens w:val="0"/>
        <w:spacing w:line="240" w:lineRule="auto"/>
        <w:ind w:left="0"/>
        <w:jc w:val="both"/>
        <w:rPr>
          <w:rFonts w:ascii="Arial" w:hAnsi="Arial" w:cs="Arial"/>
          <w:color w:val="000000"/>
        </w:rPr>
      </w:pPr>
      <w:r w:rsidRPr="0038510B">
        <w:rPr>
          <w:rFonts w:ascii="Arial" w:hAnsi="Arial" w:cs="Arial"/>
          <w:color w:val="000000"/>
          <w:lang w:val="ru-RU"/>
        </w:rPr>
        <w:t xml:space="preserve"> </w:t>
      </w:r>
      <w:r w:rsidR="003A72F8" w:rsidRPr="0038510B">
        <w:rPr>
          <w:rFonts w:ascii="Arial" w:hAnsi="Arial" w:cs="Arial"/>
          <w:color w:val="000000"/>
        </w:rPr>
        <w:t>Одновременно с передачей имущества, составляющего Объект Соглашения, Концедент передает Концессионеру по перечню согласно Приложению №1 к настоящему Соглашению документы, относящиеся к объектам имущества в составе Объекта Соглашения, необходимые для исполнения настоящего Соглашения</w:t>
      </w:r>
      <w:r w:rsidRPr="0038510B">
        <w:rPr>
          <w:rFonts w:ascii="Arial" w:hAnsi="Arial" w:cs="Arial"/>
          <w:color w:val="000000"/>
        </w:rPr>
        <w:t>, включая, но не ограничиваясь:</w:t>
      </w:r>
    </w:p>
    <w:p w14:paraId="29518271" w14:textId="77777777" w:rsidR="003A72F8" w:rsidRPr="0038510B" w:rsidRDefault="003A72F8" w:rsidP="00F3141E">
      <w:pPr>
        <w:spacing w:line="240" w:lineRule="auto"/>
        <w:ind w:firstLine="709"/>
        <w:jc w:val="both"/>
        <w:rPr>
          <w:rFonts w:ascii="Arial" w:hAnsi="Arial" w:cs="Arial"/>
          <w:color w:val="000000"/>
        </w:rPr>
      </w:pPr>
      <w:r w:rsidRPr="0038510B">
        <w:rPr>
          <w:rFonts w:ascii="Arial" w:hAnsi="Arial" w:cs="Arial"/>
          <w:color w:val="000000"/>
        </w:rPr>
        <w:t>- правоустанавливающие документы;</w:t>
      </w:r>
    </w:p>
    <w:p w14:paraId="3705DFE6" w14:textId="77777777" w:rsidR="003A72F8" w:rsidRPr="0038510B" w:rsidRDefault="003A72F8" w:rsidP="00F3141E">
      <w:pPr>
        <w:spacing w:line="240" w:lineRule="auto"/>
        <w:ind w:firstLine="709"/>
        <w:jc w:val="both"/>
        <w:rPr>
          <w:rFonts w:ascii="Arial" w:hAnsi="Arial" w:cs="Arial"/>
          <w:color w:val="000000"/>
        </w:rPr>
      </w:pPr>
      <w:r w:rsidRPr="0038510B">
        <w:rPr>
          <w:rFonts w:ascii="Arial" w:hAnsi="Arial" w:cs="Arial"/>
          <w:color w:val="000000"/>
        </w:rPr>
        <w:t>- нормативно-техническую документацию;</w:t>
      </w:r>
    </w:p>
    <w:p w14:paraId="776B52E4" w14:textId="77777777" w:rsidR="003A72F8" w:rsidRPr="0038510B" w:rsidRDefault="003A72F8" w:rsidP="00F3141E">
      <w:pPr>
        <w:spacing w:line="240" w:lineRule="auto"/>
        <w:ind w:firstLine="709"/>
        <w:jc w:val="both"/>
        <w:rPr>
          <w:rFonts w:ascii="Arial" w:hAnsi="Arial" w:cs="Arial"/>
          <w:color w:val="000000"/>
        </w:rPr>
      </w:pPr>
      <w:r w:rsidRPr="0038510B">
        <w:rPr>
          <w:rFonts w:ascii="Arial" w:hAnsi="Arial" w:cs="Arial"/>
          <w:color w:val="000000"/>
        </w:rPr>
        <w:t>- корпоративные документы в связи с приобретением/передачей прав на имущество;</w:t>
      </w:r>
    </w:p>
    <w:p w14:paraId="6B57FAF3" w14:textId="77777777" w:rsidR="003A72F8" w:rsidRPr="0038510B" w:rsidRDefault="003A72F8" w:rsidP="00F3141E">
      <w:pPr>
        <w:spacing w:line="240" w:lineRule="auto"/>
        <w:ind w:firstLine="709"/>
        <w:jc w:val="both"/>
        <w:rPr>
          <w:rFonts w:ascii="Arial" w:hAnsi="Arial" w:cs="Arial"/>
          <w:color w:val="000000"/>
        </w:rPr>
      </w:pPr>
      <w:r w:rsidRPr="0038510B">
        <w:rPr>
          <w:rFonts w:ascii="Arial" w:hAnsi="Arial" w:cs="Arial"/>
          <w:color w:val="000000"/>
        </w:rPr>
        <w:t>- кадастровые паспорта зданий (сооружений, помещений), либо технические паспорта или иные документы, которые содержат описание такого объекта недвижимости;</w:t>
      </w:r>
    </w:p>
    <w:p w14:paraId="29431B83" w14:textId="77777777" w:rsidR="003A72F8" w:rsidRPr="0038510B" w:rsidRDefault="003A72F8" w:rsidP="00F3141E">
      <w:pPr>
        <w:spacing w:line="240" w:lineRule="auto"/>
        <w:ind w:firstLine="709"/>
        <w:jc w:val="both"/>
        <w:rPr>
          <w:rFonts w:ascii="Arial" w:hAnsi="Arial" w:cs="Arial"/>
          <w:color w:val="000000"/>
        </w:rPr>
      </w:pPr>
      <w:r w:rsidRPr="0038510B">
        <w:rPr>
          <w:rFonts w:ascii="Arial" w:hAnsi="Arial" w:cs="Arial"/>
          <w:color w:val="000000"/>
        </w:rPr>
        <w:t>- иные документы, в том числе необходимые для государственной регистрации перехода прав владения и пользования недвижимым имуществом в составе Объекта Соглашения. Документы передаются в заверенных установленном порядке копиях либо подлинниках. Наименование и реквизиты передаваемых документов в соответствии с настоящим пунктом указываются в акте приема-передачи Объекта Соглашения (либо в раздельных актах приема-передачи).</w:t>
      </w:r>
    </w:p>
    <w:p w14:paraId="0E834556" w14:textId="5DB048B0"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color w:val="000000"/>
          <w:lang w:val="ru-RU"/>
        </w:rPr>
        <w:t xml:space="preserve"> </w:t>
      </w:r>
      <w:r w:rsidR="003A72F8" w:rsidRPr="0038510B">
        <w:rPr>
          <w:rFonts w:ascii="Arial" w:hAnsi="Arial" w:cs="Arial"/>
          <w:color w:val="000000"/>
        </w:rPr>
        <w:t xml:space="preserve">Обязанность Концедента по передаче Концессионеру прав владения и пользования </w:t>
      </w:r>
      <w:r w:rsidR="003A72F8" w:rsidRPr="0038510B">
        <w:rPr>
          <w:rFonts w:ascii="Arial" w:hAnsi="Arial" w:cs="Arial"/>
        </w:rPr>
        <w:t>объектами недвижимого имущества, входящими в состав Объекта Соглашения, считается исполненной со дня государственной регистраци</w:t>
      </w:r>
      <w:r w:rsidRPr="0038510B">
        <w:rPr>
          <w:rFonts w:ascii="Arial" w:hAnsi="Arial" w:cs="Arial"/>
        </w:rPr>
        <w:t>и указанных прав Концессионера.</w:t>
      </w:r>
    </w:p>
    <w:p w14:paraId="5D07B86D" w14:textId="4EE17389"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color w:val="000000"/>
          <w:lang w:val="ru-RU"/>
        </w:rPr>
        <w:t xml:space="preserve"> </w:t>
      </w:r>
      <w:r w:rsidR="003A72F8" w:rsidRPr="0038510B">
        <w:rPr>
          <w:rFonts w:ascii="Arial" w:hAnsi="Arial" w:cs="Arial"/>
          <w:color w:val="000000"/>
        </w:rPr>
        <w:t xml:space="preserve">Концедент обязуется </w:t>
      </w:r>
      <w:r w:rsidR="003A72F8" w:rsidRPr="0038510B">
        <w:rPr>
          <w:rFonts w:ascii="Arial" w:hAnsi="Arial" w:cs="Arial"/>
        </w:rPr>
        <w:t xml:space="preserve">обеспечить государственную регистрацию прав собственности концедента и обременений данного права на незарегистрированное недвижимое имущество, входящее в состав объекта концессионного соглашения, указанного в Приложении №2 к настоящему Соглашению, в срок, равный одному году с даты вступления в силу </w:t>
      </w:r>
      <w:r w:rsidR="003A72F8" w:rsidRPr="0038510B">
        <w:rPr>
          <w:rFonts w:ascii="Arial" w:hAnsi="Arial" w:cs="Arial"/>
        </w:rPr>
        <w:lastRenderedPageBreak/>
        <w:t>концессионного соглашения, в том числе выполнить необходимые кадастровые работы.</w:t>
      </w:r>
    </w:p>
    <w:p w14:paraId="0C3B12AE" w14:textId="3A1A2251"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color w:val="000000"/>
          <w:lang w:val="ru-RU"/>
        </w:rPr>
        <w:t xml:space="preserve"> </w:t>
      </w:r>
      <w:r w:rsidR="003A72F8" w:rsidRPr="0038510B">
        <w:rPr>
          <w:rFonts w:ascii="Arial" w:hAnsi="Arial" w:cs="Arial"/>
          <w:color w:val="000000"/>
        </w:rPr>
        <w:t>Государственная регистрация прав, указанных в пунктах 3.5 и 3.6 настоящего Соглашения, осуществляется за счет Концессионера.</w:t>
      </w:r>
    </w:p>
    <w:p w14:paraId="514851F6" w14:textId="17A34536" w:rsidR="003A72F8" w:rsidRPr="00621637"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color w:val="000000"/>
          <w:lang w:val="ru-RU"/>
        </w:rPr>
        <w:t xml:space="preserve"> </w:t>
      </w:r>
      <w:r w:rsidR="003A72F8" w:rsidRPr="0038510B">
        <w:rPr>
          <w:rFonts w:ascii="Arial" w:hAnsi="Arial" w:cs="Arial"/>
          <w:color w:val="000000"/>
        </w:rPr>
        <w:t>Выявленное Концессионером в течение одного года с момента подписания Сторонами акта приема-передачи Объекта Соглашения несоответствие показателей имущества, входящего в состав Объекта Соглашения, технико-экономическим показателям, установленным в Приложении №2 к настоящему Соглашению, является основанием для изменения условий настоящего Соглашения.</w:t>
      </w:r>
    </w:p>
    <w:p w14:paraId="368190BA" w14:textId="77777777" w:rsidR="00621637" w:rsidRPr="0038510B" w:rsidRDefault="00621637" w:rsidP="00F3141E">
      <w:pPr>
        <w:widowControl/>
        <w:suppressAutoHyphens w:val="0"/>
        <w:spacing w:line="240" w:lineRule="auto"/>
        <w:ind w:left="709"/>
        <w:jc w:val="both"/>
        <w:rPr>
          <w:rFonts w:ascii="Arial" w:hAnsi="Arial" w:cs="Arial"/>
        </w:rPr>
      </w:pPr>
    </w:p>
    <w:p w14:paraId="5E7D1F69" w14:textId="77777777" w:rsidR="003A72F8" w:rsidRPr="0038510B" w:rsidRDefault="003A72F8" w:rsidP="00F3141E">
      <w:pPr>
        <w:pStyle w:val="1"/>
        <w:keepNext/>
        <w:keepLines/>
        <w:widowControl/>
        <w:numPr>
          <w:ilvl w:val="0"/>
          <w:numId w:val="23"/>
        </w:numPr>
        <w:suppressAutoHyphens w:val="0"/>
        <w:spacing w:before="0" w:after="0" w:line="240" w:lineRule="auto"/>
        <w:ind w:left="0" w:firstLine="0"/>
        <w:rPr>
          <w:rFonts w:cs="Arial"/>
          <w:color w:val="auto"/>
        </w:rPr>
      </w:pPr>
      <w:bookmarkStart w:id="108" w:name="_Toc484718172"/>
      <w:bookmarkStart w:id="109" w:name="_Toc484718500"/>
      <w:r w:rsidRPr="0038510B">
        <w:rPr>
          <w:rFonts w:cs="Arial"/>
          <w:color w:val="auto"/>
        </w:rPr>
        <w:t>Создание и (или) реконструкция Объекта Соглашения</w:t>
      </w:r>
      <w:bookmarkEnd w:id="108"/>
      <w:bookmarkEnd w:id="109"/>
    </w:p>
    <w:p w14:paraId="012ADF35" w14:textId="5978E8A9"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Концессионер обязан за свой счет создать и (или) реконструировать объекты имущества в составе Объекта Соглашения в сроки, указанные в Разделе 10 настоящего Соглашения, в соответствии с производственной и инвестиционной программами с осуществлением мероприятий, приведённых в Приложении №</w:t>
      </w:r>
      <w:r w:rsidRPr="0038510B">
        <w:rPr>
          <w:rFonts w:ascii="Arial" w:hAnsi="Arial" w:cs="Arial"/>
        </w:rPr>
        <w:t>3 настоящего Соглашения.</w:t>
      </w:r>
    </w:p>
    <w:p w14:paraId="64C1A27C" w14:textId="49B0D24E"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w:t>
      </w:r>
      <w:r w:rsidRPr="0038510B">
        <w:rPr>
          <w:rFonts w:ascii="Arial" w:hAnsi="Arial" w:cs="Arial"/>
        </w:rPr>
        <w:t>лашения приведен в Приложении №</w:t>
      </w:r>
      <w:r w:rsidR="003A72F8" w:rsidRPr="0038510B">
        <w:rPr>
          <w:rFonts w:ascii="Arial" w:hAnsi="Arial" w:cs="Arial"/>
        </w:rPr>
        <w:t>6 к настоящему Соглашению.</w:t>
      </w:r>
    </w:p>
    <w:p w14:paraId="73834BA8" w14:textId="11C22091" w:rsidR="003A72F8" w:rsidRPr="0038510B" w:rsidRDefault="0038510B" w:rsidP="00F3141E">
      <w:pPr>
        <w:widowControl/>
        <w:numPr>
          <w:ilvl w:val="1"/>
          <w:numId w:val="23"/>
        </w:numPr>
        <w:shd w:val="clear" w:color="auto" w:fill="FFFFFF"/>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Концессионер обязан достигнуть плановых значений показателей деятельности Концессион</w:t>
      </w:r>
      <w:r w:rsidRPr="0038510B">
        <w:rPr>
          <w:rFonts w:ascii="Arial" w:hAnsi="Arial" w:cs="Arial"/>
        </w:rPr>
        <w:t>ера, приведенных в Приложении №8 настоящего Соглашения.</w:t>
      </w:r>
    </w:p>
    <w:p w14:paraId="0EFA64D2" w14:textId="5F6825D4"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color w:val="000000"/>
          <w:lang w:val="ru-RU"/>
        </w:rPr>
        <w:t xml:space="preserve"> </w:t>
      </w:r>
      <w:r w:rsidR="003A72F8" w:rsidRPr="0038510B">
        <w:rPr>
          <w:rFonts w:ascii="Arial" w:hAnsi="Arial" w:cs="Arial"/>
          <w:color w:val="000000"/>
        </w:rPr>
        <w:t>Концессионер вправе по согласованию с Концедентом привлекать к выполнению работ по созданию и (или) реконструкции Объекта Соглашения третьих лиц, за действия которых Концессионер отвечает, как за свои собственные. Расходы третьих лиц, связанные с созданием и (или) реконструкцией Объекта Соглашения, Концессионер вправе принимать к учету в полном объеме.</w:t>
      </w:r>
    </w:p>
    <w:p w14:paraId="36FA7846" w14:textId="398016F9" w:rsidR="003A72F8" w:rsidRPr="0038510B" w:rsidRDefault="0038510B" w:rsidP="00F3141E">
      <w:pPr>
        <w:widowControl/>
        <w:numPr>
          <w:ilvl w:val="1"/>
          <w:numId w:val="23"/>
        </w:numPr>
        <w:suppressAutoHyphens w:val="0"/>
        <w:spacing w:line="240" w:lineRule="auto"/>
        <w:ind w:left="0"/>
        <w:jc w:val="both"/>
        <w:rPr>
          <w:rFonts w:ascii="Arial" w:hAnsi="Arial" w:cs="Arial"/>
          <w:color w:val="000000"/>
        </w:rPr>
      </w:pPr>
      <w:r w:rsidRPr="0038510B">
        <w:rPr>
          <w:rFonts w:ascii="Arial" w:hAnsi="Arial" w:cs="Arial"/>
          <w:color w:val="000000"/>
          <w:lang w:val="ru-RU"/>
        </w:rPr>
        <w:t xml:space="preserve"> </w:t>
      </w:r>
      <w:r w:rsidR="003A72F8" w:rsidRPr="0038510B">
        <w:rPr>
          <w:rFonts w:ascii="Arial" w:hAnsi="Arial" w:cs="Arial"/>
          <w:color w:val="000000"/>
        </w:rPr>
        <w:t>Концессионер в связи с исполнением своих обязательств по настоящему Соглашению за свой счет исполняет следующие обязанности:</w:t>
      </w:r>
    </w:p>
    <w:p w14:paraId="41E4E0CF" w14:textId="77777777" w:rsidR="003A72F8" w:rsidRPr="0038510B" w:rsidRDefault="003A72F8" w:rsidP="00F3141E">
      <w:pPr>
        <w:spacing w:line="240" w:lineRule="auto"/>
        <w:ind w:firstLine="709"/>
        <w:jc w:val="both"/>
        <w:rPr>
          <w:rFonts w:ascii="Arial" w:hAnsi="Arial" w:cs="Arial"/>
        </w:rPr>
      </w:pPr>
      <w:r w:rsidRPr="0038510B">
        <w:rPr>
          <w:rFonts w:ascii="Arial" w:hAnsi="Arial" w:cs="Arial"/>
        </w:rPr>
        <w:t>а) при проектировании – выполняет подготовку проектной документации, обеспечивает получение положительных заключений государственной экспертизы проектной документации;</w:t>
      </w:r>
    </w:p>
    <w:p w14:paraId="049134B4" w14:textId="0221CFBE" w:rsidR="003A72F8" w:rsidRPr="0038510B" w:rsidRDefault="003A72F8" w:rsidP="00F3141E">
      <w:pPr>
        <w:spacing w:line="240" w:lineRule="auto"/>
        <w:ind w:firstLine="709"/>
        <w:jc w:val="both"/>
        <w:rPr>
          <w:rFonts w:ascii="Arial" w:hAnsi="Arial" w:cs="Arial"/>
        </w:rPr>
      </w:pPr>
      <w:r w:rsidRPr="0038510B">
        <w:rPr>
          <w:rFonts w:ascii="Arial" w:hAnsi="Arial" w:cs="Arial"/>
        </w:rPr>
        <w:t xml:space="preserve">б) при </w:t>
      </w:r>
      <w:r w:rsidR="0038510B" w:rsidRPr="0038510B">
        <w:rPr>
          <w:rFonts w:ascii="Arial" w:hAnsi="Arial" w:cs="Arial"/>
        </w:rPr>
        <w:t>создании и (или) реконструкции –</w:t>
      </w:r>
      <w:r w:rsidRPr="0038510B">
        <w:rPr>
          <w:rFonts w:ascii="Arial" w:hAnsi="Arial" w:cs="Arial"/>
        </w:rPr>
        <w:t xml:space="preserve"> выполняет</w:t>
      </w:r>
      <w:r w:rsidR="0038510B" w:rsidRPr="0038510B">
        <w:rPr>
          <w:rFonts w:ascii="Arial" w:hAnsi="Arial" w:cs="Arial"/>
          <w:lang w:val="ru-RU"/>
        </w:rPr>
        <w:t xml:space="preserve"> </w:t>
      </w:r>
      <w:r w:rsidRPr="0038510B">
        <w:rPr>
          <w:rFonts w:ascii="Arial" w:hAnsi="Arial" w:cs="Arial"/>
        </w:rPr>
        <w:t>создание и (или) реконструкцию объектов имущества в составе Объекта Соглашения;</w:t>
      </w:r>
    </w:p>
    <w:p w14:paraId="519F8627" w14:textId="2A74123C" w:rsidR="003A72F8" w:rsidRPr="0038510B" w:rsidRDefault="003A72F8" w:rsidP="00F3141E">
      <w:pPr>
        <w:spacing w:line="240" w:lineRule="auto"/>
        <w:ind w:firstLine="709"/>
        <w:jc w:val="both"/>
        <w:rPr>
          <w:rFonts w:ascii="Arial" w:hAnsi="Arial" w:cs="Arial"/>
        </w:rPr>
      </w:pPr>
      <w:r w:rsidRPr="0038510B">
        <w:rPr>
          <w:rFonts w:ascii="Arial" w:hAnsi="Arial" w:cs="Arial"/>
        </w:rPr>
        <w:t>в) при эксплуатации – поддерживает Объект Соглашения в исправном состоянии, проводит за свой счет текущий ремонт и капитальный ремонт, несет расходы на содержание Объекта Соглашения и в пределах средств, предусмотренных в тарифах, осуществляет с использованием Объекта Соглашения деятельность по оказанию услуг, предусмотренную пунктом 1.1 настоящего Соглашения, с надлежащим качеством в соответствии с па</w:t>
      </w:r>
      <w:r w:rsidR="0038510B" w:rsidRPr="0038510B">
        <w:rPr>
          <w:rFonts w:ascii="Arial" w:hAnsi="Arial" w:cs="Arial"/>
        </w:rPr>
        <w:t>раметрами согласно Приложению №</w:t>
      </w:r>
      <w:r w:rsidRPr="0038510B">
        <w:rPr>
          <w:rFonts w:ascii="Arial" w:hAnsi="Arial" w:cs="Arial"/>
        </w:rPr>
        <w:t>8 к настоящему Соглашению.</w:t>
      </w:r>
    </w:p>
    <w:p w14:paraId="6FEA58D0" w14:textId="4FE8F7F8" w:rsidR="003A72F8" w:rsidRPr="0038510B" w:rsidRDefault="0038510B" w:rsidP="00F3141E">
      <w:pPr>
        <w:widowControl/>
        <w:numPr>
          <w:ilvl w:val="1"/>
          <w:numId w:val="23"/>
        </w:numPr>
        <w:suppressAutoHyphens w:val="0"/>
        <w:spacing w:line="240" w:lineRule="auto"/>
        <w:ind w:left="0"/>
        <w:jc w:val="both"/>
        <w:rPr>
          <w:rFonts w:ascii="Arial" w:hAnsi="Arial" w:cs="Arial"/>
          <w:color w:val="000000"/>
        </w:rPr>
      </w:pPr>
      <w:r>
        <w:rPr>
          <w:rFonts w:ascii="Arial" w:hAnsi="Arial" w:cs="Arial"/>
          <w:color w:val="000000"/>
          <w:lang w:val="ru-RU"/>
        </w:rPr>
        <w:t xml:space="preserve"> </w:t>
      </w:r>
      <w:r w:rsidR="003A72F8" w:rsidRPr="0038510B">
        <w:rPr>
          <w:rFonts w:ascii="Arial" w:hAnsi="Arial" w:cs="Arial"/>
          <w:color w:val="000000"/>
        </w:rPr>
        <w:t>Концессионер обязан при необходимости за свой счет разработать и согласовать с Концедентом проектную документацию, требующуюся для создания и (или) реконструкции объектов в составе Объекта Соглашения. После завершения работ, созданные и (или) реконструированные объекты имущества должны соответствовать проектной документации, утвержденной в соответствии с требованиями действующего законодательства.</w:t>
      </w:r>
    </w:p>
    <w:p w14:paraId="0C5E0AD1" w14:textId="21A19BF6" w:rsidR="003A72F8" w:rsidRPr="0038510B" w:rsidRDefault="0038510B" w:rsidP="00F3141E">
      <w:pPr>
        <w:numPr>
          <w:ilvl w:val="1"/>
          <w:numId w:val="23"/>
        </w:numPr>
        <w:tabs>
          <w:tab w:val="left" w:pos="1100"/>
        </w:tabs>
        <w:suppressAutoHyphens w:val="0"/>
        <w:autoSpaceDE w:val="0"/>
        <w:autoSpaceDN w:val="0"/>
        <w:adjustRightInd w:val="0"/>
        <w:spacing w:line="240" w:lineRule="auto"/>
        <w:ind w:left="0"/>
        <w:jc w:val="both"/>
        <w:rPr>
          <w:rFonts w:ascii="Arial" w:hAnsi="Arial" w:cs="Arial"/>
        </w:rPr>
      </w:pPr>
      <w:r>
        <w:rPr>
          <w:rFonts w:ascii="Arial" w:hAnsi="Arial" w:cs="Arial"/>
          <w:lang w:val="ru-RU"/>
        </w:rPr>
        <w:t xml:space="preserve"> </w:t>
      </w:r>
      <w:r w:rsidR="003A72F8" w:rsidRPr="0038510B">
        <w:rPr>
          <w:rFonts w:ascii="Arial" w:hAnsi="Arial" w:cs="Arial"/>
        </w:rPr>
        <w:t>Проектная документация разрабатывается Концессионером до начала реконструкции и (или) создания соответствующих объектов имущества в составе Объекта Соглашения.</w:t>
      </w:r>
      <w:bookmarkStart w:id="110" w:name="_Ref369873458"/>
    </w:p>
    <w:p w14:paraId="0ED1B318" w14:textId="41EC4F0E" w:rsidR="003A72F8" w:rsidRPr="0038510B" w:rsidRDefault="0038510B" w:rsidP="00F3141E">
      <w:pPr>
        <w:numPr>
          <w:ilvl w:val="1"/>
          <w:numId w:val="23"/>
        </w:numPr>
        <w:suppressAutoHyphens w:val="0"/>
        <w:autoSpaceDE w:val="0"/>
        <w:autoSpaceDN w:val="0"/>
        <w:adjustRightInd w:val="0"/>
        <w:spacing w:line="240" w:lineRule="auto"/>
        <w:ind w:left="0"/>
        <w:jc w:val="both"/>
        <w:rPr>
          <w:rFonts w:ascii="Arial" w:hAnsi="Arial" w:cs="Arial"/>
        </w:rPr>
      </w:pPr>
      <w:r>
        <w:rPr>
          <w:rFonts w:ascii="Arial" w:hAnsi="Arial" w:cs="Arial"/>
          <w:lang w:val="ru-RU"/>
        </w:rPr>
        <w:lastRenderedPageBreak/>
        <w:t xml:space="preserve"> </w:t>
      </w:r>
      <w:r w:rsidR="003A72F8" w:rsidRPr="0038510B">
        <w:rPr>
          <w:rFonts w:ascii="Arial" w:hAnsi="Arial" w:cs="Arial"/>
        </w:rPr>
        <w:t>Концедент обязуется оказывать Концессионеру в пределах, предусмотренных действующим законодательством Российской Федерации и иными нормативными правовыми актами, содействие при согласовании документов, необходимых для проектирования Объекта Соглашения, в том числе:</w:t>
      </w:r>
    </w:p>
    <w:p w14:paraId="1DD057EB" w14:textId="77777777" w:rsidR="003A72F8" w:rsidRPr="0038510B" w:rsidRDefault="003A72F8" w:rsidP="00F3141E">
      <w:pPr>
        <w:pStyle w:val="a"/>
        <w:widowControl w:val="0"/>
        <w:numPr>
          <w:ilvl w:val="0"/>
          <w:numId w:val="31"/>
        </w:numPr>
        <w:tabs>
          <w:tab w:val="left" w:pos="1320"/>
        </w:tabs>
        <w:spacing w:after="0" w:line="240" w:lineRule="auto"/>
        <w:ind w:left="0" w:firstLine="709"/>
        <w:contextualSpacing w:val="0"/>
        <w:jc w:val="both"/>
        <w:rPr>
          <w:rFonts w:ascii="Arial" w:hAnsi="Arial" w:cs="Arial"/>
          <w:sz w:val="24"/>
          <w:szCs w:val="24"/>
        </w:rPr>
      </w:pPr>
      <w:r w:rsidRPr="0038510B">
        <w:rPr>
          <w:rFonts w:ascii="Arial" w:hAnsi="Arial" w:cs="Arial"/>
          <w:sz w:val="24"/>
          <w:szCs w:val="24"/>
        </w:rPr>
        <w:t>производить необходимые согласования проектной и рабочей документации в отношении Объекта Соглашения;</w:t>
      </w:r>
    </w:p>
    <w:p w14:paraId="5CC98EB0" w14:textId="77777777" w:rsidR="003A72F8" w:rsidRPr="0038510B" w:rsidRDefault="003A72F8" w:rsidP="00F3141E">
      <w:pPr>
        <w:pStyle w:val="a"/>
        <w:widowControl w:val="0"/>
        <w:numPr>
          <w:ilvl w:val="0"/>
          <w:numId w:val="31"/>
        </w:numPr>
        <w:tabs>
          <w:tab w:val="left" w:pos="1320"/>
        </w:tabs>
        <w:spacing w:after="0" w:line="240" w:lineRule="auto"/>
        <w:ind w:left="0" w:firstLine="709"/>
        <w:contextualSpacing w:val="0"/>
        <w:jc w:val="both"/>
        <w:rPr>
          <w:rFonts w:ascii="Arial" w:hAnsi="Arial" w:cs="Arial"/>
          <w:sz w:val="24"/>
          <w:szCs w:val="24"/>
        </w:rPr>
      </w:pPr>
      <w:r w:rsidRPr="0038510B">
        <w:rPr>
          <w:rFonts w:ascii="Arial" w:hAnsi="Arial" w:cs="Arial"/>
          <w:sz w:val="24"/>
          <w:szCs w:val="24"/>
        </w:rPr>
        <w:t>при необходимости производить согласования внесения изменений в проектную и рабочую документацию.</w:t>
      </w:r>
      <w:bookmarkStart w:id="111" w:name="_Toc383881281"/>
      <w:bookmarkStart w:id="112" w:name="_Toc384049333"/>
      <w:bookmarkStart w:id="113" w:name="_Toc384108185"/>
      <w:bookmarkStart w:id="114" w:name="_Toc383881282"/>
      <w:bookmarkStart w:id="115" w:name="_Toc384049334"/>
      <w:bookmarkStart w:id="116" w:name="_Toc384108186"/>
      <w:bookmarkEnd w:id="111"/>
      <w:bookmarkEnd w:id="112"/>
      <w:bookmarkEnd w:id="113"/>
      <w:bookmarkEnd w:id="114"/>
      <w:bookmarkEnd w:id="115"/>
      <w:bookmarkEnd w:id="116"/>
    </w:p>
    <w:bookmarkEnd w:id="110"/>
    <w:p w14:paraId="3B73D83E" w14:textId="50D7F035" w:rsidR="003A72F8" w:rsidRPr="0038510B" w:rsidRDefault="0038510B" w:rsidP="00F3141E">
      <w:pPr>
        <w:numPr>
          <w:ilvl w:val="1"/>
          <w:numId w:val="23"/>
        </w:numPr>
        <w:suppressAutoHyphens w:val="0"/>
        <w:autoSpaceDE w:val="0"/>
        <w:autoSpaceDN w:val="0"/>
        <w:adjustRightInd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Концессионер вправе производить поэтапное проектирование в отношении отдельных объектов имущества в составе Объекта Соглашения, при условии соблюден</w:t>
      </w:r>
      <w:r w:rsidRPr="0038510B">
        <w:rPr>
          <w:rFonts w:ascii="Arial" w:hAnsi="Arial" w:cs="Arial"/>
        </w:rPr>
        <w:t>ия сроков согласно Приложению №</w:t>
      </w:r>
      <w:r w:rsidR="003A72F8" w:rsidRPr="0038510B">
        <w:rPr>
          <w:rFonts w:ascii="Arial" w:hAnsi="Arial" w:cs="Arial"/>
        </w:rPr>
        <w:t>3 к настоящему Соглашению.</w:t>
      </w:r>
    </w:p>
    <w:p w14:paraId="663BA859" w14:textId="3D1D6617" w:rsidR="003A72F8" w:rsidRPr="0038510B" w:rsidRDefault="0038510B" w:rsidP="00F3141E">
      <w:pPr>
        <w:numPr>
          <w:ilvl w:val="1"/>
          <w:numId w:val="23"/>
        </w:numPr>
        <w:suppressAutoHyphens w:val="0"/>
        <w:autoSpaceDE w:val="0"/>
        <w:autoSpaceDN w:val="0"/>
        <w:adjustRightInd w:val="0"/>
        <w:spacing w:line="240" w:lineRule="auto"/>
        <w:ind w:left="0"/>
        <w:jc w:val="both"/>
        <w:rPr>
          <w:rFonts w:ascii="Arial" w:hAnsi="Arial" w:cs="Arial"/>
        </w:rPr>
      </w:pPr>
      <w:bookmarkStart w:id="117" w:name="_Toc401704951"/>
      <w:bookmarkStart w:id="118" w:name="_Toc401745048"/>
      <w:bookmarkStart w:id="119" w:name="_Toc401704952"/>
      <w:bookmarkStart w:id="120" w:name="_Toc401745049"/>
      <w:bookmarkStart w:id="121" w:name="_Toc383691436"/>
      <w:bookmarkStart w:id="122" w:name="_Toc383794323"/>
      <w:bookmarkStart w:id="123" w:name="_Toc383881229"/>
      <w:bookmarkStart w:id="124" w:name="_Toc384049297"/>
      <w:bookmarkStart w:id="125" w:name="_Toc384108149"/>
      <w:bookmarkStart w:id="126" w:name="_Toc401704955"/>
      <w:bookmarkStart w:id="127" w:name="_Toc401745052"/>
      <w:bookmarkStart w:id="128" w:name="_Toc401094608"/>
      <w:bookmarkStart w:id="129" w:name="_Toc401094707"/>
      <w:bookmarkStart w:id="130" w:name="_Toc401094804"/>
      <w:bookmarkStart w:id="131" w:name="_Toc401094901"/>
      <w:bookmarkStart w:id="132" w:name="_Toc401704956"/>
      <w:bookmarkStart w:id="133" w:name="_Toc401745053"/>
      <w:bookmarkStart w:id="134" w:name="_Toc401704957"/>
      <w:bookmarkStart w:id="135" w:name="_Toc401745054"/>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38510B">
        <w:rPr>
          <w:rFonts w:ascii="Arial" w:hAnsi="Arial" w:cs="Arial"/>
          <w:lang w:val="ru-RU"/>
        </w:rPr>
        <w:t xml:space="preserve"> </w:t>
      </w:r>
      <w:r w:rsidR="003A72F8" w:rsidRPr="0038510B">
        <w:rPr>
          <w:rFonts w:ascii="Arial" w:hAnsi="Arial" w:cs="Arial"/>
        </w:rPr>
        <w:t>Проектная документация должна соответствовать перечню основных мероприятий Концессионера,</w:t>
      </w:r>
      <w:r w:rsidRPr="0038510B">
        <w:rPr>
          <w:rFonts w:ascii="Arial" w:hAnsi="Arial" w:cs="Arial"/>
        </w:rPr>
        <w:t xml:space="preserve"> предусмотренных в Приложении №</w:t>
      </w:r>
      <w:r w:rsidR="003A72F8" w:rsidRPr="0038510B">
        <w:rPr>
          <w:rFonts w:ascii="Arial" w:hAnsi="Arial" w:cs="Arial"/>
        </w:rPr>
        <w:t>3 к настоящему Соглашению.</w:t>
      </w:r>
      <w:bookmarkStart w:id="136" w:name="_Toc401704958"/>
      <w:bookmarkStart w:id="137" w:name="_Toc401745055"/>
      <w:bookmarkEnd w:id="134"/>
      <w:bookmarkEnd w:id="135"/>
      <w:bookmarkEnd w:id="136"/>
      <w:bookmarkEnd w:id="137"/>
    </w:p>
    <w:p w14:paraId="19B658C4" w14:textId="63E345D8" w:rsidR="003A72F8" w:rsidRPr="0038510B" w:rsidRDefault="0038510B" w:rsidP="00F3141E">
      <w:pPr>
        <w:numPr>
          <w:ilvl w:val="1"/>
          <w:numId w:val="23"/>
        </w:numPr>
        <w:suppressAutoHyphens w:val="0"/>
        <w:autoSpaceDE w:val="0"/>
        <w:autoSpaceDN w:val="0"/>
        <w:adjustRightInd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Основные мероприятия с описанием основных характеристик таких мероп</w:t>
      </w:r>
      <w:r w:rsidRPr="0038510B">
        <w:rPr>
          <w:rFonts w:ascii="Arial" w:hAnsi="Arial" w:cs="Arial"/>
        </w:rPr>
        <w:t>риятий приведены в Приложении №</w:t>
      </w:r>
      <w:r w:rsidR="003A72F8" w:rsidRPr="0038510B">
        <w:rPr>
          <w:rFonts w:ascii="Arial" w:hAnsi="Arial" w:cs="Arial"/>
        </w:rPr>
        <w:t>3 к настоящему Соглашению.</w:t>
      </w:r>
    </w:p>
    <w:p w14:paraId="03782967" w14:textId="676BD673" w:rsidR="003A72F8" w:rsidRPr="0038510B" w:rsidRDefault="0038510B" w:rsidP="00F3141E">
      <w:pPr>
        <w:numPr>
          <w:ilvl w:val="1"/>
          <w:numId w:val="23"/>
        </w:numPr>
        <w:suppressAutoHyphens w:val="0"/>
        <w:autoSpaceDE w:val="0"/>
        <w:autoSpaceDN w:val="0"/>
        <w:adjustRightInd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Концессионер обязан осуществить инвестиции в создание и (или) реконструкцию объектов имущества в составе Объекта Соглашения в объемах, к</w:t>
      </w:r>
      <w:r w:rsidRPr="0038510B">
        <w:rPr>
          <w:rFonts w:ascii="Arial" w:hAnsi="Arial" w:cs="Arial"/>
        </w:rPr>
        <w:t>оторые приведены в Приложении №</w:t>
      </w:r>
      <w:r w:rsidR="003A72F8" w:rsidRPr="0038510B">
        <w:rPr>
          <w:rFonts w:ascii="Arial" w:hAnsi="Arial" w:cs="Arial"/>
        </w:rPr>
        <w:t>3 к настоящему Соглашению.</w:t>
      </w:r>
    </w:p>
    <w:p w14:paraId="33D911DC" w14:textId="042B04D1" w:rsidR="003A72F8" w:rsidRPr="0038510B" w:rsidRDefault="0038510B" w:rsidP="00F3141E">
      <w:pPr>
        <w:numPr>
          <w:ilvl w:val="1"/>
          <w:numId w:val="23"/>
        </w:numPr>
        <w:suppressAutoHyphens w:val="0"/>
        <w:autoSpaceDE w:val="0"/>
        <w:autoSpaceDN w:val="0"/>
        <w:adjustRightInd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 xml:space="preserve">Перечень создаваемых и (или) реконструируемых объектов, входящих в состав объекта Соглашения, плановый объем инвестиций, подлежащих выполнению, объем и источники привлекаемых Концессионером средств определяются согласно инвестиционной программе, утверждаемой в </w:t>
      </w:r>
      <w:hyperlink r:id="rId16" w:history="1">
        <w:r w:rsidR="003A72F8" w:rsidRPr="0038510B">
          <w:rPr>
            <w:rFonts w:ascii="Arial" w:hAnsi="Arial" w:cs="Arial"/>
          </w:rPr>
          <w:t>порядке</w:t>
        </w:r>
      </w:hyperlink>
      <w:r w:rsidR="003A72F8" w:rsidRPr="0038510B">
        <w:rPr>
          <w:rFonts w:ascii="Arial" w:hAnsi="Arial" w:cs="Arial"/>
        </w:rPr>
        <w:t xml:space="preserve">, установленном законодательством Российской Федерации в сфере регулирования цен (тарифов). Инвестиционная программа Концессионера разрабатывается на основании схемы водоснабжения </w:t>
      </w:r>
      <w:r w:rsidRPr="0038510B">
        <w:rPr>
          <w:rFonts w:ascii="Arial" w:hAnsi="Arial" w:cs="Arial"/>
          <w:lang w:val="ru-RU"/>
        </w:rPr>
        <w:t>муниципального образования «Ирхидей»</w:t>
      </w:r>
      <w:r w:rsidR="003A72F8" w:rsidRPr="0038510B">
        <w:rPr>
          <w:rFonts w:ascii="Arial" w:hAnsi="Arial" w:cs="Arial"/>
        </w:rPr>
        <w:t xml:space="preserve"> с учётом её актуализации и задания Концедента.</w:t>
      </w:r>
    </w:p>
    <w:p w14:paraId="298EFCAA" w14:textId="77777777" w:rsidR="003A72F8" w:rsidRPr="0038510B" w:rsidRDefault="003A72F8" w:rsidP="00F3141E">
      <w:pPr>
        <w:autoSpaceDE w:val="0"/>
        <w:autoSpaceDN w:val="0"/>
        <w:adjustRightInd w:val="0"/>
        <w:spacing w:line="240" w:lineRule="auto"/>
        <w:ind w:firstLine="709"/>
        <w:jc w:val="both"/>
        <w:rPr>
          <w:rFonts w:ascii="Arial" w:hAnsi="Arial" w:cs="Arial"/>
        </w:rPr>
      </w:pPr>
      <w:r w:rsidRPr="0038510B">
        <w:rPr>
          <w:rFonts w:ascii="Arial" w:hAnsi="Arial" w:cs="Arial"/>
        </w:rPr>
        <w:t>Концессионер разрабатывает, представляет на согласование и утверждает инвестиционную программу в порядке и сроки, предусмотренные действующим законодательством Российской Федерации.</w:t>
      </w:r>
    </w:p>
    <w:p w14:paraId="6D7FD421" w14:textId="0254C329" w:rsidR="003A72F8" w:rsidRPr="0038510B" w:rsidRDefault="0038510B" w:rsidP="00F3141E">
      <w:pPr>
        <w:widowControl/>
        <w:numPr>
          <w:ilvl w:val="1"/>
          <w:numId w:val="23"/>
        </w:numPr>
        <w:suppressAutoHyphens w:val="0"/>
        <w:spacing w:line="240" w:lineRule="auto"/>
        <w:ind w:left="0"/>
        <w:jc w:val="both"/>
        <w:rPr>
          <w:rFonts w:ascii="Arial" w:hAnsi="Arial" w:cs="Arial"/>
          <w:color w:val="000000"/>
        </w:rPr>
      </w:pPr>
      <w:r w:rsidRPr="0038510B">
        <w:rPr>
          <w:rFonts w:ascii="Arial" w:hAnsi="Arial" w:cs="Arial"/>
          <w:lang w:val="ru-RU"/>
        </w:rPr>
        <w:t xml:space="preserve"> </w:t>
      </w:r>
      <w:r w:rsidR="003A72F8" w:rsidRPr="0038510B">
        <w:rPr>
          <w:rFonts w:ascii="Arial" w:hAnsi="Arial" w:cs="Arial"/>
        </w:rPr>
        <w:t>Предельный размер расходов на проектирование, создание и (или) реконструкцию и ввод в эксплуатацию объектов имущества в составе Объекта Соглашения, осуществляемых в течение всего срока действия Соглашения Концессионером,</w:t>
      </w:r>
      <w:r w:rsidRPr="0038510B">
        <w:rPr>
          <w:rFonts w:ascii="Arial" w:hAnsi="Arial" w:cs="Arial"/>
        </w:rPr>
        <w:t xml:space="preserve"> устанавливается в Приложении №5 к настоящему Соглашению.</w:t>
      </w:r>
    </w:p>
    <w:p w14:paraId="5BF9F60A" w14:textId="4CED6A6C"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При обнаружении несоответствия проектной документации услови</w:t>
      </w:r>
      <w:r w:rsidR="003A72F8" w:rsidRPr="0038510B">
        <w:rPr>
          <w:rFonts w:ascii="Arial" w:hAnsi="Arial" w:cs="Arial"/>
          <w:color w:val="000000"/>
        </w:rPr>
        <w:t>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уведомить об этом Концедента и на основании решения Концедента, до момента внесения необходимых изменений в проектную документацию, приостановить работу по созданию и (или) реконструкции Объекта Соглашения.</w:t>
      </w:r>
    </w:p>
    <w:p w14:paraId="1F60C7CF" w14:textId="77777777" w:rsidR="003A72F8" w:rsidRPr="0038510B" w:rsidRDefault="003A72F8" w:rsidP="00F3141E">
      <w:pPr>
        <w:spacing w:line="240" w:lineRule="auto"/>
        <w:ind w:firstLine="709"/>
        <w:jc w:val="both"/>
        <w:rPr>
          <w:rFonts w:ascii="Arial" w:hAnsi="Arial" w:cs="Arial"/>
        </w:rPr>
      </w:pPr>
      <w:r w:rsidRPr="0038510B">
        <w:rPr>
          <w:rFonts w:ascii="Arial" w:hAnsi="Arial" w:cs="Arial"/>
          <w:color w:val="000000"/>
        </w:rPr>
        <w:t>При обнаружении Концессионером несоответствия проектной документации требованиям, установленных настоящим Соглашением, Концессионер несет ответственность перед Концедентом в порядке и размерах, указанных в настоящем Соглашении в соответствии</w:t>
      </w:r>
      <w:r w:rsidRPr="0038510B">
        <w:rPr>
          <w:rFonts w:ascii="Arial" w:hAnsi="Arial" w:cs="Arial"/>
        </w:rPr>
        <w:t xml:space="preserve"> с действующим законодательством.</w:t>
      </w:r>
    </w:p>
    <w:p w14:paraId="5EDE126F" w14:textId="4B189A49"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При обнаружении Концессионером не зависящих от Сторон обстоятельств, делающих невозможным создание и (или) реконструкцию, и эксплуатацию Объекта Соглашения в сроки, установленные настоящим Соглашением, и (или) надлежащее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14:paraId="08761C0C" w14:textId="1C7B6423" w:rsidR="003A72F8" w:rsidRPr="0038510B" w:rsidRDefault="0038510B" w:rsidP="00F3141E">
      <w:pPr>
        <w:numPr>
          <w:ilvl w:val="1"/>
          <w:numId w:val="23"/>
        </w:numPr>
        <w:suppressAutoHyphens w:val="0"/>
        <w:autoSpaceDE w:val="0"/>
        <w:autoSpaceDN w:val="0"/>
        <w:adjustRightInd w:val="0"/>
        <w:spacing w:line="240" w:lineRule="auto"/>
        <w:ind w:left="0"/>
        <w:jc w:val="both"/>
        <w:rPr>
          <w:rFonts w:ascii="Arial" w:hAnsi="Arial" w:cs="Arial"/>
        </w:rPr>
      </w:pPr>
      <w:r w:rsidRPr="0038510B">
        <w:rPr>
          <w:rFonts w:ascii="Arial" w:hAnsi="Arial" w:cs="Arial"/>
          <w:lang w:val="ru-RU"/>
        </w:rPr>
        <w:lastRenderedPageBreak/>
        <w:t xml:space="preserve"> </w:t>
      </w:r>
      <w:r w:rsidR="003A72F8" w:rsidRPr="0038510B">
        <w:rPr>
          <w:rFonts w:ascii="Arial" w:hAnsi="Arial" w:cs="Arial"/>
        </w:rPr>
        <w:t>Концессионер обязуется выполнить проектирование, создание и (или) реконструкцию, осуществить ввод в эксплуатацию объектов имущества в составе Объекта Соглашения в соответствии с законодательством Российской Федерации и иными нормативными правовыми актами, и обязательными требованиями, устано</w:t>
      </w:r>
      <w:r w:rsidRPr="0038510B">
        <w:rPr>
          <w:rFonts w:ascii="Arial" w:hAnsi="Arial" w:cs="Arial"/>
        </w:rPr>
        <w:t>вленными в соответствии с ними.</w:t>
      </w:r>
    </w:p>
    <w:p w14:paraId="361EA52B" w14:textId="44BD4631" w:rsidR="003A72F8" w:rsidRPr="0038510B" w:rsidRDefault="0038510B" w:rsidP="00F3141E">
      <w:pPr>
        <w:numPr>
          <w:ilvl w:val="1"/>
          <w:numId w:val="23"/>
        </w:numPr>
        <w:suppressAutoHyphens w:val="0"/>
        <w:autoSpaceDE w:val="0"/>
        <w:autoSpaceDN w:val="0"/>
        <w:adjustRightInd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Концедент обязуется обеспечить Концессионеру необходимые условия для выполнения работ по созданию и (или) реконструкции, и вводу в эксплуатацию объектов имущества в составе Объекта Соглашения, в том числе принять все необходимые меры по обеспечению свободного доступа Концессионера и уполномоченных им лиц к Объекту Соглашения, иному имуществу и земельным участкам, необходимым для осуществления Концессионером деятельности, предусмотренной Соглашением.</w:t>
      </w:r>
    </w:p>
    <w:p w14:paraId="50B32DEC" w14:textId="2C3A9779" w:rsidR="003A72F8" w:rsidRPr="0038510B" w:rsidRDefault="0038510B" w:rsidP="00F3141E">
      <w:pPr>
        <w:pStyle w:val="a"/>
        <w:widowControl w:val="0"/>
        <w:numPr>
          <w:ilvl w:val="1"/>
          <w:numId w:val="23"/>
        </w:numPr>
        <w:tabs>
          <w:tab w:val="left" w:pos="1320"/>
        </w:tabs>
        <w:spacing w:after="0" w:line="240" w:lineRule="auto"/>
        <w:ind w:left="0"/>
        <w:contextualSpacing w:val="0"/>
        <w:jc w:val="both"/>
        <w:rPr>
          <w:rFonts w:ascii="Arial" w:hAnsi="Arial" w:cs="Arial"/>
          <w:sz w:val="24"/>
          <w:szCs w:val="24"/>
        </w:rPr>
      </w:pPr>
      <w:bookmarkStart w:id="138" w:name="_Ref230848641"/>
      <w:bookmarkStart w:id="139" w:name="_Toc231034286"/>
      <w:bookmarkStart w:id="140" w:name="_Toc233621615"/>
      <w:bookmarkStart w:id="141" w:name="_Toc233621897"/>
      <w:bookmarkStart w:id="142" w:name="_Toc233622361"/>
      <w:bookmarkStart w:id="143" w:name="_Toc233630310"/>
      <w:r w:rsidRPr="0038510B">
        <w:rPr>
          <w:rFonts w:ascii="Arial" w:hAnsi="Arial" w:cs="Arial"/>
          <w:sz w:val="24"/>
          <w:szCs w:val="24"/>
        </w:rPr>
        <w:t xml:space="preserve"> </w:t>
      </w:r>
      <w:r w:rsidR="003A72F8" w:rsidRPr="0038510B">
        <w:rPr>
          <w:rFonts w:ascii="Arial" w:hAnsi="Arial" w:cs="Arial"/>
          <w:sz w:val="24"/>
          <w:szCs w:val="24"/>
        </w:rPr>
        <w:t>Концедент обязуется оказывать Концессионеру содействие при выполнении работ по созданию и (или) реконструкции Объекта Соглашения путем осуществления следующих действий:</w:t>
      </w:r>
    </w:p>
    <w:p w14:paraId="5CB853B3" w14:textId="77777777" w:rsidR="0038510B" w:rsidRPr="0038510B" w:rsidRDefault="003A72F8" w:rsidP="00F3141E">
      <w:pPr>
        <w:pStyle w:val="a"/>
        <w:widowControl w:val="0"/>
        <w:numPr>
          <w:ilvl w:val="0"/>
          <w:numId w:val="0"/>
        </w:numPr>
        <w:tabs>
          <w:tab w:val="left" w:pos="1320"/>
        </w:tabs>
        <w:spacing w:after="0" w:line="240" w:lineRule="auto"/>
        <w:ind w:firstLine="709"/>
        <w:contextualSpacing w:val="0"/>
        <w:jc w:val="both"/>
        <w:rPr>
          <w:rFonts w:ascii="Arial" w:hAnsi="Arial" w:cs="Arial"/>
          <w:sz w:val="24"/>
          <w:szCs w:val="24"/>
        </w:rPr>
      </w:pPr>
      <w:r w:rsidRPr="0038510B">
        <w:rPr>
          <w:rFonts w:ascii="Arial" w:hAnsi="Arial" w:cs="Arial"/>
          <w:sz w:val="24"/>
          <w:szCs w:val="24"/>
        </w:rPr>
        <w:t>- предоставить имеющуюся техническую документацию на Объект Соглашения;</w:t>
      </w:r>
    </w:p>
    <w:p w14:paraId="3256413E" w14:textId="77777777" w:rsidR="0038510B" w:rsidRPr="0038510B" w:rsidRDefault="003A72F8" w:rsidP="00F3141E">
      <w:pPr>
        <w:pStyle w:val="a"/>
        <w:widowControl w:val="0"/>
        <w:numPr>
          <w:ilvl w:val="0"/>
          <w:numId w:val="0"/>
        </w:numPr>
        <w:tabs>
          <w:tab w:val="left" w:pos="1320"/>
        </w:tabs>
        <w:spacing w:after="0" w:line="240" w:lineRule="auto"/>
        <w:ind w:firstLine="709"/>
        <w:contextualSpacing w:val="0"/>
        <w:jc w:val="both"/>
        <w:rPr>
          <w:rFonts w:ascii="Arial" w:hAnsi="Arial" w:cs="Arial"/>
          <w:sz w:val="24"/>
          <w:szCs w:val="24"/>
        </w:rPr>
      </w:pPr>
      <w:r w:rsidRPr="0038510B">
        <w:rPr>
          <w:rFonts w:ascii="Arial" w:hAnsi="Arial" w:cs="Arial"/>
          <w:sz w:val="24"/>
          <w:szCs w:val="24"/>
        </w:rPr>
        <w:t>- обеспечить согласование границ предоставляемых земельных участков;</w:t>
      </w:r>
    </w:p>
    <w:p w14:paraId="4E56D291" w14:textId="7ABA8B6E" w:rsidR="003A72F8" w:rsidRPr="0038510B" w:rsidRDefault="003A72F8" w:rsidP="00F3141E">
      <w:pPr>
        <w:pStyle w:val="a"/>
        <w:widowControl w:val="0"/>
        <w:numPr>
          <w:ilvl w:val="0"/>
          <w:numId w:val="0"/>
        </w:numPr>
        <w:tabs>
          <w:tab w:val="left" w:pos="1320"/>
        </w:tabs>
        <w:spacing w:after="0" w:line="240" w:lineRule="auto"/>
        <w:ind w:firstLine="709"/>
        <w:contextualSpacing w:val="0"/>
        <w:jc w:val="both"/>
        <w:rPr>
          <w:rFonts w:ascii="Arial" w:hAnsi="Arial" w:cs="Arial"/>
          <w:sz w:val="24"/>
          <w:szCs w:val="24"/>
        </w:rPr>
      </w:pPr>
      <w:r w:rsidRPr="0038510B">
        <w:rPr>
          <w:rFonts w:ascii="Arial" w:hAnsi="Arial" w:cs="Arial"/>
          <w:sz w:val="24"/>
          <w:szCs w:val="24"/>
        </w:rPr>
        <w:t>- оказывать иную помощь, связанную с созданием и (или) реконструкцией, и эксплуатацией объекта Соглаш</w:t>
      </w:r>
      <w:r w:rsidR="0038510B" w:rsidRPr="0038510B">
        <w:rPr>
          <w:rFonts w:ascii="Arial" w:hAnsi="Arial" w:cs="Arial"/>
          <w:sz w:val="24"/>
          <w:szCs w:val="24"/>
        </w:rPr>
        <w:t>ения.</w:t>
      </w:r>
    </w:p>
    <w:p w14:paraId="73D8EF72" w14:textId="6183F278" w:rsidR="003A72F8" w:rsidRPr="0038510B" w:rsidDel="00397E20" w:rsidRDefault="0038510B" w:rsidP="00F3141E">
      <w:pPr>
        <w:numPr>
          <w:ilvl w:val="1"/>
          <w:numId w:val="23"/>
        </w:numPr>
        <w:suppressAutoHyphens w:val="0"/>
        <w:autoSpaceDE w:val="0"/>
        <w:autoSpaceDN w:val="0"/>
        <w:adjustRightInd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После завершения работ по созданию и (или) реконструкции объектов имущества в составе Объекта Соглашения Концессионер обязуется:</w:t>
      </w:r>
    </w:p>
    <w:p w14:paraId="6466E265" w14:textId="04F27B59" w:rsidR="003A72F8" w:rsidRPr="0038510B" w:rsidRDefault="003A72F8" w:rsidP="00F3141E">
      <w:pPr>
        <w:numPr>
          <w:ilvl w:val="0"/>
          <w:numId w:val="32"/>
        </w:numPr>
        <w:tabs>
          <w:tab w:val="left" w:pos="851"/>
        </w:tabs>
        <w:suppressAutoHyphens w:val="0"/>
        <w:autoSpaceDE w:val="0"/>
        <w:autoSpaceDN w:val="0"/>
        <w:adjustRightInd w:val="0"/>
        <w:spacing w:line="240" w:lineRule="auto"/>
        <w:ind w:left="0" w:firstLine="709"/>
        <w:jc w:val="both"/>
        <w:rPr>
          <w:rFonts w:ascii="Arial" w:hAnsi="Arial" w:cs="Arial"/>
        </w:rPr>
      </w:pPr>
      <w:r w:rsidRPr="0038510B">
        <w:rPr>
          <w:rFonts w:ascii="Arial" w:hAnsi="Arial" w:cs="Arial"/>
        </w:rPr>
        <w:t xml:space="preserve"> ввести Объект Соглашения в эксплуатацию в порядке, установленном законодательством Российской Федерации и иными нормативными правовыми актами, и в</w:t>
      </w:r>
      <w:r w:rsidR="0038510B" w:rsidRPr="0038510B">
        <w:rPr>
          <w:rFonts w:ascii="Arial" w:hAnsi="Arial" w:cs="Arial"/>
        </w:rPr>
        <w:t xml:space="preserve"> срок, указанный в Приложении №</w:t>
      </w:r>
      <w:r w:rsidR="0038510B">
        <w:rPr>
          <w:rFonts w:ascii="Arial" w:hAnsi="Arial" w:cs="Arial"/>
        </w:rPr>
        <w:t>3 к настоящему Соглашению</w:t>
      </w:r>
      <w:r w:rsidR="0038510B">
        <w:rPr>
          <w:rFonts w:ascii="Arial" w:hAnsi="Arial" w:cs="Arial"/>
          <w:lang w:val="ru-RU"/>
        </w:rPr>
        <w:t>;</w:t>
      </w:r>
    </w:p>
    <w:p w14:paraId="5A0831CE" w14:textId="4688B637" w:rsidR="003A72F8" w:rsidRPr="0038510B" w:rsidRDefault="003A72F8" w:rsidP="00F3141E">
      <w:pPr>
        <w:numPr>
          <w:ilvl w:val="0"/>
          <w:numId w:val="32"/>
        </w:numPr>
        <w:tabs>
          <w:tab w:val="left" w:pos="851"/>
        </w:tabs>
        <w:suppressAutoHyphens w:val="0"/>
        <w:autoSpaceDE w:val="0"/>
        <w:autoSpaceDN w:val="0"/>
        <w:adjustRightInd w:val="0"/>
        <w:spacing w:line="240" w:lineRule="auto"/>
        <w:ind w:left="0" w:firstLine="709"/>
        <w:jc w:val="both"/>
        <w:rPr>
          <w:rFonts w:ascii="Arial" w:hAnsi="Arial" w:cs="Arial"/>
        </w:rPr>
      </w:pPr>
      <w:r w:rsidRPr="0038510B">
        <w:rPr>
          <w:rFonts w:ascii="Arial" w:hAnsi="Arial" w:cs="Arial"/>
        </w:rPr>
        <w:t xml:space="preserve">эксплуатировать Объект Соглашения на </w:t>
      </w:r>
      <w:r w:rsidR="0038510B">
        <w:rPr>
          <w:rFonts w:ascii="Arial" w:hAnsi="Arial" w:cs="Arial"/>
        </w:rPr>
        <w:t>условиях настоящего Соглашения.</w:t>
      </w:r>
    </w:p>
    <w:bookmarkEnd w:id="138"/>
    <w:bookmarkEnd w:id="139"/>
    <w:bookmarkEnd w:id="140"/>
    <w:bookmarkEnd w:id="141"/>
    <w:bookmarkEnd w:id="142"/>
    <w:bookmarkEnd w:id="143"/>
    <w:p w14:paraId="076B8202" w14:textId="77504D02" w:rsidR="003A72F8" w:rsidRPr="0038510B" w:rsidRDefault="0038510B" w:rsidP="00F3141E">
      <w:pPr>
        <w:pStyle w:val="aff1"/>
        <w:numPr>
          <w:ilvl w:val="1"/>
          <w:numId w:val="23"/>
        </w:numPr>
        <w:tabs>
          <w:tab w:val="left" w:pos="0"/>
        </w:tabs>
        <w:suppressAutoHyphens w:val="0"/>
        <w:autoSpaceDE w:val="0"/>
        <w:autoSpaceDN w:val="0"/>
        <w:adjustRightInd w:val="0"/>
        <w:spacing w:line="240" w:lineRule="auto"/>
        <w:ind w:left="0"/>
        <w:rPr>
          <w:rFonts w:ascii="Arial" w:hAnsi="Arial" w:cs="Arial"/>
          <w:sz w:val="24"/>
          <w:szCs w:val="24"/>
          <w:lang w:eastAsia="en-US"/>
        </w:rPr>
      </w:pPr>
      <w:r w:rsidRPr="0038510B">
        <w:rPr>
          <w:rFonts w:ascii="Arial" w:hAnsi="Arial" w:cs="Arial"/>
          <w:sz w:val="24"/>
          <w:szCs w:val="24"/>
          <w:lang w:val="ru-RU" w:eastAsia="en-US"/>
        </w:rPr>
        <w:t xml:space="preserve"> </w:t>
      </w:r>
      <w:r w:rsidR="003A72F8" w:rsidRPr="0038510B">
        <w:rPr>
          <w:rFonts w:ascii="Arial" w:hAnsi="Arial" w:cs="Arial"/>
          <w:sz w:val="24"/>
          <w:szCs w:val="24"/>
          <w:lang w:eastAsia="en-US"/>
        </w:rPr>
        <w:t>Концедент обязуется осуществить действия по подготовке территории, необходимой для создания и (или) реконструкции Объекта Соглашения, а также их эксплуатации, в том числе устранить любые ограничения и запреты, связанные с использованием для целей создания и (или) реконструкции, эксплуатации Концессионером Объекта Соглашения земельных участков, указанных</w:t>
      </w:r>
      <w:r w:rsidRPr="0038510B">
        <w:rPr>
          <w:rFonts w:ascii="Arial" w:hAnsi="Arial" w:cs="Arial"/>
          <w:sz w:val="24"/>
          <w:szCs w:val="24"/>
          <w:lang w:eastAsia="en-US"/>
        </w:rPr>
        <w:t xml:space="preserve"> в Приложении №</w:t>
      </w:r>
      <w:r w:rsidR="003A72F8" w:rsidRPr="0038510B">
        <w:rPr>
          <w:rFonts w:ascii="Arial" w:hAnsi="Arial" w:cs="Arial"/>
          <w:sz w:val="24"/>
          <w:szCs w:val="24"/>
          <w:lang w:eastAsia="en-US"/>
        </w:rPr>
        <w:t>4 к настоящему Соглашению. Указанные в настоящем пункте Соглашения действия Концедент обязан осуществить до дня предоставления Концессионеру соответствующих земельных участков.</w:t>
      </w:r>
    </w:p>
    <w:p w14:paraId="426735DB" w14:textId="5EA745ED" w:rsidR="003A72F8" w:rsidRPr="0038510B" w:rsidRDefault="0038510B" w:rsidP="00F3141E">
      <w:pPr>
        <w:numPr>
          <w:ilvl w:val="1"/>
          <w:numId w:val="23"/>
        </w:numPr>
        <w:tabs>
          <w:tab w:val="left" w:pos="1100"/>
        </w:tabs>
        <w:suppressAutoHyphens w:val="0"/>
        <w:autoSpaceDE w:val="0"/>
        <w:autoSpaceDN w:val="0"/>
        <w:adjustRightInd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Завершение Концессионером работ по созданию и (или) реконструкции Объекта Соглашения оформляется письменным уведомлением Концедента об исполнении Концессионером своих обязательств по созданию и (или) реконструкции Объекта Соглашения и оформляется подписываемыми Сторонами документами об исполнении Концессионером обязательств по созданию и (или) реконструкции Объекта Соглашения, в том числе актом ввода в эксплуатацию и формой КС-14.</w:t>
      </w:r>
    </w:p>
    <w:p w14:paraId="0C89F611" w14:textId="78600A9C" w:rsidR="003A72F8" w:rsidRPr="0038510B" w:rsidRDefault="003A72F8" w:rsidP="00F3141E">
      <w:pPr>
        <w:tabs>
          <w:tab w:val="left" w:pos="1100"/>
        </w:tabs>
        <w:autoSpaceDE w:val="0"/>
        <w:autoSpaceDN w:val="0"/>
        <w:adjustRightInd w:val="0"/>
        <w:spacing w:line="240" w:lineRule="auto"/>
        <w:ind w:firstLine="709"/>
        <w:jc w:val="both"/>
        <w:rPr>
          <w:rFonts w:ascii="Arial" w:hAnsi="Arial" w:cs="Arial"/>
        </w:rPr>
      </w:pPr>
      <w:r w:rsidRPr="0038510B">
        <w:rPr>
          <w:rFonts w:ascii="Arial" w:hAnsi="Arial" w:cs="Arial"/>
        </w:rPr>
        <w:t>Концедент не вправе отказать Концессионеру в подписании акта/актов об исполнении Концессионером обязательств по созданию и (или) реконструкции Объекта Соглашения при надлежащем исполнении последним своих обязанностей по созданию и (или) реконструкции Объекта Соглашения, состав и описание, а также технико-экономические параметры которого соотве</w:t>
      </w:r>
      <w:r w:rsidR="0038510B" w:rsidRPr="0038510B">
        <w:rPr>
          <w:rFonts w:ascii="Arial" w:hAnsi="Arial" w:cs="Arial"/>
        </w:rPr>
        <w:t>тствуют положениям Приложения №</w:t>
      </w:r>
      <w:r w:rsidRPr="0038510B">
        <w:rPr>
          <w:rFonts w:ascii="Arial" w:hAnsi="Arial" w:cs="Arial"/>
        </w:rPr>
        <w:t>3 настоящего Соглашения.</w:t>
      </w:r>
    </w:p>
    <w:p w14:paraId="23B1A60C" w14:textId="1783F324" w:rsidR="003A72F8" w:rsidRPr="0038510B" w:rsidRDefault="0038510B" w:rsidP="00F3141E">
      <w:pPr>
        <w:numPr>
          <w:ilvl w:val="1"/>
          <w:numId w:val="23"/>
        </w:numPr>
        <w:tabs>
          <w:tab w:val="left" w:pos="1100"/>
        </w:tabs>
        <w:suppressAutoHyphens w:val="0"/>
        <w:autoSpaceDE w:val="0"/>
        <w:autoSpaceDN w:val="0"/>
        <w:adjustRightInd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 xml:space="preserve">Завершение Концессионером работ по созданию и (или)  реконструкции объекта Соглашения, предусмотренных инвестиционной программой Концессионера на соответствующий год, оформляется ежегодно подписываемым Сторонами документом, устанавливающим фактическую сумму </w:t>
      </w:r>
      <w:r w:rsidR="003A72F8" w:rsidRPr="0038510B">
        <w:rPr>
          <w:rFonts w:ascii="Arial" w:hAnsi="Arial" w:cs="Arial"/>
        </w:rPr>
        <w:lastRenderedPageBreak/>
        <w:t>вложенных финансовых средств по объектам инвестиционной программы, перечень мероприятий по созданию и (или) реконструкции объекта Соглашения, завершенных на конец отчетного финансового года, а также сведения об описании (технико-экономические показатели, начальная, остаточная и восстановительная стоимости) созданных и (или) реконструированных объектов.</w:t>
      </w:r>
    </w:p>
    <w:p w14:paraId="713BD2DA" w14:textId="77777777" w:rsidR="003A72F8" w:rsidRPr="0038510B" w:rsidRDefault="003A72F8" w:rsidP="00F3141E">
      <w:pPr>
        <w:tabs>
          <w:tab w:val="left" w:pos="1100"/>
        </w:tabs>
        <w:autoSpaceDE w:val="0"/>
        <w:autoSpaceDN w:val="0"/>
        <w:adjustRightInd w:val="0"/>
        <w:spacing w:line="240" w:lineRule="auto"/>
        <w:ind w:firstLine="709"/>
        <w:jc w:val="both"/>
        <w:rPr>
          <w:rFonts w:ascii="Arial" w:hAnsi="Arial" w:cs="Arial"/>
        </w:rPr>
      </w:pPr>
      <w:r w:rsidRPr="0038510B">
        <w:rPr>
          <w:rFonts w:ascii="Arial" w:hAnsi="Arial" w:cs="Arial"/>
        </w:rPr>
        <w:t>Проект соответствующего документа подготавливается Концессионером ежегодно в срок до 1 февраля года, следующего за отчетным, и направляется Конценденту с приложением копий документов, подтверждающих сумму произведенных Концессионером капитальных вложений и вложенных финансовых средств (акты о приемке работ (форма КС-2), справки о стоимости выполненных работ (форма КС-3), акт приемки законченного строительства объекта приемочной комиссией (формы КС-11, КС-14) и иные документы).</w:t>
      </w:r>
    </w:p>
    <w:p w14:paraId="1F14F3C0" w14:textId="77777777" w:rsidR="003A72F8" w:rsidRPr="0038510B" w:rsidRDefault="003A72F8" w:rsidP="00F3141E">
      <w:pPr>
        <w:tabs>
          <w:tab w:val="left" w:pos="1100"/>
        </w:tabs>
        <w:autoSpaceDE w:val="0"/>
        <w:autoSpaceDN w:val="0"/>
        <w:adjustRightInd w:val="0"/>
        <w:spacing w:line="240" w:lineRule="auto"/>
        <w:ind w:firstLine="709"/>
        <w:jc w:val="both"/>
        <w:rPr>
          <w:rFonts w:ascii="Arial" w:hAnsi="Arial" w:cs="Arial"/>
        </w:rPr>
      </w:pPr>
      <w:r w:rsidRPr="0038510B">
        <w:rPr>
          <w:rFonts w:ascii="Arial" w:hAnsi="Arial" w:cs="Arial"/>
        </w:rPr>
        <w:t>В случае отсутствия разногласий по представленному документу Концендент подписывает и возвращает его Концессионеру в течение 1 месяца с момента получения.</w:t>
      </w:r>
    </w:p>
    <w:p w14:paraId="01D7DEA7" w14:textId="0BAD1366" w:rsidR="003A72F8" w:rsidRPr="00621637" w:rsidRDefault="0038510B" w:rsidP="00F3141E">
      <w:pPr>
        <w:numPr>
          <w:ilvl w:val="1"/>
          <w:numId w:val="23"/>
        </w:numPr>
        <w:tabs>
          <w:tab w:val="left" w:pos="1100"/>
        </w:tabs>
        <w:suppressAutoHyphens w:val="0"/>
        <w:autoSpaceDE w:val="0"/>
        <w:autoSpaceDN w:val="0"/>
        <w:adjustRightInd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Настоящим Стороны соглашаются, что если Концессионером осуществлен ввод в эксплуатацию всех объектов имущества в составе Объекта Соглашения, состав и описание, а также технико-экономические параметры которых соотве</w:t>
      </w:r>
      <w:r w:rsidRPr="0038510B">
        <w:rPr>
          <w:rFonts w:ascii="Arial" w:hAnsi="Arial" w:cs="Arial"/>
        </w:rPr>
        <w:t>тствуют положениям Приложения №</w:t>
      </w:r>
      <w:r w:rsidR="003A72F8" w:rsidRPr="0038510B">
        <w:rPr>
          <w:rFonts w:ascii="Arial" w:hAnsi="Arial" w:cs="Arial"/>
        </w:rPr>
        <w:t>3 к настоящему Соглашению, Концессионер считается выполнившим свои обязательства по созданию и (или) реконструкции Объекта Соглашения надлежащим образом с даты ввода в эксплуатацию последнего из объектов имуществ</w:t>
      </w:r>
      <w:r w:rsidRPr="0038510B">
        <w:rPr>
          <w:rFonts w:ascii="Arial" w:hAnsi="Arial" w:cs="Arial"/>
        </w:rPr>
        <w:t>а в составе Объекта Соглашения.</w:t>
      </w:r>
    </w:p>
    <w:p w14:paraId="2399F82E" w14:textId="77777777" w:rsidR="00621637" w:rsidRPr="0038510B" w:rsidRDefault="00621637" w:rsidP="00F3141E">
      <w:pPr>
        <w:tabs>
          <w:tab w:val="left" w:pos="1100"/>
        </w:tabs>
        <w:suppressAutoHyphens w:val="0"/>
        <w:autoSpaceDE w:val="0"/>
        <w:autoSpaceDN w:val="0"/>
        <w:adjustRightInd w:val="0"/>
        <w:spacing w:line="240" w:lineRule="auto"/>
        <w:ind w:left="709"/>
        <w:jc w:val="both"/>
        <w:rPr>
          <w:rFonts w:ascii="Arial" w:hAnsi="Arial" w:cs="Arial"/>
        </w:rPr>
      </w:pPr>
    </w:p>
    <w:p w14:paraId="51854E3C" w14:textId="77777777" w:rsidR="003A72F8" w:rsidRPr="0038510B" w:rsidRDefault="003A72F8" w:rsidP="00F3141E">
      <w:pPr>
        <w:pStyle w:val="1"/>
        <w:keepNext/>
        <w:keepLines/>
        <w:widowControl/>
        <w:numPr>
          <w:ilvl w:val="0"/>
          <w:numId w:val="23"/>
        </w:numPr>
        <w:suppressAutoHyphens w:val="0"/>
        <w:spacing w:before="0" w:after="0" w:line="240" w:lineRule="auto"/>
        <w:ind w:left="0" w:firstLine="0"/>
        <w:rPr>
          <w:rFonts w:cs="Arial"/>
          <w:color w:val="auto"/>
        </w:rPr>
      </w:pPr>
      <w:bookmarkStart w:id="144" w:name="_Toc484718173"/>
      <w:bookmarkStart w:id="145" w:name="_Toc484718501"/>
      <w:r w:rsidRPr="0038510B">
        <w:rPr>
          <w:rFonts w:cs="Arial"/>
          <w:color w:val="auto"/>
        </w:rPr>
        <w:t>Порядок предоставления Концессионеру земельных участков</w:t>
      </w:r>
      <w:bookmarkEnd w:id="144"/>
      <w:bookmarkEnd w:id="145"/>
    </w:p>
    <w:p w14:paraId="02173C07" w14:textId="09CDF298"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Концедент обязуется предоставить Концессионеру земельные участки, на которых располагаются объекты имущества в составе Объекта Соглашения и которые необходимы для осуществления Концессионером деятельности по настоящему Соглашению в соответствии с пунктом 1.1 настоящего Соглашения.</w:t>
      </w:r>
    </w:p>
    <w:p w14:paraId="5066960F" w14:textId="0069BF4E"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Концедент обязуется заключить с Концессионером договоры аренды земельных участков, которые необходимы для осуществления Концессионером деятельности, предусмотренной настоящим Соглашением, на срок</w:t>
      </w:r>
      <w:r w:rsidRPr="0038510B">
        <w:rPr>
          <w:rFonts w:ascii="Arial" w:hAnsi="Arial" w:cs="Arial"/>
          <w:lang w:val="ru-RU"/>
        </w:rPr>
        <w:t xml:space="preserve"> </w:t>
      </w:r>
      <w:r w:rsidR="003A72F8" w:rsidRPr="0038510B">
        <w:rPr>
          <w:rFonts w:ascii="Arial" w:hAnsi="Arial" w:cs="Arial"/>
        </w:rPr>
        <w:t>10</w:t>
      </w:r>
      <w:r w:rsidRPr="0038510B">
        <w:rPr>
          <w:rFonts w:ascii="Arial" w:hAnsi="Arial" w:cs="Arial"/>
          <w:lang w:val="ru-RU"/>
        </w:rPr>
        <w:t xml:space="preserve"> </w:t>
      </w:r>
      <w:r w:rsidR="003A72F8" w:rsidRPr="0038510B">
        <w:rPr>
          <w:rFonts w:ascii="Arial" w:hAnsi="Arial" w:cs="Arial"/>
        </w:rPr>
        <w:t>(десять) лет.</w:t>
      </w:r>
    </w:p>
    <w:p w14:paraId="0A979C2A" w14:textId="77777777" w:rsidR="003A72F8" w:rsidRPr="0038510B" w:rsidRDefault="003A72F8" w:rsidP="00F3141E">
      <w:pPr>
        <w:spacing w:line="240" w:lineRule="auto"/>
        <w:ind w:firstLine="709"/>
        <w:jc w:val="both"/>
        <w:rPr>
          <w:rFonts w:ascii="Arial" w:hAnsi="Arial" w:cs="Arial"/>
        </w:rPr>
      </w:pPr>
      <w:r w:rsidRPr="0038510B">
        <w:rPr>
          <w:rFonts w:ascii="Arial" w:hAnsi="Arial" w:cs="Arial"/>
        </w:rPr>
        <w:t>Количество, площадь, а также иные характеристики передаваемых от Концедента Концессионеру земельных участков должны обеспечивать надлежащее исполнение Концессионером обязательств по настоящему Соглашению, включая реализацию мероприятий, предусмотренных производственной и инвестиционной программами Концессионера.</w:t>
      </w:r>
    </w:p>
    <w:p w14:paraId="754EB226" w14:textId="73DCD319"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Концедент в порядке и сроки, предусмотренные настоящим Соглашением, обязуется предоставить Концессионеру в аренду земельные участки, которые надлежащим образом сформированы, в частности, имеют надлежащую категорию и разрешенный вид использования, что позволяет использовать их для целей создания и (или) реконструкции и эксплуатации Объекта Соглашения и в соответствии с настоящим Соглашением и действующим законодательством Российской Федерации, и иными нормати</w:t>
      </w:r>
      <w:r w:rsidRPr="0038510B">
        <w:rPr>
          <w:rFonts w:ascii="Arial" w:hAnsi="Arial" w:cs="Arial"/>
        </w:rPr>
        <w:t>вными правовыми актами.</w:t>
      </w:r>
    </w:p>
    <w:p w14:paraId="6715532A" w14:textId="77777777" w:rsidR="003A72F8" w:rsidRPr="0038510B" w:rsidRDefault="003A72F8" w:rsidP="00F3141E">
      <w:pPr>
        <w:spacing w:line="240" w:lineRule="auto"/>
        <w:ind w:firstLine="709"/>
        <w:jc w:val="both"/>
        <w:rPr>
          <w:rFonts w:ascii="Arial" w:hAnsi="Arial" w:cs="Arial"/>
        </w:rPr>
      </w:pPr>
      <w:r w:rsidRPr="0038510B">
        <w:rPr>
          <w:rFonts w:ascii="Arial" w:hAnsi="Arial" w:cs="Arial"/>
        </w:rPr>
        <w:t>Договор аренды земельного участка должен быть заключен с Концессионером не позднее чем через 60 (шестьдесят) дней со дня подписания настоящего Соглашения.</w:t>
      </w:r>
    </w:p>
    <w:p w14:paraId="382459BC" w14:textId="799B5606" w:rsidR="003A72F8" w:rsidRPr="0038510B" w:rsidRDefault="0038510B" w:rsidP="00F3141E">
      <w:pPr>
        <w:widowControl/>
        <w:numPr>
          <w:ilvl w:val="1"/>
          <w:numId w:val="23"/>
        </w:numPr>
        <w:shd w:val="clear" w:color="auto" w:fill="FFFFFF"/>
        <w:suppressAutoHyphens w:val="0"/>
        <w:spacing w:line="240" w:lineRule="auto"/>
        <w:ind w:left="0"/>
        <w:jc w:val="both"/>
        <w:rPr>
          <w:rFonts w:ascii="Arial" w:hAnsi="Arial" w:cs="Arial"/>
        </w:rPr>
      </w:pPr>
      <w:r w:rsidRPr="0038510B">
        <w:rPr>
          <w:rFonts w:ascii="Arial" w:hAnsi="Arial" w:cs="Arial"/>
          <w:shd w:val="clear" w:color="auto" w:fill="FFFFFF"/>
          <w:lang w:val="ru-RU"/>
        </w:rPr>
        <w:t xml:space="preserve"> </w:t>
      </w:r>
      <w:r w:rsidR="003A72F8" w:rsidRPr="0038510B">
        <w:rPr>
          <w:rFonts w:ascii="Arial" w:hAnsi="Arial" w:cs="Arial"/>
          <w:shd w:val="clear" w:color="auto" w:fill="FFFFFF"/>
        </w:rPr>
        <w:t>Описание земельных участков, в том числе их кадастровые номера, местоположения, площадь, иные св</w:t>
      </w:r>
      <w:r w:rsidRPr="0038510B">
        <w:rPr>
          <w:rFonts w:ascii="Arial" w:hAnsi="Arial" w:cs="Arial"/>
          <w:shd w:val="clear" w:color="auto" w:fill="FFFFFF"/>
        </w:rPr>
        <w:t>едения приведены в Приложении №</w:t>
      </w:r>
      <w:r w:rsidR="003A72F8" w:rsidRPr="0038510B">
        <w:rPr>
          <w:rFonts w:ascii="Arial" w:hAnsi="Arial" w:cs="Arial"/>
          <w:shd w:val="clear" w:color="auto" w:fill="FFFFFF"/>
        </w:rPr>
        <w:t>4 к</w:t>
      </w:r>
      <w:r w:rsidR="003A72F8" w:rsidRPr="0038510B">
        <w:rPr>
          <w:rFonts w:ascii="Arial" w:hAnsi="Arial" w:cs="Arial"/>
        </w:rPr>
        <w:t xml:space="preserve"> настоящему Соглашению.</w:t>
      </w:r>
    </w:p>
    <w:p w14:paraId="65935537" w14:textId="57401AA4" w:rsidR="003A72F8" w:rsidRPr="0038510B" w:rsidRDefault="0038510B" w:rsidP="00F3141E">
      <w:pPr>
        <w:widowControl/>
        <w:numPr>
          <w:ilvl w:val="1"/>
          <w:numId w:val="23"/>
        </w:numPr>
        <w:shd w:val="clear" w:color="auto" w:fill="FFFFFF"/>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Земельные участки, указанные в Приложении №4 к настоящему соглашению, принадлежат Концеденту на праве собственности.</w:t>
      </w:r>
    </w:p>
    <w:p w14:paraId="6039099A" w14:textId="514AE629"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lastRenderedPageBreak/>
        <w:t xml:space="preserve"> </w:t>
      </w:r>
      <w:r w:rsidR="003A72F8" w:rsidRPr="0038510B">
        <w:rPr>
          <w:rFonts w:ascii="Arial" w:hAnsi="Arial" w:cs="Arial"/>
        </w:rPr>
        <w:t>В случае, если на дату подписания настоящего Соглашения какие-либо из предоставляемых в аренду Концессионеру земельных участков не выделены, право собственности Концедента на них не зарегистрировано в установленном порядке, земельные участки не переведены в необходимую для реализации настоящего Соглашения категорию земель или не оформлен соответствующий вид разрешенного использования, Концедент обязан осуществить необходимые действия до установленного срока предоставления Концессионеру соответствующего земельного участка в аренду.</w:t>
      </w:r>
    </w:p>
    <w:p w14:paraId="073244FF" w14:textId="40367572"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 xml:space="preserve">Договоры аренды земельных участков заключается на срок </w:t>
      </w:r>
      <w:r w:rsidRPr="0038510B">
        <w:rPr>
          <w:rFonts w:ascii="Arial" w:hAnsi="Arial" w:cs="Arial"/>
        </w:rPr>
        <w:t>действия настоящего Соглашения.</w:t>
      </w:r>
    </w:p>
    <w:p w14:paraId="2E8D9B44" w14:textId="0444694A"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Расходы по арендной плате за предоставленные концессионеру земельные участки учитываются при формировании тарифов на услуги Концессионера в порядке, установленном законодательством Российской Федерации.</w:t>
      </w:r>
    </w:p>
    <w:p w14:paraId="098A5520" w14:textId="17027FC3"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Договоры аренды подлежа</w:t>
      </w:r>
      <w:r w:rsidRPr="0038510B">
        <w:rPr>
          <w:rFonts w:ascii="Arial" w:hAnsi="Arial" w:cs="Arial"/>
        </w:rPr>
        <w:t>т государственной регистрации в</w:t>
      </w:r>
      <w:r w:rsidRPr="0038510B">
        <w:rPr>
          <w:rFonts w:ascii="Arial" w:hAnsi="Arial" w:cs="Arial"/>
          <w:lang w:val="ru-RU"/>
        </w:rPr>
        <w:t xml:space="preserve"> </w:t>
      </w:r>
      <w:r w:rsidR="003A72F8" w:rsidRPr="0038510B">
        <w:rPr>
          <w:rFonts w:ascii="Arial" w:hAnsi="Arial" w:cs="Arial"/>
        </w:rPr>
        <w:t>установленном законодательством</w:t>
      </w:r>
      <w:r w:rsidRPr="0038510B">
        <w:rPr>
          <w:rFonts w:ascii="Arial" w:hAnsi="Arial" w:cs="Arial"/>
        </w:rPr>
        <w:t xml:space="preserve"> Российской Федерации порядке и</w:t>
      </w:r>
      <w:r w:rsidRPr="0038510B">
        <w:rPr>
          <w:rFonts w:ascii="Arial" w:hAnsi="Arial" w:cs="Arial"/>
          <w:lang w:val="ru-RU"/>
        </w:rPr>
        <w:t xml:space="preserve"> </w:t>
      </w:r>
      <w:r w:rsidR="003A72F8" w:rsidRPr="0038510B">
        <w:rPr>
          <w:rFonts w:ascii="Arial" w:hAnsi="Arial" w:cs="Arial"/>
        </w:rPr>
        <w:t>вступают в силу с момента такой регистрации. Государственная регистрация указанных договоров осуществляется за счет Концессионера.</w:t>
      </w:r>
    </w:p>
    <w:p w14:paraId="1AF062CD" w14:textId="55EC23FF"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Размер и порядок внесения арендной платы за пользование земельными участками устанавливаются соответствующими договорами аренды земли. При этом экономически обоснованный размер арендной платы за пользование земельными участками, учитываемый при расчете тарифов, определяется исходя из принципа возмещения арендодателю установленных законодательством Российской Федерации обязательных платежей, связанных с владением земельными участками, переданными в аренду, в том числе земельного налога.</w:t>
      </w:r>
    </w:p>
    <w:p w14:paraId="130B1277" w14:textId="5F2DC467"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Концессионер не вправе передавать свои права по договорам аренды земельных участков третьим лицам и сдавать в субаренду, если иное не предусмотрено соответствующим договором аренды земельного участка.</w:t>
      </w:r>
    </w:p>
    <w:p w14:paraId="2AD0175A" w14:textId="103E98AC"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 xml:space="preserve">Прекращение настоящего Соглашения является основанием для прекращения договоров аренды </w:t>
      </w:r>
      <w:r w:rsidRPr="0038510B">
        <w:rPr>
          <w:rFonts w:ascii="Arial" w:hAnsi="Arial" w:cs="Arial"/>
        </w:rPr>
        <w:t>(субаренды) земельных участков.</w:t>
      </w:r>
    </w:p>
    <w:p w14:paraId="0C1CB369" w14:textId="4D6DDCD4" w:rsidR="003A72F8" w:rsidRPr="0038510B" w:rsidRDefault="0038510B" w:rsidP="00F3141E">
      <w:pPr>
        <w:widowControl/>
        <w:numPr>
          <w:ilvl w:val="1"/>
          <w:numId w:val="23"/>
        </w:numPr>
        <w:suppressAutoHyphens w:val="0"/>
        <w:spacing w:line="240" w:lineRule="auto"/>
        <w:ind w:left="0"/>
        <w:jc w:val="both"/>
        <w:rPr>
          <w:rFonts w:ascii="Arial" w:hAnsi="Arial" w:cs="Arial"/>
          <w:shd w:val="clear" w:color="auto" w:fill="FFFFFF"/>
        </w:rPr>
      </w:pPr>
      <w:r w:rsidRPr="0038510B">
        <w:rPr>
          <w:rFonts w:ascii="Arial" w:hAnsi="Arial" w:cs="Arial"/>
          <w:shd w:val="clear" w:color="auto" w:fill="FFFFFF"/>
          <w:lang w:val="ru-RU"/>
        </w:rPr>
        <w:t xml:space="preserve"> </w:t>
      </w:r>
      <w:r w:rsidR="003A72F8" w:rsidRPr="0038510B">
        <w:rPr>
          <w:rFonts w:ascii="Arial" w:hAnsi="Arial" w:cs="Arial"/>
          <w:shd w:val="clear" w:color="auto" w:fill="FFFFFF"/>
        </w:rPr>
        <w:t>Перечень документов, удостоверяющих право собственности (владения) Концедента в отношении земельных участков, предоставляемых Концессионеру по договорам а</w:t>
      </w:r>
      <w:r w:rsidRPr="0038510B">
        <w:rPr>
          <w:rFonts w:ascii="Arial" w:hAnsi="Arial" w:cs="Arial"/>
          <w:shd w:val="clear" w:color="auto" w:fill="FFFFFF"/>
        </w:rPr>
        <w:t>ренды, приведены в Приложении №</w:t>
      </w:r>
      <w:r w:rsidR="003A72F8" w:rsidRPr="0038510B">
        <w:rPr>
          <w:rFonts w:ascii="Arial" w:hAnsi="Arial" w:cs="Arial"/>
          <w:shd w:val="clear" w:color="auto" w:fill="FFFFFF"/>
        </w:rPr>
        <w:t>4 к настоящему Соглашению.</w:t>
      </w:r>
    </w:p>
    <w:p w14:paraId="441B8335" w14:textId="0ABD7E92"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Концессионер вправе с предварительного согласия Концедента возводить на земельных участках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14:paraId="6E856DB4" w14:textId="22AD5A71" w:rsidR="003A72F8" w:rsidRPr="00621637"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При возникновении споров в отношении прав на земельные участки Концедент в целях обеспечения права пользования и владения земельными участками Концессионера в течение срока действия настоящего Соглашения для осуществления Концессионером деятельности по настоящему Соглашению обязуется их урегулировать за свой счет. Прекращение прав Концессионера на земельные участки в связи с возникновением указанных споров является основанием для досрочного расторжения Соглашения по требованию Концессионера.</w:t>
      </w:r>
    </w:p>
    <w:p w14:paraId="64D2B08F" w14:textId="77777777" w:rsidR="00621637" w:rsidRPr="0038510B" w:rsidRDefault="00621637" w:rsidP="00F3141E">
      <w:pPr>
        <w:widowControl/>
        <w:suppressAutoHyphens w:val="0"/>
        <w:spacing w:line="240" w:lineRule="auto"/>
        <w:ind w:left="709"/>
        <w:jc w:val="both"/>
        <w:rPr>
          <w:rFonts w:ascii="Arial" w:hAnsi="Arial" w:cs="Arial"/>
        </w:rPr>
      </w:pPr>
    </w:p>
    <w:p w14:paraId="0FCE9059" w14:textId="77777777" w:rsidR="003A72F8" w:rsidRPr="0038510B" w:rsidRDefault="003A72F8" w:rsidP="00F3141E">
      <w:pPr>
        <w:pStyle w:val="1"/>
        <w:keepNext/>
        <w:keepLines/>
        <w:widowControl/>
        <w:numPr>
          <w:ilvl w:val="0"/>
          <w:numId w:val="23"/>
        </w:numPr>
        <w:suppressAutoHyphens w:val="0"/>
        <w:spacing w:before="0" w:after="0" w:line="240" w:lineRule="auto"/>
        <w:ind w:left="0" w:firstLine="0"/>
        <w:rPr>
          <w:rFonts w:cs="Arial"/>
          <w:color w:val="auto"/>
        </w:rPr>
      </w:pPr>
      <w:bookmarkStart w:id="146" w:name="_Toc484718174"/>
      <w:bookmarkStart w:id="147" w:name="_Toc484718502"/>
      <w:r w:rsidRPr="0038510B">
        <w:rPr>
          <w:rFonts w:cs="Arial"/>
          <w:color w:val="auto"/>
        </w:rPr>
        <w:t>Владение, пользование объектами имущества, предоставляемыми Концессионеру</w:t>
      </w:r>
      <w:bookmarkEnd w:id="146"/>
      <w:bookmarkEnd w:id="147"/>
    </w:p>
    <w:p w14:paraId="028466D9" w14:textId="39C6CFFA" w:rsidR="003A72F8" w:rsidRPr="0038510B" w:rsidRDefault="0038510B" w:rsidP="00F3141E">
      <w:pPr>
        <w:widowControl/>
        <w:numPr>
          <w:ilvl w:val="1"/>
          <w:numId w:val="23"/>
        </w:numPr>
        <w:suppressAutoHyphens w:val="0"/>
        <w:spacing w:line="240" w:lineRule="auto"/>
        <w:ind w:left="0"/>
        <w:jc w:val="both"/>
        <w:rPr>
          <w:rFonts w:ascii="Arial" w:hAnsi="Arial" w:cs="Arial"/>
          <w:color w:val="000000"/>
        </w:rPr>
      </w:pPr>
      <w:r w:rsidRPr="0038510B">
        <w:rPr>
          <w:rFonts w:ascii="Arial" w:hAnsi="Arial" w:cs="Arial"/>
          <w:lang w:val="ru-RU"/>
        </w:rPr>
        <w:t xml:space="preserve"> </w:t>
      </w:r>
      <w:r w:rsidR="003A72F8" w:rsidRPr="0038510B">
        <w:rPr>
          <w:rFonts w:ascii="Arial" w:hAnsi="Arial" w:cs="Arial"/>
        </w:rPr>
        <w:t xml:space="preserve">Концессионер обязан использовать (эксплуатировать) Объект Соглашения, </w:t>
      </w:r>
      <w:r w:rsidR="003A72F8" w:rsidRPr="0038510B">
        <w:rPr>
          <w:rFonts w:ascii="Arial" w:hAnsi="Arial" w:cs="Arial"/>
          <w:color w:val="000000"/>
        </w:rPr>
        <w:t xml:space="preserve">сведения о котором приведены </w:t>
      </w:r>
      <w:r w:rsidRPr="0038510B">
        <w:rPr>
          <w:rFonts w:ascii="Arial" w:hAnsi="Arial" w:cs="Arial"/>
          <w:color w:val="000000"/>
        </w:rPr>
        <w:t>в Приложении №</w:t>
      </w:r>
      <w:r w:rsidR="003A72F8" w:rsidRPr="0038510B">
        <w:rPr>
          <w:rFonts w:ascii="Arial" w:hAnsi="Arial" w:cs="Arial"/>
          <w:color w:val="000000"/>
        </w:rPr>
        <w:t xml:space="preserve">2 к настоящему </w:t>
      </w:r>
      <w:r w:rsidR="003A72F8" w:rsidRPr="0038510B">
        <w:rPr>
          <w:rFonts w:ascii="Arial" w:hAnsi="Arial" w:cs="Arial"/>
          <w:color w:val="000000"/>
        </w:rPr>
        <w:lastRenderedPageBreak/>
        <w:t>Соглашению, в рамках настоящего Соглашения, в установленном настоящим Соглашением порядке в целях осуществления деятельности, указанной в пункте 1.1 настоящего Соглашения.</w:t>
      </w:r>
    </w:p>
    <w:p w14:paraId="2C6A555F" w14:textId="1B257919" w:rsidR="003A72F8" w:rsidRPr="0038510B" w:rsidRDefault="0038510B" w:rsidP="00F3141E">
      <w:pPr>
        <w:widowControl/>
        <w:numPr>
          <w:ilvl w:val="1"/>
          <w:numId w:val="23"/>
        </w:numPr>
        <w:suppressAutoHyphens w:val="0"/>
        <w:spacing w:line="240" w:lineRule="auto"/>
        <w:ind w:left="0" w:firstLine="540"/>
        <w:jc w:val="both"/>
        <w:rPr>
          <w:rFonts w:ascii="Arial" w:hAnsi="Arial" w:cs="Arial"/>
        </w:rPr>
      </w:pPr>
      <w:r w:rsidRPr="0038510B">
        <w:rPr>
          <w:rFonts w:ascii="Arial" w:hAnsi="Arial" w:cs="Arial"/>
          <w:lang w:val="ru-RU"/>
        </w:rPr>
        <w:t xml:space="preserve"> </w:t>
      </w:r>
      <w:r w:rsidR="003A72F8" w:rsidRPr="0038510B">
        <w:rPr>
          <w:rFonts w:ascii="Arial" w:hAnsi="Arial" w:cs="Arial"/>
        </w:rPr>
        <w:t>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(оплата коммунальных, охранных, эксплуатационных расходов) Объекта Соглашения.</w:t>
      </w:r>
    </w:p>
    <w:p w14:paraId="0659DC62" w14:textId="07A36E4E"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 не допускается.</w:t>
      </w:r>
    </w:p>
    <w:p w14:paraId="40684EEE" w14:textId="5CF72BA4"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 xml:space="preserve">Передача Концессионером в залог или отчуждение Объекта Соглашения, </w:t>
      </w:r>
      <w:r w:rsidR="003A72F8" w:rsidRPr="0038510B">
        <w:rPr>
          <w:rFonts w:ascii="Arial" w:hAnsi="Arial" w:cs="Arial"/>
          <w:color w:val="000000"/>
        </w:rPr>
        <w:t>сведения о к</w:t>
      </w:r>
      <w:r w:rsidRPr="0038510B">
        <w:rPr>
          <w:rFonts w:ascii="Arial" w:hAnsi="Arial" w:cs="Arial"/>
          <w:color w:val="000000"/>
        </w:rPr>
        <w:t>отором приведены в Приложении №</w:t>
      </w:r>
      <w:r w:rsidR="003A72F8" w:rsidRPr="0038510B">
        <w:rPr>
          <w:rFonts w:ascii="Arial" w:hAnsi="Arial" w:cs="Arial"/>
          <w:color w:val="000000"/>
        </w:rPr>
        <w:t xml:space="preserve">2 к </w:t>
      </w:r>
      <w:r w:rsidR="003A72F8" w:rsidRPr="0038510B">
        <w:rPr>
          <w:rFonts w:ascii="Arial" w:hAnsi="Arial" w:cs="Arial"/>
        </w:rPr>
        <w:t>настоящему Соглашению, не допускается.</w:t>
      </w:r>
    </w:p>
    <w:p w14:paraId="7CA8C431" w14:textId="11521AA8"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 не допускается.</w:t>
      </w:r>
    </w:p>
    <w:p w14:paraId="717B93CB" w14:textId="15D55DF9"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 не допускается.</w:t>
      </w:r>
    </w:p>
    <w:p w14:paraId="2CE1C6A9" w14:textId="3582E31D"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14:paraId="6C8F1B3B" w14:textId="13EBD869"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w:t>
      </w:r>
      <w:r>
        <w:rPr>
          <w:rFonts w:ascii="Arial" w:hAnsi="Arial" w:cs="Arial"/>
        </w:rPr>
        <w:t xml:space="preserve">ееся к объекту Соглашения и не </w:t>
      </w:r>
      <w:r w:rsidR="003A72F8" w:rsidRPr="0038510B">
        <w:rPr>
          <w:rFonts w:ascii="Arial" w:hAnsi="Arial" w:cs="Arial"/>
        </w:rPr>
        <w:t>входящее в состав иного имущества, явля</w:t>
      </w:r>
      <w:r>
        <w:rPr>
          <w:rFonts w:ascii="Arial" w:hAnsi="Arial" w:cs="Arial"/>
        </w:rPr>
        <w:t>ется собственностью Концедента.</w:t>
      </w:r>
      <w:r w:rsidR="003A72F8" w:rsidRPr="0038510B">
        <w:rPr>
          <w:rFonts w:ascii="Arial" w:hAnsi="Arial" w:cs="Arial"/>
        </w:rPr>
        <w:t xml:space="preserve"> Стоимость такого имущества Концедентом возмещению не подлежит.</w:t>
      </w:r>
    </w:p>
    <w:p w14:paraId="49149E78" w14:textId="59DA0344"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color w:val="000000"/>
          <w:lang w:val="ru-RU"/>
        </w:rPr>
        <w:t xml:space="preserve"> </w:t>
      </w:r>
      <w:r w:rsidR="003A72F8" w:rsidRPr="0038510B">
        <w:rPr>
          <w:rFonts w:ascii="Arial" w:hAnsi="Arial" w:cs="Arial"/>
          <w:color w:val="000000"/>
        </w:rPr>
        <w:t xml:space="preserve">Движимое имущество, которое создано и (или) приобретено Концессионером при осуществлении деятельности, предусмотренной настоящим Соглашением, </w:t>
      </w:r>
      <w:r w:rsidR="003A72F8" w:rsidRPr="0038510B">
        <w:rPr>
          <w:rFonts w:ascii="Arial" w:hAnsi="Arial" w:cs="Arial"/>
        </w:rPr>
        <w:t>и не входит в состав иного имущества, является собственностью Концессионера.</w:t>
      </w:r>
    </w:p>
    <w:p w14:paraId="37103B22" w14:textId="1BBC40B7"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Концессионер обязан учитывать Объект Соглашения на своем балансе отдельно от своего имущества.</w:t>
      </w:r>
    </w:p>
    <w:p w14:paraId="04B96384" w14:textId="200B6D5F" w:rsidR="003A72F8" w:rsidRPr="0038510B" w:rsidRDefault="0038510B" w:rsidP="00F3141E">
      <w:pPr>
        <w:widowControl/>
        <w:numPr>
          <w:ilvl w:val="1"/>
          <w:numId w:val="23"/>
        </w:numPr>
        <w:shd w:val="clear" w:color="auto" w:fill="FFFFFF"/>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 xml:space="preserve">Концессионер обязан осуществлять начисление амортизации на </w:t>
      </w:r>
      <w:r w:rsidR="003A72F8" w:rsidRPr="0038510B">
        <w:rPr>
          <w:rFonts w:ascii="Arial" w:hAnsi="Arial" w:cs="Arial"/>
          <w:color w:val="000000"/>
        </w:rPr>
        <w:t>Объекты, входящие в состав Объекта Соглашения</w:t>
      </w:r>
      <w:r w:rsidR="003A72F8" w:rsidRPr="0038510B">
        <w:rPr>
          <w:rFonts w:ascii="Arial" w:hAnsi="Arial" w:cs="Arial"/>
        </w:rPr>
        <w:t>.</w:t>
      </w:r>
    </w:p>
    <w:p w14:paraId="572B8276" w14:textId="716F9486" w:rsidR="003A72F8" w:rsidRPr="0038510B" w:rsidRDefault="0038510B" w:rsidP="00F3141E">
      <w:pPr>
        <w:widowControl/>
        <w:numPr>
          <w:ilvl w:val="1"/>
          <w:numId w:val="23"/>
        </w:numPr>
        <w:shd w:val="clear" w:color="auto" w:fill="FFFFFF"/>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Риск случайной гибели или случайного повреждения Объекта Соглашения по настоящему Соглашению несет Концессионер с момента подписания акта приема-передачи Объекта соглашения до момента возврата объектов Концеденту по акту приема-передачи, подписанному Сторонами.</w:t>
      </w:r>
    </w:p>
    <w:p w14:paraId="3B38DBF5" w14:textId="2C93CD15" w:rsidR="003A72F8" w:rsidRPr="00621637" w:rsidRDefault="0038510B" w:rsidP="00F3141E">
      <w:pPr>
        <w:widowControl/>
        <w:numPr>
          <w:ilvl w:val="1"/>
          <w:numId w:val="23"/>
        </w:numPr>
        <w:shd w:val="clear" w:color="auto" w:fill="FFFFFF"/>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w:t>
      </w:r>
      <w:r w:rsidRPr="0038510B">
        <w:rPr>
          <w:rFonts w:ascii="Arial" w:hAnsi="Arial" w:cs="Arial"/>
        </w:rPr>
        <w:t>лашения приведен в Приложении №6 к настоящему Соглашению.</w:t>
      </w:r>
    </w:p>
    <w:p w14:paraId="01CC5278" w14:textId="77777777" w:rsidR="00621637" w:rsidRPr="0038510B" w:rsidRDefault="00621637" w:rsidP="00F3141E">
      <w:pPr>
        <w:widowControl/>
        <w:shd w:val="clear" w:color="auto" w:fill="FFFFFF"/>
        <w:suppressAutoHyphens w:val="0"/>
        <w:spacing w:line="240" w:lineRule="auto"/>
        <w:ind w:left="709"/>
        <w:jc w:val="both"/>
        <w:rPr>
          <w:rFonts w:ascii="Arial" w:hAnsi="Arial" w:cs="Arial"/>
        </w:rPr>
      </w:pPr>
    </w:p>
    <w:p w14:paraId="0F5B1FD9" w14:textId="77777777" w:rsidR="003A72F8" w:rsidRPr="0038510B" w:rsidRDefault="003A72F8" w:rsidP="00F3141E">
      <w:pPr>
        <w:pStyle w:val="1"/>
        <w:keepNext/>
        <w:keepLines/>
        <w:widowControl/>
        <w:numPr>
          <w:ilvl w:val="0"/>
          <w:numId w:val="23"/>
        </w:numPr>
        <w:suppressAutoHyphens w:val="0"/>
        <w:spacing w:before="0" w:after="0" w:line="240" w:lineRule="auto"/>
        <w:ind w:left="0" w:firstLine="0"/>
        <w:rPr>
          <w:rFonts w:cs="Arial"/>
          <w:color w:val="auto"/>
        </w:rPr>
      </w:pPr>
      <w:bookmarkStart w:id="148" w:name="_Toc484718175"/>
      <w:bookmarkStart w:id="149" w:name="_Toc484718503"/>
      <w:r w:rsidRPr="0038510B">
        <w:rPr>
          <w:rFonts w:cs="Arial"/>
          <w:color w:val="auto"/>
        </w:rPr>
        <w:t>Порядок передачи Концессионером Концеденту объектов имущества</w:t>
      </w:r>
      <w:bookmarkEnd w:id="148"/>
      <w:bookmarkEnd w:id="149"/>
    </w:p>
    <w:p w14:paraId="35E17324" w14:textId="5D3D6D11" w:rsidR="003A72F8" w:rsidRPr="0038510B" w:rsidRDefault="0038510B" w:rsidP="00F3141E">
      <w:pPr>
        <w:widowControl/>
        <w:numPr>
          <w:ilvl w:val="1"/>
          <w:numId w:val="23"/>
        </w:numPr>
        <w:shd w:val="clear" w:color="auto" w:fill="FFFFFF"/>
        <w:suppressAutoHyphens w:val="0"/>
        <w:spacing w:line="240" w:lineRule="auto"/>
        <w:ind w:left="0"/>
        <w:jc w:val="both"/>
        <w:rPr>
          <w:rFonts w:ascii="Arial" w:hAnsi="Arial" w:cs="Arial"/>
        </w:rPr>
      </w:pPr>
      <w:r w:rsidRPr="0038510B">
        <w:rPr>
          <w:rFonts w:ascii="Arial" w:hAnsi="Arial" w:cs="Arial"/>
          <w:color w:val="000000"/>
          <w:shd w:val="clear" w:color="auto" w:fill="FFFFFF"/>
          <w:lang w:val="ru-RU"/>
        </w:rPr>
        <w:t xml:space="preserve"> </w:t>
      </w:r>
      <w:r w:rsidR="003A72F8" w:rsidRPr="0038510B">
        <w:rPr>
          <w:rFonts w:ascii="Arial" w:hAnsi="Arial" w:cs="Arial"/>
          <w:color w:val="000000"/>
          <w:shd w:val="clear" w:color="auto" w:fill="FFFFFF"/>
        </w:rPr>
        <w:t>Концессионер обязан передать Концеденту, а Концедент обязан принять Объект Соглашения в срок, указанный в разделе 10 настоящего Соглашения. Передаваемый Концессионером Объект Соглашения должен находиться в состоянии не х</w:t>
      </w:r>
      <w:r w:rsidRPr="0038510B">
        <w:rPr>
          <w:rFonts w:ascii="Arial" w:hAnsi="Arial" w:cs="Arial"/>
          <w:color w:val="000000"/>
          <w:shd w:val="clear" w:color="auto" w:fill="FFFFFF"/>
        </w:rPr>
        <w:t>уже, чем указано в Приложении №</w:t>
      </w:r>
      <w:r w:rsidR="003A72F8" w:rsidRPr="0038510B">
        <w:rPr>
          <w:rFonts w:ascii="Arial" w:hAnsi="Arial" w:cs="Arial"/>
          <w:color w:val="000000"/>
          <w:shd w:val="clear" w:color="auto" w:fill="FFFFFF"/>
        </w:rPr>
        <w:t>2 к настоящему Соглашению, пригодном для осуществления деятельности, указанной в пункте 1.1 настоящего Соглашения, и не должен</w:t>
      </w:r>
      <w:r w:rsidR="003A72F8" w:rsidRPr="0038510B">
        <w:rPr>
          <w:rFonts w:ascii="Arial" w:hAnsi="Arial" w:cs="Arial"/>
          <w:color w:val="000000"/>
        </w:rPr>
        <w:t xml:space="preserve"> быть</w:t>
      </w:r>
      <w:r w:rsidRPr="0038510B">
        <w:rPr>
          <w:rFonts w:ascii="Arial" w:hAnsi="Arial" w:cs="Arial"/>
          <w:color w:val="000000"/>
        </w:rPr>
        <w:t xml:space="preserve"> обременен правами третьих лиц.</w:t>
      </w:r>
    </w:p>
    <w:p w14:paraId="250B0578" w14:textId="188E1186"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lastRenderedPageBreak/>
        <w:t xml:space="preserve"> </w:t>
      </w:r>
      <w:r w:rsidR="003A72F8" w:rsidRPr="0038510B">
        <w:rPr>
          <w:rFonts w:ascii="Arial" w:hAnsi="Arial" w:cs="Arial"/>
        </w:rPr>
        <w:t>Передача Концессионером Концеденту Объекта Соглашения, осуществляется по акту приема-передачи, подписываемому Сторонами.</w:t>
      </w:r>
    </w:p>
    <w:p w14:paraId="32DD9AD2" w14:textId="1D430E2F"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Концессионер передаёт Концеденту документы, относящиеся к Объекту Соглашения, одновременно с передачей Объекта Соглашения Концеденту.</w:t>
      </w:r>
    </w:p>
    <w:p w14:paraId="7A89360A" w14:textId="5EFD95DC" w:rsidR="003A72F8" w:rsidRPr="0038510B" w:rsidRDefault="0038510B" w:rsidP="00F3141E">
      <w:pPr>
        <w:widowControl/>
        <w:numPr>
          <w:ilvl w:val="1"/>
          <w:numId w:val="23"/>
        </w:numPr>
        <w:suppressAutoHyphens w:val="0"/>
        <w:spacing w:line="240" w:lineRule="auto"/>
        <w:jc w:val="both"/>
        <w:rPr>
          <w:rFonts w:ascii="Arial" w:hAnsi="Arial" w:cs="Arial"/>
        </w:rPr>
      </w:pPr>
      <w:r w:rsidRPr="0038510B">
        <w:rPr>
          <w:rFonts w:ascii="Arial" w:hAnsi="Arial" w:cs="Arial"/>
          <w:lang w:val="ru-RU"/>
        </w:rPr>
        <w:t xml:space="preserve"> </w:t>
      </w:r>
      <w:r w:rsidR="003A72F8" w:rsidRPr="0038510B">
        <w:rPr>
          <w:rFonts w:ascii="Arial" w:hAnsi="Arial" w:cs="Arial"/>
        </w:rPr>
        <w:t>Обязанность Концессионера по передаче Объекта Соглашения считается исполненной с момента подписания Сторонами соответ</w:t>
      </w:r>
      <w:r w:rsidRPr="0038510B">
        <w:rPr>
          <w:rFonts w:ascii="Arial" w:hAnsi="Arial" w:cs="Arial"/>
        </w:rPr>
        <w:t>ствующего акта приема-передачи.</w:t>
      </w:r>
    </w:p>
    <w:p w14:paraId="7CEB0FF8" w14:textId="416B0C9D" w:rsidR="003A72F8" w:rsidRPr="0038510B" w:rsidRDefault="0038510B" w:rsidP="00F3141E">
      <w:pPr>
        <w:widowControl/>
        <w:numPr>
          <w:ilvl w:val="1"/>
          <w:numId w:val="23"/>
        </w:numPr>
        <w:suppressAutoHyphens w:val="0"/>
        <w:spacing w:line="240" w:lineRule="auto"/>
        <w:jc w:val="both"/>
        <w:rPr>
          <w:rFonts w:ascii="Arial" w:hAnsi="Arial" w:cs="Arial"/>
        </w:rPr>
      </w:pPr>
      <w:r w:rsidRPr="0038510B">
        <w:rPr>
          <w:rFonts w:ascii="Arial" w:hAnsi="Arial" w:cs="Arial"/>
          <w:color w:val="000000"/>
          <w:lang w:val="ru-RU"/>
        </w:rPr>
        <w:t xml:space="preserve"> </w:t>
      </w:r>
      <w:r w:rsidR="003A72F8" w:rsidRPr="0038510B">
        <w:rPr>
          <w:rFonts w:ascii="Arial" w:hAnsi="Arial" w:cs="Arial"/>
          <w:color w:val="000000"/>
        </w:rPr>
        <w:t>При уклонении Концедента от подписания акта приема-передачи, обязанность Концессионера по передаче Объекта Соглашения, считается исполненной, если Концессионер осуществил все необходимые действия по передаче Объекта Соглашения, включая действия по государственной регистрации прекращения прав владения и пользования Объектом Соглашения.</w:t>
      </w:r>
    </w:p>
    <w:p w14:paraId="60D0A47D" w14:textId="42CFA7E5" w:rsidR="003A72F8" w:rsidRPr="0038510B" w:rsidRDefault="0038510B" w:rsidP="00F3141E">
      <w:pPr>
        <w:widowControl/>
        <w:numPr>
          <w:ilvl w:val="1"/>
          <w:numId w:val="23"/>
        </w:numPr>
        <w:suppressAutoHyphens w:val="0"/>
        <w:spacing w:line="240" w:lineRule="auto"/>
        <w:jc w:val="both"/>
        <w:rPr>
          <w:rFonts w:ascii="Arial" w:hAnsi="Arial" w:cs="Arial"/>
        </w:rPr>
      </w:pPr>
      <w:r w:rsidRPr="0038510B">
        <w:rPr>
          <w:rFonts w:ascii="Arial" w:hAnsi="Arial" w:cs="Arial"/>
          <w:lang w:val="ru-RU"/>
        </w:rPr>
        <w:t xml:space="preserve"> </w:t>
      </w:r>
      <w:r w:rsidR="003A72F8" w:rsidRPr="0038510B">
        <w:rPr>
          <w:rFonts w:ascii="Arial" w:hAnsi="Arial" w:cs="Arial"/>
        </w:rPr>
        <w:t>Прекращение прав Концессионера на владение и пользование Объекта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14:paraId="3F4331F1" w14:textId="3368D342" w:rsidR="003A72F8" w:rsidRPr="00621637" w:rsidRDefault="0038510B" w:rsidP="00F3141E">
      <w:pPr>
        <w:widowControl/>
        <w:numPr>
          <w:ilvl w:val="1"/>
          <w:numId w:val="23"/>
        </w:numPr>
        <w:suppressAutoHyphens w:val="0"/>
        <w:spacing w:line="240" w:lineRule="auto"/>
        <w:jc w:val="both"/>
        <w:rPr>
          <w:rFonts w:ascii="Arial" w:hAnsi="Arial" w:cs="Arial"/>
        </w:rPr>
      </w:pPr>
      <w:r w:rsidRPr="0038510B">
        <w:rPr>
          <w:rFonts w:ascii="Arial" w:hAnsi="Arial" w:cs="Arial"/>
          <w:color w:val="000000"/>
          <w:lang w:val="ru-RU"/>
        </w:rPr>
        <w:t xml:space="preserve"> </w:t>
      </w:r>
      <w:r w:rsidR="003A72F8" w:rsidRPr="0038510B">
        <w:rPr>
          <w:rFonts w:ascii="Arial" w:hAnsi="Arial" w:cs="Arial"/>
          <w:color w:val="000000"/>
        </w:rPr>
        <w:t>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прекращения действия настоящего Соглашения.</w:t>
      </w:r>
    </w:p>
    <w:p w14:paraId="16846404" w14:textId="77777777" w:rsidR="00621637" w:rsidRPr="0038510B" w:rsidRDefault="00621637" w:rsidP="00F3141E">
      <w:pPr>
        <w:widowControl/>
        <w:suppressAutoHyphens w:val="0"/>
        <w:spacing w:line="240" w:lineRule="auto"/>
        <w:ind w:left="568"/>
        <w:jc w:val="both"/>
        <w:rPr>
          <w:rFonts w:ascii="Arial" w:hAnsi="Arial" w:cs="Arial"/>
        </w:rPr>
      </w:pPr>
    </w:p>
    <w:p w14:paraId="0FDFBEEC" w14:textId="77777777" w:rsidR="003A72F8" w:rsidRPr="0038510B" w:rsidRDefault="003A72F8" w:rsidP="00F3141E">
      <w:pPr>
        <w:pStyle w:val="1"/>
        <w:keepNext/>
        <w:keepLines/>
        <w:widowControl/>
        <w:numPr>
          <w:ilvl w:val="0"/>
          <w:numId w:val="23"/>
        </w:numPr>
        <w:suppressAutoHyphens w:val="0"/>
        <w:spacing w:before="0" w:after="0" w:line="240" w:lineRule="auto"/>
        <w:ind w:left="0" w:firstLine="0"/>
        <w:rPr>
          <w:rFonts w:cs="Arial"/>
          <w:color w:val="auto"/>
        </w:rPr>
      </w:pPr>
      <w:bookmarkStart w:id="150" w:name="_Toc484718176"/>
      <w:bookmarkStart w:id="151" w:name="_Toc484718504"/>
      <w:r w:rsidRPr="0038510B">
        <w:rPr>
          <w:rFonts w:cs="Arial"/>
          <w:color w:val="auto"/>
        </w:rPr>
        <w:t>Порядок осуществления Концессионером деятельности, предусмотренной Соглашением</w:t>
      </w:r>
      <w:bookmarkEnd w:id="150"/>
      <w:bookmarkEnd w:id="151"/>
    </w:p>
    <w:p w14:paraId="15AC2B72" w14:textId="7D405A5F"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 xml:space="preserve">В соответствии с настоящим Соглашением Концессионер обязан на условиях, </w:t>
      </w:r>
      <w:r w:rsidR="003A72F8" w:rsidRPr="0038510B">
        <w:rPr>
          <w:rFonts w:ascii="Arial" w:hAnsi="Arial" w:cs="Arial"/>
          <w:color w:val="000000"/>
        </w:rPr>
        <w:t>предусмотренных настоящим Соглашением, осуществлять деятельность, указанную в пункте 1.1 настоящего</w:t>
      </w:r>
      <w:r w:rsidR="003A72F8" w:rsidRPr="0038510B">
        <w:rPr>
          <w:rFonts w:ascii="Arial" w:hAnsi="Arial" w:cs="Arial"/>
        </w:rPr>
        <w:t xml:space="preserve">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 Концессионер обязан достигнуть плановых значений показателей деятельности Концесси</w:t>
      </w:r>
      <w:r w:rsidRPr="0038510B">
        <w:rPr>
          <w:rFonts w:ascii="Arial" w:hAnsi="Arial" w:cs="Arial"/>
        </w:rPr>
        <w:t>онера, указанных в Приложении №</w:t>
      </w:r>
      <w:r w:rsidR="003A72F8" w:rsidRPr="0038510B">
        <w:rPr>
          <w:rFonts w:ascii="Arial" w:hAnsi="Arial" w:cs="Arial"/>
        </w:rPr>
        <w:t>8 к настоящему Соглашению.</w:t>
      </w:r>
    </w:p>
    <w:p w14:paraId="090B6160" w14:textId="28D7E580"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14:paraId="14A352C1" w14:textId="7D8C240E"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Концессионер обязан осуществлять деятельность, предусмотренную пунктом 1.1 настоящего Соглашения, с момента передачи объектов от Концедента и до окончания срока действия настоящего Соглашения, указанного в разделе 10 настоящего соглашения.</w:t>
      </w:r>
    </w:p>
    <w:p w14:paraId="58AA7667" w14:textId="04503503"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Помимо деятельности, указанной в пункте 1.1 настоящего Соглашения, Концессионер с использованием Объекта Соглашения имеет право осуществлять иные виды деятельности, не противоречащие действующему законодательству Российской Федерации и иным нормативным правовым актам и не препятствующие исполнению Концессионером своих обязательств в полном объеме в соответствии с настоящим Соглашением.</w:t>
      </w:r>
    </w:p>
    <w:p w14:paraId="1E8D216A" w14:textId="140E543D"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 xml:space="preserve">Концессионер имеет право исполнять настоящее Соглашение, включая осуществление </w:t>
      </w:r>
      <w:r w:rsidR="003A72F8" w:rsidRPr="0038510B">
        <w:rPr>
          <w:rFonts w:ascii="Arial" w:hAnsi="Arial" w:cs="Arial"/>
          <w:color w:val="000000"/>
        </w:rPr>
        <w:t>деятельности, указанной в пункте 1.1 настоящего</w:t>
      </w:r>
      <w:r w:rsidR="003A72F8" w:rsidRPr="0038510B">
        <w:rPr>
          <w:rFonts w:ascii="Arial" w:hAnsi="Arial" w:cs="Arial"/>
        </w:rPr>
        <w:t xml:space="preserve">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14:paraId="2747AABD" w14:textId="356BC09C" w:rsidR="003A72F8" w:rsidRPr="0038510B" w:rsidRDefault="0038510B" w:rsidP="00F3141E">
      <w:pPr>
        <w:widowControl/>
        <w:numPr>
          <w:ilvl w:val="1"/>
          <w:numId w:val="23"/>
        </w:numPr>
        <w:shd w:val="clear" w:color="auto" w:fill="FFFFFF"/>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 xml:space="preserve">Концессионер обязан предоставлять потребителям установленные федеральными законами, законами </w:t>
      </w:r>
      <w:r w:rsidRPr="0038510B">
        <w:rPr>
          <w:rFonts w:ascii="Arial" w:hAnsi="Arial" w:cs="Arial"/>
          <w:lang w:val="ru-RU"/>
        </w:rPr>
        <w:t>Иркутской области</w:t>
      </w:r>
      <w:r w:rsidR="003A72F8" w:rsidRPr="0038510B">
        <w:rPr>
          <w:rFonts w:ascii="Arial" w:hAnsi="Arial" w:cs="Arial"/>
        </w:rPr>
        <w:t>, нормативными правовыми актами органов местного самоуправления льготы,</w:t>
      </w:r>
      <w:r w:rsidRPr="0038510B">
        <w:rPr>
          <w:rFonts w:ascii="Arial" w:hAnsi="Arial" w:cs="Arial"/>
        </w:rPr>
        <w:t xml:space="preserve">  в том числе льготы по оплате товаров, работ и услуг.</w:t>
      </w:r>
    </w:p>
    <w:p w14:paraId="036DD63A" w14:textId="01C8F4AC"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lastRenderedPageBreak/>
        <w:t xml:space="preserve"> </w:t>
      </w:r>
      <w:r w:rsidR="003A72F8" w:rsidRPr="0038510B">
        <w:rPr>
          <w:rFonts w:ascii="Arial" w:hAnsi="Arial" w:cs="Arial"/>
        </w:rPr>
        <w:t xml:space="preserve">Концессионер обязан при </w:t>
      </w:r>
      <w:r w:rsidR="003A72F8" w:rsidRPr="0038510B">
        <w:rPr>
          <w:rFonts w:ascii="Arial" w:hAnsi="Arial" w:cs="Arial"/>
          <w:color w:val="000000"/>
        </w:rPr>
        <w:t xml:space="preserve">осуществлении деятельности, указанной в пункте 1.1 настоящего Соглашения, осуществлять реализацию выполняемых работ </w:t>
      </w:r>
      <w:r w:rsidR="003A72F8" w:rsidRPr="0038510B">
        <w:rPr>
          <w:rFonts w:ascii="Arial" w:hAnsi="Arial" w:cs="Arial"/>
        </w:rPr>
        <w:t>и оказываемых услуг по регулируемым ценам (тарифам).</w:t>
      </w:r>
    </w:p>
    <w:p w14:paraId="27C02013" w14:textId="7F891F58" w:rsidR="003A72F8" w:rsidRPr="0038510B" w:rsidRDefault="0038510B" w:rsidP="00F3141E">
      <w:pPr>
        <w:numPr>
          <w:ilvl w:val="1"/>
          <w:numId w:val="23"/>
        </w:numPr>
        <w:tabs>
          <w:tab w:val="left" w:pos="1100"/>
        </w:tabs>
        <w:suppressAutoHyphens w:val="0"/>
        <w:autoSpaceDE w:val="0"/>
        <w:autoSpaceDN w:val="0"/>
        <w:adjustRightInd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 и иного имущества в пределах средств, предусмотренных в тарифах, в течение всего срока действия Соглашения в объеме, сроки и порядке, установленным законодательством Российской Федерации и иными</w:t>
      </w:r>
      <w:r w:rsidRPr="0038510B">
        <w:rPr>
          <w:rFonts w:ascii="Arial" w:hAnsi="Arial" w:cs="Arial"/>
        </w:rPr>
        <w:t xml:space="preserve"> нормативными правовыми актами.</w:t>
      </w:r>
    </w:p>
    <w:p w14:paraId="109B4ACD" w14:textId="4A84623D" w:rsidR="003A72F8" w:rsidRPr="0038510B" w:rsidRDefault="0038510B" w:rsidP="00F3141E">
      <w:pPr>
        <w:numPr>
          <w:ilvl w:val="1"/>
          <w:numId w:val="23"/>
        </w:numPr>
        <w:tabs>
          <w:tab w:val="left" w:pos="1100"/>
        </w:tabs>
        <w:suppressAutoHyphens w:val="0"/>
        <w:autoSpaceDE w:val="0"/>
        <w:autoSpaceDN w:val="0"/>
        <w:adjustRightInd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Концессионер обязан в рамках средств, составляющих необходимую валовую выручку при установлении тарифов (в случае их достаточности), принимать разумные меры по обеспечению безопасности и сохранности Объекта Соглашения, направленные на его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14:paraId="5A1BBAD6" w14:textId="77777777" w:rsidR="0038510B" w:rsidRPr="0038510B" w:rsidRDefault="0038510B" w:rsidP="00F3141E">
      <w:pPr>
        <w:numPr>
          <w:ilvl w:val="1"/>
          <w:numId w:val="23"/>
        </w:numPr>
        <w:tabs>
          <w:tab w:val="left" w:pos="1100"/>
        </w:tabs>
        <w:suppressAutoHyphens w:val="0"/>
        <w:autoSpaceDE w:val="0"/>
        <w:autoSpaceDN w:val="0"/>
        <w:adjustRightInd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При установлении тарифов на водоснабжение  применяется метод ин</w:t>
      </w:r>
      <w:r w:rsidRPr="0038510B">
        <w:rPr>
          <w:rFonts w:ascii="Arial" w:hAnsi="Arial" w:cs="Arial"/>
        </w:rPr>
        <w:t>дексации установленных тарифов.</w:t>
      </w:r>
    </w:p>
    <w:p w14:paraId="5478F1A4" w14:textId="1B9596ED" w:rsidR="003A72F8" w:rsidRPr="0038510B" w:rsidRDefault="0038510B" w:rsidP="00F3141E">
      <w:pPr>
        <w:tabs>
          <w:tab w:val="left" w:pos="1100"/>
        </w:tabs>
        <w:suppressAutoHyphens w:val="0"/>
        <w:autoSpaceDE w:val="0"/>
        <w:autoSpaceDN w:val="0"/>
        <w:adjustRightInd w:val="0"/>
        <w:spacing w:line="240" w:lineRule="auto"/>
        <w:ind w:firstLine="709"/>
        <w:jc w:val="both"/>
        <w:rPr>
          <w:rFonts w:ascii="Arial" w:hAnsi="Arial" w:cs="Arial"/>
        </w:rPr>
      </w:pPr>
      <w:r w:rsidRPr="0038510B">
        <w:rPr>
          <w:rFonts w:ascii="Arial" w:hAnsi="Arial" w:cs="Arial"/>
        </w:rPr>
        <w:t>Указанные в Приложении №</w:t>
      </w:r>
      <w:r w:rsidR="003A72F8" w:rsidRPr="0038510B">
        <w:rPr>
          <w:rFonts w:ascii="Arial" w:hAnsi="Arial" w:cs="Arial"/>
        </w:rPr>
        <w:t xml:space="preserve">5 к настоящему Соглашению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на выполняемые работы и оказываемые услуги согласованы с Государственной службой </w:t>
      </w:r>
      <w:r w:rsidRPr="0038510B">
        <w:rPr>
          <w:rFonts w:ascii="Arial" w:hAnsi="Arial" w:cs="Arial"/>
          <w:lang w:val="ru-RU"/>
        </w:rPr>
        <w:t>Иркутской области</w:t>
      </w:r>
      <w:r w:rsidR="003A72F8" w:rsidRPr="0038510B">
        <w:rPr>
          <w:rFonts w:ascii="Arial" w:hAnsi="Arial" w:cs="Arial"/>
        </w:rPr>
        <w:t xml:space="preserve"> по конкурентной политике и тарифам (далее – Госслужба), в соответствии с законодательством Российской Федерации в сфере регулирования цен (тарифов), показатели надежности и энергетической эффективности - Министерством строительства, </w:t>
      </w:r>
      <w:r w:rsidRPr="0038510B">
        <w:rPr>
          <w:rFonts w:ascii="Arial" w:hAnsi="Arial" w:cs="Arial"/>
          <w:lang w:val="ru-RU"/>
        </w:rPr>
        <w:t>Иркутской области</w:t>
      </w:r>
      <w:r w:rsidR="003A72F8" w:rsidRPr="0038510B">
        <w:rPr>
          <w:rFonts w:ascii="Arial" w:hAnsi="Arial" w:cs="Arial"/>
        </w:rPr>
        <w:t>.</w:t>
      </w:r>
    </w:p>
    <w:p w14:paraId="3EDB13D1" w14:textId="54CBB293"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color w:val="000000"/>
          <w:lang w:val="ru-RU"/>
        </w:rPr>
        <w:t xml:space="preserve"> </w:t>
      </w:r>
      <w:r w:rsidR="003A72F8" w:rsidRPr="0038510B">
        <w:rPr>
          <w:rFonts w:ascii="Arial" w:hAnsi="Arial" w:cs="Arial"/>
          <w:color w:val="000000"/>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указан в Приложении №7 к настоящему Соглашению.</w:t>
      </w:r>
    </w:p>
    <w:p w14:paraId="759420B3" w14:textId="2C3F175D" w:rsidR="003A72F8" w:rsidRPr="0038510B" w:rsidRDefault="0038510B" w:rsidP="00F3141E">
      <w:pPr>
        <w:numPr>
          <w:ilvl w:val="1"/>
          <w:numId w:val="23"/>
        </w:numPr>
        <w:tabs>
          <w:tab w:val="left" w:pos="1100"/>
        </w:tabs>
        <w:suppressAutoHyphens w:val="0"/>
        <w:autoSpaceDE w:val="0"/>
        <w:autoSpaceDN w:val="0"/>
        <w:adjustRightInd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При установлении тарифов в отношении Концессионера в необходимой валовой выручке учитываются обоснованные расходы Концессионера в связи с исполнением настоящего Соглашения, включая инвестиционные мероприятия по созданию и (или) реконструкции объектов имущества в составе Объекта Соглашения и сроки их осуществления, а также значения, долгосрочные параметры деятельности, плановые показатели деятельности и иные условия, устан</w:t>
      </w:r>
      <w:r w:rsidRPr="0038510B">
        <w:rPr>
          <w:rFonts w:ascii="Arial" w:hAnsi="Arial" w:cs="Arial"/>
        </w:rPr>
        <w:t>овленные настоящим Соглашением.</w:t>
      </w:r>
    </w:p>
    <w:p w14:paraId="4EB762D2" w14:textId="45BB6A8A" w:rsidR="003A72F8" w:rsidRPr="0038510B" w:rsidRDefault="0038510B" w:rsidP="00F3141E">
      <w:pPr>
        <w:numPr>
          <w:ilvl w:val="1"/>
          <w:numId w:val="23"/>
        </w:numPr>
        <w:tabs>
          <w:tab w:val="left" w:pos="1100"/>
        </w:tabs>
        <w:suppressAutoHyphens w:val="0"/>
        <w:autoSpaceDE w:val="0"/>
        <w:autoSpaceDN w:val="0"/>
        <w:adjustRightInd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Концедент осуществляет содействие Концессионеру при установлении тарифов, полностью обеспечивающих финансовые потребности Концессионера при исполнении настоящего Соглашения. Концедент согласовывает инвестиционные программы Концессионера, а также содействует Концессионеру при утверждении инвестиционной программы Минстроем. Концедент осуществляет содействие в формах, не запрещенных действующим законодательством Российской Федерации и иными нормативными правовыми актами, включая предоставление необ</w:t>
      </w:r>
      <w:r w:rsidRPr="0038510B">
        <w:rPr>
          <w:rFonts w:ascii="Arial" w:hAnsi="Arial" w:cs="Arial"/>
        </w:rPr>
        <w:t>ходимой информации/разъяснений.</w:t>
      </w:r>
    </w:p>
    <w:p w14:paraId="6C56EC6D" w14:textId="45CD64E2" w:rsidR="003A72F8" w:rsidRPr="0038510B" w:rsidRDefault="0038510B" w:rsidP="00F3141E">
      <w:pPr>
        <w:numPr>
          <w:ilvl w:val="1"/>
          <w:numId w:val="23"/>
        </w:numPr>
        <w:suppressAutoHyphens w:val="0"/>
        <w:autoSpaceDE w:val="0"/>
        <w:autoSpaceDN w:val="0"/>
        <w:adjustRightInd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Установление тарифов на производимые и реализуемые Концессионером оказываемые услуги осуществляется до конца срока действия настоящего Соглашения по правилам, действующим на момент установления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w:t>
      </w:r>
      <w:r w:rsidRPr="0038510B">
        <w:rPr>
          <w:rFonts w:ascii="Arial" w:hAnsi="Arial" w:cs="Arial"/>
        </w:rPr>
        <w:t>рганов местного самоуправления.</w:t>
      </w:r>
    </w:p>
    <w:p w14:paraId="5DB8FF24" w14:textId="78E93D05" w:rsidR="003A72F8" w:rsidRPr="0038510B" w:rsidRDefault="003A72F8" w:rsidP="00F3141E">
      <w:pPr>
        <w:pStyle w:val="1"/>
        <w:keepNext/>
        <w:keepLines/>
        <w:widowControl/>
        <w:numPr>
          <w:ilvl w:val="0"/>
          <w:numId w:val="23"/>
        </w:numPr>
        <w:suppressAutoHyphens w:val="0"/>
        <w:spacing w:before="0" w:after="0" w:line="240" w:lineRule="auto"/>
        <w:ind w:left="0" w:firstLine="0"/>
        <w:rPr>
          <w:rFonts w:cs="Arial"/>
          <w:color w:val="auto"/>
        </w:rPr>
      </w:pPr>
      <w:bookmarkStart w:id="152" w:name="_Toc484718177"/>
      <w:bookmarkStart w:id="153" w:name="_Toc484718505"/>
      <w:r w:rsidRPr="0038510B">
        <w:rPr>
          <w:rFonts w:cs="Arial"/>
          <w:color w:val="auto"/>
        </w:rPr>
        <w:lastRenderedPageBreak/>
        <w:t>Обеспечение Концессионером исполнения обязательств по Концессионному соглашению</w:t>
      </w:r>
      <w:bookmarkEnd w:id="152"/>
      <w:bookmarkEnd w:id="153"/>
    </w:p>
    <w:p w14:paraId="1D20F780" w14:textId="7C75FEF8" w:rsidR="003A72F8" w:rsidRPr="0038510B" w:rsidRDefault="0038510B" w:rsidP="00F3141E">
      <w:pPr>
        <w:widowControl/>
        <w:numPr>
          <w:ilvl w:val="1"/>
          <w:numId w:val="23"/>
        </w:numPr>
        <w:suppressAutoHyphens w:val="0"/>
        <w:spacing w:line="240" w:lineRule="auto"/>
        <w:ind w:left="0"/>
        <w:jc w:val="both"/>
        <w:rPr>
          <w:rFonts w:ascii="Arial" w:hAnsi="Arial" w:cs="Arial"/>
          <w:color w:val="000000"/>
        </w:rPr>
      </w:pPr>
      <w:r w:rsidRPr="0038510B">
        <w:rPr>
          <w:rFonts w:ascii="Arial" w:hAnsi="Arial" w:cs="Arial"/>
          <w:color w:val="000000"/>
          <w:lang w:val="ru-RU"/>
        </w:rPr>
        <w:t xml:space="preserve"> </w:t>
      </w:r>
      <w:r w:rsidR="003A72F8" w:rsidRPr="0038510B">
        <w:rPr>
          <w:rFonts w:ascii="Arial" w:hAnsi="Arial" w:cs="Arial"/>
          <w:color w:val="000000"/>
        </w:rPr>
        <w:t>Концессионер обязан предоставить обеспечение исполнения обязательств по выполнению мероприятий по созданию и (или) реконструкции Объекта Соглашения путем предоставления безотзывной и непередаваемой банковской гарантии. Банковская гарантия должна соответствовать требованиям постановления</w:t>
      </w:r>
      <w:r w:rsidRPr="0038510B">
        <w:rPr>
          <w:rFonts w:ascii="Arial" w:hAnsi="Arial" w:cs="Arial"/>
          <w:color w:val="000000"/>
        </w:rPr>
        <w:t xml:space="preserve"> Правительства РФ от 19.12.2013</w:t>
      </w:r>
      <w:r w:rsidR="003A72F8" w:rsidRPr="0038510B">
        <w:rPr>
          <w:rFonts w:ascii="Arial" w:hAnsi="Arial" w:cs="Arial"/>
          <w:color w:val="000000"/>
        </w:rPr>
        <w:t>г. №1188 «Об утверждении требований к банковской гарантии, предоставляемой в случае, если объектом концессионного соглашения являются о</w:t>
      </w:r>
      <w:r w:rsidRPr="0038510B">
        <w:rPr>
          <w:rFonts w:ascii="Arial" w:hAnsi="Arial" w:cs="Arial"/>
          <w:color w:val="000000"/>
        </w:rPr>
        <w:t>бъекты холодного водоснабжения.</w:t>
      </w:r>
    </w:p>
    <w:p w14:paraId="14C3A0CD" w14:textId="180C39DD" w:rsidR="003A72F8" w:rsidRPr="0038510B" w:rsidRDefault="0038510B" w:rsidP="00F3141E">
      <w:pPr>
        <w:widowControl/>
        <w:numPr>
          <w:ilvl w:val="1"/>
          <w:numId w:val="23"/>
        </w:numPr>
        <w:suppressAutoHyphens w:val="0"/>
        <w:spacing w:line="240" w:lineRule="auto"/>
        <w:ind w:left="0"/>
        <w:jc w:val="both"/>
        <w:rPr>
          <w:rFonts w:ascii="Arial" w:hAnsi="Arial" w:cs="Arial"/>
          <w:color w:val="000000"/>
        </w:rPr>
      </w:pPr>
      <w:r w:rsidRPr="0038510B">
        <w:rPr>
          <w:rFonts w:ascii="Arial" w:hAnsi="Arial" w:cs="Arial"/>
          <w:color w:val="000000"/>
          <w:lang w:val="ru-RU"/>
        </w:rPr>
        <w:t xml:space="preserve"> </w:t>
      </w:r>
      <w:r w:rsidR="003A72F8" w:rsidRPr="0038510B">
        <w:rPr>
          <w:rFonts w:ascii="Arial" w:hAnsi="Arial" w:cs="Arial"/>
          <w:color w:val="000000"/>
        </w:rPr>
        <w:t>Размер банковской гарантии устанавливается в размере 10 %</w:t>
      </w:r>
      <w:r w:rsidR="003A72F8" w:rsidRPr="0038510B">
        <w:rPr>
          <w:rFonts w:ascii="Arial" w:hAnsi="Arial" w:cs="Arial"/>
        </w:rPr>
        <w:t xml:space="preserve"> от суммы обязательств концессионера по его годовым расходам на создание и (или) реконструкцию объекта концессионного соглашения на каждый год срока дейс</w:t>
      </w:r>
      <w:r w:rsidRPr="0038510B">
        <w:rPr>
          <w:rFonts w:ascii="Arial" w:hAnsi="Arial" w:cs="Arial"/>
        </w:rPr>
        <w:t>твия концессионного соглашения.</w:t>
      </w:r>
    </w:p>
    <w:p w14:paraId="2FFC8DE6" w14:textId="28149B98" w:rsidR="003A72F8" w:rsidRPr="0038510B" w:rsidRDefault="0038510B" w:rsidP="00F3141E">
      <w:pPr>
        <w:widowControl/>
        <w:numPr>
          <w:ilvl w:val="1"/>
          <w:numId w:val="23"/>
        </w:numPr>
        <w:suppressAutoHyphens w:val="0"/>
        <w:spacing w:line="240" w:lineRule="auto"/>
        <w:ind w:left="0"/>
        <w:jc w:val="both"/>
        <w:rPr>
          <w:rFonts w:ascii="Arial" w:hAnsi="Arial" w:cs="Arial"/>
          <w:color w:val="000000"/>
        </w:rPr>
      </w:pPr>
      <w:r w:rsidRPr="0038510B">
        <w:rPr>
          <w:rFonts w:ascii="Arial" w:hAnsi="Arial" w:cs="Arial"/>
          <w:color w:val="000000"/>
          <w:lang w:val="ru-RU"/>
        </w:rPr>
        <w:t xml:space="preserve"> </w:t>
      </w:r>
      <w:r w:rsidR="003A72F8" w:rsidRPr="0038510B">
        <w:rPr>
          <w:rFonts w:ascii="Arial" w:hAnsi="Arial" w:cs="Arial"/>
          <w:color w:val="000000"/>
        </w:rPr>
        <w:t>Банковская гарантия на первый год действия концессионного соглашения должна быть предоставлена Концеденту Концессионером при подписании настоящего Соглашения.</w:t>
      </w:r>
    </w:p>
    <w:p w14:paraId="06DC7797" w14:textId="39A1D48F" w:rsidR="003A72F8" w:rsidRPr="0038510B" w:rsidRDefault="0038510B" w:rsidP="00F3141E">
      <w:pPr>
        <w:widowControl/>
        <w:numPr>
          <w:ilvl w:val="1"/>
          <w:numId w:val="23"/>
        </w:numPr>
        <w:suppressAutoHyphens w:val="0"/>
        <w:spacing w:line="240" w:lineRule="auto"/>
        <w:ind w:left="0"/>
        <w:jc w:val="both"/>
        <w:rPr>
          <w:rFonts w:ascii="Arial" w:hAnsi="Arial" w:cs="Arial"/>
          <w:color w:val="000000"/>
        </w:rPr>
      </w:pPr>
      <w:r w:rsidRPr="0038510B">
        <w:rPr>
          <w:rFonts w:ascii="Arial" w:hAnsi="Arial" w:cs="Arial"/>
          <w:color w:val="000000"/>
          <w:lang w:val="ru-RU"/>
        </w:rPr>
        <w:t xml:space="preserve"> </w:t>
      </w:r>
      <w:r w:rsidR="003A72F8" w:rsidRPr="0038510B">
        <w:rPr>
          <w:rFonts w:ascii="Arial" w:hAnsi="Arial" w:cs="Arial"/>
          <w:color w:val="000000"/>
        </w:rPr>
        <w:t xml:space="preserve">Банковская гарантия на последующие годы </w:t>
      </w:r>
      <w:r w:rsidR="003A72F8" w:rsidRPr="0038510B">
        <w:rPr>
          <w:rFonts w:ascii="Arial" w:hAnsi="Arial" w:cs="Arial"/>
        </w:rPr>
        <w:t>действия концессионного соглашения</w:t>
      </w:r>
      <w:r w:rsidR="003A72F8" w:rsidRPr="0038510B">
        <w:rPr>
          <w:rFonts w:ascii="Arial" w:hAnsi="Arial" w:cs="Arial"/>
          <w:color w:val="000000"/>
        </w:rPr>
        <w:t xml:space="preserve"> должна предоставляться Концеденту Концессионером ежегодно, в срок до 31 декабря предшествующего году, на который предоставляется банковская гарантия.</w:t>
      </w:r>
    </w:p>
    <w:p w14:paraId="52E496D3" w14:textId="4FD8A97A"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Концессионер обязан в течение 30 (тридцати) рабочих дней со дня заключения настоящего Соглашения представить безотзывную банковскую гарантию (оригинал) в размере, определенным в соответствии с пунктом 9.2 настоящего Соглашения, обеспечивающую исполнение обязательств по созданию и (или) рек</w:t>
      </w:r>
      <w:r w:rsidRPr="0038510B">
        <w:rPr>
          <w:rFonts w:ascii="Arial" w:hAnsi="Arial" w:cs="Arial"/>
        </w:rPr>
        <w:t>онструкции Объекта Соглашения.</w:t>
      </w:r>
    </w:p>
    <w:p w14:paraId="267AF49F" w14:textId="45EA9399"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Безотзывная и непередаваемая банковская гарантия принимается Концедентом при условии ее соответствия требованиям действующего законодательства Российской Федерации, а также при условии наличия в ней:</w:t>
      </w:r>
    </w:p>
    <w:p w14:paraId="560734AD" w14:textId="63A0E90F" w:rsidR="003A72F8" w:rsidRPr="0038510B" w:rsidRDefault="0038510B" w:rsidP="00F3141E">
      <w:pPr>
        <w:widowControl/>
        <w:numPr>
          <w:ilvl w:val="2"/>
          <w:numId w:val="23"/>
        </w:numPr>
        <w:suppressAutoHyphens w:val="0"/>
        <w:spacing w:line="240" w:lineRule="auto"/>
        <w:jc w:val="both"/>
        <w:rPr>
          <w:rFonts w:ascii="Arial" w:hAnsi="Arial" w:cs="Arial"/>
        </w:rPr>
      </w:pPr>
      <w:r>
        <w:rPr>
          <w:rFonts w:ascii="Arial" w:hAnsi="Arial" w:cs="Arial"/>
          <w:lang w:val="ru-RU"/>
        </w:rPr>
        <w:t xml:space="preserve"> </w:t>
      </w:r>
      <w:r w:rsidR="003A72F8" w:rsidRPr="0038510B">
        <w:rPr>
          <w:rFonts w:ascii="Arial" w:hAnsi="Arial" w:cs="Arial"/>
        </w:rPr>
        <w:t>Срока действия безотзывн</w:t>
      </w:r>
      <w:r>
        <w:rPr>
          <w:rFonts w:ascii="Arial" w:hAnsi="Arial" w:cs="Arial"/>
        </w:rPr>
        <w:t>ой банковской гарантии.</w:t>
      </w:r>
    </w:p>
    <w:p w14:paraId="6D7CC489" w14:textId="2F19CD6D" w:rsidR="003A72F8" w:rsidRPr="0038510B" w:rsidRDefault="0038510B" w:rsidP="00F3141E">
      <w:pPr>
        <w:widowControl/>
        <w:numPr>
          <w:ilvl w:val="2"/>
          <w:numId w:val="23"/>
        </w:numPr>
        <w:suppressAutoHyphens w:val="0"/>
        <w:spacing w:line="240" w:lineRule="auto"/>
        <w:jc w:val="both"/>
        <w:rPr>
          <w:rFonts w:ascii="Arial" w:hAnsi="Arial" w:cs="Arial"/>
        </w:rPr>
      </w:pPr>
      <w:r>
        <w:rPr>
          <w:rFonts w:ascii="Arial" w:hAnsi="Arial" w:cs="Arial"/>
          <w:lang w:val="ru-RU"/>
        </w:rPr>
        <w:t xml:space="preserve"> </w:t>
      </w:r>
      <w:r w:rsidR="003A72F8" w:rsidRPr="0038510B">
        <w:rPr>
          <w:rFonts w:ascii="Arial" w:hAnsi="Arial" w:cs="Arial"/>
        </w:rPr>
        <w:t>Указания на сумму, в пределах которой банк гарантирует исполнение обязательств по Соглашению.</w:t>
      </w:r>
    </w:p>
    <w:p w14:paraId="668CA6FD" w14:textId="0BEA946F" w:rsidR="003A72F8" w:rsidRPr="0038510B" w:rsidRDefault="0038510B" w:rsidP="00F3141E">
      <w:pPr>
        <w:widowControl/>
        <w:numPr>
          <w:ilvl w:val="2"/>
          <w:numId w:val="23"/>
        </w:numPr>
        <w:suppressAutoHyphens w:val="0"/>
        <w:spacing w:line="240" w:lineRule="auto"/>
        <w:jc w:val="both"/>
        <w:rPr>
          <w:rFonts w:ascii="Arial" w:hAnsi="Arial" w:cs="Arial"/>
        </w:rPr>
      </w:pPr>
      <w:r>
        <w:rPr>
          <w:rFonts w:ascii="Arial" w:hAnsi="Arial" w:cs="Arial"/>
          <w:lang w:val="ru-RU"/>
        </w:rPr>
        <w:t xml:space="preserve"> </w:t>
      </w:r>
      <w:r w:rsidR="003A72F8" w:rsidRPr="0038510B">
        <w:rPr>
          <w:rFonts w:ascii="Arial" w:hAnsi="Arial" w:cs="Arial"/>
        </w:rPr>
        <w:t>Ссылки на настоящее Соглашение, включая указание на Стороны, предмет, основание заключения, указанное в преамбуле настоящего Соглашения.</w:t>
      </w:r>
    </w:p>
    <w:p w14:paraId="3CEF356A" w14:textId="414D24E4" w:rsidR="003A72F8" w:rsidRPr="0038510B" w:rsidRDefault="0038510B" w:rsidP="00F3141E">
      <w:pPr>
        <w:widowControl/>
        <w:numPr>
          <w:ilvl w:val="2"/>
          <w:numId w:val="23"/>
        </w:numPr>
        <w:suppressAutoHyphens w:val="0"/>
        <w:spacing w:line="240" w:lineRule="auto"/>
        <w:jc w:val="both"/>
        <w:rPr>
          <w:rFonts w:ascii="Arial" w:hAnsi="Arial" w:cs="Arial"/>
        </w:rPr>
      </w:pPr>
      <w:r w:rsidRPr="0038510B">
        <w:rPr>
          <w:rFonts w:ascii="Arial" w:hAnsi="Arial" w:cs="Arial"/>
          <w:lang w:val="ru-RU"/>
        </w:rPr>
        <w:t xml:space="preserve"> </w:t>
      </w:r>
      <w:r w:rsidR="003A72F8" w:rsidRPr="0038510B">
        <w:rPr>
          <w:rFonts w:ascii="Arial" w:hAnsi="Arial" w:cs="Arial"/>
        </w:rPr>
        <w:t>Указание на согласие банка с тем, что изменения и дополнения, внесенные в Соглашение, не освобождают его от обязательств по соответствующей безотзывной банковской гарантии.</w:t>
      </w:r>
    </w:p>
    <w:p w14:paraId="3FE106DD" w14:textId="478D0C01"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Концессионер вправе обеспечить исполнение финансовых обязательств по настоящему Соглашению последовательными безотзывными банковскими гарантиями в течение срока действия настоящего Соглашения.</w:t>
      </w:r>
    </w:p>
    <w:p w14:paraId="36D12095" w14:textId="09125FA7" w:rsidR="003A72F8" w:rsidRPr="00621637"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В случае прекращения банковской гарантии в связи с ликвидацией гаранта или невозможностью ее исполнения, вызванной обстоятельствами, за которые ни одна из сторон банковской гарантией не отвечает, Концессионер обязан в трехдневный срок со дня ее получения представить Концеденту новую банковскую гарантию, начало срока действия, которой должно быть не позднее окончания срока действия прекращенной банковской гарантии. Иные условия новой банковской гарантии должны быть идентичны условиям прекращенной банковской гарантии.</w:t>
      </w:r>
    </w:p>
    <w:p w14:paraId="6FFDBD8D" w14:textId="77777777" w:rsidR="00621637" w:rsidRPr="0038510B" w:rsidRDefault="00621637" w:rsidP="00F3141E">
      <w:pPr>
        <w:widowControl/>
        <w:suppressAutoHyphens w:val="0"/>
        <w:spacing w:line="240" w:lineRule="auto"/>
        <w:ind w:left="709"/>
        <w:jc w:val="both"/>
        <w:rPr>
          <w:rFonts w:ascii="Arial" w:hAnsi="Arial" w:cs="Arial"/>
        </w:rPr>
      </w:pPr>
    </w:p>
    <w:p w14:paraId="0FDBB4DF" w14:textId="77777777" w:rsidR="003A72F8" w:rsidRPr="0038510B" w:rsidRDefault="003A72F8" w:rsidP="00F3141E">
      <w:pPr>
        <w:pStyle w:val="1"/>
        <w:keepNext/>
        <w:keepLines/>
        <w:widowControl/>
        <w:numPr>
          <w:ilvl w:val="0"/>
          <w:numId w:val="23"/>
        </w:numPr>
        <w:suppressAutoHyphens w:val="0"/>
        <w:spacing w:before="0" w:after="0" w:line="240" w:lineRule="auto"/>
        <w:ind w:left="0" w:firstLine="0"/>
        <w:rPr>
          <w:rFonts w:cs="Arial"/>
          <w:color w:val="auto"/>
        </w:rPr>
      </w:pPr>
      <w:bookmarkStart w:id="154" w:name="_Toc455732395"/>
      <w:bookmarkStart w:id="155" w:name="_Toc484718178"/>
      <w:bookmarkStart w:id="156" w:name="_Toc484718506"/>
      <w:r w:rsidRPr="0038510B">
        <w:rPr>
          <w:rFonts w:cs="Arial"/>
          <w:color w:val="auto"/>
        </w:rPr>
        <w:t>Сроки, предусмотренные настоящим Соглашением</w:t>
      </w:r>
      <w:bookmarkEnd w:id="154"/>
      <w:bookmarkEnd w:id="155"/>
      <w:bookmarkEnd w:id="156"/>
    </w:p>
    <w:p w14:paraId="7AB68016" w14:textId="622411F1"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Настоящее Соглашение вступает в силу со дня его подписания и действует 10 лет, соответственно до «____» _________20___ года.</w:t>
      </w:r>
    </w:p>
    <w:p w14:paraId="465CCB38" w14:textId="1CD13421" w:rsidR="003A72F8" w:rsidRPr="0038510B" w:rsidRDefault="0038510B" w:rsidP="00F3141E">
      <w:pPr>
        <w:widowControl/>
        <w:numPr>
          <w:ilvl w:val="1"/>
          <w:numId w:val="23"/>
        </w:numPr>
        <w:suppressAutoHyphens w:val="0"/>
        <w:spacing w:line="240" w:lineRule="auto"/>
        <w:ind w:left="0"/>
        <w:jc w:val="both"/>
        <w:rPr>
          <w:rFonts w:ascii="Arial" w:hAnsi="Arial" w:cs="Arial"/>
          <w:color w:val="000000"/>
        </w:rPr>
      </w:pPr>
      <w:r w:rsidRPr="0038510B">
        <w:rPr>
          <w:rFonts w:ascii="Arial" w:hAnsi="Arial" w:cs="Arial"/>
          <w:color w:val="000000"/>
          <w:lang w:val="ru-RU"/>
        </w:rPr>
        <w:t xml:space="preserve"> </w:t>
      </w:r>
      <w:r w:rsidR="003A72F8" w:rsidRPr="0038510B">
        <w:rPr>
          <w:rFonts w:ascii="Arial" w:hAnsi="Arial" w:cs="Arial"/>
          <w:color w:val="000000"/>
        </w:rPr>
        <w:t xml:space="preserve">Срок </w:t>
      </w:r>
      <w:r w:rsidR="003A72F8" w:rsidRPr="0038510B">
        <w:rPr>
          <w:rFonts w:ascii="Arial" w:hAnsi="Arial" w:cs="Arial"/>
        </w:rPr>
        <w:t xml:space="preserve">создания и (или) </w:t>
      </w:r>
      <w:r w:rsidR="003A72F8" w:rsidRPr="0038510B">
        <w:rPr>
          <w:rFonts w:ascii="Arial" w:hAnsi="Arial" w:cs="Arial"/>
          <w:color w:val="000000"/>
        </w:rPr>
        <w:t>реконструкции Концессионером Объекта Соглашения установлен согласно Приложению № 3 к настоящему Соглашению.</w:t>
      </w:r>
    </w:p>
    <w:p w14:paraId="70ED0DAA" w14:textId="2DB6DC23"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color w:val="000000"/>
          <w:lang w:val="ru-RU"/>
        </w:rPr>
        <w:lastRenderedPageBreak/>
        <w:t xml:space="preserve"> </w:t>
      </w:r>
      <w:r w:rsidR="003A72F8" w:rsidRPr="0038510B">
        <w:rPr>
          <w:rFonts w:ascii="Arial" w:hAnsi="Arial" w:cs="Arial"/>
          <w:color w:val="000000"/>
        </w:rPr>
        <w:t xml:space="preserve">Срок ввода в эксплуатацию Объекта Соглашения - после срока </w:t>
      </w:r>
      <w:r w:rsidR="003A72F8" w:rsidRPr="0038510B">
        <w:rPr>
          <w:rFonts w:ascii="Arial" w:hAnsi="Arial" w:cs="Arial"/>
        </w:rPr>
        <w:t xml:space="preserve">создания и (или) </w:t>
      </w:r>
      <w:r w:rsidR="003A72F8" w:rsidRPr="0038510B">
        <w:rPr>
          <w:rFonts w:ascii="Arial" w:hAnsi="Arial" w:cs="Arial"/>
          <w:color w:val="000000"/>
        </w:rPr>
        <w:t>реконструкции Концессионером Объекта Соглашения, указанного в пункте 10.2 настоящего Соглашения,</w:t>
      </w:r>
      <w:r w:rsidR="003A72F8" w:rsidRPr="0038510B">
        <w:rPr>
          <w:rFonts w:ascii="Arial" w:hAnsi="Arial" w:cs="Arial"/>
        </w:rPr>
        <w:t xml:space="preserve"> установлен </w:t>
      </w:r>
      <w:r w:rsidRPr="0038510B">
        <w:rPr>
          <w:rFonts w:ascii="Arial" w:hAnsi="Arial" w:cs="Arial"/>
          <w:color w:val="000000"/>
        </w:rPr>
        <w:t>согласно Приложению №</w:t>
      </w:r>
      <w:r w:rsidR="003A72F8" w:rsidRPr="0038510B">
        <w:rPr>
          <w:rFonts w:ascii="Arial" w:hAnsi="Arial" w:cs="Arial"/>
          <w:color w:val="000000"/>
        </w:rPr>
        <w:t>3 к настоящему Соглашению.</w:t>
      </w:r>
    </w:p>
    <w:p w14:paraId="5132294B" w14:textId="5B27EBD4"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 xml:space="preserve">Срок </w:t>
      </w:r>
      <w:r w:rsidR="003A72F8" w:rsidRPr="0038510B">
        <w:rPr>
          <w:rFonts w:ascii="Arial" w:hAnsi="Arial" w:cs="Arial"/>
          <w:color w:val="000000"/>
        </w:rPr>
        <w:t xml:space="preserve">использования (эксплуатации) Концессионером Объекта Соглашения в соответствии с его целевым назначением и </w:t>
      </w:r>
      <w:r w:rsidR="003A72F8" w:rsidRPr="0038510B">
        <w:rPr>
          <w:rFonts w:ascii="Arial" w:hAnsi="Arial" w:cs="Arial"/>
        </w:rPr>
        <w:t>осуществления деятельности, предусмотренной пунктом 1.1 настоящего Соглашения - с момента заключения настоящего Соглашения и подписания актов приема-передачи Объекта Соглашения до прекращения настоящего Соглашения и передачи объектов от Концессионера Концеденту.</w:t>
      </w:r>
    </w:p>
    <w:p w14:paraId="0C6709E0" w14:textId="0A2EDF77"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color w:val="000000"/>
          <w:lang w:val="ru-RU"/>
        </w:rPr>
        <w:t xml:space="preserve"> </w:t>
      </w:r>
      <w:r w:rsidR="003A72F8" w:rsidRPr="0038510B">
        <w:rPr>
          <w:rFonts w:ascii="Arial" w:hAnsi="Arial" w:cs="Arial"/>
          <w:color w:val="000000"/>
        </w:rPr>
        <w:t>Срок передачи Концедентом Концессионеру Объекта Соглашения не позднее 60 (шестидесяти) календарных дней с даты подписания настоящего Соглашения</w:t>
      </w:r>
      <w:r w:rsidRPr="0038510B">
        <w:rPr>
          <w:rFonts w:ascii="Arial" w:hAnsi="Arial" w:cs="Arial"/>
        </w:rPr>
        <w:t>.</w:t>
      </w:r>
    </w:p>
    <w:p w14:paraId="67F291DE" w14:textId="433F88DC"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color w:val="000000"/>
          <w:lang w:val="ru-RU"/>
        </w:rPr>
        <w:t xml:space="preserve"> </w:t>
      </w:r>
      <w:r w:rsidR="003A72F8" w:rsidRPr="0038510B">
        <w:rPr>
          <w:rFonts w:ascii="Arial" w:hAnsi="Arial" w:cs="Arial"/>
          <w:color w:val="000000"/>
        </w:rPr>
        <w:t>Срок передачи Концессионером Концеденту Объекта Соглашения в течение 30 (тридцати) календарных дней с даты прекращения Соглашения вне зависимости от основания его прекращения.</w:t>
      </w:r>
    </w:p>
    <w:p w14:paraId="5FD2D407" w14:textId="77723556"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Срок осуществления Концессионером деятельности по настоящему Соглашению – с момента заключения настоящего Соглашения и подписания актов приема-передачи Объекта Соглашения до прекращения настоящего Соглашения и передачи объектов от Концессионера Концеденту.</w:t>
      </w:r>
    </w:p>
    <w:p w14:paraId="361CFD57" w14:textId="25A364A4" w:rsidR="003A72F8" w:rsidRPr="00621637" w:rsidRDefault="0038510B" w:rsidP="00F3141E">
      <w:pPr>
        <w:widowControl/>
        <w:numPr>
          <w:ilvl w:val="1"/>
          <w:numId w:val="23"/>
        </w:numPr>
        <w:suppressAutoHyphens w:val="0"/>
        <w:spacing w:line="240" w:lineRule="auto"/>
        <w:ind w:left="0"/>
        <w:jc w:val="both"/>
        <w:rPr>
          <w:rFonts w:ascii="Arial" w:hAnsi="Arial" w:cs="Arial"/>
          <w:color w:val="000000"/>
        </w:rPr>
      </w:pPr>
      <w:r w:rsidRPr="0038510B">
        <w:rPr>
          <w:rFonts w:ascii="Arial" w:hAnsi="Arial" w:cs="Arial"/>
          <w:color w:val="000000"/>
          <w:lang w:val="ru-RU"/>
        </w:rPr>
        <w:t xml:space="preserve"> </w:t>
      </w:r>
      <w:r w:rsidR="003A72F8" w:rsidRPr="0038510B">
        <w:rPr>
          <w:rFonts w:ascii="Arial" w:hAnsi="Arial" w:cs="Arial"/>
          <w:color w:val="000000"/>
        </w:rPr>
        <w:t>В случае принятия Правительством Российской Федерации решения, предусмотренного Федеральным за</w:t>
      </w:r>
      <w:r w:rsidRPr="0038510B">
        <w:rPr>
          <w:rFonts w:ascii="Arial" w:hAnsi="Arial" w:cs="Arial"/>
          <w:color w:val="000000"/>
        </w:rPr>
        <w:t xml:space="preserve">коном от 30 декабря 2012 года </w:t>
      </w:r>
      <w:r w:rsidRPr="0038510B">
        <w:rPr>
          <w:rFonts w:ascii="Arial" w:hAnsi="Arial" w:cs="Arial"/>
          <w:color w:val="000000"/>
          <w:lang w:val="ru-RU"/>
        </w:rPr>
        <w:t>№</w:t>
      </w:r>
      <w:r w:rsidR="003A72F8" w:rsidRPr="0038510B">
        <w:rPr>
          <w:rFonts w:ascii="Arial" w:hAnsi="Arial" w:cs="Arial"/>
          <w:color w:val="000000"/>
        </w:rPr>
        <w:t>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 по соглашению сторон возможен перенос сроков реализации инвестиционных обязательств Концессионера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14:paraId="745DC1BB" w14:textId="77777777" w:rsidR="00621637" w:rsidRPr="0038510B" w:rsidRDefault="00621637" w:rsidP="00F3141E">
      <w:pPr>
        <w:widowControl/>
        <w:suppressAutoHyphens w:val="0"/>
        <w:spacing w:line="240" w:lineRule="auto"/>
        <w:ind w:left="709"/>
        <w:jc w:val="both"/>
        <w:rPr>
          <w:rFonts w:ascii="Arial" w:hAnsi="Arial" w:cs="Arial"/>
          <w:color w:val="000000"/>
        </w:rPr>
      </w:pPr>
    </w:p>
    <w:p w14:paraId="112FC28F" w14:textId="77777777" w:rsidR="003A72F8" w:rsidRPr="0038510B" w:rsidRDefault="003A72F8" w:rsidP="00F3141E">
      <w:pPr>
        <w:pStyle w:val="1"/>
        <w:keepNext/>
        <w:keepLines/>
        <w:widowControl/>
        <w:numPr>
          <w:ilvl w:val="0"/>
          <w:numId w:val="23"/>
        </w:numPr>
        <w:suppressAutoHyphens w:val="0"/>
        <w:spacing w:before="0" w:after="0" w:line="240" w:lineRule="auto"/>
        <w:ind w:left="0" w:firstLine="0"/>
        <w:rPr>
          <w:rFonts w:cs="Arial"/>
          <w:color w:val="auto"/>
        </w:rPr>
      </w:pPr>
      <w:bookmarkStart w:id="157" w:name="_Toc484718179"/>
      <w:bookmarkStart w:id="158" w:name="_Toc484718507"/>
      <w:r w:rsidRPr="0038510B">
        <w:rPr>
          <w:rFonts w:cs="Arial"/>
          <w:color w:val="auto"/>
        </w:rPr>
        <w:t>Плата по Соглашению</w:t>
      </w:r>
      <w:bookmarkEnd w:id="157"/>
      <w:bookmarkEnd w:id="158"/>
    </w:p>
    <w:p w14:paraId="70479427" w14:textId="0A298FFB" w:rsidR="003A72F8" w:rsidRPr="00621637" w:rsidRDefault="003A72F8"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rPr>
        <w:t xml:space="preserve">Концессионная плата по </w:t>
      </w:r>
      <w:r w:rsidR="00621637">
        <w:rPr>
          <w:rFonts w:ascii="Arial" w:hAnsi="Arial" w:cs="Arial"/>
        </w:rPr>
        <w:t>Соглашению не предусматривается</w:t>
      </w:r>
      <w:r w:rsidR="00621637">
        <w:rPr>
          <w:rFonts w:ascii="Arial" w:hAnsi="Arial" w:cs="Arial"/>
          <w:lang w:val="ru-RU"/>
        </w:rPr>
        <w:t>.</w:t>
      </w:r>
    </w:p>
    <w:p w14:paraId="45B349F8" w14:textId="77777777" w:rsidR="00621637" w:rsidRPr="0038510B" w:rsidRDefault="00621637" w:rsidP="00F3141E">
      <w:pPr>
        <w:widowControl/>
        <w:suppressAutoHyphens w:val="0"/>
        <w:spacing w:line="240" w:lineRule="auto"/>
        <w:ind w:left="709"/>
        <w:jc w:val="both"/>
        <w:rPr>
          <w:rFonts w:ascii="Arial" w:hAnsi="Arial" w:cs="Arial"/>
        </w:rPr>
      </w:pPr>
    </w:p>
    <w:p w14:paraId="2A71EF23" w14:textId="77777777" w:rsidR="003A72F8" w:rsidRPr="0038510B" w:rsidRDefault="003A72F8" w:rsidP="00F3141E">
      <w:pPr>
        <w:pStyle w:val="1"/>
        <w:keepNext/>
        <w:keepLines/>
        <w:widowControl/>
        <w:numPr>
          <w:ilvl w:val="0"/>
          <w:numId w:val="23"/>
        </w:numPr>
        <w:suppressAutoHyphens w:val="0"/>
        <w:spacing w:before="0" w:after="0" w:line="240" w:lineRule="auto"/>
        <w:ind w:left="0" w:firstLine="0"/>
        <w:rPr>
          <w:rFonts w:cs="Arial"/>
          <w:color w:val="auto"/>
        </w:rPr>
      </w:pPr>
      <w:bookmarkStart w:id="159" w:name="_Toc484718180"/>
      <w:bookmarkStart w:id="160" w:name="_Toc484718508"/>
      <w:r w:rsidRPr="0038510B">
        <w:rPr>
          <w:rFonts w:cs="Arial"/>
          <w:color w:val="auto"/>
        </w:rPr>
        <w:t>Исключительные права на результаты интеллектуальной деятельности</w:t>
      </w:r>
      <w:bookmarkEnd w:id="159"/>
      <w:bookmarkEnd w:id="160"/>
    </w:p>
    <w:p w14:paraId="6FEFE8EE" w14:textId="0858A76C"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Концеденту принадлежат исключительные права на результаты интеллектуальной деятельности, полученные Концессионером за свой счет при исполнении настоящего Соглашения.</w:t>
      </w:r>
    </w:p>
    <w:p w14:paraId="61C7DCC8" w14:textId="4C1B846B"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Государственная регистрация прав Концедента на указанные результаты интеллектуальной деятельности осуществляется в порядке, установленном законодательством Российской Федерации, Концессионером на основании полученных от Концедента полномочий.</w:t>
      </w:r>
    </w:p>
    <w:p w14:paraId="4B6DDB44" w14:textId="56B3E0D3"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Концессионеру могут принадлежать исключительные права на результаты интеллектуальной деятельности, полученные Концессионером за свой счет при исполнении настоящего Соглашения и которые отдельно определены Сторонами настоящего Соглашения.</w:t>
      </w:r>
    </w:p>
    <w:p w14:paraId="5081AE26" w14:textId="4DC4E454"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В целях исполнения Концессионером обязательств, предусмотренных настоящим Соглашением, Концессионер вправе пользоваться на безвозмездной основе исключительными правами на результаты интеллектуальной деятельности, предусмотренными пунктом 12.1 настоящего Соглашения.</w:t>
      </w:r>
    </w:p>
    <w:p w14:paraId="1A02B79B" w14:textId="77777777" w:rsidR="003A72F8" w:rsidRPr="0038510B" w:rsidRDefault="003A72F8" w:rsidP="00F3141E">
      <w:pPr>
        <w:pStyle w:val="1"/>
        <w:keepNext/>
        <w:keepLines/>
        <w:widowControl/>
        <w:numPr>
          <w:ilvl w:val="0"/>
          <w:numId w:val="23"/>
        </w:numPr>
        <w:suppressAutoHyphens w:val="0"/>
        <w:spacing w:before="0" w:after="0" w:line="240" w:lineRule="auto"/>
        <w:ind w:left="0" w:firstLine="0"/>
        <w:rPr>
          <w:rFonts w:cs="Arial"/>
          <w:color w:val="auto"/>
        </w:rPr>
      </w:pPr>
      <w:bookmarkStart w:id="161" w:name="_Toc484718181"/>
      <w:bookmarkStart w:id="162" w:name="_Toc484718509"/>
      <w:r w:rsidRPr="0038510B">
        <w:rPr>
          <w:rFonts w:cs="Arial"/>
          <w:color w:val="auto"/>
        </w:rPr>
        <w:lastRenderedPageBreak/>
        <w:t>Порядок осуществления Концедентом контроля за соблюдением Концессионером условий настоящего Соглашения</w:t>
      </w:r>
      <w:bookmarkEnd w:id="161"/>
      <w:bookmarkEnd w:id="162"/>
    </w:p>
    <w:p w14:paraId="754A79F1" w14:textId="15785704"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Права и обязанности Концедента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Концедент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в разумных срок до начала осуществления указанными органами (юридическими лицами) возложенных и на них полномочий, предусмотренных настоящим Соглашением.</w:t>
      </w:r>
    </w:p>
    <w:p w14:paraId="4534FB13" w14:textId="6A609F7C"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color w:val="000000"/>
          <w:lang w:val="ru-RU"/>
        </w:rPr>
        <w:t xml:space="preserve"> </w:t>
      </w:r>
      <w:r w:rsidR="003A72F8" w:rsidRPr="0038510B">
        <w:rPr>
          <w:rFonts w:ascii="Arial" w:hAnsi="Arial" w:cs="Arial"/>
          <w:color w:val="000000"/>
        </w:rPr>
        <w:t>Концедент осуществляет контроль за соблюдением Концессионером условий настоящего Соглашения, в том числе за исполнением обязательств по осуществлению деятельности, указанной в пункте 1.1 настоящего Соглашения, обязательств по использованию (эксплуатации) Объекта Соглашения в соответствии с целями, установленными настоящим Соглашени</w:t>
      </w:r>
      <w:r w:rsidR="003A72F8" w:rsidRPr="0038510B">
        <w:rPr>
          <w:rFonts w:ascii="Arial" w:hAnsi="Arial" w:cs="Arial"/>
        </w:rPr>
        <w:t>ем, достижению плановых значений показателей деятельности Концесси</w:t>
      </w:r>
      <w:r w:rsidRPr="0038510B">
        <w:rPr>
          <w:rFonts w:ascii="Arial" w:hAnsi="Arial" w:cs="Arial"/>
        </w:rPr>
        <w:t>онера, указанных в Приложении №</w:t>
      </w:r>
      <w:r w:rsidR="003A72F8" w:rsidRPr="0038510B">
        <w:rPr>
          <w:rFonts w:ascii="Arial" w:hAnsi="Arial" w:cs="Arial"/>
        </w:rPr>
        <w:t xml:space="preserve">8 к настоящему Соглашению, а также сроков исполнения обязательств, указанных в </w:t>
      </w:r>
      <w:r w:rsidR="003A72F8" w:rsidRPr="0038510B">
        <w:rPr>
          <w:rFonts w:ascii="Arial" w:hAnsi="Arial" w:cs="Arial"/>
          <w:color w:val="000000"/>
        </w:rPr>
        <w:t>разделе 10 настоящего</w:t>
      </w:r>
      <w:r w:rsidR="003A72F8" w:rsidRPr="0038510B">
        <w:rPr>
          <w:rFonts w:ascii="Arial" w:hAnsi="Arial" w:cs="Arial"/>
        </w:rPr>
        <w:t xml:space="preserve"> Соглашения.</w:t>
      </w:r>
    </w:p>
    <w:p w14:paraId="1C90F0BB" w14:textId="17D347B1"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 xml:space="preserve">Концессионер обязан обеспечить представителям уполномоченных Концедентом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w:t>
      </w:r>
      <w:r w:rsidR="003A72F8" w:rsidRPr="0038510B">
        <w:rPr>
          <w:rFonts w:ascii="Arial" w:hAnsi="Arial" w:cs="Arial"/>
          <w:color w:val="000000"/>
        </w:rPr>
        <w:t>указанной в пункте 1.1 настоящего Соглашения</w:t>
      </w:r>
      <w:r w:rsidR="003A72F8" w:rsidRPr="0038510B">
        <w:rPr>
          <w:rFonts w:ascii="Arial" w:hAnsi="Arial" w:cs="Arial"/>
        </w:rPr>
        <w:t>.</w:t>
      </w:r>
    </w:p>
    <w:p w14:paraId="7F6FEDD4" w14:textId="4E1EB80A"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color w:val="000000"/>
          <w:lang w:val="ru-RU"/>
        </w:rPr>
        <w:t xml:space="preserve"> </w:t>
      </w:r>
      <w:r w:rsidR="003A72F8" w:rsidRPr="0038510B">
        <w:rPr>
          <w:rFonts w:ascii="Arial" w:hAnsi="Arial" w:cs="Arial"/>
          <w:color w:val="000000"/>
        </w:rPr>
        <w:t>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r w:rsidRPr="0038510B">
        <w:rPr>
          <w:rFonts w:ascii="Arial" w:hAnsi="Arial" w:cs="Arial"/>
          <w:color w:val="FF0000"/>
        </w:rPr>
        <w:t>.</w:t>
      </w:r>
    </w:p>
    <w:p w14:paraId="0403CB31" w14:textId="0B872E7A"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Концедент не вправе вмешиваться в осуществление хозяйственной деятельности Концессионера.</w:t>
      </w:r>
    </w:p>
    <w:p w14:paraId="2096BCF1" w14:textId="5C0EC5CD"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Представители уполномоченных Концедентом органов или юридических лиц не вправе разглашать сведения, в отношении которых Концессионер предварительно сообщил о том, что они относятся к сведениям конфиденциального характера или являются коммерческой тайной.</w:t>
      </w:r>
    </w:p>
    <w:p w14:paraId="51DB2E7C" w14:textId="3DC72E40" w:rsidR="003A72F8" w:rsidRPr="0038510B" w:rsidRDefault="0038510B" w:rsidP="00F3141E">
      <w:pPr>
        <w:widowControl/>
        <w:numPr>
          <w:ilvl w:val="1"/>
          <w:numId w:val="23"/>
        </w:numPr>
        <w:shd w:val="clear" w:color="auto" w:fill="FFFFFF"/>
        <w:suppressAutoHyphens w:val="0"/>
        <w:spacing w:line="240" w:lineRule="auto"/>
        <w:ind w:left="0"/>
        <w:jc w:val="both"/>
        <w:rPr>
          <w:rFonts w:ascii="Arial" w:hAnsi="Arial" w:cs="Arial"/>
        </w:rPr>
      </w:pPr>
      <w:r w:rsidRPr="0038510B">
        <w:rPr>
          <w:rFonts w:ascii="Arial" w:hAnsi="Arial" w:cs="Arial"/>
          <w:color w:val="000000"/>
          <w:lang w:val="ru-RU"/>
        </w:rPr>
        <w:t xml:space="preserve"> </w:t>
      </w:r>
      <w:r w:rsidR="003A72F8" w:rsidRPr="0038510B">
        <w:rPr>
          <w:rFonts w:ascii="Arial" w:hAnsi="Arial" w:cs="Arial"/>
          <w:color w:val="000000"/>
        </w:rPr>
        <w:t>При обнаружении Концедентом в ходе осуществления контроля за</w:t>
      </w:r>
      <w:r w:rsidR="003A72F8" w:rsidRPr="0038510B">
        <w:rPr>
          <w:rFonts w:ascii="Arial" w:hAnsi="Arial" w:cs="Arial"/>
        </w:rPr>
        <w:t xml:space="preserve">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3 (трех) календарных дней со дня обнаружения указанных нарушений.</w:t>
      </w:r>
    </w:p>
    <w:p w14:paraId="60932915" w14:textId="1D4632DB" w:rsidR="003A72F8" w:rsidRPr="0038510B"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color w:val="000000"/>
          <w:lang w:val="ru-RU"/>
        </w:rPr>
        <w:t xml:space="preserve"> </w:t>
      </w:r>
      <w:r w:rsidR="003A72F8" w:rsidRPr="0038510B">
        <w:rPr>
          <w:rFonts w:ascii="Arial" w:hAnsi="Arial" w:cs="Arial"/>
          <w:color w:val="000000"/>
        </w:rPr>
        <w:t>Результаты осуществления контроля за соблюдением Концессионером условий настоящего Соглашения оформляются актом о результатах контроля.</w:t>
      </w:r>
    </w:p>
    <w:p w14:paraId="089BE2E6" w14:textId="67588E68" w:rsidR="003A72F8" w:rsidRPr="0038510B" w:rsidRDefault="003A72F8" w:rsidP="00F3141E">
      <w:pPr>
        <w:spacing w:line="240" w:lineRule="auto"/>
        <w:ind w:firstLine="709"/>
        <w:jc w:val="both"/>
        <w:rPr>
          <w:rFonts w:ascii="Arial" w:hAnsi="Arial" w:cs="Arial"/>
          <w:color w:val="000000"/>
        </w:rPr>
      </w:pPr>
      <w:r w:rsidRPr="0038510B">
        <w:rPr>
          <w:rFonts w:ascii="Arial" w:hAnsi="Arial" w:cs="Arial"/>
          <w:color w:val="000000"/>
        </w:rPr>
        <w:t xml:space="preserve">Акт о результатах контроля подлежит размещению Концедентом в течение 5 (пяти) рабочих дней со дня составления данного акта на </w:t>
      </w:r>
      <w:r w:rsidRPr="0038510B">
        <w:rPr>
          <w:rFonts w:ascii="Arial" w:hAnsi="Arial" w:cs="Arial"/>
        </w:rPr>
        <w:t xml:space="preserve">официальном сайте Концедента в сети Интернет, в случае отсутствия у Концедента официального сайта в сети Интернет - на официальном сайте </w:t>
      </w:r>
      <w:r w:rsidR="0038510B" w:rsidRPr="0038510B">
        <w:rPr>
          <w:rFonts w:ascii="Arial" w:hAnsi="Arial" w:cs="Arial"/>
          <w:lang w:val="ru-RU"/>
        </w:rPr>
        <w:t>Иркутской области</w:t>
      </w:r>
      <w:r w:rsidRPr="0038510B">
        <w:rPr>
          <w:rFonts w:ascii="Arial" w:hAnsi="Arial" w:cs="Arial"/>
        </w:rPr>
        <w:t xml:space="preserve">, в границах которого расположено такое муниципальное образование, в сети Интернет. </w:t>
      </w:r>
      <w:r w:rsidRPr="0038510B">
        <w:rPr>
          <w:rFonts w:ascii="Arial" w:hAnsi="Arial" w:cs="Arial"/>
          <w:color w:val="000000"/>
        </w:rPr>
        <w:t>Доступ к указанному акту обеспечивается в течение срока действия настоящего Соглашения и после дня окончания его срока действия в течение 3 (трех) лет.</w:t>
      </w:r>
    </w:p>
    <w:p w14:paraId="5F5C43FB" w14:textId="2919BABA" w:rsidR="003A72F8" w:rsidRPr="00621637" w:rsidRDefault="0038510B" w:rsidP="00F3141E">
      <w:pPr>
        <w:widowControl/>
        <w:numPr>
          <w:ilvl w:val="1"/>
          <w:numId w:val="23"/>
        </w:numPr>
        <w:suppressAutoHyphens w:val="0"/>
        <w:spacing w:line="240" w:lineRule="auto"/>
        <w:ind w:left="0"/>
        <w:jc w:val="both"/>
        <w:rPr>
          <w:rFonts w:ascii="Arial" w:hAnsi="Arial" w:cs="Arial"/>
        </w:rPr>
      </w:pPr>
      <w:r w:rsidRPr="0038510B">
        <w:rPr>
          <w:rFonts w:ascii="Arial" w:hAnsi="Arial" w:cs="Arial"/>
          <w:lang w:val="ru-RU"/>
        </w:rPr>
        <w:t xml:space="preserve"> </w:t>
      </w:r>
      <w:r w:rsidR="003A72F8" w:rsidRPr="0038510B">
        <w:rPr>
          <w:rFonts w:ascii="Arial" w:hAnsi="Arial" w:cs="Arial"/>
        </w:rPr>
        <w:t xml:space="preserve">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w:t>
      </w:r>
      <w:r w:rsidR="003A72F8" w:rsidRPr="0038510B">
        <w:rPr>
          <w:rFonts w:ascii="Arial" w:hAnsi="Arial" w:cs="Arial"/>
        </w:rPr>
        <w:lastRenderedPageBreak/>
        <w:t>наступлении существенных событий, способных повлиять на надлежащее исполнение указанных обязанностей.</w:t>
      </w:r>
    </w:p>
    <w:p w14:paraId="77853E56" w14:textId="77777777" w:rsidR="00621637" w:rsidRPr="0038510B" w:rsidRDefault="00621637" w:rsidP="00F3141E">
      <w:pPr>
        <w:widowControl/>
        <w:suppressAutoHyphens w:val="0"/>
        <w:spacing w:line="240" w:lineRule="auto"/>
        <w:ind w:left="709"/>
        <w:jc w:val="both"/>
        <w:rPr>
          <w:rFonts w:ascii="Arial" w:hAnsi="Arial" w:cs="Arial"/>
        </w:rPr>
      </w:pPr>
    </w:p>
    <w:p w14:paraId="71A8D763" w14:textId="77777777" w:rsidR="003A72F8" w:rsidRPr="0023473E" w:rsidRDefault="003A72F8" w:rsidP="00F3141E">
      <w:pPr>
        <w:pStyle w:val="1"/>
        <w:keepNext/>
        <w:keepLines/>
        <w:widowControl/>
        <w:numPr>
          <w:ilvl w:val="0"/>
          <w:numId w:val="23"/>
        </w:numPr>
        <w:suppressAutoHyphens w:val="0"/>
        <w:spacing w:before="0" w:after="0" w:line="240" w:lineRule="auto"/>
        <w:ind w:left="0" w:firstLine="0"/>
        <w:rPr>
          <w:rFonts w:cs="Arial"/>
          <w:color w:val="auto"/>
        </w:rPr>
      </w:pPr>
      <w:bookmarkStart w:id="163" w:name="_Toc484718182"/>
      <w:bookmarkStart w:id="164" w:name="_Toc484718510"/>
      <w:r w:rsidRPr="0023473E">
        <w:rPr>
          <w:rFonts w:cs="Arial"/>
          <w:color w:val="auto"/>
        </w:rPr>
        <w:t>Ответственность Сторон</w:t>
      </w:r>
      <w:bookmarkEnd w:id="163"/>
      <w:bookmarkEnd w:id="164"/>
    </w:p>
    <w:p w14:paraId="755BDDAF" w14:textId="5574FE7B" w:rsidR="003A72F8" w:rsidRPr="0023473E" w:rsidRDefault="0023473E" w:rsidP="00F3141E">
      <w:pPr>
        <w:widowControl/>
        <w:numPr>
          <w:ilvl w:val="1"/>
          <w:numId w:val="23"/>
        </w:numPr>
        <w:suppressAutoHyphens w:val="0"/>
        <w:spacing w:line="240" w:lineRule="auto"/>
        <w:ind w:left="0"/>
        <w:jc w:val="both"/>
        <w:rPr>
          <w:rFonts w:ascii="Arial" w:hAnsi="Arial" w:cs="Arial"/>
        </w:rPr>
      </w:pPr>
      <w:r w:rsidRPr="0023473E">
        <w:rPr>
          <w:rFonts w:ascii="Arial" w:hAnsi="Arial" w:cs="Arial"/>
          <w:lang w:val="ru-RU"/>
        </w:rPr>
        <w:t xml:space="preserve"> </w:t>
      </w:r>
      <w:r w:rsidR="003A72F8" w:rsidRPr="0023473E">
        <w:rPr>
          <w:rFonts w:ascii="Arial" w:hAnsi="Arial" w:cs="Arial"/>
        </w:rPr>
        <w:t>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w:t>
      </w:r>
      <w:r w:rsidRPr="0023473E">
        <w:rPr>
          <w:rFonts w:ascii="Arial" w:hAnsi="Arial" w:cs="Arial"/>
        </w:rPr>
        <w:t>ерации и настоящим Соглашением.</w:t>
      </w:r>
    </w:p>
    <w:p w14:paraId="605471FE" w14:textId="0453AA06" w:rsidR="003A72F8" w:rsidRPr="0023473E" w:rsidRDefault="0023473E" w:rsidP="00F3141E">
      <w:pPr>
        <w:widowControl/>
        <w:numPr>
          <w:ilvl w:val="1"/>
          <w:numId w:val="23"/>
        </w:numPr>
        <w:suppressAutoHyphens w:val="0"/>
        <w:spacing w:line="240" w:lineRule="auto"/>
        <w:ind w:left="0"/>
        <w:jc w:val="both"/>
        <w:rPr>
          <w:rFonts w:ascii="Arial" w:hAnsi="Arial" w:cs="Arial"/>
        </w:rPr>
      </w:pPr>
      <w:r w:rsidRPr="0023473E">
        <w:rPr>
          <w:rFonts w:ascii="Arial" w:hAnsi="Arial" w:cs="Arial"/>
          <w:lang w:val="ru-RU"/>
        </w:rPr>
        <w:t xml:space="preserve"> </w:t>
      </w:r>
      <w:r w:rsidR="003A72F8" w:rsidRPr="0023473E">
        <w:rPr>
          <w:rFonts w:ascii="Arial" w:hAnsi="Arial" w:cs="Arial"/>
        </w:rPr>
        <w:t>Концессионер несёт ответственность перед Концедентом за допущенное при создании и (или)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14:paraId="22A5FB03" w14:textId="558B6F74" w:rsidR="003A72F8" w:rsidRPr="0023473E" w:rsidRDefault="0023473E" w:rsidP="00F3141E">
      <w:pPr>
        <w:widowControl/>
        <w:numPr>
          <w:ilvl w:val="1"/>
          <w:numId w:val="23"/>
        </w:numPr>
        <w:suppressAutoHyphens w:val="0"/>
        <w:spacing w:line="240" w:lineRule="auto"/>
        <w:ind w:left="0"/>
        <w:jc w:val="both"/>
        <w:rPr>
          <w:rFonts w:ascii="Arial" w:hAnsi="Arial" w:cs="Arial"/>
        </w:rPr>
      </w:pPr>
      <w:r w:rsidRPr="0023473E">
        <w:rPr>
          <w:rFonts w:ascii="Arial" w:hAnsi="Arial" w:cs="Arial"/>
          <w:lang w:val="ru-RU"/>
        </w:rPr>
        <w:t xml:space="preserve"> </w:t>
      </w:r>
      <w:r w:rsidR="003A72F8" w:rsidRPr="0023473E">
        <w:rPr>
          <w:rFonts w:ascii="Arial" w:hAnsi="Arial" w:cs="Arial"/>
        </w:rPr>
        <w:t>В случае нарушения требований, указанных в пункте 14.2 настоящего Соглашения, Концедент обязан в течение 10 (десяти)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w:t>
      </w:r>
    </w:p>
    <w:p w14:paraId="549B5E7B" w14:textId="77777777" w:rsidR="003A72F8" w:rsidRPr="0023473E" w:rsidRDefault="003A72F8" w:rsidP="00F3141E">
      <w:pPr>
        <w:spacing w:line="240" w:lineRule="auto"/>
        <w:ind w:firstLine="709"/>
        <w:jc w:val="both"/>
        <w:rPr>
          <w:rFonts w:ascii="Arial" w:hAnsi="Arial" w:cs="Arial"/>
        </w:rPr>
      </w:pPr>
      <w:r w:rsidRPr="0023473E">
        <w:rPr>
          <w:rFonts w:ascii="Arial" w:hAnsi="Arial" w:cs="Arial"/>
          <w:shd w:val="clear" w:color="auto" w:fill="FFFFFF"/>
        </w:rPr>
        <w:t>Концедент вправе потребовать от Концессионера возмещения причинённых Концеденту убытков, вызванных нарушением Концессионером требований, указанных в пункте 14.2 настоящего Соглашения, если эти нарушения не были устранены Концессионером в определенный срок или являются существенными.</w:t>
      </w:r>
    </w:p>
    <w:p w14:paraId="67847DF5" w14:textId="613F9DBD" w:rsidR="003A72F8" w:rsidRPr="0023473E" w:rsidRDefault="0023473E" w:rsidP="00F3141E">
      <w:pPr>
        <w:widowControl/>
        <w:numPr>
          <w:ilvl w:val="1"/>
          <w:numId w:val="23"/>
        </w:numPr>
        <w:suppressAutoHyphens w:val="0"/>
        <w:spacing w:line="240" w:lineRule="auto"/>
        <w:ind w:left="0"/>
        <w:jc w:val="both"/>
        <w:rPr>
          <w:rFonts w:ascii="Arial" w:hAnsi="Arial" w:cs="Arial"/>
        </w:rPr>
      </w:pPr>
      <w:r w:rsidRPr="0023473E">
        <w:rPr>
          <w:rFonts w:ascii="Arial" w:hAnsi="Arial" w:cs="Arial"/>
          <w:shd w:val="clear" w:color="auto" w:fill="FFFFFF"/>
          <w:lang w:val="ru-RU"/>
        </w:rPr>
        <w:t xml:space="preserve"> </w:t>
      </w:r>
      <w:r w:rsidR="003A72F8" w:rsidRPr="0023473E">
        <w:rPr>
          <w:rFonts w:ascii="Arial" w:hAnsi="Arial" w:cs="Arial"/>
          <w:shd w:val="clear" w:color="auto" w:fill="FFFFFF"/>
        </w:rPr>
        <w:t>Концессионер несет перед Концедентом ответственность за качество работ по созданию и (или) реконструкции Объекта Соглашения в течение 5 (пяти) лет с момента передачи Объекта Соглашения по окончании срока действия настоящего Соглашения, установленного пунктом 10.1</w:t>
      </w:r>
      <w:r w:rsidR="003A72F8" w:rsidRPr="0023473E">
        <w:rPr>
          <w:rFonts w:ascii="Arial" w:hAnsi="Arial" w:cs="Arial"/>
        </w:rPr>
        <w:t xml:space="preserve"> настоящего Соглашения. Концессионер с момента передачи объекта несет ответственность за ненадлежащее исполнение настоящего Соглашения, за качество и объемы оказываемых услуг.</w:t>
      </w:r>
    </w:p>
    <w:p w14:paraId="60E101B5" w14:textId="0AB9D673" w:rsidR="003A72F8" w:rsidRPr="0023473E" w:rsidRDefault="0023473E" w:rsidP="00F3141E">
      <w:pPr>
        <w:widowControl/>
        <w:numPr>
          <w:ilvl w:val="1"/>
          <w:numId w:val="23"/>
        </w:numPr>
        <w:suppressAutoHyphens w:val="0"/>
        <w:spacing w:line="240" w:lineRule="auto"/>
        <w:ind w:left="0"/>
        <w:jc w:val="both"/>
        <w:rPr>
          <w:rFonts w:ascii="Arial" w:hAnsi="Arial" w:cs="Arial"/>
        </w:rPr>
      </w:pPr>
      <w:r w:rsidRPr="0023473E">
        <w:rPr>
          <w:rFonts w:ascii="Arial" w:hAnsi="Arial" w:cs="Arial"/>
          <w:lang w:val="ru-RU"/>
        </w:rPr>
        <w:t xml:space="preserve"> </w:t>
      </w:r>
      <w:r w:rsidR="003A72F8" w:rsidRPr="0023473E">
        <w:rPr>
          <w:rFonts w:ascii="Arial" w:hAnsi="Arial" w:cs="Arial"/>
        </w:rPr>
        <w:t>Концедент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любых обязательств, предусм</w:t>
      </w:r>
      <w:r w:rsidRPr="0023473E">
        <w:rPr>
          <w:rFonts w:ascii="Arial" w:hAnsi="Arial" w:cs="Arial"/>
        </w:rPr>
        <w:t>отренных настоящим Соглашением.</w:t>
      </w:r>
    </w:p>
    <w:p w14:paraId="330B7790" w14:textId="1664C250" w:rsidR="003A72F8" w:rsidRPr="0023473E" w:rsidRDefault="0023473E" w:rsidP="00F3141E">
      <w:pPr>
        <w:widowControl/>
        <w:numPr>
          <w:ilvl w:val="1"/>
          <w:numId w:val="23"/>
        </w:numPr>
        <w:suppressAutoHyphens w:val="0"/>
        <w:spacing w:line="240" w:lineRule="auto"/>
        <w:ind w:left="0"/>
        <w:jc w:val="both"/>
        <w:rPr>
          <w:rFonts w:ascii="Arial" w:hAnsi="Arial" w:cs="Arial"/>
        </w:rPr>
      </w:pPr>
      <w:r w:rsidRPr="0023473E">
        <w:rPr>
          <w:rFonts w:ascii="Arial" w:hAnsi="Arial" w:cs="Arial"/>
          <w:lang w:val="ru-RU"/>
        </w:rPr>
        <w:t xml:space="preserve"> </w:t>
      </w:r>
      <w:r w:rsidR="003A72F8" w:rsidRPr="0023473E">
        <w:rPr>
          <w:rFonts w:ascii="Arial" w:hAnsi="Arial" w:cs="Arial"/>
        </w:rPr>
        <w:t>Концессионер имеет право на возмещение убытков, возникших в результате неисполнения или ненадлежащего исполнения Концедентом любых обязательств, включая:</w:t>
      </w:r>
    </w:p>
    <w:p w14:paraId="59F69DFC" w14:textId="77777777" w:rsidR="003A72F8" w:rsidRPr="0023473E" w:rsidRDefault="003A72F8" w:rsidP="00F3141E">
      <w:pPr>
        <w:numPr>
          <w:ilvl w:val="0"/>
          <w:numId w:val="27"/>
        </w:numPr>
        <w:tabs>
          <w:tab w:val="left" w:pos="0"/>
        </w:tabs>
        <w:suppressAutoHyphens w:val="0"/>
        <w:autoSpaceDE w:val="0"/>
        <w:autoSpaceDN w:val="0"/>
        <w:adjustRightInd w:val="0"/>
        <w:spacing w:line="240" w:lineRule="auto"/>
        <w:ind w:left="0" w:firstLine="709"/>
        <w:jc w:val="both"/>
        <w:rPr>
          <w:rFonts w:ascii="Arial" w:hAnsi="Arial" w:cs="Arial"/>
        </w:rPr>
      </w:pPr>
      <w:r w:rsidRPr="0023473E">
        <w:rPr>
          <w:rFonts w:ascii="Arial" w:hAnsi="Arial" w:cs="Arial"/>
        </w:rPr>
        <w:t>нарушение срока</w:t>
      </w:r>
      <w:r w:rsidRPr="0023473E">
        <w:rPr>
          <w:rFonts w:ascii="Arial" w:hAnsi="Arial" w:cs="Arial"/>
          <w:iCs/>
        </w:rPr>
        <w:t xml:space="preserve"> </w:t>
      </w:r>
      <w:r w:rsidRPr="0023473E">
        <w:rPr>
          <w:rFonts w:ascii="Arial" w:hAnsi="Arial" w:cs="Arial"/>
        </w:rPr>
        <w:t>заключения договоров 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w:t>
      </w:r>
    </w:p>
    <w:p w14:paraId="6517C21C" w14:textId="77777777" w:rsidR="003A72F8" w:rsidRPr="0023473E" w:rsidRDefault="003A72F8" w:rsidP="00F3141E">
      <w:pPr>
        <w:numPr>
          <w:ilvl w:val="0"/>
          <w:numId w:val="27"/>
        </w:numPr>
        <w:tabs>
          <w:tab w:val="left" w:pos="851"/>
        </w:tabs>
        <w:suppressAutoHyphens w:val="0"/>
        <w:autoSpaceDE w:val="0"/>
        <w:autoSpaceDN w:val="0"/>
        <w:adjustRightInd w:val="0"/>
        <w:spacing w:line="240" w:lineRule="auto"/>
        <w:ind w:left="0" w:firstLine="709"/>
        <w:jc w:val="both"/>
        <w:rPr>
          <w:rFonts w:ascii="Arial" w:hAnsi="Arial" w:cs="Arial"/>
        </w:rPr>
      </w:pPr>
      <w:r w:rsidRPr="0023473E">
        <w:rPr>
          <w:rFonts w:ascii="Arial" w:hAnsi="Arial" w:cs="Arial"/>
        </w:rPr>
        <w:t>нарушение сроков и порядка передачи Концессионеру объектов имущества в составе Объекта Соглашения;</w:t>
      </w:r>
    </w:p>
    <w:p w14:paraId="5B7E85C9" w14:textId="77777777" w:rsidR="003A72F8" w:rsidRPr="0023473E" w:rsidRDefault="003A72F8" w:rsidP="00F3141E">
      <w:pPr>
        <w:numPr>
          <w:ilvl w:val="0"/>
          <w:numId w:val="27"/>
        </w:numPr>
        <w:tabs>
          <w:tab w:val="left" w:pos="851"/>
        </w:tabs>
        <w:suppressAutoHyphens w:val="0"/>
        <w:autoSpaceDE w:val="0"/>
        <w:autoSpaceDN w:val="0"/>
        <w:adjustRightInd w:val="0"/>
        <w:spacing w:line="240" w:lineRule="auto"/>
        <w:ind w:left="0" w:firstLine="709"/>
        <w:jc w:val="both"/>
        <w:rPr>
          <w:rFonts w:ascii="Arial" w:hAnsi="Arial" w:cs="Arial"/>
        </w:rPr>
      </w:pPr>
      <w:r w:rsidRPr="0023473E">
        <w:rPr>
          <w:rFonts w:ascii="Arial" w:hAnsi="Arial" w:cs="Arial"/>
        </w:rPr>
        <w:t>повлекшие за собой невозможность утверждения тарифа на услуги Концессионера в соответствии с действующим законодательством Российской Федерации и иными нормативными правовыми актами, и условиями Соглашения;</w:t>
      </w:r>
    </w:p>
    <w:p w14:paraId="1FDF5327" w14:textId="77777777" w:rsidR="003A72F8" w:rsidRPr="0023473E" w:rsidRDefault="003A72F8" w:rsidP="00F3141E">
      <w:pPr>
        <w:numPr>
          <w:ilvl w:val="0"/>
          <w:numId w:val="27"/>
        </w:numPr>
        <w:tabs>
          <w:tab w:val="left" w:pos="851"/>
        </w:tabs>
        <w:suppressAutoHyphens w:val="0"/>
        <w:autoSpaceDE w:val="0"/>
        <w:autoSpaceDN w:val="0"/>
        <w:adjustRightInd w:val="0"/>
        <w:spacing w:line="240" w:lineRule="auto"/>
        <w:ind w:left="0" w:firstLine="709"/>
        <w:jc w:val="both"/>
        <w:rPr>
          <w:rFonts w:ascii="Arial" w:hAnsi="Arial" w:cs="Arial"/>
        </w:rPr>
      </w:pPr>
      <w:r w:rsidRPr="0023473E">
        <w:rPr>
          <w:rFonts w:ascii="Arial" w:hAnsi="Arial" w:cs="Arial"/>
        </w:rPr>
        <w:t>повлекшие за собой невозможность утверждения инвестиционной программы и производственной программы Концессионера в порядке, предусмотренном законодательством Российской Федерации и иными нормативными правовыми актами;</w:t>
      </w:r>
    </w:p>
    <w:p w14:paraId="5585BE8E" w14:textId="77777777" w:rsidR="003A72F8" w:rsidRPr="0023473E" w:rsidRDefault="003A72F8" w:rsidP="00F3141E">
      <w:pPr>
        <w:numPr>
          <w:ilvl w:val="0"/>
          <w:numId w:val="27"/>
        </w:numPr>
        <w:tabs>
          <w:tab w:val="left" w:pos="851"/>
        </w:tabs>
        <w:suppressAutoHyphens w:val="0"/>
        <w:autoSpaceDE w:val="0"/>
        <w:autoSpaceDN w:val="0"/>
        <w:adjustRightInd w:val="0"/>
        <w:spacing w:line="240" w:lineRule="auto"/>
        <w:ind w:left="0" w:firstLine="709"/>
        <w:jc w:val="both"/>
        <w:rPr>
          <w:rFonts w:ascii="Arial" w:hAnsi="Arial" w:cs="Arial"/>
        </w:rPr>
      </w:pPr>
      <w:r w:rsidRPr="0023473E">
        <w:rPr>
          <w:rFonts w:ascii="Arial" w:hAnsi="Arial" w:cs="Arial"/>
        </w:rPr>
        <w:t xml:space="preserve"> повлекшие за собой невозможность компенсации недополученных Концессионером доходов в порядке, предусмотренном законодательством Российской Федерации и иными нормативными правовыми актами;</w:t>
      </w:r>
    </w:p>
    <w:p w14:paraId="06EC410E" w14:textId="5292CD2F" w:rsidR="003A72F8" w:rsidRPr="0023473E" w:rsidRDefault="003A72F8" w:rsidP="00F3141E">
      <w:pPr>
        <w:tabs>
          <w:tab w:val="left" w:pos="-1985"/>
        </w:tabs>
        <w:autoSpaceDE w:val="0"/>
        <w:autoSpaceDN w:val="0"/>
        <w:adjustRightInd w:val="0"/>
        <w:spacing w:line="240" w:lineRule="auto"/>
        <w:jc w:val="both"/>
        <w:rPr>
          <w:rFonts w:ascii="Arial" w:hAnsi="Arial" w:cs="Arial"/>
          <w:lang w:val="ru-RU"/>
        </w:rPr>
      </w:pPr>
      <w:r w:rsidRPr="0023473E">
        <w:rPr>
          <w:rFonts w:ascii="Arial" w:hAnsi="Arial" w:cs="Arial"/>
        </w:rPr>
        <w:tab/>
        <w:t xml:space="preserve">е) принятия Госслужбой решения об изменении долгосрочных тарифов и </w:t>
      </w:r>
      <w:r w:rsidRPr="0023473E">
        <w:rPr>
          <w:rFonts w:ascii="Arial" w:hAnsi="Arial" w:cs="Arial"/>
        </w:rPr>
        <w:lastRenderedPageBreak/>
        <w:t>(или)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водоснабжения   и (или) долгосрочных параметров регулирования деятельности концессионера, установленных Госслужбой,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Госслужбой, в соответствии с Федеральным законом от 21</w:t>
      </w:r>
      <w:r w:rsidRPr="0023473E">
        <w:rPr>
          <w:rFonts w:ascii="Arial" w:eastAsia="Times New Roman Cyr" w:hAnsi="Arial" w:cs="Arial"/>
          <w:bCs/>
        </w:rPr>
        <w:t xml:space="preserve"> июля 2005 года № 115-ФЗ</w:t>
      </w:r>
      <w:r w:rsidR="0023473E" w:rsidRPr="0023473E">
        <w:rPr>
          <w:rFonts w:ascii="Arial" w:hAnsi="Arial" w:cs="Arial"/>
        </w:rPr>
        <w:t xml:space="preserve"> «О концессионных соглашениях».</w:t>
      </w:r>
    </w:p>
    <w:p w14:paraId="3088660B" w14:textId="77777777" w:rsidR="003A72F8" w:rsidRPr="0023473E" w:rsidRDefault="003A72F8" w:rsidP="00F3141E">
      <w:pPr>
        <w:tabs>
          <w:tab w:val="left" w:pos="851"/>
        </w:tabs>
        <w:autoSpaceDE w:val="0"/>
        <w:autoSpaceDN w:val="0"/>
        <w:adjustRightInd w:val="0"/>
        <w:spacing w:line="240" w:lineRule="auto"/>
        <w:ind w:firstLine="709"/>
        <w:jc w:val="both"/>
        <w:rPr>
          <w:rFonts w:ascii="Arial" w:hAnsi="Arial" w:cs="Arial"/>
        </w:rPr>
      </w:pPr>
      <w:r w:rsidRPr="0023473E">
        <w:rPr>
          <w:rFonts w:ascii="Arial" w:hAnsi="Arial" w:cs="Arial"/>
        </w:rPr>
        <w:t>14.7. Концессионер обязан уплатить Концеденту неустойку в случае неисполнения или ненадлежащего исполнения Концессионером обязательств, в том числе в случае нарушения сроков исполнения указанных обязательств, в размере 1/300 ключевой ставки Центрального Банка Российской Федерации от суммы инвестиций в году, в котором допущено нарушение, уменьшенных на сумму, пропорциональную объему обязательств, предусмотренных Соглашением и фактически исполненных Концессионером в году, в котором допущено нарушение.</w:t>
      </w:r>
    </w:p>
    <w:p w14:paraId="7BBF710F" w14:textId="77777777" w:rsidR="003A72F8" w:rsidRPr="0023473E" w:rsidRDefault="003A72F8" w:rsidP="00F3141E">
      <w:pPr>
        <w:tabs>
          <w:tab w:val="left" w:pos="0"/>
        </w:tabs>
        <w:spacing w:line="240" w:lineRule="auto"/>
        <w:ind w:firstLine="709"/>
        <w:jc w:val="both"/>
        <w:rPr>
          <w:rFonts w:ascii="Arial" w:hAnsi="Arial" w:cs="Arial"/>
        </w:rPr>
      </w:pPr>
      <w:r w:rsidRPr="0023473E">
        <w:rPr>
          <w:rFonts w:ascii="Arial" w:hAnsi="Arial" w:cs="Arial"/>
        </w:rPr>
        <w:t>14.8. Концедент обязан уплатить Концессионеру неустойку в случае неисполнения или ненадлежащего исполнения Концедентом обязательств, в том числе в случае нарушения сроков исполнения указанных обязательств, в размере 1/300 ключевой ставки Центрального Банка Российской Федерации от суммы инвестиций, уменьшенных на сумму, пропорциональную объему обязательств, предусмотренных Соглашением и фактически исполненных Концессионером.</w:t>
      </w:r>
    </w:p>
    <w:p w14:paraId="7A614E12" w14:textId="77777777" w:rsidR="003A72F8" w:rsidRPr="0023473E" w:rsidRDefault="003A72F8" w:rsidP="00F3141E">
      <w:pPr>
        <w:tabs>
          <w:tab w:val="left" w:pos="851"/>
        </w:tabs>
        <w:spacing w:line="240" w:lineRule="auto"/>
        <w:ind w:firstLine="709"/>
        <w:jc w:val="both"/>
        <w:rPr>
          <w:rFonts w:ascii="Arial" w:hAnsi="Arial" w:cs="Arial"/>
        </w:rPr>
      </w:pPr>
      <w:r w:rsidRPr="0023473E">
        <w:rPr>
          <w:rFonts w:ascii="Arial" w:hAnsi="Arial" w:cs="Arial"/>
        </w:rPr>
        <w:t>14.9.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освобождает соответствующую Сторону от исполнения этого обязательства в натуре.</w:t>
      </w:r>
    </w:p>
    <w:p w14:paraId="01FD1209" w14:textId="77777777" w:rsidR="003A72F8" w:rsidRPr="0023473E" w:rsidRDefault="003A72F8" w:rsidP="00F3141E">
      <w:pPr>
        <w:spacing w:line="240" w:lineRule="auto"/>
        <w:ind w:firstLine="709"/>
        <w:jc w:val="both"/>
        <w:rPr>
          <w:rFonts w:ascii="Arial" w:hAnsi="Arial" w:cs="Arial"/>
        </w:rPr>
      </w:pPr>
      <w:r w:rsidRPr="0023473E">
        <w:rPr>
          <w:rFonts w:ascii="Arial" w:hAnsi="Arial" w:cs="Arial"/>
        </w:rPr>
        <w:t>14.10. 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14:paraId="64A9A2BB" w14:textId="433986E4" w:rsidR="003A72F8" w:rsidRPr="0023473E" w:rsidRDefault="003A72F8" w:rsidP="00F3141E">
      <w:pPr>
        <w:pStyle w:val="a1"/>
        <w:numPr>
          <w:ilvl w:val="0"/>
          <w:numId w:val="0"/>
        </w:numPr>
        <w:ind w:firstLine="709"/>
        <w:rPr>
          <w:rFonts w:ascii="Arial" w:hAnsi="Arial" w:cs="Arial"/>
          <w:sz w:val="24"/>
          <w:szCs w:val="24"/>
        </w:rPr>
      </w:pPr>
      <w:r w:rsidRPr="0023473E">
        <w:rPr>
          <w:rFonts w:ascii="Arial" w:hAnsi="Arial" w:cs="Arial"/>
          <w:sz w:val="24"/>
          <w:szCs w:val="24"/>
        </w:rPr>
        <w:t xml:space="preserve">14.11. </w:t>
      </w:r>
      <w:r w:rsidR="0023473E" w:rsidRPr="0023473E">
        <w:rPr>
          <w:rFonts w:ascii="Arial" w:hAnsi="Arial" w:cs="Arial"/>
          <w:sz w:val="24"/>
          <w:szCs w:val="24"/>
        </w:rPr>
        <w:t>Иркутская область</w:t>
      </w:r>
      <w:r w:rsidRPr="0023473E">
        <w:rPr>
          <w:rFonts w:ascii="Arial" w:hAnsi="Arial" w:cs="Arial"/>
          <w:sz w:val="24"/>
          <w:szCs w:val="24"/>
        </w:rPr>
        <w:t xml:space="preserve"> </w:t>
      </w:r>
      <w:proofErr w:type="gramStart"/>
      <w:r w:rsidRPr="0023473E">
        <w:rPr>
          <w:rFonts w:ascii="Arial" w:hAnsi="Arial" w:cs="Arial"/>
          <w:sz w:val="24"/>
          <w:szCs w:val="24"/>
        </w:rPr>
        <w:t>несет следующие обязанности</w:t>
      </w:r>
      <w:proofErr w:type="gramEnd"/>
      <w:r w:rsidRPr="0023473E">
        <w:rPr>
          <w:rFonts w:ascii="Arial" w:hAnsi="Arial" w:cs="Arial"/>
          <w:sz w:val="24"/>
          <w:szCs w:val="24"/>
        </w:rPr>
        <w:t xml:space="preserve"> по концессионному соглашению:</w:t>
      </w:r>
    </w:p>
    <w:p w14:paraId="5AD4DA5E" w14:textId="77777777" w:rsidR="003A72F8" w:rsidRPr="0023473E" w:rsidRDefault="003A72F8" w:rsidP="00F3141E">
      <w:pPr>
        <w:pStyle w:val="a1"/>
        <w:numPr>
          <w:ilvl w:val="0"/>
          <w:numId w:val="0"/>
        </w:numPr>
        <w:ind w:firstLine="709"/>
        <w:rPr>
          <w:rFonts w:ascii="Arial" w:hAnsi="Arial" w:cs="Arial"/>
          <w:sz w:val="24"/>
          <w:szCs w:val="24"/>
        </w:rPr>
      </w:pPr>
      <w:r w:rsidRPr="0023473E">
        <w:rPr>
          <w:rFonts w:ascii="Arial" w:hAnsi="Arial" w:cs="Arial"/>
          <w:sz w:val="24"/>
          <w:szCs w:val="24"/>
        </w:rPr>
        <w:t>14.11.1.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w:t>
      </w:r>
    </w:p>
    <w:p w14:paraId="32CA3159" w14:textId="77777777" w:rsidR="003A72F8" w:rsidRPr="0023473E" w:rsidRDefault="003A72F8" w:rsidP="00F3141E">
      <w:pPr>
        <w:pStyle w:val="a1"/>
        <w:numPr>
          <w:ilvl w:val="0"/>
          <w:numId w:val="0"/>
        </w:numPr>
        <w:ind w:firstLine="709"/>
        <w:rPr>
          <w:rFonts w:ascii="Arial" w:hAnsi="Arial" w:cs="Arial"/>
          <w:sz w:val="24"/>
          <w:szCs w:val="24"/>
        </w:rPr>
      </w:pPr>
      <w:r w:rsidRPr="0023473E">
        <w:rPr>
          <w:rFonts w:ascii="Arial" w:hAnsi="Arial" w:cs="Arial"/>
          <w:sz w:val="24"/>
          <w:szCs w:val="24"/>
        </w:rPr>
        <w:t>14.11.2.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w:t>
      </w:r>
    </w:p>
    <w:p w14:paraId="11D3FE13" w14:textId="57FC6112" w:rsidR="003A72F8" w:rsidRPr="0023473E" w:rsidRDefault="003A72F8" w:rsidP="00F3141E">
      <w:pPr>
        <w:pStyle w:val="a1"/>
        <w:numPr>
          <w:ilvl w:val="0"/>
          <w:numId w:val="0"/>
        </w:numPr>
        <w:ind w:firstLine="709"/>
        <w:rPr>
          <w:rFonts w:ascii="Arial" w:hAnsi="Arial" w:cs="Arial"/>
          <w:sz w:val="24"/>
          <w:szCs w:val="24"/>
        </w:rPr>
      </w:pPr>
      <w:proofErr w:type="gramStart"/>
      <w:r w:rsidRPr="0023473E">
        <w:rPr>
          <w:rFonts w:ascii="Arial" w:hAnsi="Arial" w:cs="Arial"/>
          <w:sz w:val="24"/>
          <w:szCs w:val="24"/>
        </w:rPr>
        <w:t xml:space="preserve">14.11.3. возмещение недополученных доходов, экономически обоснованных расходов концессионера, подлежащих возмещению за счет средств республиканского бюджета </w:t>
      </w:r>
      <w:r w:rsidR="0023473E" w:rsidRPr="0023473E">
        <w:rPr>
          <w:rFonts w:ascii="Arial" w:hAnsi="Arial" w:cs="Arial"/>
          <w:sz w:val="24"/>
          <w:szCs w:val="24"/>
        </w:rPr>
        <w:t>Иркутской области</w:t>
      </w:r>
      <w:r w:rsidRPr="0023473E">
        <w:rPr>
          <w:rFonts w:ascii="Arial" w:hAnsi="Arial" w:cs="Arial"/>
          <w:sz w:val="24"/>
          <w:szCs w:val="24"/>
        </w:rPr>
        <w:t>, участвующей в концессионном соглашении, в соответствии с нормативными правовыми актами Российской Федерации, в том числе в случае принятия Госслужбой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w:t>
      </w:r>
      <w:proofErr w:type="gramEnd"/>
      <w:r w:rsidRPr="0023473E">
        <w:rPr>
          <w:rFonts w:ascii="Arial" w:hAnsi="Arial" w:cs="Arial"/>
          <w:sz w:val="24"/>
          <w:szCs w:val="24"/>
        </w:rPr>
        <w:t xml:space="preserve"> </w:t>
      </w:r>
      <w:proofErr w:type="gramStart"/>
      <w:r w:rsidRPr="0023473E">
        <w:rPr>
          <w:rFonts w:ascii="Arial" w:hAnsi="Arial" w:cs="Arial"/>
          <w:sz w:val="24"/>
          <w:szCs w:val="24"/>
        </w:rPr>
        <w:t>соответствии с основами ценооб</w:t>
      </w:r>
      <w:r w:rsidR="0023473E" w:rsidRPr="0023473E">
        <w:rPr>
          <w:rFonts w:ascii="Arial" w:hAnsi="Arial" w:cs="Arial"/>
          <w:sz w:val="24"/>
          <w:szCs w:val="24"/>
        </w:rPr>
        <w:t>разования в сфере водоснабжения</w:t>
      </w:r>
      <w:r w:rsidRPr="0023473E">
        <w:rPr>
          <w:rFonts w:ascii="Arial" w:hAnsi="Arial" w:cs="Arial"/>
          <w:sz w:val="24"/>
          <w:szCs w:val="24"/>
        </w:rPr>
        <w:t xml:space="preserve"> и (или) долгосрочных </w:t>
      </w:r>
      <w:r w:rsidRPr="0023473E">
        <w:rPr>
          <w:rFonts w:ascii="Arial" w:hAnsi="Arial" w:cs="Arial"/>
          <w:sz w:val="24"/>
          <w:szCs w:val="24"/>
        </w:rPr>
        <w:lastRenderedPageBreak/>
        <w:t>параметров регулирования деятельности концессионера, установленных Госслужбой,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Госслужбой, в соответствии с Федеральным законом от 21</w:t>
      </w:r>
      <w:r w:rsidRPr="0023473E">
        <w:rPr>
          <w:rFonts w:ascii="Arial" w:eastAsia="Times New Roman Cyr" w:hAnsi="Arial" w:cs="Arial"/>
          <w:bCs/>
          <w:color w:val="000000"/>
          <w:sz w:val="24"/>
          <w:szCs w:val="24"/>
        </w:rPr>
        <w:t xml:space="preserve"> ию</w:t>
      </w:r>
      <w:r w:rsidR="0023473E" w:rsidRPr="0023473E">
        <w:rPr>
          <w:rFonts w:ascii="Arial" w:eastAsia="Times New Roman Cyr" w:hAnsi="Arial" w:cs="Arial"/>
          <w:bCs/>
          <w:color w:val="000000"/>
          <w:sz w:val="24"/>
          <w:szCs w:val="24"/>
        </w:rPr>
        <w:t>ля 2005 года №</w:t>
      </w:r>
      <w:r w:rsidRPr="0023473E">
        <w:rPr>
          <w:rFonts w:ascii="Arial" w:eastAsia="Times New Roman Cyr" w:hAnsi="Arial" w:cs="Arial"/>
          <w:bCs/>
          <w:color w:val="000000"/>
          <w:sz w:val="24"/>
          <w:szCs w:val="24"/>
        </w:rPr>
        <w:t>115-ФЗ</w:t>
      </w:r>
      <w:r w:rsidRPr="0023473E">
        <w:rPr>
          <w:rFonts w:ascii="Arial" w:hAnsi="Arial" w:cs="Arial"/>
          <w:sz w:val="24"/>
          <w:szCs w:val="24"/>
        </w:rPr>
        <w:t xml:space="preserve"> «О концессионных соглашениях»;</w:t>
      </w:r>
      <w:proofErr w:type="gramEnd"/>
    </w:p>
    <w:p w14:paraId="0CC6D11C" w14:textId="3C91B20B" w:rsidR="003A72F8" w:rsidRPr="0023473E" w:rsidRDefault="003A72F8" w:rsidP="00F3141E">
      <w:pPr>
        <w:pStyle w:val="a1"/>
        <w:numPr>
          <w:ilvl w:val="0"/>
          <w:numId w:val="0"/>
        </w:numPr>
        <w:ind w:firstLine="709"/>
        <w:rPr>
          <w:rFonts w:ascii="Arial" w:hAnsi="Arial" w:cs="Arial"/>
          <w:sz w:val="24"/>
          <w:szCs w:val="24"/>
        </w:rPr>
      </w:pPr>
      <w:r w:rsidRPr="0023473E">
        <w:rPr>
          <w:rFonts w:ascii="Arial" w:hAnsi="Arial" w:cs="Arial"/>
          <w:sz w:val="24"/>
          <w:szCs w:val="24"/>
        </w:rPr>
        <w:t xml:space="preserve">14.11.4. иные обязанности, устанавливаемые нормативными правовыми актами </w:t>
      </w:r>
      <w:r w:rsidR="0023473E" w:rsidRPr="0023473E">
        <w:rPr>
          <w:rFonts w:ascii="Arial" w:hAnsi="Arial" w:cs="Arial"/>
          <w:sz w:val="24"/>
          <w:szCs w:val="24"/>
        </w:rPr>
        <w:t>Иркутской области</w:t>
      </w:r>
      <w:r w:rsidRPr="0023473E">
        <w:rPr>
          <w:rFonts w:ascii="Arial" w:hAnsi="Arial" w:cs="Arial"/>
          <w:sz w:val="24"/>
          <w:szCs w:val="24"/>
        </w:rPr>
        <w:t>.</w:t>
      </w:r>
    </w:p>
    <w:p w14:paraId="4250C71C" w14:textId="38EDCDD8" w:rsidR="003A72F8" w:rsidRPr="0023473E" w:rsidRDefault="003A72F8" w:rsidP="00F3141E">
      <w:pPr>
        <w:pStyle w:val="a1"/>
        <w:numPr>
          <w:ilvl w:val="0"/>
          <w:numId w:val="0"/>
        </w:numPr>
        <w:ind w:firstLine="709"/>
        <w:rPr>
          <w:rFonts w:ascii="Arial" w:hAnsi="Arial" w:cs="Arial"/>
          <w:sz w:val="24"/>
          <w:szCs w:val="24"/>
        </w:rPr>
      </w:pPr>
      <w:r w:rsidRPr="0023473E">
        <w:rPr>
          <w:rFonts w:ascii="Arial" w:hAnsi="Arial" w:cs="Arial"/>
          <w:sz w:val="24"/>
          <w:szCs w:val="24"/>
        </w:rPr>
        <w:t xml:space="preserve">14.12. </w:t>
      </w:r>
      <w:r w:rsidR="0023473E" w:rsidRPr="0023473E">
        <w:rPr>
          <w:rFonts w:ascii="Arial" w:hAnsi="Arial" w:cs="Arial"/>
          <w:sz w:val="24"/>
          <w:szCs w:val="24"/>
        </w:rPr>
        <w:t>Иркутская область</w:t>
      </w:r>
      <w:r w:rsidRPr="0023473E">
        <w:rPr>
          <w:rFonts w:ascii="Arial" w:hAnsi="Arial" w:cs="Arial"/>
          <w:sz w:val="24"/>
          <w:szCs w:val="24"/>
        </w:rPr>
        <w:t xml:space="preserve"> имеет следующие права по концессионному соглашению:</w:t>
      </w:r>
    </w:p>
    <w:p w14:paraId="2FF34FE5" w14:textId="5A9C48E5" w:rsidR="003A72F8" w:rsidRPr="0023473E" w:rsidRDefault="003A72F8" w:rsidP="00F3141E">
      <w:pPr>
        <w:pStyle w:val="a1"/>
        <w:numPr>
          <w:ilvl w:val="0"/>
          <w:numId w:val="0"/>
        </w:numPr>
        <w:ind w:firstLine="709"/>
        <w:rPr>
          <w:rFonts w:ascii="Arial" w:hAnsi="Arial" w:cs="Arial"/>
          <w:sz w:val="24"/>
          <w:szCs w:val="24"/>
        </w:rPr>
      </w:pPr>
      <w:r w:rsidRPr="0023473E">
        <w:rPr>
          <w:rFonts w:ascii="Arial" w:hAnsi="Arial" w:cs="Arial"/>
          <w:sz w:val="24"/>
          <w:szCs w:val="24"/>
        </w:rPr>
        <w:t>14.12.1.</w:t>
      </w:r>
      <w:r w:rsidR="0023473E" w:rsidRPr="0023473E">
        <w:rPr>
          <w:rFonts w:ascii="Arial" w:hAnsi="Arial" w:cs="Arial"/>
          <w:sz w:val="24"/>
          <w:szCs w:val="24"/>
        </w:rPr>
        <w:t xml:space="preserve"> </w:t>
      </w:r>
      <w:r w:rsidRPr="0023473E">
        <w:rPr>
          <w:rFonts w:ascii="Arial" w:hAnsi="Arial" w:cs="Arial"/>
          <w:sz w:val="24"/>
          <w:szCs w:val="24"/>
        </w:rPr>
        <w:t xml:space="preserve">предоставление концессионеру государственных гарантий </w:t>
      </w:r>
      <w:r w:rsidR="0023473E" w:rsidRPr="0023473E">
        <w:rPr>
          <w:rFonts w:ascii="Arial" w:hAnsi="Arial" w:cs="Arial"/>
          <w:sz w:val="24"/>
          <w:szCs w:val="24"/>
        </w:rPr>
        <w:t>Иркутской области</w:t>
      </w:r>
      <w:r w:rsidRPr="0023473E">
        <w:rPr>
          <w:rFonts w:ascii="Arial" w:hAnsi="Arial" w:cs="Arial"/>
          <w:sz w:val="24"/>
          <w:szCs w:val="24"/>
        </w:rPr>
        <w:t>;</w:t>
      </w:r>
    </w:p>
    <w:p w14:paraId="244CCC0D" w14:textId="157FE598" w:rsidR="003A72F8" w:rsidRPr="0023473E" w:rsidRDefault="003A72F8" w:rsidP="00F3141E">
      <w:pPr>
        <w:pStyle w:val="a1"/>
        <w:numPr>
          <w:ilvl w:val="0"/>
          <w:numId w:val="0"/>
        </w:numPr>
        <w:ind w:firstLine="709"/>
        <w:rPr>
          <w:rFonts w:ascii="Arial" w:hAnsi="Arial" w:cs="Arial"/>
          <w:sz w:val="24"/>
          <w:szCs w:val="24"/>
        </w:rPr>
      </w:pPr>
      <w:r w:rsidRPr="0023473E">
        <w:rPr>
          <w:rFonts w:ascii="Arial" w:hAnsi="Arial" w:cs="Arial"/>
          <w:sz w:val="24"/>
          <w:szCs w:val="24"/>
        </w:rPr>
        <w:t>14.12.2. на возмещение убытков со стороны Концедента при выполнении обязательств, предусмотренных пунктом 14.11.3 настоящего Соглашения, в случае использования недостоверных данных при установлении тарифов в соответствии с утвержденной Концедентом схемой водоснабжения;</w:t>
      </w:r>
    </w:p>
    <w:p w14:paraId="4DB5653F" w14:textId="0957C901" w:rsidR="00621637" w:rsidRPr="0023473E" w:rsidRDefault="003A72F8" w:rsidP="00F3141E">
      <w:pPr>
        <w:pStyle w:val="a1"/>
        <w:numPr>
          <w:ilvl w:val="0"/>
          <w:numId w:val="0"/>
        </w:numPr>
        <w:ind w:firstLine="709"/>
        <w:rPr>
          <w:rFonts w:ascii="Arial" w:hAnsi="Arial" w:cs="Arial"/>
          <w:sz w:val="24"/>
          <w:szCs w:val="24"/>
        </w:rPr>
      </w:pPr>
      <w:r w:rsidRPr="0023473E">
        <w:rPr>
          <w:rFonts w:ascii="Arial" w:hAnsi="Arial" w:cs="Arial"/>
          <w:sz w:val="24"/>
          <w:szCs w:val="24"/>
        </w:rPr>
        <w:t xml:space="preserve">14.12.3.иные права, устанавливаемые нормативными правовыми актами </w:t>
      </w:r>
      <w:r w:rsidR="0023473E" w:rsidRPr="0023473E">
        <w:rPr>
          <w:rFonts w:ascii="Arial" w:hAnsi="Arial" w:cs="Arial"/>
          <w:sz w:val="24"/>
          <w:szCs w:val="24"/>
        </w:rPr>
        <w:t>Иркутской области</w:t>
      </w:r>
      <w:r w:rsidRPr="0023473E">
        <w:rPr>
          <w:rFonts w:ascii="Arial" w:hAnsi="Arial" w:cs="Arial"/>
          <w:sz w:val="24"/>
          <w:szCs w:val="24"/>
        </w:rPr>
        <w:t>.</w:t>
      </w:r>
    </w:p>
    <w:p w14:paraId="6230A117" w14:textId="77777777" w:rsidR="003A72F8" w:rsidRPr="0023473E" w:rsidRDefault="003A72F8" w:rsidP="00F3141E">
      <w:pPr>
        <w:pStyle w:val="1"/>
        <w:keepNext/>
        <w:keepLines/>
        <w:widowControl/>
        <w:numPr>
          <w:ilvl w:val="0"/>
          <w:numId w:val="23"/>
        </w:numPr>
        <w:suppressAutoHyphens w:val="0"/>
        <w:spacing w:before="0" w:after="0" w:line="240" w:lineRule="auto"/>
        <w:ind w:left="0" w:firstLine="0"/>
        <w:rPr>
          <w:rFonts w:cs="Arial"/>
          <w:color w:val="auto"/>
        </w:rPr>
      </w:pPr>
      <w:bookmarkStart w:id="165" w:name="_Toc484718183"/>
      <w:bookmarkStart w:id="166" w:name="_Toc484718511"/>
      <w:r w:rsidRPr="0023473E">
        <w:rPr>
          <w:rFonts w:cs="Arial"/>
          <w:color w:val="auto"/>
        </w:rPr>
        <w:t>Порядок взаимодействия Сторон при наступлении обстоятельств непреодолимой силы</w:t>
      </w:r>
      <w:bookmarkEnd w:id="165"/>
      <w:bookmarkEnd w:id="166"/>
    </w:p>
    <w:p w14:paraId="7EA0E2AB" w14:textId="3CE483BF" w:rsidR="003A72F8" w:rsidRPr="0023473E" w:rsidRDefault="0023473E" w:rsidP="00F3141E">
      <w:pPr>
        <w:widowControl/>
        <w:numPr>
          <w:ilvl w:val="1"/>
          <w:numId w:val="23"/>
        </w:numPr>
        <w:suppressAutoHyphens w:val="0"/>
        <w:spacing w:line="240" w:lineRule="auto"/>
        <w:ind w:left="0"/>
        <w:jc w:val="both"/>
        <w:rPr>
          <w:rFonts w:ascii="Arial" w:hAnsi="Arial" w:cs="Arial"/>
        </w:rPr>
      </w:pPr>
      <w:r w:rsidRPr="0023473E">
        <w:rPr>
          <w:rFonts w:ascii="Arial" w:hAnsi="Arial" w:cs="Arial"/>
          <w:lang w:val="ru-RU"/>
        </w:rPr>
        <w:t xml:space="preserve"> </w:t>
      </w:r>
      <w:r w:rsidR="003A72F8" w:rsidRPr="0023473E">
        <w:rPr>
          <w:rFonts w:ascii="Arial" w:hAnsi="Arial" w:cs="Arial"/>
        </w:rPr>
        <w:t>Сторона, нарушившая условия настоящего Соглашения в результате наступления обстоятельств непреодолимой силы, обязана:</w:t>
      </w:r>
    </w:p>
    <w:p w14:paraId="7D24A8DD" w14:textId="77777777" w:rsidR="003A72F8" w:rsidRPr="0023473E" w:rsidRDefault="003A72F8" w:rsidP="00F3141E">
      <w:pPr>
        <w:spacing w:line="240" w:lineRule="auto"/>
        <w:ind w:firstLine="709"/>
        <w:jc w:val="both"/>
        <w:rPr>
          <w:rFonts w:ascii="Arial" w:hAnsi="Arial" w:cs="Arial"/>
        </w:rPr>
      </w:pPr>
      <w:r w:rsidRPr="0023473E">
        <w:rPr>
          <w:rFonts w:ascii="Arial" w:hAnsi="Arial" w:cs="Arial"/>
        </w:rPr>
        <w:t>а) в письменной форме уведомить другую Сторону о наступлении указанных обстоятельств не позднее 5 (пяти) календарных дней со дня их наступления и представить необходимые документальные подтверждения;</w:t>
      </w:r>
    </w:p>
    <w:p w14:paraId="026F121C" w14:textId="77777777" w:rsidR="003A72F8" w:rsidRPr="0023473E" w:rsidRDefault="003A72F8" w:rsidP="00F3141E">
      <w:pPr>
        <w:spacing w:line="240" w:lineRule="auto"/>
        <w:ind w:firstLine="709"/>
        <w:jc w:val="both"/>
        <w:rPr>
          <w:rFonts w:ascii="Arial" w:hAnsi="Arial" w:cs="Arial"/>
        </w:rPr>
      </w:pPr>
      <w:r w:rsidRPr="0023473E">
        <w:rPr>
          <w:rFonts w:ascii="Arial" w:hAnsi="Arial" w:cs="Arial"/>
        </w:rPr>
        <w:t>б) в письменной форме уведомить другую Сторону о возобновлении исполнения своих обязательств, предусмотренных настоящим Соглашением.</w:t>
      </w:r>
    </w:p>
    <w:p w14:paraId="7A167E55" w14:textId="38A56A1C" w:rsidR="003A72F8" w:rsidRPr="00621637" w:rsidRDefault="0023473E" w:rsidP="00F3141E">
      <w:pPr>
        <w:widowControl/>
        <w:numPr>
          <w:ilvl w:val="1"/>
          <w:numId w:val="23"/>
        </w:numPr>
        <w:suppressAutoHyphens w:val="0"/>
        <w:spacing w:line="240" w:lineRule="auto"/>
        <w:ind w:left="0"/>
        <w:jc w:val="both"/>
        <w:rPr>
          <w:rFonts w:ascii="Arial" w:hAnsi="Arial" w:cs="Arial"/>
        </w:rPr>
      </w:pPr>
      <w:r w:rsidRPr="0023473E">
        <w:rPr>
          <w:rFonts w:ascii="Arial" w:hAnsi="Arial" w:cs="Arial"/>
          <w:lang w:val="ru-RU"/>
        </w:rPr>
        <w:t xml:space="preserve"> </w:t>
      </w:r>
      <w:r w:rsidR="003A72F8" w:rsidRPr="0023473E">
        <w:rPr>
          <w:rFonts w:ascii="Arial" w:hAnsi="Arial" w:cs="Arial"/>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10 (десяти) календарных дней меры, направленные на обеспечение надлежащего осуществления Концессионером деятельности, указанной в пункте 1.1 настоящего Соглашения.</w:t>
      </w:r>
    </w:p>
    <w:p w14:paraId="4BF96BA1" w14:textId="77777777" w:rsidR="003A72F8" w:rsidRPr="0023473E" w:rsidRDefault="003A72F8" w:rsidP="00F3141E">
      <w:pPr>
        <w:pStyle w:val="1"/>
        <w:keepNext/>
        <w:keepLines/>
        <w:widowControl/>
        <w:numPr>
          <w:ilvl w:val="0"/>
          <w:numId w:val="23"/>
        </w:numPr>
        <w:suppressAutoHyphens w:val="0"/>
        <w:spacing w:before="0" w:after="0" w:line="240" w:lineRule="auto"/>
        <w:ind w:left="0" w:firstLine="0"/>
        <w:rPr>
          <w:rFonts w:cs="Arial"/>
          <w:color w:val="auto"/>
        </w:rPr>
      </w:pPr>
      <w:bookmarkStart w:id="167" w:name="_Toc484718184"/>
      <w:bookmarkStart w:id="168" w:name="_Toc484718512"/>
      <w:r w:rsidRPr="0023473E">
        <w:rPr>
          <w:rFonts w:cs="Arial"/>
          <w:color w:val="auto"/>
        </w:rPr>
        <w:t>Изменение Соглашения</w:t>
      </w:r>
      <w:bookmarkEnd w:id="167"/>
      <w:bookmarkEnd w:id="168"/>
    </w:p>
    <w:p w14:paraId="3AA2EDDC" w14:textId="1F8DD39B" w:rsidR="003A72F8" w:rsidRPr="0023473E" w:rsidRDefault="0023473E" w:rsidP="00F3141E">
      <w:pPr>
        <w:widowControl/>
        <w:numPr>
          <w:ilvl w:val="1"/>
          <w:numId w:val="23"/>
        </w:numPr>
        <w:suppressAutoHyphens w:val="0"/>
        <w:spacing w:line="240" w:lineRule="auto"/>
        <w:ind w:left="0"/>
        <w:jc w:val="both"/>
        <w:rPr>
          <w:rFonts w:ascii="Arial" w:hAnsi="Arial" w:cs="Arial"/>
        </w:rPr>
      </w:pPr>
      <w:r w:rsidRPr="0023473E">
        <w:rPr>
          <w:rFonts w:ascii="Arial" w:hAnsi="Arial" w:cs="Arial"/>
          <w:lang w:val="ru-RU"/>
        </w:rPr>
        <w:t xml:space="preserve"> </w:t>
      </w:r>
      <w:r w:rsidR="003A72F8" w:rsidRPr="0023473E">
        <w:rPr>
          <w:rFonts w:ascii="Arial" w:hAnsi="Arial" w:cs="Arial"/>
        </w:rPr>
        <w:t>Настоящее Соглашение может быть изменено по соглашению Сторон, а также в случаях, предусмотренных действующим законодательством Российской Федерации.</w:t>
      </w:r>
    </w:p>
    <w:p w14:paraId="178BD9C1" w14:textId="1EFB9862" w:rsidR="003A72F8" w:rsidRPr="0023473E" w:rsidRDefault="0023473E" w:rsidP="00F3141E">
      <w:pPr>
        <w:widowControl/>
        <w:numPr>
          <w:ilvl w:val="1"/>
          <w:numId w:val="23"/>
        </w:numPr>
        <w:suppressAutoHyphens w:val="0"/>
        <w:spacing w:line="240" w:lineRule="auto"/>
        <w:ind w:left="0"/>
        <w:jc w:val="both"/>
        <w:rPr>
          <w:rFonts w:ascii="Arial" w:hAnsi="Arial" w:cs="Arial"/>
        </w:rPr>
      </w:pPr>
      <w:r w:rsidRPr="0023473E">
        <w:rPr>
          <w:rFonts w:ascii="Arial" w:hAnsi="Arial" w:cs="Arial"/>
          <w:lang w:val="ru-RU"/>
        </w:rPr>
        <w:t xml:space="preserve"> </w:t>
      </w:r>
      <w:r w:rsidR="003A72F8" w:rsidRPr="0023473E">
        <w:rPr>
          <w:rFonts w:ascii="Arial" w:hAnsi="Arial" w:cs="Arial"/>
        </w:rPr>
        <w:t>Изменение настоящего Соглашения осуществляется в письменной форме и оформляется дополнительным соглашением к концессионному соглашению.</w:t>
      </w:r>
    </w:p>
    <w:p w14:paraId="6B2D89DE" w14:textId="3511AE7C" w:rsidR="003A72F8" w:rsidRPr="0023473E" w:rsidRDefault="0023473E" w:rsidP="00F3141E">
      <w:pPr>
        <w:widowControl/>
        <w:numPr>
          <w:ilvl w:val="1"/>
          <w:numId w:val="23"/>
        </w:numPr>
        <w:suppressAutoHyphens w:val="0"/>
        <w:spacing w:line="240" w:lineRule="auto"/>
        <w:ind w:left="0"/>
        <w:jc w:val="both"/>
        <w:rPr>
          <w:rFonts w:ascii="Arial" w:hAnsi="Arial" w:cs="Arial"/>
        </w:rPr>
      </w:pPr>
      <w:r w:rsidRPr="0023473E">
        <w:rPr>
          <w:rFonts w:ascii="Arial" w:hAnsi="Arial" w:cs="Arial"/>
          <w:lang w:val="ru-RU"/>
        </w:rPr>
        <w:t xml:space="preserve"> </w:t>
      </w:r>
      <w:r w:rsidR="003A72F8" w:rsidRPr="0023473E">
        <w:rPr>
          <w:rFonts w:ascii="Arial" w:hAnsi="Arial" w:cs="Arial"/>
        </w:rPr>
        <w:t>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14:paraId="4D0EF1CC" w14:textId="025F9E72" w:rsidR="003A72F8" w:rsidRPr="0023473E" w:rsidRDefault="0023473E" w:rsidP="00F3141E">
      <w:pPr>
        <w:widowControl/>
        <w:numPr>
          <w:ilvl w:val="1"/>
          <w:numId w:val="23"/>
        </w:numPr>
        <w:suppressAutoHyphens w:val="0"/>
        <w:spacing w:line="240" w:lineRule="auto"/>
        <w:ind w:left="0"/>
        <w:jc w:val="both"/>
        <w:rPr>
          <w:rFonts w:ascii="Arial" w:hAnsi="Arial" w:cs="Arial"/>
        </w:rPr>
      </w:pPr>
      <w:r w:rsidRPr="0023473E">
        <w:rPr>
          <w:rFonts w:ascii="Arial" w:hAnsi="Arial" w:cs="Arial"/>
          <w:lang w:val="ru-RU"/>
        </w:rPr>
        <w:t xml:space="preserve"> </w:t>
      </w:r>
      <w:r w:rsidR="003A72F8" w:rsidRPr="0023473E">
        <w:rPr>
          <w:rFonts w:ascii="Arial" w:hAnsi="Arial" w:cs="Arial"/>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принимает решение о согласии или о мотивированном отказе внести изменения в условия настоящего Соглашения.</w:t>
      </w:r>
    </w:p>
    <w:p w14:paraId="515F0B88" w14:textId="294E3543" w:rsidR="003A72F8" w:rsidRPr="00621637" w:rsidRDefault="0023473E" w:rsidP="00F3141E">
      <w:pPr>
        <w:widowControl/>
        <w:numPr>
          <w:ilvl w:val="1"/>
          <w:numId w:val="23"/>
        </w:numPr>
        <w:suppressAutoHyphens w:val="0"/>
        <w:spacing w:line="240" w:lineRule="auto"/>
        <w:ind w:left="0"/>
        <w:jc w:val="both"/>
        <w:rPr>
          <w:rFonts w:ascii="Arial" w:hAnsi="Arial" w:cs="Arial"/>
        </w:rPr>
      </w:pPr>
      <w:r w:rsidRPr="0023473E">
        <w:rPr>
          <w:rFonts w:ascii="Arial" w:hAnsi="Arial" w:cs="Arial"/>
          <w:lang w:val="ru-RU"/>
        </w:rPr>
        <w:lastRenderedPageBreak/>
        <w:t xml:space="preserve"> </w:t>
      </w:r>
      <w:r w:rsidR="003A72F8" w:rsidRPr="0023473E">
        <w:rPr>
          <w:rFonts w:ascii="Arial" w:hAnsi="Arial" w:cs="Arial"/>
        </w:rPr>
        <w:t xml:space="preserve">Настоящее Соглашение может быть изменено по требованию одной из Сторон по решению суда по основаниям, предусмотренным Гражданским </w:t>
      </w:r>
      <w:hyperlink r:id="rId17" w:history="1">
        <w:r w:rsidR="003A72F8" w:rsidRPr="0023473E">
          <w:rPr>
            <w:rFonts w:ascii="Arial" w:hAnsi="Arial" w:cs="Arial"/>
          </w:rPr>
          <w:t>кодексом</w:t>
        </w:r>
      </w:hyperlink>
      <w:r w:rsidR="003A72F8" w:rsidRPr="0023473E">
        <w:rPr>
          <w:rFonts w:ascii="Arial" w:hAnsi="Arial" w:cs="Arial"/>
        </w:rPr>
        <w:t xml:space="preserve"> Российской Федерации.</w:t>
      </w:r>
    </w:p>
    <w:p w14:paraId="0EC73761" w14:textId="77777777" w:rsidR="00621637" w:rsidRPr="0023473E" w:rsidRDefault="00621637" w:rsidP="00F3141E">
      <w:pPr>
        <w:widowControl/>
        <w:suppressAutoHyphens w:val="0"/>
        <w:spacing w:line="240" w:lineRule="auto"/>
        <w:ind w:left="709"/>
        <w:jc w:val="both"/>
        <w:rPr>
          <w:rFonts w:ascii="Arial" w:hAnsi="Arial" w:cs="Arial"/>
        </w:rPr>
      </w:pPr>
    </w:p>
    <w:p w14:paraId="464A33E0" w14:textId="77777777" w:rsidR="003A72F8" w:rsidRPr="003F5C41" w:rsidRDefault="003A72F8" w:rsidP="00F3141E">
      <w:pPr>
        <w:pStyle w:val="1"/>
        <w:keepNext/>
        <w:keepLines/>
        <w:widowControl/>
        <w:numPr>
          <w:ilvl w:val="0"/>
          <w:numId w:val="23"/>
        </w:numPr>
        <w:suppressAutoHyphens w:val="0"/>
        <w:spacing w:before="0" w:after="0" w:line="240" w:lineRule="auto"/>
        <w:ind w:left="0" w:firstLine="0"/>
        <w:rPr>
          <w:rFonts w:cs="Arial"/>
          <w:color w:val="auto"/>
        </w:rPr>
      </w:pPr>
      <w:bookmarkStart w:id="169" w:name="_Toc484718185"/>
      <w:bookmarkStart w:id="170" w:name="_Toc484718513"/>
      <w:r w:rsidRPr="003F5C41">
        <w:rPr>
          <w:rFonts w:cs="Arial"/>
          <w:color w:val="auto"/>
        </w:rPr>
        <w:t>Прекращение Соглашения</w:t>
      </w:r>
      <w:bookmarkEnd w:id="169"/>
      <w:bookmarkEnd w:id="170"/>
    </w:p>
    <w:p w14:paraId="27B4FF8E" w14:textId="0A52F19A" w:rsidR="003A72F8" w:rsidRPr="003F5C41" w:rsidRDefault="0023473E" w:rsidP="00F3141E">
      <w:pPr>
        <w:widowControl/>
        <w:numPr>
          <w:ilvl w:val="1"/>
          <w:numId w:val="23"/>
        </w:numPr>
        <w:suppressAutoHyphens w:val="0"/>
        <w:spacing w:line="240" w:lineRule="auto"/>
        <w:ind w:left="0"/>
        <w:jc w:val="both"/>
        <w:rPr>
          <w:rFonts w:ascii="Arial" w:hAnsi="Arial" w:cs="Arial"/>
        </w:rPr>
      </w:pPr>
      <w:r w:rsidRPr="003F5C41">
        <w:rPr>
          <w:rFonts w:ascii="Arial" w:hAnsi="Arial" w:cs="Arial"/>
          <w:lang w:val="ru-RU"/>
        </w:rPr>
        <w:t xml:space="preserve"> </w:t>
      </w:r>
      <w:r w:rsidR="003A72F8" w:rsidRPr="003F5C41">
        <w:rPr>
          <w:rFonts w:ascii="Arial" w:hAnsi="Arial" w:cs="Arial"/>
        </w:rPr>
        <w:t>Настоящее Соглашение прекращается:</w:t>
      </w:r>
    </w:p>
    <w:p w14:paraId="65BCA2A1" w14:textId="77777777" w:rsidR="003A72F8" w:rsidRPr="003F5C41" w:rsidRDefault="003A72F8" w:rsidP="00F3141E">
      <w:pPr>
        <w:spacing w:line="240" w:lineRule="auto"/>
        <w:ind w:firstLine="709"/>
        <w:rPr>
          <w:rFonts w:ascii="Arial" w:hAnsi="Arial" w:cs="Arial"/>
        </w:rPr>
      </w:pPr>
      <w:r w:rsidRPr="003F5C41">
        <w:rPr>
          <w:rFonts w:ascii="Arial" w:hAnsi="Arial" w:cs="Arial"/>
        </w:rPr>
        <w:t>а) по истечении срока действия;</w:t>
      </w:r>
    </w:p>
    <w:p w14:paraId="10B7F599" w14:textId="77777777" w:rsidR="003A72F8" w:rsidRPr="003F5C41" w:rsidRDefault="003A72F8" w:rsidP="00F3141E">
      <w:pPr>
        <w:spacing w:line="240" w:lineRule="auto"/>
        <w:ind w:firstLine="709"/>
        <w:rPr>
          <w:rFonts w:ascii="Arial" w:hAnsi="Arial" w:cs="Arial"/>
        </w:rPr>
      </w:pPr>
      <w:r w:rsidRPr="003F5C41">
        <w:rPr>
          <w:rFonts w:ascii="Arial" w:hAnsi="Arial" w:cs="Arial"/>
        </w:rPr>
        <w:t>б) по соглашению Сторон;</w:t>
      </w:r>
    </w:p>
    <w:p w14:paraId="7C55B2C3" w14:textId="77777777" w:rsidR="003A72F8" w:rsidRPr="003F5C41" w:rsidRDefault="003A72F8" w:rsidP="00F3141E">
      <w:pPr>
        <w:spacing w:line="240" w:lineRule="auto"/>
        <w:ind w:firstLine="709"/>
        <w:rPr>
          <w:rFonts w:ascii="Arial" w:hAnsi="Arial" w:cs="Arial"/>
        </w:rPr>
      </w:pPr>
      <w:r w:rsidRPr="003F5C41">
        <w:rPr>
          <w:rFonts w:ascii="Arial" w:hAnsi="Arial" w:cs="Arial"/>
        </w:rPr>
        <w:t>в) на основании судебного решения о его досрочном расторжении.</w:t>
      </w:r>
    </w:p>
    <w:p w14:paraId="7EB7EE47" w14:textId="2B0B5F96" w:rsidR="003A72F8" w:rsidRPr="003F5C41" w:rsidRDefault="0023473E" w:rsidP="00F3141E">
      <w:pPr>
        <w:widowControl/>
        <w:numPr>
          <w:ilvl w:val="1"/>
          <w:numId w:val="23"/>
        </w:numPr>
        <w:suppressAutoHyphens w:val="0"/>
        <w:spacing w:line="240" w:lineRule="auto"/>
        <w:ind w:left="0"/>
        <w:jc w:val="both"/>
        <w:rPr>
          <w:rFonts w:ascii="Arial" w:hAnsi="Arial" w:cs="Arial"/>
        </w:rPr>
      </w:pPr>
      <w:r w:rsidRPr="003F5C41">
        <w:rPr>
          <w:rFonts w:ascii="Arial" w:hAnsi="Arial" w:cs="Arial"/>
          <w:lang w:val="ru-RU"/>
        </w:rPr>
        <w:t xml:space="preserve"> </w:t>
      </w:r>
      <w:r w:rsidR="003A72F8" w:rsidRPr="003F5C41">
        <w:rPr>
          <w:rFonts w:ascii="Arial" w:hAnsi="Arial" w:cs="Arial"/>
        </w:rPr>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14:paraId="713D1B57" w14:textId="469D3361" w:rsidR="003A72F8" w:rsidRPr="003F5C41" w:rsidRDefault="0023473E" w:rsidP="00F3141E">
      <w:pPr>
        <w:widowControl/>
        <w:numPr>
          <w:ilvl w:val="1"/>
          <w:numId w:val="23"/>
        </w:numPr>
        <w:suppressAutoHyphens w:val="0"/>
        <w:spacing w:line="240" w:lineRule="auto"/>
        <w:ind w:left="0"/>
        <w:jc w:val="both"/>
        <w:rPr>
          <w:rFonts w:ascii="Arial" w:hAnsi="Arial" w:cs="Arial"/>
        </w:rPr>
      </w:pPr>
      <w:r w:rsidRPr="003F5C41">
        <w:rPr>
          <w:rFonts w:ascii="Arial" w:hAnsi="Arial" w:cs="Arial"/>
          <w:lang w:val="ru-RU"/>
        </w:rPr>
        <w:t xml:space="preserve"> </w:t>
      </w:r>
      <w:r w:rsidR="003A72F8" w:rsidRPr="003F5C41">
        <w:rPr>
          <w:rFonts w:ascii="Arial" w:hAnsi="Arial" w:cs="Arial"/>
        </w:rPr>
        <w:t xml:space="preserve">В случае досрочного расторжения настоящего Соглашения, возмещение расходов Сторон определяется по соглашению </w:t>
      </w:r>
      <w:r w:rsidRPr="003F5C41">
        <w:rPr>
          <w:rFonts w:ascii="Arial" w:hAnsi="Arial" w:cs="Arial"/>
        </w:rPr>
        <w:t>сторон либо в судебном порядке.</w:t>
      </w:r>
    </w:p>
    <w:p w14:paraId="504EDB0E" w14:textId="17C8EFED" w:rsidR="003A72F8" w:rsidRPr="003F5C41" w:rsidRDefault="0023473E" w:rsidP="00F3141E">
      <w:pPr>
        <w:widowControl/>
        <w:numPr>
          <w:ilvl w:val="1"/>
          <w:numId w:val="23"/>
        </w:numPr>
        <w:suppressAutoHyphens w:val="0"/>
        <w:spacing w:line="240" w:lineRule="auto"/>
        <w:ind w:left="0"/>
        <w:jc w:val="both"/>
        <w:rPr>
          <w:rFonts w:ascii="Arial" w:hAnsi="Arial" w:cs="Arial"/>
        </w:rPr>
      </w:pPr>
      <w:r w:rsidRPr="003F5C41">
        <w:rPr>
          <w:rFonts w:ascii="Arial" w:hAnsi="Arial" w:cs="Arial"/>
          <w:lang w:val="ru-RU"/>
        </w:rPr>
        <w:t xml:space="preserve"> </w:t>
      </w:r>
      <w:r w:rsidR="003A72F8" w:rsidRPr="003F5C41">
        <w:rPr>
          <w:rFonts w:ascii="Arial" w:hAnsi="Arial" w:cs="Arial"/>
        </w:rPr>
        <w:t>К существенным нарушениям Концессионером условий настоящего Соглашения относятся:</w:t>
      </w:r>
    </w:p>
    <w:p w14:paraId="7C368B10" w14:textId="77777777" w:rsidR="003A72F8" w:rsidRPr="003F5C41" w:rsidRDefault="003A72F8" w:rsidP="00F3141E">
      <w:pPr>
        <w:spacing w:line="240" w:lineRule="auto"/>
        <w:ind w:firstLine="709"/>
        <w:jc w:val="both"/>
        <w:rPr>
          <w:rFonts w:ascii="Arial" w:hAnsi="Arial" w:cs="Arial"/>
        </w:rPr>
      </w:pPr>
      <w:r w:rsidRPr="003F5C41">
        <w:rPr>
          <w:rFonts w:ascii="Arial" w:hAnsi="Arial" w:cs="Arial"/>
        </w:rPr>
        <w:t>а) нарушение установленных пунктом 10.2 настоящего Соглашения сроков создания и (или) реконструкции Объекта Соглашения;</w:t>
      </w:r>
    </w:p>
    <w:p w14:paraId="5381E2FE" w14:textId="77777777" w:rsidR="003A72F8" w:rsidRPr="003F5C41" w:rsidRDefault="003A72F8" w:rsidP="00F3141E">
      <w:pPr>
        <w:spacing w:line="240" w:lineRule="auto"/>
        <w:ind w:firstLine="709"/>
        <w:jc w:val="both"/>
        <w:rPr>
          <w:rFonts w:ascii="Arial" w:hAnsi="Arial" w:cs="Arial"/>
        </w:rPr>
      </w:pPr>
      <w:r w:rsidRPr="003F5C41">
        <w:rPr>
          <w:rFonts w:ascii="Arial" w:hAnsi="Arial" w:cs="Arial"/>
        </w:rPr>
        <w:t>б) использование (эксплуатация) Объекта Соглашения в целях, не установленных настоящим Соглашением;</w:t>
      </w:r>
    </w:p>
    <w:p w14:paraId="38EDFF9E" w14:textId="77777777" w:rsidR="003A72F8" w:rsidRPr="003F5C41" w:rsidRDefault="003A72F8" w:rsidP="00F3141E">
      <w:pPr>
        <w:spacing w:line="240" w:lineRule="auto"/>
        <w:ind w:firstLine="709"/>
        <w:jc w:val="both"/>
        <w:rPr>
          <w:rFonts w:ascii="Arial" w:hAnsi="Arial" w:cs="Arial"/>
        </w:rPr>
      </w:pPr>
      <w:r w:rsidRPr="003F5C41">
        <w:rPr>
          <w:rFonts w:ascii="Arial" w:hAnsi="Arial" w:cs="Arial"/>
        </w:rPr>
        <w:t>в) неисполнение или ненадлежащее исполнение Концессионером обязательств, установленных настоящим Соглашением;</w:t>
      </w:r>
    </w:p>
    <w:p w14:paraId="1D7425F8" w14:textId="77777777" w:rsidR="003A72F8" w:rsidRPr="003F5C41" w:rsidRDefault="003A72F8" w:rsidP="00F3141E">
      <w:pPr>
        <w:spacing w:line="240" w:lineRule="auto"/>
        <w:ind w:firstLine="709"/>
        <w:jc w:val="both"/>
        <w:rPr>
          <w:rFonts w:ascii="Arial" w:hAnsi="Arial" w:cs="Arial"/>
        </w:rPr>
      </w:pPr>
      <w:r w:rsidRPr="003F5C41">
        <w:rPr>
          <w:rFonts w:ascii="Arial" w:hAnsi="Arial" w:cs="Arial"/>
        </w:rPr>
        <w:t>г) прекращение или приостановление Концессионером деятельности, предусмотренной настоящим Соглашением, без согласия Концедента;</w:t>
      </w:r>
    </w:p>
    <w:p w14:paraId="0BE15F35" w14:textId="79C55E0C" w:rsidR="003A72F8" w:rsidRPr="003F5C41" w:rsidRDefault="003A72F8" w:rsidP="00F3141E">
      <w:pPr>
        <w:spacing w:line="240" w:lineRule="auto"/>
        <w:ind w:firstLine="709"/>
        <w:jc w:val="both"/>
        <w:rPr>
          <w:rFonts w:ascii="Arial" w:hAnsi="Arial" w:cs="Arial"/>
        </w:rPr>
      </w:pPr>
      <w:r w:rsidRPr="003F5C41">
        <w:rPr>
          <w:rFonts w:ascii="Arial" w:hAnsi="Arial" w:cs="Arial"/>
        </w:rPr>
        <w:t xml:space="preserve">д) неисполнение или ненадлежащее исполнение Концессионером обязательств, указанных в пункте 6.1 настоящего Соглашения, по предоставлению гражданам и другим потребителям услуг, в том числе услуг по </w:t>
      </w:r>
      <w:r w:rsidR="0023473E" w:rsidRPr="003F5C41">
        <w:rPr>
          <w:rFonts w:ascii="Arial" w:eastAsia="Times New Roman Cyr" w:hAnsi="Arial" w:cs="Arial"/>
          <w:bCs/>
        </w:rPr>
        <w:t>водоснабжению</w:t>
      </w:r>
      <w:r w:rsidRPr="003F5C41">
        <w:rPr>
          <w:rFonts w:ascii="Arial" w:hAnsi="Arial" w:cs="Arial"/>
        </w:rPr>
        <w:t>;</w:t>
      </w:r>
    </w:p>
    <w:p w14:paraId="600E2C00" w14:textId="2228DF3C" w:rsidR="003A72F8" w:rsidRPr="003F5C41" w:rsidRDefault="003A72F8" w:rsidP="00F3141E">
      <w:pPr>
        <w:spacing w:line="240" w:lineRule="auto"/>
        <w:jc w:val="both"/>
        <w:rPr>
          <w:rFonts w:ascii="Arial" w:hAnsi="Arial" w:cs="Arial"/>
          <w:lang w:val="ru-RU"/>
        </w:rPr>
      </w:pPr>
      <w:r w:rsidRPr="003F5C41">
        <w:rPr>
          <w:rFonts w:ascii="Arial" w:hAnsi="Arial" w:cs="Arial"/>
        </w:rPr>
        <w:t>е) нарушение установленного настоящим Соглашением порядка использования (э</w:t>
      </w:r>
      <w:r w:rsidR="0023473E" w:rsidRPr="003F5C41">
        <w:rPr>
          <w:rFonts w:ascii="Arial" w:hAnsi="Arial" w:cs="Arial"/>
        </w:rPr>
        <w:t>ксплуатации) объекта Соглашения</w:t>
      </w:r>
      <w:r w:rsidR="0023473E" w:rsidRPr="003F5C41">
        <w:rPr>
          <w:rFonts w:ascii="Arial" w:hAnsi="Arial" w:cs="Arial"/>
          <w:lang w:val="ru-RU"/>
        </w:rPr>
        <w:t>.</w:t>
      </w:r>
    </w:p>
    <w:p w14:paraId="1ABADB3D" w14:textId="77777777" w:rsidR="003A72F8" w:rsidRPr="003F5C41" w:rsidRDefault="003A72F8" w:rsidP="00F3141E">
      <w:pPr>
        <w:widowControl/>
        <w:numPr>
          <w:ilvl w:val="1"/>
          <w:numId w:val="23"/>
        </w:numPr>
        <w:suppressAutoHyphens w:val="0"/>
        <w:spacing w:line="240" w:lineRule="auto"/>
        <w:ind w:left="0"/>
        <w:jc w:val="both"/>
        <w:rPr>
          <w:rFonts w:ascii="Arial" w:hAnsi="Arial" w:cs="Arial"/>
        </w:rPr>
      </w:pPr>
      <w:r w:rsidRPr="003F5C41">
        <w:rPr>
          <w:rFonts w:ascii="Arial" w:hAnsi="Arial" w:cs="Arial"/>
        </w:rPr>
        <w:t>К существенным нарушениям Концедентом условий настоящего Соглашения относятся:</w:t>
      </w:r>
    </w:p>
    <w:p w14:paraId="0D796178" w14:textId="77777777" w:rsidR="003A72F8" w:rsidRPr="003F5C41" w:rsidRDefault="003A72F8" w:rsidP="00F3141E">
      <w:pPr>
        <w:spacing w:line="240" w:lineRule="auto"/>
        <w:ind w:firstLine="709"/>
        <w:jc w:val="both"/>
        <w:rPr>
          <w:rFonts w:ascii="Arial" w:hAnsi="Arial" w:cs="Arial"/>
        </w:rPr>
      </w:pPr>
      <w:r w:rsidRPr="003F5C41">
        <w:rPr>
          <w:rFonts w:ascii="Arial" w:hAnsi="Arial" w:cs="Arial"/>
        </w:rPr>
        <w:t>а) нарушение установленных пунктами 3.1 и 10.5 настоящего Соглашения, сроков передачи Концессионеру Объекта Соглашения;</w:t>
      </w:r>
    </w:p>
    <w:p w14:paraId="049CF5D0" w14:textId="2B03BC39" w:rsidR="003A72F8" w:rsidRPr="003F5C41" w:rsidRDefault="003A72F8" w:rsidP="00F3141E">
      <w:pPr>
        <w:spacing w:line="240" w:lineRule="auto"/>
        <w:ind w:firstLine="709"/>
        <w:jc w:val="both"/>
        <w:rPr>
          <w:rFonts w:ascii="Arial" w:hAnsi="Arial" w:cs="Arial"/>
          <w:lang w:val="ru-RU"/>
        </w:rPr>
      </w:pPr>
      <w:r w:rsidRPr="003F5C41">
        <w:rPr>
          <w:rFonts w:ascii="Arial" w:hAnsi="Arial" w:cs="Arial"/>
        </w:rPr>
        <w:t>б) передача Концессионеру объекта Соглашения по описанию, технико-экономическим показателям, назначению и в состоянии, не соответствующем установленному Приложениями №2 к настоящему Соглашению, в случае, если такое несоответствие выявлено в течение одного года с момента подписания Сторонами Соглашения акта приема-передачи, не могло быть выявлено при передаче Объекта Соглашения</w:t>
      </w:r>
      <w:r w:rsidR="0023473E" w:rsidRPr="003F5C41">
        <w:rPr>
          <w:rFonts w:ascii="Arial" w:hAnsi="Arial" w:cs="Arial"/>
        </w:rPr>
        <w:t>, и возникло по вине Концедента</w:t>
      </w:r>
      <w:r w:rsidR="0023473E" w:rsidRPr="003F5C41">
        <w:rPr>
          <w:rFonts w:ascii="Arial" w:hAnsi="Arial" w:cs="Arial"/>
          <w:lang w:val="ru-RU"/>
        </w:rPr>
        <w:t>.</w:t>
      </w:r>
    </w:p>
    <w:p w14:paraId="148EEF67" w14:textId="6E7BD89D" w:rsidR="003A72F8" w:rsidRPr="003F5C41" w:rsidRDefault="003F5C41" w:rsidP="00F3141E">
      <w:pPr>
        <w:widowControl/>
        <w:numPr>
          <w:ilvl w:val="1"/>
          <w:numId w:val="23"/>
        </w:numPr>
        <w:suppressAutoHyphens w:val="0"/>
        <w:spacing w:line="240" w:lineRule="auto"/>
        <w:ind w:left="0"/>
        <w:jc w:val="both"/>
        <w:rPr>
          <w:rFonts w:ascii="Arial" w:hAnsi="Arial" w:cs="Arial"/>
        </w:rPr>
      </w:pPr>
      <w:r w:rsidRPr="003F5C41">
        <w:rPr>
          <w:rFonts w:ascii="Arial" w:hAnsi="Arial" w:cs="Arial"/>
          <w:lang w:val="ru-RU"/>
        </w:rPr>
        <w:t xml:space="preserve"> </w:t>
      </w:r>
      <w:r w:rsidR="003A72F8" w:rsidRPr="003F5C41">
        <w:rPr>
          <w:rFonts w:ascii="Arial" w:hAnsi="Arial" w:cs="Arial"/>
        </w:rPr>
        <w:t>В случае досрочного расторжения настоящего Соглашения возмещение расходов Концессионера по созданию и (или) реконструкции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в течение 2 (двух) лет с даты расторжения настоящего Соглашения.</w:t>
      </w:r>
    </w:p>
    <w:p w14:paraId="4A82F6CB" w14:textId="6BEB343B" w:rsidR="003A72F8" w:rsidRPr="00621637" w:rsidRDefault="0023473E" w:rsidP="00F3141E">
      <w:pPr>
        <w:widowControl/>
        <w:numPr>
          <w:ilvl w:val="1"/>
          <w:numId w:val="23"/>
        </w:numPr>
        <w:suppressAutoHyphens w:val="0"/>
        <w:spacing w:line="240" w:lineRule="auto"/>
        <w:ind w:left="0"/>
        <w:jc w:val="both"/>
        <w:rPr>
          <w:rFonts w:ascii="Arial" w:hAnsi="Arial" w:cs="Arial"/>
        </w:rPr>
      </w:pPr>
      <w:r w:rsidRPr="003F5C41">
        <w:rPr>
          <w:rFonts w:ascii="Arial" w:hAnsi="Arial" w:cs="Arial"/>
          <w:lang w:val="ru-RU"/>
        </w:rPr>
        <w:t xml:space="preserve"> </w:t>
      </w:r>
      <w:r w:rsidR="003A72F8" w:rsidRPr="003F5C41">
        <w:rPr>
          <w:rFonts w:ascii="Arial" w:hAnsi="Arial" w:cs="Arial"/>
        </w:rPr>
        <w:t xml:space="preserve">Порядок возмещения расходов Концессионера, подлежащих возмещению в соответствии с нормативными правовыми актами Российской Федерации в сфере в сфере водоснабжения и не возмещенных ему на момент </w:t>
      </w:r>
      <w:r w:rsidR="003A72F8" w:rsidRPr="003F5C41">
        <w:rPr>
          <w:rFonts w:ascii="Arial" w:hAnsi="Arial" w:cs="Arial"/>
        </w:rPr>
        <w:lastRenderedPageBreak/>
        <w:t xml:space="preserve">окончания срока действия Соглашения, определяется в соответствии с правилами, утверждёнными </w:t>
      </w:r>
      <w:hyperlink w:anchor="sub_0" w:history="1">
        <w:r w:rsidR="003A72F8" w:rsidRPr="003F5C41">
          <w:rPr>
            <w:rFonts w:ascii="Arial" w:hAnsi="Arial" w:cs="Arial"/>
          </w:rPr>
          <w:t>постановлением</w:t>
        </w:r>
      </w:hyperlink>
      <w:r w:rsidR="003A72F8" w:rsidRPr="003F5C41">
        <w:rPr>
          <w:rFonts w:ascii="Arial" w:hAnsi="Arial" w:cs="Arial"/>
        </w:rPr>
        <w:t xml:space="preserve"> Прави</w:t>
      </w:r>
      <w:r w:rsidRPr="003F5C41">
        <w:rPr>
          <w:rFonts w:ascii="Arial" w:hAnsi="Arial" w:cs="Arial"/>
        </w:rPr>
        <w:t xml:space="preserve">тельства РФ от 1 июля 2014г. </w:t>
      </w:r>
      <w:r w:rsidRPr="003F5C41">
        <w:rPr>
          <w:rFonts w:ascii="Arial" w:hAnsi="Arial" w:cs="Arial"/>
          <w:lang w:val="ru-RU"/>
        </w:rPr>
        <w:t>№</w:t>
      </w:r>
      <w:r w:rsidR="003A72F8" w:rsidRPr="003F5C41">
        <w:rPr>
          <w:rFonts w:ascii="Arial" w:hAnsi="Arial" w:cs="Arial"/>
        </w:rPr>
        <w:t>603. Возмещение расходов осуществляется в течение 2 (двух) лет с даты окончания срока действия соглашения.</w:t>
      </w:r>
    </w:p>
    <w:p w14:paraId="0BA4395E" w14:textId="77777777" w:rsidR="00621637" w:rsidRPr="003F5C41" w:rsidRDefault="00621637" w:rsidP="00F3141E">
      <w:pPr>
        <w:widowControl/>
        <w:suppressAutoHyphens w:val="0"/>
        <w:spacing w:line="240" w:lineRule="auto"/>
        <w:ind w:left="709"/>
        <w:jc w:val="both"/>
        <w:rPr>
          <w:rFonts w:ascii="Arial" w:hAnsi="Arial" w:cs="Arial"/>
        </w:rPr>
      </w:pPr>
    </w:p>
    <w:p w14:paraId="2059A55D" w14:textId="77777777" w:rsidR="003A72F8" w:rsidRPr="003F5C41" w:rsidRDefault="003A72F8" w:rsidP="00F3141E">
      <w:pPr>
        <w:pStyle w:val="1"/>
        <w:keepNext/>
        <w:keepLines/>
        <w:widowControl/>
        <w:numPr>
          <w:ilvl w:val="0"/>
          <w:numId w:val="23"/>
        </w:numPr>
        <w:suppressAutoHyphens w:val="0"/>
        <w:spacing w:before="0" w:after="0" w:line="240" w:lineRule="auto"/>
        <w:ind w:left="0" w:firstLine="0"/>
        <w:rPr>
          <w:rFonts w:cs="Arial"/>
          <w:color w:val="auto"/>
        </w:rPr>
      </w:pPr>
      <w:bookmarkStart w:id="171" w:name="_Toc484718186"/>
      <w:bookmarkStart w:id="172" w:name="_Toc484718514"/>
      <w:r w:rsidRPr="003F5C41">
        <w:rPr>
          <w:rFonts w:cs="Arial"/>
          <w:color w:val="auto"/>
        </w:rPr>
        <w:t>Гарантии осуществления Концессионером деятельности, предусмотренной Соглашением</w:t>
      </w:r>
      <w:bookmarkEnd w:id="171"/>
      <w:bookmarkEnd w:id="172"/>
    </w:p>
    <w:p w14:paraId="2A29B382" w14:textId="36B4EA17" w:rsidR="003A72F8" w:rsidRPr="003F5C41" w:rsidRDefault="003F5C41" w:rsidP="00F3141E">
      <w:pPr>
        <w:widowControl/>
        <w:numPr>
          <w:ilvl w:val="1"/>
          <w:numId w:val="23"/>
        </w:numPr>
        <w:suppressAutoHyphens w:val="0"/>
        <w:spacing w:line="240" w:lineRule="auto"/>
        <w:ind w:left="0"/>
        <w:jc w:val="both"/>
        <w:rPr>
          <w:rFonts w:ascii="Arial" w:hAnsi="Arial" w:cs="Arial"/>
        </w:rPr>
      </w:pPr>
      <w:r w:rsidRPr="003F5C41">
        <w:rPr>
          <w:rFonts w:ascii="Arial" w:hAnsi="Arial" w:cs="Arial"/>
          <w:lang w:val="ru-RU"/>
        </w:rPr>
        <w:t xml:space="preserve"> </w:t>
      </w:r>
      <w:r w:rsidR="003A72F8" w:rsidRPr="003F5C41">
        <w:rPr>
          <w:rFonts w:ascii="Arial" w:hAnsi="Arial" w:cs="Arial"/>
        </w:rPr>
        <w:t xml:space="preserve">В соответствии с законодательством о концессионных соглашениях Госслужба устанавливает тарифы на </w:t>
      </w:r>
      <w:r w:rsidR="003A72F8" w:rsidRPr="003F5C41">
        <w:rPr>
          <w:rFonts w:ascii="Arial" w:eastAsia="Times New Roman Cyr" w:hAnsi="Arial" w:cs="Arial"/>
          <w:bCs/>
        </w:rPr>
        <w:t xml:space="preserve">водоснабжение </w:t>
      </w:r>
      <w:r w:rsidR="003A72F8" w:rsidRPr="003F5C41">
        <w:rPr>
          <w:rFonts w:ascii="Arial" w:hAnsi="Arial" w:cs="Arial"/>
        </w:rPr>
        <w:t>с использованием объекта Соглашения исходя из определенных настоящим Соглашением объема инвестиций и сроков их осуществления, предусмотренных настоящим Соглашением на создание и (или) реконструкцию Объекта Соглашения, а также значений долгосрочных параметров регулирования деятельности Концессионера, указанных в Приложении №5 настоящего соглашения. Установление, изменение, корректировка регулируемых тарифов осуществляется в соответствии с действующим законодательством в</w:t>
      </w:r>
      <w:r w:rsidRPr="003F5C41">
        <w:rPr>
          <w:rFonts w:ascii="Arial" w:hAnsi="Arial" w:cs="Arial"/>
        </w:rPr>
        <w:t xml:space="preserve"> сфере тарифного регулирования.</w:t>
      </w:r>
    </w:p>
    <w:p w14:paraId="1CD84A16" w14:textId="55853971" w:rsidR="003A72F8" w:rsidRPr="003F5C41" w:rsidRDefault="003F5C41" w:rsidP="00F3141E">
      <w:pPr>
        <w:widowControl/>
        <w:numPr>
          <w:ilvl w:val="1"/>
          <w:numId w:val="23"/>
        </w:numPr>
        <w:suppressAutoHyphens w:val="0"/>
        <w:spacing w:line="240" w:lineRule="auto"/>
        <w:ind w:left="0"/>
        <w:jc w:val="both"/>
        <w:rPr>
          <w:rFonts w:ascii="Arial" w:hAnsi="Arial" w:cs="Arial"/>
        </w:rPr>
      </w:pPr>
      <w:r w:rsidRPr="003F5C41">
        <w:rPr>
          <w:rFonts w:ascii="Arial" w:hAnsi="Arial" w:cs="Arial"/>
          <w:lang w:val="ru-RU"/>
        </w:rPr>
        <w:t xml:space="preserve"> </w:t>
      </w:r>
      <w:r w:rsidR="003A72F8" w:rsidRPr="003F5C41">
        <w:rPr>
          <w:rFonts w:ascii="Arial" w:hAnsi="Arial" w:cs="Arial"/>
        </w:rPr>
        <w:t>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Приложением №3 к настоящему Соглашению.</w:t>
      </w:r>
    </w:p>
    <w:p w14:paraId="309EE8E3" w14:textId="68C9C0B6" w:rsidR="003A72F8" w:rsidRPr="003F5C41" w:rsidRDefault="003F5C41" w:rsidP="00F3141E">
      <w:pPr>
        <w:widowControl/>
        <w:numPr>
          <w:ilvl w:val="1"/>
          <w:numId w:val="23"/>
        </w:numPr>
        <w:suppressAutoHyphens w:val="0"/>
        <w:spacing w:line="240" w:lineRule="auto"/>
        <w:ind w:left="0"/>
        <w:jc w:val="both"/>
        <w:rPr>
          <w:rFonts w:ascii="Arial" w:hAnsi="Arial" w:cs="Arial"/>
        </w:rPr>
      </w:pPr>
      <w:r w:rsidRPr="003F5C41">
        <w:rPr>
          <w:rFonts w:ascii="Arial" w:hAnsi="Arial" w:cs="Arial"/>
          <w:lang w:val="ru-RU"/>
        </w:rPr>
        <w:t xml:space="preserve"> </w:t>
      </w:r>
      <w:r w:rsidR="003A72F8" w:rsidRPr="003F5C41">
        <w:rPr>
          <w:rFonts w:ascii="Arial" w:hAnsi="Arial" w:cs="Arial"/>
        </w:rPr>
        <w:t>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водоснабжения.</w:t>
      </w:r>
    </w:p>
    <w:p w14:paraId="5B591D76" w14:textId="1EF306EC" w:rsidR="003A72F8" w:rsidRPr="00621637" w:rsidRDefault="003F5C41" w:rsidP="00F3141E">
      <w:pPr>
        <w:widowControl/>
        <w:numPr>
          <w:ilvl w:val="1"/>
          <w:numId w:val="23"/>
        </w:numPr>
        <w:suppressAutoHyphens w:val="0"/>
        <w:spacing w:line="240" w:lineRule="auto"/>
        <w:ind w:left="0"/>
        <w:jc w:val="both"/>
        <w:rPr>
          <w:rFonts w:ascii="Arial" w:hAnsi="Arial" w:cs="Arial"/>
        </w:rPr>
      </w:pPr>
      <w:r w:rsidRPr="003F5C41">
        <w:rPr>
          <w:rFonts w:ascii="Arial" w:hAnsi="Arial" w:cs="Arial"/>
          <w:lang w:val="ru-RU"/>
        </w:rPr>
        <w:t xml:space="preserve"> </w:t>
      </w:r>
      <w:r w:rsidR="003A72F8" w:rsidRPr="003F5C41">
        <w:rPr>
          <w:rFonts w:ascii="Arial" w:hAnsi="Arial" w:cs="Arial"/>
        </w:rPr>
        <w:t>Концессионер обязан обеспечивать при осуществлении деятельности, предусмотренной настоящим Соглашением, возможность получения потребителями соответствующих работ, услуг надлежащего качества.</w:t>
      </w:r>
    </w:p>
    <w:p w14:paraId="3639764F" w14:textId="77777777" w:rsidR="00621637" w:rsidRPr="003F5C41" w:rsidRDefault="00621637" w:rsidP="00F3141E">
      <w:pPr>
        <w:widowControl/>
        <w:suppressAutoHyphens w:val="0"/>
        <w:spacing w:line="240" w:lineRule="auto"/>
        <w:ind w:left="709"/>
        <w:jc w:val="both"/>
        <w:rPr>
          <w:rFonts w:ascii="Arial" w:hAnsi="Arial" w:cs="Arial"/>
        </w:rPr>
      </w:pPr>
    </w:p>
    <w:p w14:paraId="04CC1F46" w14:textId="77777777" w:rsidR="003A72F8" w:rsidRPr="003F5C41" w:rsidRDefault="003A72F8" w:rsidP="00F3141E">
      <w:pPr>
        <w:pStyle w:val="1"/>
        <w:keepNext/>
        <w:keepLines/>
        <w:widowControl/>
        <w:numPr>
          <w:ilvl w:val="0"/>
          <w:numId w:val="23"/>
        </w:numPr>
        <w:suppressAutoHyphens w:val="0"/>
        <w:spacing w:before="0" w:after="0" w:line="240" w:lineRule="auto"/>
        <w:ind w:left="0" w:firstLine="0"/>
        <w:rPr>
          <w:rFonts w:cs="Arial"/>
          <w:color w:val="auto"/>
        </w:rPr>
      </w:pPr>
      <w:bookmarkStart w:id="173" w:name="_Toc484718187"/>
      <w:bookmarkStart w:id="174" w:name="_Toc484718515"/>
      <w:r w:rsidRPr="003F5C41">
        <w:rPr>
          <w:rFonts w:cs="Arial"/>
          <w:color w:val="auto"/>
        </w:rPr>
        <w:t>Разрешение споров</w:t>
      </w:r>
      <w:bookmarkEnd w:id="173"/>
      <w:bookmarkEnd w:id="174"/>
    </w:p>
    <w:p w14:paraId="25D86705" w14:textId="6C5D486D" w:rsidR="003A72F8" w:rsidRPr="003F5C41" w:rsidRDefault="003F5C41" w:rsidP="00F3141E">
      <w:pPr>
        <w:widowControl/>
        <w:numPr>
          <w:ilvl w:val="1"/>
          <w:numId w:val="23"/>
        </w:numPr>
        <w:suppressAutoHyphens w:val="0"/>
        <w:spacing w:line="240" w:lineRule="auto"/>
        <w:ind w:left="0"/>
        <w:jc w:val="both"/>
        <w:rPr>
          <w:rFonts w:ascii="Arial" w:hAnsi="Arial" w:cs="Arial"/>
        </w:rPr>
      </w:pPr>
      <w:r w:rsidRPr="003F5C41">
        <w:rPr>
          <w:rFonts w:ascii="Arial" w:hAnsi="Arial" w:cs="Arial"/>
          <w:lang w:val="ru-RU"/>
        </w:rPr>
        <w:t xml:space="preserve"> </w:t>
      </w:r>
      <w:r w:rsidR="003A72F8" w:rsidRPr="003F5C41">
        <w:rPr>
          <w:rFonts w:ascii="Arial" w:hAnsi="Arial" w:cs="Arial"/>
        </w:rPr>
        <w:t>Споры и разногласия между Сторонами по настоящему Соглашению или в связи с ним разрешаются путем переговоров.</w:t>
      </w:r>
    </w:p>
    <w:p w14:paraId="79F4F332" w14:textId="51B05C62" w:rsidR="003A72F8" w:rsidRPr="003F5C41" w:rsidRDefault="003F5C41" w:rsidP="00F3141E">
      <w:pPr>
        <w:widowControl/>
        <w:numPr>
          <w:ilvl w:val="1"/>
          <w:numId w:val="23"/>
        </w:numPr>
        <w:suppressAutoHyphens w:val="0"/>
        <w:spacing w:line="240" w:lineRule="auto"/>
        <w:ind w:left="0"/>
        <w:jc w:val="both"/>
        <w:rPr>
          <w:rFonts w:ascii="Arial" w:hAnsi="Arial" w:cs="Arial"/>
        </w:rPr>
      </w:pPr>
      <w:r w:rsidRPr="003F5C41">
        <w:rPr>
          <w:rFonts w:ascii="Arial" w:hAnsi="Arial" w:cs="Arial"/>
          <w:lang w:val="ru-RU"/>
        </w:rPr>
        <w:t xml:space="preserve"> </w:t>
      </w:r>
      <w:r w:rsidR="003A72F8" w:rsidRPr="003F5C41">
        <w:rPr>
          <w:rFonts w:ascii="Arial" w:hAnsi="Arial" w:cs="Arial"/>
        </w:rPr>
        <w:t>В случае недостижения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В случае, если ответ не представлен в указанный срок, претензия считается принятой.</w:t>
      </w:r>
    </w:p>
    <w:p w14:paraId="4522B0D6" w14:textId="77777777" w:rsidR="003A72F8" w:rsidRPr="003F5C41" w:rsidRDefault="003A72F8" w:rsidP="00F3141E">
      <w:pPr>
        <w:spacing w:line="240" w:lineRule="auto"/>
        <w:ind w:firstLine="709"/>
        <w:jc w:val="both"/>
        <w:rPr>
          <w:rFonts w:ascii="Arial" w:hAnsi="Arial" w:cs="Arial"/>
        </w:rPr>
      </w:pPr>
      <w:r w:rsidRPr="003F5C41">
        <w:rPr>
          <w:rFonts w:ascii="Arial" w:hAnsi="Arial" w:cs="Arial"/>
        </w:rPr>
        <w:t>Претензия (ответ на претензию) направляется с уведомлением о вручении или иным способом, обеспечивающим получение Стороной такого сообщения.</w:t>
      </w:r>
    </w:p>
    <w:p w14:paraId="5EE6DC54" w14:textId="6062C37D" w:rsidR="003A72F8" w:rsidRPr="00621637" w:rsidRDefault="003F5C41" w:rsidP="00F3141E">
      <w:pPr>
        <w:widowControl/>
        <w:numPr>
          <w:ilvl w:val="1"/>
          <w:numId w:val="23"/>
        </w:numPr>
        <w:suppressAutoHyphens w:val="0"/>
        <w:spacing w:line="240" w:lineRule="auto"/>
        <w:ind w:left="0"/>
        <w:jc w:val="both"/>
        <w:rPr>
          <w:rFonts w:ascii="Arial" w:hAnsi="Arial" w:cs="Arial"/>
        </w:rPr>
      </w:pPr>
      <w:r w:rsidRPr="003F5C41">
        <w:rPr>
          <w:rFonts w:ascii="Arial" w:hAnsi="Arial" w:cs="Arial"/>
          <w:lang w:val="ru-RU"/>
        </w:rPr>
        <w:t xml:space="preserve"> </w:t>
      </w:r>
      <w:r w:rsidR="003A72F8" w:rsidRPr="003F5C41">
        <w:rPr>
          <w:rFonts w:ascii="Arial" w:hAnsi="Arial" w:cs="Arial"/>
        </w:rPr>
        <w:t xml:space="preserve">В случае недостижения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w:t>
      </w:r>
      <w:r w:rsidRPr="003F5C41">
        <w:rPr>
          <w:rFonts w:ascii="Arial" w:hAnsi="Arial" w:cs="Arial"/>
          <w:lang w:val="ru-RU"/>
        </w:rPr>
        <w:t>Иркутской области</w:t>
      </w:r>
      <w:r w:rsidR="003A72F8" w:rsidRPr="003F5C41">
        <w:rPr>
          <w:rFonts w:ascii="Arial" w:hAnsi="Arial" w:cs="Arial"/>
        </w:rPr>
        <w:t>.</w:t>
      </w:r>
    </w:p>
    <w:p w14:paraId="72128AE8" w14:textId="77777777" w:rsidR="00621637" w:rsidRPr="003F5C41" w:rsidRDefault="00621637" w:rsidP="00F3141E">
      <w:pPr>
        <w:widowControl/>
        <w:suppressAutoHyphens w:val="0"/>
        <w:spacing w:line="240" w:lineRule="auto"/>
        <w:ind w:left="709"/>
        <w:jc w:val="both"/>
        <w:rPr>
          <w:rFonts w:ascii="Arial" w:hAnsi="Arial" w:cs="Arial"/>
        </w:rPr>
      </w:pPr>
    </w:p>
    <w:p w14:paraId="599F7382" w14:textId="77777777" w:rsidR="003A72F8" w:rsidRPr="003F5C41" w:rsidRDefault="003A72F8" w:rsidP="00F3141E">
      <w:pPr>
        <w:pStyle w:val="1"/>
        <w:keepNext/>
        <w:keepLines/>
        <w:widowControl/>
        <w:numPr>
          <w:ilvl w:val="0"/>
          <w:numId w:val="23"/>
        </w:numPr>
        <w:suppressAutoHyphens w:val="0"/>
        <w:spacing w:before="0" w:after="0" w:line="240" w:lineRule="auto"/>
        <w:ind w:left="0" w:firstLine="0"/>
        <w:rPr>
          <w:rFonts w:cs="Arial"/>
          <w:color w:val="auto"/>
        </w:rPr>
      </w:pPr>
      <w:bookmarkStart w:id="175" w:name="_Toc484718188"/>
      <w:bookmarkStart w:id="176" w:name="_Toc484718516"/>
      <w:r w:rsidRPr="003F5C41">
        <w:rPr>
          <w:rFonts w:cs="Arial"/>
          <w:color w:val="auto"/>
        </w:rPr>
        <w:t>Размещение информации</w:t>
      </w:r>
      <w:bookmarkEnd w:id="175"/>
      <w:bookmarkEnd w:id="176"/>
    </w:p>
    <w:p w14:paraId="551F18C5" w14:textId="36397746" w:rsidR="003A72F8" w:rsidRDefault="003A72F8" w:rsidP="00F3141E">
      <w:pPr>
        <w:spacing w:line="240" w:lineRule="auto"/>
        <w:ind w:firstLine="709"/>
        <w:jc w:val="both"/>
        <w:rPr>
          <w:rFonts w:ascii="Arial" w:hAnsi="Arial" w:cs="Arial"/>
          <w:lang w:val="ru-RU"/>
        </w:rPr>
      </w:pPr>
      <w:r w:rsidRPr="003F5C41">
        <w:rPr>
          <w:rFonts w:ascii="Arial" w:hAnsi="Arial" w:cs="Arial"/>
        </w:rPr>
        <w:t xml:space="preserve">20.1. В случае принятия решения о возможности заключения концессионного соглашения на предложенных условиях предложение о заключении концессионного соглашения и настоящее Соглашение, за исключением сведений, составляющих государственную и коммерческую тайну, в десятидневный срок со дня принятия указанного решения подлежит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 же на официальном сайте Концедента или в случае отсутствия у муниципального образования </w:t>
      </w:r>
      <w:r w:rsidRPr="003F5C41">
        <w:rPr>
          <w:rFonts w:ascii="Arial" w:hAnsi="Arial" w:cs="Arial"/>
        </w:rPr>
        <w:lastRenderedPageBreak/>
        <w:t xml:space="preserve">официального сайта в информационно-телекоммуникационной сети </w:t>
      </w:r>
      <w:r w:rsidR="003F5C41" w:rsidRPr="003F5C41">
        <w:rPr>
          <w:rFonts w:ascii="Arial" w:hAnsi="Arial" w:cs="Arial"/>
          <w:lang w:val="ru-RU"/>
        </w:rPr>
        <w:t>«</w:t>
      </w:r>
      <w:r w:rsidRPr="003F5C41">
        <w:rPr>
          <w:rFonts w:ascii="Arial" w:hAnsi="Arial" w:cs="Arial"/>
        </w:rPr>
        <w:t>Интернет</w:t>
      </w:r>
      <w:r w:rsidR="003F5C41" w:rsidRPr="003F5C41">
        <w:rPr>
          <w:rFonts w:ascii="Arial" w:hAnsi="Arial" w:cs="Arial"/>
          <w:lang w:val="ru-RU"/>
        </w:rPr>
        <w:t>»</w:t>
      </w:r>
      <w:r w:rsidRPr="003F5C41">
        <w:rPr>
          <w:rFonts w:ascii="Arial" w:hAnsi="Arial" w:cs="Arial"/>
        </w:rPr>
        <w:t xml:space="preserve"> на официальном сайте </w:t>
      </w:r>
      <w:r w:rsidR="003F5C41" w:rsidRPr="003F5C41">
        <w:rPr>
          <w:rFonts w:ascii="Arial" w:hAnsi="Arial" w:cs="Arial"/>
          <w:lang w:val="ru-RU"/>
        </w:rPr>
        <w:t>Иркутской области</w:t>
      </w:r>
      <w:r w:rsidRPr="003F5C41">
        <w:rPr>
          <w:rFonts w:ascii="Arial" w:hAnsi="Arial" w:cs="Arial"/>
        </w:rPr>
        <w:t>, в</w:t>
      </w:r>
      <w:r w:rsidR="003F5C41">
        <w:rPr>
          <w:rFonts w:ascii="Arial" w:hAnsi="Arial" w:cs="Arial"/>
        </w:rPr>
        <w:t xml:space="preserve"> установленном законом порядке.</w:t>
      </w:r>
    </w:p>
    <w:p w14:paraId="4C67EBBA" w14:textId="77777777" w:rsidR="00621637" w:rsidRPr="00621637" w:rsidRDefault="00621637" w:rsidP="00F3141E">
      <w:pPr>
        <w:spacing w:line="240" w:lineRule="auto"/>
        <w:jc w:val="both"/>
        <w:rPr>
          <w:rFonts w:ascii="Arial" w:hAnsi="Arial" w:cs="Arial"/>
          <w:lang w:val="ru-RU"/>
        </w:rPr>
      </w:pPr>
    </w:p>
    <w:p w14:paraId="25060F8A" w14:textId="77777777" w:rsidR="003A72F8" w:rsidRPr="003F5C41" w:rsidRDefault="003A72F8" w:rsidP="00F3141E">
      <w:pPr>
        <w:pStyle w:val="1"/>
        <w:keepNext/>
        <w:keepLines/>
        <w:widowControl/>
        <w:numPr>
          <w:ilvl w:val="0"/>
          <w:numId w:val="23"/>
        </w:numPr>
        <w:suppressAutoHyphens w:val="0"/>
        <w:spacing w:before="0" w:after="0" w:line="240" w:lineRule="auto"/>
        <w:ind w:left="0" w:firstLine="0"/>
        <w:rPr>
          <w:rFonts w:cs="Arial"/>
          <w:color w:val="auto"/>
        </w:rPr>
      </w:pPr>
      <w:bookmarkStart w:id="177" w:name="_Toc484718189"/>
      <w:bookmarkStart w:id="178" w:name="_Toc484718517"/>
      <w:r w:rsidRPr="003F5C41">
        <w:rPr>
          <w:rFonts w:cs="Arial"/>
          <w:color w:val="auto"/>
        </w:rPr>
        <w:t>Заключительные положения</w:t>
      </w:r>
      <w:bookmarkEnd w:id="177"/>
      <w:bookmarkEnd w:id="178"/>
    </w:p>
    <w:p w14:paraId="748EF008" w14:textId="77777777" w:rsidR="003A72F8" w:rsidRPr="003F5C41" w:rsidRDefault="003A72F8" w:rsidP="00F3141E">
      <w:pPr>
        <w:spacing w:line="240" w:lineRule="auto"/>
        <w:ind w:firstLine="709"/>
        <w:jc w:val="both"/>
        <w:rPr>
          <w:rFonts w:ascii="Arial" w:hAnsi="Arial" w:cs="Arial"/>
        </w:rPr>
      </w:pPr>
      <w:r w:rsidRPr="003F5C41">
        <w:rPr>
          <w:rFonts w:ascii="Arial" w:hAnsi="Arial" w:cs="Arial"/>
        </w:rPr>
        <w:t>21.1. Сторона, изменившая свое местонахождение и (или) реквизиты, обязана сообщить об этом другой Стороне в течение 10 (десяти) календарных дней со дня этого изменения.</w:t>
      </w:r>
    </w:p>
    <w:p w14:paraId="2A9B4703" w14:textId="5271BF33" w:rsidR="003A72F8" w:rsidRPr="003F5C41" w:rsidRDefault="003A72F8" w:rsidP="00F3141E">
      <w:pPr>
        <w:shd w:val="clear" w:color="auto" w:fill="FFFFFF"/>
        <w:spacing w:line="240" w:lineRule="auto"/>
        <w:ind w:firstLine="709"/>
        <w:jc w:val="both"/>
        <w:rPr>
          <w:rFonts w:ascii="Arial" w:hAnsi="Arial" w:cs="Arial"/>
        </w:rPr>
      </w:pPr>
      <w:r w:rsidRPr="003F5C41">
        <w:rPr>
          <w:rFonts w:ascii="Arial" w:hAnsi="Arial" w:cs="Arial"/>
        </w:rPr>
        <w:t xml:space="preserve">21.2. Настоящее Соглашение составлено на русском языке в 5 (пяти) подлинных экземплярах, имеющих равную юридическую силу, из них два экземпляра для Концедента, по одному экземпляру для Концессионера, Минстроя </w:t>
      </w:r>
      <w:r w:rsidR="003F5C41" w:rsidRPr="003F5C41">
        <w:rPr>
          <w:rFonts w:ascii="Arial" w:hAnsi="Arial" w:cs="Arial"/>
          <w:lang w:val="ru-RU"/>
        </w:rPr>
        <w:t>Иркутской области</w:t>
      </w:r>
      <w:r w:rsidRPr="003F5C41">
        <w:rPr>
          <w:rFonts w:ascii="Arial" w:hAnsi="Arial" w:cs="Arial"/>
        </w:rPr>
        <w:t xml:space="preserve"> и Управления Росреестра по </w:t>
      </w:r>
      <w:r w:rsidR="003F5C41" w:rsidRPr="003F5C41">
        <w:rPr>
          <w:rFonts w:ascii="Arial" w:hAnsi="Arial" w:cs="Arial"/>
          <w:lang w:val="ru-RU"/>
        </w:rPr>
        <w:t>Иркутской области</w:t>
      </w:r>
      <w:r w:rsidRPr="003F5C41">
        <w:rPr>
          <w:rFonts w:ascii="Arial" w:hAnsi="Arial" w:cs="Arial"/>
        </w:rPr>
        <w:t>.</w:t>
      </w:r>
    </w:p>
    <w:p w14:paraId="22000B58" w14:textId="77777777" w:rsidR="003A72F8" w:rsidRDefault="003A72F8" w:rsidP="00F3141E">
      <w:pPr>
        <w:spacing w:line="240" w:lineRule="auto"/>
        <w:ind w:firstLine="709"/>
        <w:jc w:val="both"/>
        <w:rPr>
          <w:rFonts w:ascii="Arial" w:hAnsi="Arial" w:cs="Arial"/>
          <w:lang w:val="ru-RU"/>
        </w:rPr>
      </w:pPr>
      <w:r w:rsidRPr="003F5C41">
        <w:rPr>
          <w:rFonts w:ascii="Arial" w:hAnsi="Arial" w:cs="Arial"/>
        </w:rPr>
        <w:t>21.3.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14:paraId="49CB2BBE" w14:textId="77777777" w:rsidR="00621637" w:rsidRPr="00621637" w:rsidRDefault="00621637" w:rsidP="00F3141E">
      <w:pPr>
        <w:spacing w:line="240" w:lineRule="auto"/>
        <w:jc w:val="both"/>
        <w:rPr>
          <w:rFonts w:ascii="Arial" w:hAnsi="Arial" w:cs="Arial"/>
          <w:lang w:val="ru-RU"/>
        </w:rPr>
      </w:pPr>
    </w:p>
    <w:p w14:paraId="76BFECDB" w14:textId="77777777" w:rsidR="003A72F8" w:rsidRPr="003F5C41" w:rsidRDefault="003A72F8" w:rsidP="00F3141E">
      <w:pPr>
        <w:pStyle w:val="1"/>
        <w:keepNext/>
        <w:keepLines/>
        <w:widowControl/>
        <w:numPr>
          <w:ilvl w:val="0"/>
          <w:numId w:val="23"/>
        </w:numPr>
        <w:suppressAutoHyphens w:val="0"/>
        <w:spacing w:before="0" w:after="0" w:line="240" w:lineRule="auto"/>
        <w:ind w:left="0" w:firstLine="0"/>
        <w:rPr>
          <w:rFonts w:cs="Arial"/>
          <w:color w:val="auto"/>
        </w:rPr>
      </w:pPr>
      <w:bookmarkStart w:id="179" w:name="_Toc484718190"/>
      <w:bookmarkStart w:id="180" w:name="_Toc484718518"/>
      <w:r w:rsidRPr="003F5C41">
        <w:rPr>
          <w:rFonts w:cs="Arial"/>
          <w:color w:val="auto"/>
        </w:rPr>
        <w:t xml:space="preserve">Перечень приложений к </w:t>
      </w:r>
      <w:bookmarkEnd w:id="179"/>
      <w:bookmarkEnd w:id="180"/>
      <w:r w:rsidRPr="003F5C41">
        <w:rPr>
          <w:rFonts w:cs="Arial"/>
          <w:color w:val="auto"/>
        </w:rPr>
        <w:t>Соглашению</w:t>
      </w:r>
    </w:p>
    <w:p w14:paraId="3BEE8F1C" w14:textId="70C0E3C3" w:rsidR="003A72F8" w:rsidRPr="003F5C41" w:rsidRDefault="003F5C41" w:rsidP="00F3141E">
      <w:pPr>
        <w:numPr>
          <w:ilvl w:val="1"/>
          <w:numId w:val="14"/>
        </w:numPr>
        <w:suppressAutoHyphens w:val="0"/>
        <w:spacing w:line="240" w:lineRule="auto"/>
        <w:ind w:left="0"/>
        <w:jc w:val="both"/>
        <w:rPr>
          <w:rFonts w:ascii="Arial" w:hAnsi="Arial" w:cs="Arial"/>
        </w:rPr>
      </w:pPr>
      <w:r w:rsidRPr="003F5C41">
        <w:rPr>
          <w:rFonts w:ascii="Arial" w:hAnsi="Arial" w:cs="Arial"/>
          <w:lang w:val="ru-RU"/>
        </w:rPr>
        <w:t xml:space="preserve"> </w:t>
      </w:r>
      <w:r w:rsidR="003A72F8" w:rsidRPr="003F5C41">
        <w:rPr>
          <w:rFonts w:ascii="Arial" w:hAnsi="Arial" w:cs="Arial"/>
        </w:rPr>
        <w:t>Соглашение содержит следующие приложения:</w:t>
      </w:r>
    </w:p>
    <w:p w14:paraId="49F50142" w14:textId="70B9C038" w:rsidR="003A72F8" w:rsidRPr="003F5C41" w:rsidRDefault="003A72F8" w:rsidP="00F3141E">
      <w:pPr>
        <w:pStyle w:val="a1"/>
        <w:numPr>
          <w:ilvl w:val="1"/>
          <w:numId w:val="15"/>
        </w:numPr>
        <w:rPr>
          <w:rFonts w:ascii="Arial" w:hAnsi="Arial" w:cs="Arial"/>
          <w:sz w:val="24"/>
          <w:szCs w:val="24"/>
        </w:rPr>
      </w:pPr>
      <w:r w:rsidRPr="003F5C41">
        <w:rPr>
          <w:rFonts w:ascii="Arial" w:hAnsi="Arial" w:cs="Arial"/>
          <w:sz w:val="24"/>
          <w:szCs w:val="24"/>
        </w:rPr>
        <w:t>При</w:t>
      </w:r>
      <w:r w:rsidR="003F5C41" w:rsidRPr="003F5C41">
        <w:rPr>
          <w:rFonts w:ascii="Arial" w:hAnsi="Arial" w:cs="Arial"/>
          <w:sz w:val="24"/>
          <w:szCs w:val="24"/>
        </w:rPr>
        <w:t>ложение №</w:t>
      </w:r>
      <w:r w:rsidRPr="003F5C41">
        <w:rPr>
          <w:rFonts w:ascii="Arial" w:hAnsi="Arial" w:cs="Arial"/>
          <w:sz w:val="24"/>
          <w:szCs w:val="24"/>
        </w:rPr>
        <w:t xml:space="preserve">1 «Перечень правоустанавливающих документов, удостоверяющих право собственности Концедента на имущество, входящее в состав Объекта концессионного соглашения и </w:t>
      </w:r>
      <w:r w:rsidR="00F3141E">
        <w:rPr>
          <w:rFonts w:ascii="Arial" w:hAnsi="Arial" w:cs="Arial"/>
          <w:sz w:val="24"/>
          <w:szCs w:val="24"/>
        </w:rPr>
        <w:t>описание земельных участков</w:t>
      </w:r>
      <w:r w:rsidRPr="003F5C41">
        <w:rPr>
          <w:rFonts w:ascii="Arial" w:hAnsi="Arial" w:cs="Arial"/>
          <w:sz w:val="24"/>
          <w:szCs w:val="24"/>
        </w:rPr>
        <w:t>, необходимых для осуществления Концессионером деятельности»;</w:t>
      </w:r>
    </w:p>
    <w:p w14:paraId="573E23E1" w14:textId="319078C9" w:rsidR="003A72F8" w:rsidRPr="003F5C41" w:rsidRDefault="003A72F8" w:rsidP="00F3141E">
      <w:pPr>
        <w:pStyle w:val="a1"/>
        <w:numPr>
          <w:ilvl w:val="1"/>
          <w:numId w:val="15"/>
        </w:numPr>
        <w:rPr>
          <w:rFonts w:ascii="Arial" w:hAnsi="Arial" w:cs="Arial"/>
          <w:sz w:val="24"/>
          <w:szCs w:val="24"/>
        </w:rPr>
      </w:pPr>
      <w:r w:rsidRPr="003F5C41">
        <w:rPr>
          <w:rFonts w:ascii="Arial" w:hAnsi="Arial" w:cs="Arial"/>
          <w:sz w:val="24"/>
          <w:szCs w:val="24"/>
        </w:rPr>
        <w:t>Приложен</w:t>
      </w:r>
      <w:r w:rsidR="003F5C41" w:rsidRPr="003F5C41">
        <w:rPr>
          <w:rFonts w:ascii="Arial" w:hAnsi="Arial" w:cs="Arial"/>
          <w:sz w:val="24"/>
          <w:szCs w:val="24"/>
        </w:rPr>
        <w:t>ие №</w:t>
      </w:r>
      <w:r w:rsidRPr="003F5C41">
        <w:rPr>
          <w:rFonts w:ascii="Arial" w:hAnsi="Arial" w:cs="Arial"/>
          <w:sz w:val="24"/>
          <w:szCs w:val="24"/>
        </w:rPr>
        <w:t>2 «Состав и описание, в том числе тех</w:t>
      </w:r>
      <w:r w:rsidR="00F3141E">
        <w:rPr>
          <w:rFonts w:ascii="Arial" w:hAnsi="Arial" w:cs="Arial"/>
          <w:sz w:val="24"/>
          <w:szCs w:val="24"/>
        </w:rPr>
        <w:t>нико-экономические показатели, передаваемых о</w:t>
      </w:r>
      <w:r w:rsidRPr="003F5C41">
        <w:rPr>
          <w:rFonts w:ascii="Arial" w:hAnsi="Arial" w:cs="Arial"/>
          <w:sz w:val="24"/>
          <w:szCs w:val="24"/>
        </w:rPr>
        <w:t>бъект</w:t>
      </w:r>
      <w:r w:rsidR="00F3141E">
        <w:rPr>
          <w:rFonts w:ascii="Arial" w:hAnsi="Arial" w:cs="Arial"/>
          <w:sz w:val="24"/>
          <w:szCs w:val="24"/>
        </w:rPr>
        <w:t>ов</w:t>
      </w:r>
      <w:r w:rsidRPr="003F5C41">
        <w:rPr>
          <w:rFonts w:ascii="Arial" w:hAnsi="Arial" w:cs="Arial"/>
          <w:sz w:val="24"/>
          <w:szCs w:val="24"/>
        </w:rPr>
        <w:t xml:space="preserve"> </w:t>
      </w:r>
      <w:r w:rsidR="00F3141E">
        <w:rPr>
          <w:rFonts w:ascii="Arial" w:hAnsi="Arial" w:cs="Arial"/>
          <w:sz w:val="24"/>
          <w:szCs w:val="24"/>
        </w:rPr>
        <w:t>в составе Объекта С</w:t>
      </w:r>
      <w:r w:rsidRPr="003F5C41">
        <w:rPr>
          <w:rFonts w:ascii="Arial" w:hAnsi="Arial" w:cs="Arial"/>
          <w:sz w:val="24"/>
          <w:szCs w:val="24"/>
        </w:rPr>
        <w:t>оглашения»;</w:t>
      </w:r>
    </w:p>
    <w:p w14:paraId="05F365F4" w14:textId="008E7224" w:rsidR="003A72F8" w:rsidRPr="003F5C41" w:rsidRDefault="003F5C41" w:rsidP="00F3141E">
      <w:pPr>
        <w:pStyle w:val="a1"/>
        <w:numPr>
          <w:ilvl w:val="1"/>
          <w:numId w:val="15"/>
        </w:numPr>
        <w:rPr>
          <w:rFonts w:ascii="Arial" w:hAnsi="Arial" w:cs="Arial"/>
          <w:sz w:val="24"/>
          <w:szCs w:val="24"/>
        </w:rPr>
      </w:pPr>
      <w:r w:rsidRPr="003F5C41">
        <w:rPr>
          <w:rFonts w:ascii="Arial" w:hAnsi="Arial" w:cs="Arial"/>
          <w:sz w:val="24"/>
          <w:szCs w:val="24"/>
        </w:rPr>
        <w:t>Приложение №</w:t>
      </w:r>
      <w:r w:rsidR="00F3141E">
        <w:rPr>
          <w:rFonts w:ascii="Arial" w:hAnsi="Arial" w:cs="Arial"/>
          <w:sz w:val="24"/>
          <w:szCs w:val="24"/>
        </w:rPr>
        <w:t>3 «Задание Концедента».</w:t>
      </w:r>
    </w:p>
    <w:p w14:paraId="1259E474" w14:textId="77777777" w:rsidR="00621637" w:rsidRPr="003F5C41" w:rsidRDefault="00621637" w:rsidP="00F3141E">
      <w:pPr>
        <w:pStyle w:val="a1"/>
        <w:numPr>
          <w:ilvl w:val="0"/>
          <w:numId w:val="0"/>
        </w:numPr>
        <w:ind w:left="709"/>
        <w:rPr>
          <w:rFonts w:ascii="Arial" w:hAnsi="Arial" w:cs="Arial"/>
          <w:sz w:val="24"/>
          <w:szCs w:val="24"/>
        </w:rPr>
      </w:pPr>
    </w:p>
    <w:p w14:paraId="584B9767" w14:textId="77777777" w:rsidR="003A72F8" w:rsidRPr="003F5C41" w:rsidRDefault="003A72F8" w:rsidP="00F3141E">
      <w:pPr>
        <w:pStyle w:val="1"/>
        <w:keepNext/>
        <w:keepLines/>
        <w:widowControl/>
        <w:numPr>
          <w:ilvl w:val="0"/>
          <w:numId w:val="23"/>
        </w:numPr>
        <w:suppressAutoHyphens w:val="0"/>
        <w:spacing w:before="0" w:after="0" w:line="240" w:lineRule="auto"/>
        <w:ind w:left="0" w:firstLine="0"/>
        <w:rPr>
          <w:rFonts w:cs="Arial"/>
          <w:color w:val="auto"/>
          <w:lang w:val="ru-RU"/>
        </w:rPr>
      </w:pPr>
      <w:bookmarkStart w:id="181" w:name="_Toc484718191"/>
      <w:bookmarkStart w:id="182" w:name="_Toc484718519"/>
      <w:r w:rsidRPr="003F5C41">
        <w:rPr>
          <w:rFonts w:cs="Arial"/>
          <w:color w:val="auto"/>
        </w:rPr>
        <w:t>Адреса и реквизиты Сторон</w:t>
      </w:r>
      <w:bookmarkEnd w:id="181"/>
      <w:bookmarkEnd w:id="182"/>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757"/>
      </w:tblGrid>
      <w:tr w:rsidR="003F5C41" w:rsidRPr="003F5C41" w14:paraId="650117D7" w14:textId="77777777" w:rsidTr="003F5C41">
        <w:tc>
          <w:tcPr>
            <w:tcW w:w="4814" w:type="dxa"/>
          </w:tcPr>
          <w:p w14:paraId="15133B24" w14:textId="6951FCB0" w:rsidR="003F5C41" w:rsidRPr="003F5C41" w:rsidRDefault="003F5C41" w:rsidP="00F3141E">
            <w:pPr>
              <w:autoSpaceDE w:val="0"/>
              <w:autoSpaceDN w:val="0"/>
              <w:adjustRightInd w:val="0"/>
              <w:spacing w:line="240" w:lineRule="auto"/>
              <w:jc w:val="center"/>
              <w:rPr>
                <w:rFonts w:ascii="Arial" w:eastAsia="Times New Roman" w:hAnsi="Arial" w:cs="Arial"/>
                <w:lang w:eastAsia="ar-SA"/>
              </w:rPr>
            </w:pPr>
            <w:r w:rsidRPr="003F5C41">
              <w:rPr>
                <w:rFonts w:ascii="Arial" w:eastAsia="Times New Roman" w:hAnsi="Arial" w:cs="Arial"/>
                <w:lang w:eastAsia="ar-SA"/>
              </w:rPr>
              <w:t>Концендент:</w:t>
            </w:r>
          </w:p>
        </w:tc>
        <w:tc>
          <w:tcPr>
            <w:tcW w:w="4757" w:type="dxa"/>
          </w:tcPr>
          <w:p w14:paraId="1DD08EC0" w14:textId="77777777" w:rsidR="003F5C41" w:rsidRPr="003F5C41" w:rsidRDefault="003F5C41" w:rsidP="00F3141E">
            <w:pPr>
              <w:autoSpaceDE w:val="0"/>
              <w:autoSpaceDN w:val="0"/>
              <w:adjustRightInd w:val="0"/>
              <w:spacing w:line="240" w:lineRule="auto"/>
              <w:jc w:val="center"/>
              <w:rPr>
                <w:rFonts w:ascii="Arial" w:eastAsia="Times New Roman" w:hAnsi="Arial" w:cs="Arial"/>
                <w:lang w:eastAsia="ar-SA"/>
              </w:rPr>
            </w:pPr>
            <w:r w:rsidRPr="003F5C41">
              <w:rPr>
                <w:rFonts w:ascii="Arial" w:eastAsia="Times New Roman" w:hAnsi="Arial" w:cs="Arial"/>
                <w:lang w:eastAsia="ar-SA"/>
              </w:rPr>
              <w:t>Концессионер:</w:t>
            </w:r>
          </w:p>
        </w:tc>
      </w:tr>
      <w:tr w:rsidR="003F5C41" w:rsidRPr="003F5C41" w14:paraId="01EDDD66" w14:textId="77777777" w:rsidTr="003F5C41">
        <w:tc>
          <w:tcPr>
            <w:tcW w:w="4814" w:type="dxa"/>
          </w:tcPr>
          <w:p w14:paraId="73CEE4D6" w14:textId="4893CDFB" w:rsidR="003F5C41" w:rsidRPr="003F5C41" w:rsidRDefault="003F5C41" w:rsidP="00F3141E">
            <w:pPr>
              <w:autoSpaceDE w:val="0"/>
              <w:autoSpaceDN w:val="0"/>
              <w:adjustRightInd w:val="0"/>
              <w:spacing w:line="240" w:lineRule="auto"/>
              <w:jc w:val="center"/>
              <w:rPr>
                <w:rFonts w:ascii="Arial" w:eastAsia="Times New Roman" w:hAnsi="Arial" w:cs="Arial"/>
                <w:lang w:eastAsia="ar-SA"/>
              </w:rPr>
            </w:pPr>
            <w:r w:rsidRPr="003F5C41">
              <w:rPr>
                <w:rFonts w:ascii="Arial" w:eastAsia="Times New Roman" w:hAnsi="Arial" w:cs="Arial"/>
                <w:lang w:eastAsia="ar-SA"/>
              </w:rPr>
              <w:t>Администрация муниципального образования «Ирхидей» Осинского района Иркутской области</w:t>
            </w:r>
          </w:p>
          <w:p w14:paraId="632DDF0D" w14:textId="77777777" w:rsidR="003F5C41" w:rsidRPr="003F5C41" w:rsidRDefault="003F5C41" w:rsidP="00F3141E">
            <w:pPr>
              <w:autoSpaceDE w:val="0"/>
              <w:autoSpaceDN w:val="0"/>
              <w:adjustRightInd w:val="0"/>
              <w:spacing w:line="240" w:lineRule="auto"/>
              <w:rPr>
                <w:rFonts w:ascii="Arial" w:eastAsia="Times New Roman" w:hAnsi="Arial" w:cs="Arial"/>
                <w:lang w:eastAsia="ar-SA"/>
              </w:rPr>
            </w:pPr>
            <w:r w:rsidRPr="003F5C41">
              <w:rPr>
                <w:rFonts w:ascii="Arial" w:eastAsia="Times New Roman" w:hAnsi="Arial" w:cs="Arial"/>
                <w:lang w:eastAsia="ar-SA"/>
              </w:rPr>
              <w:t>Юридический адрес: 669213, Иркутская область, Осинский район, с. Ирхидей, ул. Ленина, 5</w:t>
            </w:r>
          </w:p>
          <w:p w14:paraId="71D2D28E" w14:textId="77777777" w:rsidR="003F5C41" w:rsidRPr="003F5C41" w:rsidRDefault="003F5C41" w:rsidP="00F3141E">
            <w:pPr>
              <w:autoSpaceDE w:val="0"/>
              <w:autoSpaceDN w:val="0"/>
              <w:adjustRightInd w:val="0"/>
              <w:spacing w:line="240" w:lineRule="auto"/>
              <w:rPr>
                <w:rFonts w:ascii="Arial" w:eastAsia="Times New Roman" w:hAnsi="Arial" w:cs="Arial"/>
                <w:lang w:eastAsia="ar-SA"/>
              </w:rPr>
            </w:pPr>
            <w:r w:rsidRPr="003F5C41">
              <w:rPr>
                <w:rFonts w:ascii="Arial" w:eastAsia="Times New Roman" w:hAnsi="Arial" w:cs="Arial"/>
                <w:lang w:eastAsia="ar-SA"/>
              </w:rPr>
              <w:t>Фактический адрес: 669213, Иркутская область, Осинский район, с. Ирхидей, ул. Ленина, 5</w:t>
            </w:r>
          </w:p>
          <w:p w14:paraId="3FE493D0" w14:textId="77777777" w:rsidR="003F5C41" w:rsidRPr="003F5C41" w:rsidRDefault="003F5C41" w:rsidP="00F3141E">
            <w:pPr>
              <w:autoSpaceDE w:val="0"/>
              <w:autoSpaceDN w:val="0"/>
              <w:adjustRightInd w:val="0"/>
              <w:spacing w:line="240" w:lineRule="auto"/>
              <w:rPr>
                <w:rFonts w:ascii="Arial" w:eastAsia="Times New Roman" w:hAnsi="Arial" w:cs="Arial"/>
                <w:lang w:eastAsia="ar-SA"/>
              </w:rPr>
            </w:pPr>
            <w:r w:rsidRPr="003F5C41">
              <w:rPr>
                <w:rFonts w:ascii="Arial" w:eastAsia="Times New Roman" w:hAnsi="Arial" w:cs="Arial"/>
                <w:lang w:eastAsia="ar-SA"/>
              </w:rPr>
              <w:t>ИНН/КПП 8505006048/850501001</w:t>
            </w:r>
          </w:p>
          <w:p w14:paraId="3F076090" w14:textId="77777777" w:rsidR="003F5C41" w:rsidRPr="003F5C41" w:rsidRDefault="003F5C41" w:rsidP="00F3141E">
            <w:pPr>
              <w:autoSpaceDE w:val="0"/>
              <w:autoSpaceDN w:val="0"/>
              <w:adjustRightInd w:val="0"/>
              <w:spacing w:line="240" w:lineRule="auto"/>
              <w:rPr>
                <w:rFonts w:ascii="Arial" w:eastAsia="Times New Roman" w:hAnsi="Arial" w:cs="Arial"/>
                <w:lang w:eastAsia="ar-SA"/>
              </w:rPr>
            </w:pPr>
            <w:r w:rsidRPr="003F5C41">
              <w:rPr>
                <w:rFonts w:ascii="Arial" w:eastAsia="Times New Roman" w:hAnsi="Arial" w:cs="Arial"/>
                <w:lang w:eastAsia="ar-SA"/>
              </w:rPr>
              <w:t>ОГРН 1068506000969</w:t>
            </w:r>
          </w:p>
          <w:p w14:paraId="19105187" w14:textId="77777777" w:rsidR="003F5C41" w:rsidRPr="003F5C41" w:rsidRDefault="003F5C41" w:rsidP="00F3141E">
            <w:pPr>
              <w:autoSpaceDE w:val="0"/>
              <w:autoSpaceDN w:val="0"/>
              <w:adjustRightInd w:val="0"/>
              <w:spacing w:line="240" w:lineRule="auto"/>
              <w:rPr>
                <w:rFonts w:ascii="Arial" w:eastAsia="Times New Roman" w:hAnsi="Arial" w:cs="Arial"/>
                <w:lang w:eastAsia="ar-SA"/>
              </w:rPr>
            </w:pPr>
            <w:r w:rsidRPr="003F5C41">
              <w:rPr>
                <w:rFonts w:ascii="Arial" w:eastAsia="Times New Roman" w:hAnsi="Arial" w:cs="Arial"/>
                <w:lang w:eastAsia="ar-SA"/>
              </w:rPr>
              <w:t>л/с 03343013650</w:t>
            </w:r>
          </w:p>
          <w:p w14:paraId="22145A06" w14:textId="77777777" w:rsidR="003F5C41" w:rsidRPr="003F5C41" w:rsidRDefault="003F5C41" w:rsidP="00F3141E">
            <w:pPr>
              <w:autoSpaceDE w:val="0"/>
              <w:autoSpaceDN w:val="0"/>
              <w:adjustRightInd w:val="0"/>
              <w:spacing w:line="240" w:lineRule="auto"/>
              <w:rPr>
                <w:rFonts w:ascii="Arial" w:eastAsia="Times New Roman" w:hAnsi="Arial" w:cs="Arial"/>
                <w:lang w:eastAsia="ar-SA"/>
              </w:rPr>
            </w:pPr>
            <w:r w:rsidRPr="003F5C41">
              <w:rPr>
                <w:rFonts w:ascii="Arial" w:eastAsia="Times New Roman" w:hAnsi="Arial" w:cs="Arial"/>
                <w:lang w:eastAsia="ar-SA"/>
              </w:rPr>
              <w:t>в Управлении Федерального казначейства по Иркутской области</w:t>
            </w:r>
          </w:p>
          <w:p w14:paraId="01CE5194" w14:textId="77777777" w:rsidR="003F5C41" w:rsidRPr="003F5C41" w:rsidRDefault="003F5C41" w:rsidP="00F3141E">
            <w:pPr>
              <w:autoSpaceDE w:val="0"/>
              <w:autoSpaceDN w:val="0"/>
              <w:adjustRightInd w:val="0"/>
              <w:spacing w:line="240" w:lineRule="auto"/>
              <w:rPr>
                <w:rFonts w:ascii="Arial" w:eastAsia="Times New Roman" w:hAnsi="Arial" w:cs="Arial"/>
                <w:lang w:eastAsia="ar-SA"/>
              </w:rPr>
            </w:pPr>
            <w:r w:rsidRPr="003F5C41">
              <w:rPr>
                <w:rFonts w:ascii="Arial" w:eastAsia="Times New Roman" w:hAnsi="Arial" w:cs="Arial"/>
                <w:lang w:eastAsia="ar-SA"/>
              </w:rPr>
              <w:t>р/с 03231643256314173400</w:t>
            </w:r>
          </w:p>
          <w:p w14:paraId="631C537C" w14:textId="77777777" w:rsidR="003F5C41" w:rsidRPr="003F5C41" w:rsidRDefault="003F5C41" w:rsidP="00F3141E">
            <w:pPr>
              <w:autoSpaceDE w:val="0"/>
              <w:autoSpaceDN w:val="0"/>
              <w:adjustRightInd w:val="0"/>
              <w:spacing w:line="240" w:lineRule="auto"/>
              <w:rPr>
                <w:rFonts w:ascii="Arial" w:eastAsia="Times New Roman" w:hAnsi="Arial" w:cs="Arial"/>
                <w:lang w:eastAsia="ar-SA"/>
              </w:rPr>
            </w:pPr>
            <w:r w:rsidRPr="003F5C41">
              <w:rPr>
                <w:rFonts w:ascii="Arial" w:eastAsia="Times New Roman" w:hAnsi="Arial" w:cs="Arial"/>
                <w:lang w:eastAsia="ar-SA"/>
              </w:rPr>
              <w:t>ОТДЕЛЕНИЕ ИРКУТСК БАНКА РОССИИ//УФК ПО ИРКУТСКОЙ ОБЛАСТИ г. Иркутск</w:t>
            </w:r>
          </w:p>
          <w:p w14:paraId="50BBA925" w14:textId="77777777" w:rsidR="003F5C41" w:rsidRPr="003F5C41" w:rsidRDefault="003F5C41" w:rsidP="00F3141E">
            <w:pPr>
              <w:autoSpaceDE w:val="0"/>
              <w:autoSpaceDN w:val="0"/>
              <w:adjustRightInd w:val="0"/>
              <w:spacing w:line="240" w:lineRule="auto"/>
              <w:rPr>
                <w:rFonts w:ascii="Arial" w:eastAsia="Times New Roman" w:hAnsi="Arial" w:cs="Arial"/>
                <w:lang w:eastAsia="ar-SA"/>
              </w:rPr>
            </w:pPr>
            <w:r w:rsidRPr="003F5C41">
              <w:rPr>
                <w:rFonts w:ascii="Arial" w:eastAsia="Times New Roman" w:hAnsi="Arial" w:cs="Arial"/>
                <w:lang w:eastAsia="ar-SA"/>
              </w:rPr>
              <w:t>БИК 012520101</w:t>
            </w:r>
          </w:p>
          <w:p w14:paraId="4A54CCE7" w14:textId="77777777" w:rsidR="003F5C41" w:rsidRPr="003F5C41" w:rsidRDefault="003F5C41" w:rsidP="00F3141E">
            <w:pPr>
              <w:autoSpaceDE w:val="0"/>
              <w:autoSpaceDN w:val="0"/>
              <w:adjustRightInd w:val="0"/>
              <w:spacing w:line="240" w:lineRule="auto"/>
              <w:rPr>
                <w:rFonts w:ascii="Arial" w:eastAsia="Times New Roman" w:hAnsi="Arial" w:cs="Arial"/>
                <w:lang w:eastAsia="ar-SA"/>
              </w:rPr>
            </w:pPr>
            <w:r w:rsidRPr="003F5C41">
              <w:rPr>
                <w:rFonts w:ascii="Arial" w:eastAsia="Times New Roman" w:hAnsi="Arial" w:cs="Arial"/>
                <w:lang w:eastAsia="ar-SA"/>
              </w:rPr>
              <w:t>к/сч. 40102810145370000026</w:t>
            </w:r>
          </w:p>
          <w:p w14:paraId="3245994E" w14:textId="77777777" w:rsidR="003F5C41" w:rsidRPr="003F5C41" w:rsidRDefault="003F5C41" w:rsidP="00F3141E">
            <w:pPr>
              <w:autoSpaceDE w:val="0"/>
              <w:autoSpaceDN w:val="0"/>
              <w:adjustRightInd w:val="0"/>
              <w:spacing w:line="240" w:lineRule="auto"/>
              <w:jc w:val="both"/>
              <w:rPr>
                <w:rFonts w:ascii="Arial" w:eastAsia="Times New Roman" w:hAnsi="Arial" w:cs="Arial"/>
                <w:lang w:eastAsia="ar-SA"/>
              </w:rPr>
            </w:pPr>
          </w:p>
          <w:p w14:paraId="33170194" w14:textId="77777777" w:rsidR="003F5C41" w:rsidRPr="003F5C41" w:rsidRDefault="003F5C41" w:rsidP="00F3141E">
            <w:pPr>
              <w:autoSpaceDE w:val="0"/>
              <w:autoSpaceDN w:val="0"/>
              <w:adjustRightInd w:val="0"/>
              <w:spacing w:line="240" w:lineRule="auto"/>
              <w:rPr>
                <w:rFonts w:ascii="Arial" w:eastAsia="Times New Roman" w:hAnsi="Arial" w:cs="Arial"/>
                <w:lang w:eastAsia="ar-SA"/>
              </w:rPr>
            </w:pPr>
            <w:r w:rsidRPr="003F5C41">
              <w:rPr>
                <w:rFonts w:ascii="Arial" w:eastAsia="Times New Roman" w:hAnsi="Arial" w:cs="Arial"/>
                <w:lang w:eastAsia="ar-SA"/>
              </w:rPr>
              <w:t>Глава ________________ Хингелов И.И.</w:t>
            </w:r>
          </w:p>
        </w:tc>
        <w:tc>
          <w:tcPr>
            <w:tcW w:w="4757" w:type="dxa"/>
          </w:tcPr>
          <w:p w14:paraId="14A4661B" w14:textId="77777777" w:rsidR="003F5C41" w:rsidRPr="003F5C41" w:rsidRDefault="003F5C41" w:rsidP="00F3141E">
            <w:pPr>
              <w:autoSpaceDE w:val="0"/>
              <w:autoSpaceDN w:val="0"/>
              <w:adjustRightInd w:val="0"/>
              <w:spacing w:line="240" w:lineRule="auto"/>
              <w:rPr>
                <w:rFonts w:ascii="Arial" w:eastAsia="Times New Roman" w:hAnsi="Arial" w:cs="Arial"/>
                <w:lang w:eastAsia="ar-SA"/>
              </w:rPr>
            </w:pPr>
          </w:p>
        </w:tc>
      </w:tr>
    </w:tbl>
    <w:p w14:paraId="1C09E0C8" w14:textId="77777777" w:rsidR="003F5C41" w:rsidRPr="003F5C41" w:rsidRDefault="003F5C41" w:rsidP="00F3141E">
      <w:pPr>
        <w:pStyle w:val="a3"/>
        <w:spacing w:after="0" w:line="240" w:lineRule="auto"/>
        <w:rPr>
          <w:rFonts w:ascii="Arial" w:hAnsi="Arial" w:cs="Arial"/>
          <w:highlight w:val="yellow"/>
          <w:lang w:val="ru-RU"/>
        </w:rPr>
      </w:pPr>
    </w:p>
    <w:p w14:paraId="02F3D659" w14:textId="77777777" w:rsidR="003A72F8" w:rsidRPr="0038510B" w:rsidRDefault="003A72F8" w:rsidP="00F3141E">
      <w:pPr>
        <w:spacing w:line="240" w:lineRule="auto"/>
        <w:rPr>
          <w:rFonts w:ascii="Arial" w:hAnsi="Arial" w:cs="Arial"/>
          <w:highlight w:val="yellow"/>
        </w:rPr>
        <w:sectPr w:rsidR="003A72F8" w:rsidRPr="0038510B" w:rsidSect="003D4159">
          <w:pgSz w:w="11906" w:h="16838"/>
          <w:pgMar w:top="852" w:right="850" w:bottom="1134" w:left="1701" w:header="567" w:footer="708" w:gutter="0"/>
          <w:cols w:space="708"/>
          <w:docGrid w:linePitch="360"/>
        </w:sectPr>
      </w:pPr>
    </w:p>
    <w:p w14:paraId="4F8257BB" w14:textId="77777777" w:rsidR="003A72F8" w:rsidRPr="00602ADA" w:rsidRDefault="003A72F8" w:rsidP="003A72F8">
      <w:pPr>
        <w:spacing w:line="240" w:lineRule="auto"/>
        <w:jc w:val="right"/>
        <w:rPr>
          <w:rFonts w:ascii="Courier New" w:hAnsi="Courier New" w:cs="Courier New"/>
          <w:sz w:val="22"/>
          <w:szCs w:val="22"/>
        </w:rPr>
      </w:pPr>
      <w:r w:rsidRPr="00602ADA">
        <w:rPr>
          <w:rFonts w:ascii="Courier New" w:hAnsi="Courier New" w:cs="Courier New"/>
          <w:sz w:val="22"/>
          <w:szCs w:val="22"/>
        </w:rPr>
        <w:lastRenderedPageBreak/>
        <w:t>Приложение № 1 к Соглашению</w:t>
      </w:r>
    </w:p>
    <w:p w14:paraId="6E5BF0BB" w14:textId="77777777" w:rsidR="00602ADA" w:rsidRPr="00602ADA" w:rsidRDefault="00602ADA" w:rsidP="003A72F8">
      <w:pPr>
        <w:spacing w:line="240" w:lineRule="auto"/>
        <w:jc w:val="center"/>
        <w:rPr>
          <w:rFonts w:ascii="Arial" w:hAnsi="Arial" w:cs="Arial"/>
          <w:lang w:val="ru-RU"/>
        </w:rPr>
      </w:pPr>
    </w:p>
    <w:p w14:paraId="566C70E2" w14:textId="7D5B9A23" w:rsidR="003A72F8" w:rsidRPr="005A62A5" w:rsidRDefault="003A72F8" w:rsidP="003A72F8">
      <w:pPr>
        <w:spacing w:line="240" w:lineRule="auto"/>
        <w:jc w:val="center"/>
        <w:rPr>
          <w:rFonts w:ascii="Arial" w:hAnsi="Arial" w:cs="Arial"/>
          <w:b/>
        </w:rPr>
      </w:pPr>
      <w:r w:rsidRPr="005A62A5">
        <w:rPr>
          <w:rFonts w:ascii="Arial" w:hAnsi="Arial" w:cs="Arial"/>
          <w:b/>
        </w:rPr>
        <w:t xml:space="preserve">Перечень правоустанавливающих документов, удостоверяющих право собственности Концедента на имущество, входящее в состав Объекта концессионного соглашения и </w:t>
      </w:r>
      <w:r w:rsidR="00F3141E">
        <w:rPr>
          <w:rFonts w:ascii="Arial" w:hAnsi="Arial" w:cs="Arial"/>
          <w:b/>
          <w:lang w:val="ru-RU"/>
        </w:rPr>
        <w:t xml:space="preserve">описание </w:t>
      </w:r>
      <w:r w:rsidR="00F3141E">
        <w:rPr>
          <w:rFonts w:ascii="Arial" w:hAnsi="Arial" w:cs="Arial"/>
          <w:b/>
        </w:rPr>
        <w:t>земельны</w:t>
      </w:r>
      <w:r w:rsidR="00F3141E">
        <w:rPr>
          <w:rFonts w:ascii="Arial" w:hAnsi="Arial" w:cs="Arial"/>
          <w:b/>
          <w:lang w:val="ru-RU"/>
        </w:rPr>
        <w:t>х</w:t>
      </w:r>
      <w:r w:rsidR="00F3141E">
        <w:rPr>
          <w:rFonts w:ascii="Arial" w:hAnsi="Arial" w:cs="Arial"/>
          <w:b/>
        </w:rPr>
        <w:t xml:space="preserve"> участк</w:t>
      </w:r>
      <w:r w:rsidR="00F3141E">
        <w:rPr>
          <w:rFonts w:ascii="Arial" w:hAnsi="Arial" w:cs="Arial"/>
          <w:b/>
          <w:lang w:val="ru-RU"/>
        </w:rPr>
        <w:t>ов</w:t>
      </w:r>
      <w:r w:rsidRPr="005A62A5">
        <w:rPr>
          <w:rFonts w:ascii="Arial" w:hAnsi="Arial" w:cs="Arial"/>
          <w:b/>
        </w:rPr>
        <w:t>, необходимые для осуществления Концессионером деятельности</w:t>
      </w:r>
    </w:p>
    <w:p w14:paraId="631086C4" w14:textId="77777777" w:rsidR="003A72F8" w:rsidRPr="00602ADA" w:rsidRDefault="003A72F8" w:rsidP="003A72F8">
      <w:pPr>
        <w:spacing w:line="240" w:lineRule="auto"/>
        <w:ind w:firstLine="567"/>
        <w:rPr>
          <w:rFonts w:ascii="Arial" w:hAnsi="Arial" w:cs="Arial"/>
        </w:rPr>
      </w:pPr>
    </w:p>
    <w:tbl>
      <w:tblPr>
        <w:tblW w:w="151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2693"/>
        <w:gridCol w:w="1985"/>
        <w:gridCol w:w="1417"/>
        <w:gridCol w:w="1843"/>
        <w:gridCol w:w="2835"/>
        <w:gridCol w:w="1984"/>
      </w:tblGrid>
      <w:tr w:rsidR="00374649" w:rsidRPr="00C45228" w14:paraId="2224DF51" w14:textId="77777777" w:rsidTr="00374649">
        <w:trPr>
          <w:trHeight w:val="283"/>
          <w:tblHeader/>
        </w:trPr>
        <w:tc>
          <w:tcPr>
            <w:tcW w:w="567" w:type="dxa"/>
            <w:shd w:val="clear" w:color="auto" w:fill="FFFFFF"/>
            <w:vAlign w:val="center"/>
          </w:tcPr>
          <w:p w14:paraId="0C0EF6B5" w14:textId="77777777" w:rsidR="00374649" w:rsidRPr="00C45228" w:rsidRDefault="00374649" w:rsidP="00602ADA">
            <w:pPr>
              <w:spacing w:line="240" w:lineRule="auto"/>
              <w:jc w:val="center"/>
              <w:rPr>
                <w:rFonts w:ascii="Courier New" w:hAnsi="Courier New" w:cs="Courier New"/>
                <w:b/>
                <w:bCs/>
                <w:sz w:val="22"/>
                <w:szCs w:val="22"/>
              </w:rPr>
            </w:pPr>
            <w:r w:rsidRPr="00C45228">
              <w:rPr>
                <w:rFonts w:ascii="Courier New" w:hAnsi="Courier New" w:cs="Courier New"/>
                <w:b/>
                <w:bCs/>
                <w:sz w:val="22"/>
                <w:szCs w:val="22"/>
              </w:rPr>
              <w:t>№ п/п</w:t>
            </w:r>
          </w:p>
        </w:tc>
        <w:tc>
          <w:tcPr>
            <w:tcW w:w="1843" w:type="dxa"/>
            <w:shd w:val="clear" w:color="auto" w:fill="FFFFFF"/>
            <w:vAlign w:val="center"/>
          </w:tcPr>
          <w:p w14:paraId="6DCC86A8" w14:textId="6B7FD14E" w:rsidR="00374649" w:rsidRPr="00374649" w:rsidRDefault="00374649" w:rsidP="00602ADA">
            <w:pPr>
              <w:spacing w:line="240" w:lineRule="auto"/>
              <w:jc w:val="center"/>
              <w:rPr>
                <w:rFonts w:ascii="Courier New" w:hAnsi="Courier New" w:cs="Courier New"/>
                <w:b/>
                <w:bCs/>
                <w:sz w:val="22"/>
                <w:szCs w:val="22"/>
                <w:lang w:val="ru-RU"/>
              </w:rPr>
            </w:pPr>
            <w:r w:rsidRPr="00C45228">
              <w:rPr>
                <w:rFonts w:ascii="Courier New" w:hAnsi="Courier New" w:cs="Courier New"/>
                <w:b/>
                <w:bCs/>
                <w:sz w:val="22"/>
                <w:szCs w:val="22"/>
              </w:rPr>
              <w:t>Наименование</w:t>
            </w:r>
            <w:r>
              <w:rPr>
                <w:rFonts w:ascii="Courier New" w:hAnsi="Courier New" w:cs="Courier New"/>
                <w:b/>
                <w:bCs/>
                <w:sz w:val="22"/>
                <w:szCs w:val="22"/>
                <w:lang w:val="ru-RU"/>
              </w:rPr>
              <w:t xml:space="preserve"> и вид разрешенного использования</w:t>
            </w:r>
          </w:p>
        </w:tc>
        <w:tc>
          <w:tcPr>
            <w:tcW w:w="2693" w:type="dxa"/>
            <w:shd w:val="clear" w:color="auto" w:fill="FFFFFF"/>
            <w:vAlign w:val="center"/>
          </w:tcPr>
          <w:p w14:paraId="5A56D131" w14:textId="77777777" w:rsidR="00374649" w:rsidRPr="00C45228" w:rsidRDefault="00374649" w:rsidP="00602ADA">
            <w:pPr>
              <w:spacing w:line="240" w:lineRule="auto"/>
              <w:jc w:val="center"/>
              <w:rPr>
                <w:rFonts w:ascii="Courier New" w:hAnsi="Courier New" w:cs="Courier New"/>
                <w:b/>
                <w:bCs/>
                <w:sz w:val="22"/>
                <w:szCs w:val="22"/>
              </w:rPr>
            </w:pPr>
            <w:r w:rsidRPr="00C45228">
              <w:rPr>
                <w:rFonts w:ascii="Courier New" w:hAnsi="Courier New" w:cs="Courier New"/>
                <w:b/>
                <w:bCs/>
                <w:sz w:val="22"/>
                <w:szCs w:val="22"/>
              </w:rPr>
              <w:t>Местонахождение, кадастровый номер</w:t>
            </w:r>
          </w:p>
        </w:tc>
        <w:tc>
          <w:tcPr>
            <w:tcW w:w="1985" w:type="dxa"/>
            <w:shd w:val="clear" w:color="auto" w:fill="FFFFFF"/>
            <w:vAlign w:val="center"/>
          </w:tcPr>
          <w:p w14:paraId="1D14BFFE" w14:textId="77777777" w:rsidR="00374649" w:rsidRDefault="00374649" w:rsidP="00602ADA">
            <w:pPr>
              <w:spacing w:line="240" w:lineRule="auto"/>
              <w:jc w:val="center"/>
              <w:rPr>
                <w:rFonts w:ascii="Courier New" w:hAnsi="Courier New" w:cs="Courier New"/>
                <w:b/>
                <w:bCs/>
                <w:sz w:val="22"/>
                <w:szCs w:val="22"/>
                <w:lang w:val="ru-RU"/>
              </w:rPr>
            </w:pPr>
            <w:r>
              <w:rPr>
                <w:rFonts w:ascii="Courier New" w:hAnsi="Courier New" w:cs="Courier New"/>
                <w:b/>
                <w:bCs/>
                <w:sz w:val="22"/>
                <w:szCs w:val="22"/>
                <w:lang w:val="ru-RU"/>
              </w:rPr>
              <w:t>Назначение/</w:t>
            </w:r>
          </w:p>
          <w:p w14:paraId="4FA42FDF" w14:textId="401628EC" w:rsidR="00374649" w:rsidRPr="00542C3F" w:rsidRDefault="00374649" w:rsidP="00602ADA">
            <w:pPr>
              <w:spacing w:line="240" w:lineRule="auto"/>
              <w:jc w:val="center"/>
              <w:rPr>
                <w:rFonts w:ascii="Courier New" w:hAnsi="Courier New" w:cs="Courier New"/>
                <w:b/>
                <w:bCs/>
                <w:sz w:val="22"/>
                <w:szCs w:val="22"/>
                <w:lang w:val="ru-RU"/>
              </w:rPr>
            </w:pPr>
            <w:r>
              <w:rPr>
                <w:rFonts w:ascii="Courier New" w:hAnsi="Courier New" w:cs="Courier New"/>
                <w:b/>
                <w:bCs/>
                <w:sz w:val="22"/>
                <w:szCs w:val="22"/>
                <w:lang w:val="ru-RU"/>
              </w:rPr>
              <w:t>категория</w:t>
            </w:r>
          </w:p>
        </w:tc>
        <w:tc>
          <w:tcPr>
            <w:tcW w:w="1417" w:type="dxa"/>
            <w:shd w:val="clear" w:color="auto" w:fill="FFFFFF"/>
            <w:vAlign w:val="center"/>
          </w:tcPr>
          <w:p w14:paraId="68CD6D81" w14:textId="7244D46A" w:rsidR="00374649" w:rsidRPr="004C0BDA" w:rsidRDefault="00374649" w:rsidP="00602ADA">
            <w:pPr>
              <w:spacing w:line="240" w:lineRule="auto"/>
              <w:jc w:val="center"/>
              <w:rPr>
                <w:rFonts w:ascii="Courier New" w:hAnsi="Courier New" w:cs="Courier New"/>
                <w:b/>
                <w:bCs/>
                <w:sz w:val="22"/>
                <w:szCs w:val="22"/>
                <w:lang w:val="ru-RU"/>
              </w:rPr>
            </w:pPr>
            <w:r>
              <w:rPr>
                <w:rFonts w:ascii="Courier New" w:hAnsi="Courier New" w:cs="Courier New"/>
                <w:b/>
                <w:bCs/>
                <w:sz w:val="22"/>
                <w:szCs w:val="22"/>
                <w:lang w:val="ru-RU"/>
              </w:rPr>
              <w:t>Площадь, кв.м.</w:t>
            </w:r>
          </w:p>
        </w:tc>
        <w:tc>
          <w:tcPr>
            <w:tcW w:w="1843" w:type="dxa"/>
            <w:shd w:val="clear" w:color="auto" w:fill="FFFFFF"/>
          </w:tcPr>
          <w:p w14:paraId="5E3AC493" w14:textId="02603813" w:rsidR="00374649" w:rsidRPr="00374649" w:rsidRDefault="00374649" w:rsidP="00374649">
            <w:pPr>
              <w:spacing w:line="240" w:lineRule="auto"/>
              <w:jc w:val="center"/>
              <w:rPr>
                <w:rFonts w:ascii="Courier New" w:hAnsi="Courier New" w:cs="Courier New"/>
                <w:b/>
                <w:bCs/>
                <w:sz w:val="22"/>
                <w:szCs w:val="22"/>
                <w:lang w:val="ru-RU"/>
              </w:rPr>
            </w:pPr>
            <w:r>
              <w:rPr>
                <w:rFonts w:ascii="Courier New" w:hAnsi="Courier New" w:cs="Courier New"/>
                <w:b/>
                <w:bCs/>
                <w:sz w:val="22"/>
                <w:szCs w:val="22"/>
                <w:lang w:val="ru-RU"/>
              </w:rPr>
              <w:t>Кадастровая стоимость, руб.</w:t>
            </w:r>
          </w:p>
        </w:tc>
        <w:tc>
          <w:tcPr>
            <w:tcW w:w="2835" w:type="dxa"/>
            <w:shd w:val="clear" w:color="auto" w:fill="FFFFFF"/>
            <w:vAlign w:val="center"/>
          </w:tcPr>
          <w:p w14:paraId="2BEED27E" w14:textId="3B950056" w:rsidR="00374649" w:rsidRPr="00C45228" w:rsidRDefault="00374649" w:rsidP="00602ADA">
            <w:pPr>
              <w:spacing w:line="240" w:lineRule="auto"/>
              <w:jc w:val="center"/>
              <w:rPr>
                <w:rFonts w:ascii="Courier New" w:hAnsi="Courier New" w:cs="Courier New"/>
                <w:b/>
                <w:sz w:val="22"/>
                <w:szCs w:val="22"/>
              </w:rPr>
            </w:pPr>
            <w:r w:rsidRPr="00C45228">
              <w:rPr>
                <w:rFonts w:ascii="Courier New" w:hAnsi="Courier New" w:cs="Courier New"/>
                <w:b/>
                <w:bCs/>
                <w:sz w:val="22"/>
                <w:szCs w:val="22"/>
              </w:rPr>
              <w:t>Правоустанавливающий документ, номер, дата</w:t>
            </w:r>
          </w:p>
        </w:tc>
        <w:tc>
          <w:tcPr>
            <w:tcW w:w="1984" w:type="dxa"/>
            <w:shd w:val="clear" w:color="auto" w:fill="FFFFFF"/>
            <w:vAlign w:val="center"/>
          </w:tcPr>
          <w:p w14:paraId="28A6CD76" w14:textId="77777777" w:rsidR="00374649" w:rsidRPr="00C45228" w:rsidRDefault="00374649" w:rsidP="00602ADA">
            <w:pPr>
              <w:spacing w:line="240" w:lineRule="auto"/>
              <w:jc w:val="center"/>
              <w:rPr>
                <w:rFonts w:ascii="Courier New" w:hAnsi="Courier New" w:cs="Courier New"/>
                <w:b/>
                <w:sz w:val="22"/>
                <w:szCs w:val="22"/>
              </w:rPr>
            </w:pPr>
            <w:r w:rsidRPr="00C45228">
              <w:rPr>
                <w:rFonts w:ascii="Courier New" w:hAnsi="Courier New" w:cs="Courier New"/>
                <w:b/>
                <w:bCs/>
                <w:sz w:val="22"/>
                <w:szCs w:val="22"/>
              </w:rPr>
              <w:t>Наличии ограничений (обременений)</w:t>
            </w:r>
          </w:p>
        </w:tc>
      </w:tr>
      <w:tr w:rsidR="00374649" w:rsidRPr="00C45228" w14:paraId="31F6911A" w14:textId="77777777" w:rsidTr="00374649">
        <w:trPr>
          <w:trHeight w:val="283"/>
        </w:trPr>
        <w:tc>
          <w:tcPr>
            <w:tcW w:w="567" w:type="dxa"/>
            <w:vAlign w:val="center"/>
          </w:tcPr>
          <w:p w14:paraId="7B97E9C8" w14:textId="66E6BE95" w:rsidR="00374649" w:rsidRPr="00C45228" w:rsidRDefault="00374649" w:rsidP="00C45228">
            <w:pPr>
              <w:spacing w:line="240" w:lineRule="auto"/>
              <w:jc w:val="center"/>
              <w:rPr>
                <w:rFonts w:ascii="Courier New" w:hAnsi="Courier New" w:cs="Courier New"/>
                <w:sz w:val="22"/>
                <w:szCs w:val="22"/>
              </w:rPr>
            </w:pPr>
            <w:r w:rsidRPr="00C45228">
              <w:rPr>
                <w:rFonts w:ascii="Courier New" w:hAnsi="Courier New" w:cs="Courier New"/>
                <w:sz w:val="22"/>
                <w:szCs w:val="22"/>
              </w:rPr>
              <w:t>1</w:t>
            </w:r>
          </w:p>
        </w:tc>
        <w:tc>
          <w:tcPr>
            <w:tcW w:w="1843" w:type="dxa"/>
            <w:vAlign w:val="center"/>
          </w:tcPr>
          <w:p w14:paraId="6496DF37" w14:textId="25C0B42B" w:rsidR="00374649" w:rsidRPr="00C45228" w:rsidRDefault="00374649" w:rsidP="00C45228">
            <w:pPr>
              <w:spacing w:line="240" w:lineRule="auto"/>
              <w:jc w:val="center"/>
              <w:rPr>
                <w:rFonts w:ascii="Courier New" w:hAnsi="Courier New" w:cs="Courier New"/>
                <w:sz w:val="22"/>
                <w:szCs w:val="22"/>
              </w:rPr>
            </w:pPr>
            <w:r w:rsidRPr="00C45228">
              <w:rPr>
                <w:rFonts w:ascii="Courier New" w:eastAsia="Calibri" w:hAnsi="Courier New" w:cs="Courier New"/>
                <w:kern w:val="0"/>
                <w:sz w:val="22"/>
                <w:szCs w:val="22"/>
                <w:lang w:val="ru-RU" w:eastAsia="ar-SA" w:bidi="ar-SA"/>
              </w:rPr>
              <w:t>Водонапорная башня</w:t>
            </w:r>
          </w:p>
        </w:tc>
        <w:tc>
          <w:tcPr>
            <w:tcW w:w="2693" w:type="dxa"/>
            <w:vAlign w:val="center"/>
          </w:tcPr>
          <w:p w14:paraId="43EBF37F" w14:textId="77777777" w:rsidR="00374649" w:rsidRDefault="00374649" w:rsidP="00C45228">
            <w:pPr>
              <w:spacing w:line="240" w:lineRule="auto"/>
              <w:jc w:val="center"/>
              <w:rPr>
                <w:rFonts w:ascii="Courier New" w:eastAsia="Calibri" w:hAnsi="Courier New" w:cs="Courier New"/>
                <w:kern w:val="0"/>
                <w:sz w:val="22"/>
                <w:szCs w:val="22"/>
                <w:lang w:val="ru-RU" w:eastAsia="ar-SA" w:bidi="ar-SA"/>
              </w:rPr>
            </w:pPr>
            <w:r w:rsidRPr="00C45228">
              <w:rPr>
                <w:rFonts w:ascii="Courier New" w:eastAsia="Calibri" w:hAnsi="Courier New" w:cs="Courier New"/>
                <w:kern w:val="0"/>
                <w:sz w:val="22"/>
                <w:szCs w:val="22"/>
                <w:lang w:val="ru-RU" w:eastAsia="ar-SA" w:bidi="ar-SA"/>
              </w:rPr>
              <w:t>Ирк</w:t>
            </w:r>
            <w:r>
              <w:rPr>
                <w:rFonts w:ascii="Courier New" w:eastAsia="Calibri" w:hAnsi="Courier New" w:cs="Courier New"/>
                <w:kern w:val="0"/>
                <w:sz w:val="22"/>
                <w:szCs w:val="22"/>
                <w:lang w:val="ru-RU" w:eastAsia="ar-SA" w:bidi="ar-SA"/>
              </w:rPr>
              <w:t>утская область, Осинский район,</w:t>
            </w:r>
          </w:p>
          <w:p w14:paraId="08FC1C10" w14:textId="77777777" w:rsidR="00374649" w:rsidRDefault="00374649" w:rsidP="00C45228">
            <w:pPr>
              <w:spacing w:line="240" w:lineRule="auto"/>
              <w:jc w:val="center"/>
              <w:rPr>
                <w:rFonts w:ascii="Courier New" w:eastAsia="Calibri" w:hAnsi="Courier New" w:cs="Courier New"/>
                <w:kern w:val="0"/>
                <w:sz w:val="22"/>
                <w:szCs w:val="22"/>
                <w:lang w:val="ru-RU" w:eastAsia="ar-SA" w:bidi="ar-SA"/>
              </w:rPr>
            </w:pPr>
            <w:r>
              <w:rPr>
                <w:rFonts w:ascii="Courier New" w:eastAsia="Calibri" w:hAnsi="Courier New" w:cs="Courier New"/>
                <w:kern w:val="0"/>
                <w:sz w:val="22"/>
                <w:szCs w:val="22"/>
                <w:lang w:val="ru-RU" w:eastAsia="ar-SA" w:bidi="ar-SA"/>
              </w:rPr>
              <w:t>с. Ирхидей,</w:t>
            </w:r>
          </w:p>
          <w:p w14:paraId="3F9D3CEB" w14:textId="1EDC15A8" w:rsidR="00374649" w:rsidRDefault="00374649" w:rsidP="00C45228">
            <w:pPr>
              <w:spacing w:line="240" w:lineRule="auto"/>
              <w:jc w:val="center"/>
              <w:rPr>
                <w:rFonts w:ascii="Courier New" w:eastAsia="Calibri" w:hAnsi="Courier New" w:cs="Courier New"/>
                <w:kern w:val="0"/>
                <w:sz w:val="22"/>
                <w:szCs w:val="22"/>
                <w:lang w:val="ru-RU" w:eastAsia="ar-SA" w:bidi="ar-SA"/>
              </w:rPr>
            </w:pPr>
            <w:r w:rsidRPr="00C45228">
              <w:rPr>
                <w:rFonts w:ascii="Courier New" w:eastAsia="Calibri" w:hAnsi="Courier New" w:cs="Courier New"/>
                <w:kern w:val="0"/>
                <w:sz w:val="22"/>
                <w:szCs w:val="22"/>
                <w:lang w:val="ru-RU" w:eastAsia="ar-SA" w:bidi="ar-SA"/>
              </w:rPr>
              <w:t>ул. Байкальская, 1А</w:t>
            </w:r>
            <w:r>
              <w:rPr>
                <w:rFonts w:ascii="Courier New" w:eastAsia="Calibri" w:hAnsi="Courier New" w:cs="Courier New"/>
                <w:kern w:val="0"/>
                <w:sz w:val="22"/>
                <w:szCs w:val="22"/>
                <w:lang w:val="ru-RU" w:eastAsia="ar-SA" w:bidi="ar-SA"/>
              </w:rPr>
              <w:t>;</w:t>
            </w:r>
          </w:p>
          <w:p w14:paraId="0AFE1FD8" w14:textId="0E36D4D2" w:rsidR="00374649" w:rsidRPr="00C45228" w:rsidRDefault="00374649" w:rsidP="00C45228">
            <w:pPr>
              <w:spacing w:line="240" w:lineRule="auto"/>
              <w:jc w:val="center"/>
              <w:rPr>
                <w:rFonts w:ascii="Courier New" w:hAnsi="Courier New" w:cs="Courier New"/>
                <w:sz w:val="22"/>
                <w:szCs w:val="22"/>
                <w:lang w:val="ru-RU"/>
              </w:rPr>
            </w:pPr>
            <w:r>
              <w:rPr>
                <w:rFonts w:ascii="Courier New" w:eastAsia="Calibri" w:hAnsi="Courier New" w:cs="Courier New"/>
                <w:kern w:val="0"/>
                <w:sz w:val="22"/>
                <w:szCs w:val="22"/>
                <w:lang w:val="ru-RU" w:eastAsia="ar-SA" w:bidi="ar-SA"/>
              </w:rPr>
              <w:t>85:05:060303:62</w:t>
            </w:r>
          </w:p>
        </w:tc>
        <w:tc>
          <w:tcPr>
            <w:tcW w:w="1985" w:type="dxa"/>
            <w:vAlign w:val="center"/>
          </w:tcPr>
          <w:p w14:paraId="5218534C" w14:textId="34C7133B" w:rsidR="00374649" w:rsidRPr="00542C3F" w:rsidRDefault="00374649" w:rsidP="00C45228">
            <w:pPr>
              <w:spacing w:line="240" w:lineRule="auto"/>
              <w:jc w:val="center"/>
              <w:rPr>
                <w:rFonts w:ascii="Courier New" w:hAnsi="Courier New" w:cs="Courier New"/>
                <w:sz w:val="22"/>
                <w:szCs w:val="22"/>
                <w:lang w:val="ru-RU"/>
              </w:rPr>
            </w:pPr>
            <w:r>
              <w:rPr>
                <w:rFonts w:ascii="Courier New" w:hAnsi="Courier New" w:cs="Courier New"/>
                <w:sz w:val="22"/>
                <w:szCs w:val="22"/>
                <w:lang w:val="ru-RU"/>
              </w:rPr>
              <w:t>Сооружения водозаборные</w:t>
            </w:r>
          </w:p>
        </w:tc>
        <w:tc>
          <w:tcPr>
            <w:tcW w:w="1417" w:type="dxa"/>
            <w:vAlign w:val="center"/>
          </w:tcPr>
          <w:p w14:paraId="0A405C6F" w14:textId="21F29D97" w:rsidR="00374649" w:rsidRPr="00542C3F" w:rsidRDefault="00374649" w:rsidP="00C45228">
            <w:pPr>
              <w:spacing w:line="240" w:lineRule="auto"/>
              <w:jc w:val="center"/>
              <w:rPr>
                <w:rFonts w:ascii="Courier New" w:hAnsi="Courier New" w:cs="Courier New"/>
                <w:sz w:val="22"/>
                <w:szCs w:val="22"/>
                <w:lang w:val="ru-RU"/>
              </w:rPr>
            </w:pPr>
            <w:r>
              <w:rPr>
                <w:rFonts w:ascii="Courier New" w:hAnsi="Courier New" w:cs="Courier New"/>
                <w:sz w:val="22"/>
                <w:szCs w:val="22"/>
                <w:lang w:val="ru-RU"/>
              </w:rPr>
              <w:t>16,0</w:t>
            </w:r>
          </w:p>
        </w:tc>
        <w:tc>
          <w:tcPr>
            <w:tcW w:w="1843" w:type="dxa"/>
            <w:vAlign w:val="center"/>
          </w:tcPr>
          <w:p w14:paraId="3EB7E06E" w14:textId="0B0C507B" w:rsidR="00374649" w:rsidRPr="00374649" w:rsidRDefault="00374649" w:rsidP="00374649">
            <w:pPr>
              <w:spacing w:line="240" w:lineRule="auto"/>
              <w:jc w:val="center"/>
              <w:rPr>
                <w:rFonts w:ascii="Courier New" w:eastAsia="Times New Roman" w:hAnsi="Courier New" w:cs="Courier New"/>
                <w:sz w:val="22"/>
                <w:szCs w:val="22"/>
                <w:lang w:val="ru-RU"/>
              </w:rPr>
            </w:pPr>
            <w:r>
              <w:rPr>
                <w:rFonts w:ascii="Courier New" w:eastAsia="Times New Roman" w:hAnsi="Courier New" w:cs="Courier New"/>
                <w:sz w:val="22"/>
                <w:szCs w:val="22"/>
                <w:lang w:val="ru-RU"/>
              </w:rPr>
              <w:t>-</w:t>
            </w:r>
          </w:p>
        </w:tc>
        <w:tc>
          <w:tcPr>
            <w:tcW w:w="2835" w:type="dxa"/>
            <w:vAlign w:val="center"/>
          </w:tcPr>
          <w:p w14:paraId="6226CF49" w14:textId="0F94135F" w:rsidR="00374649" w:rsidRPr="00C45228" w:rsidRDefault="00374649" w:rsidP="00C45228">
            <w:pPr>
              <w:spacing w:line="240" w:lineRule="auto"/>
              <w:rPr>
                <w:rFonts w:ascii="Courier New" w:hAnsi="Courier New" w:cs="Courier New"/>
                <w:sz w:val="22"/>
                <w:szCs w:val="22"/>
                <w:lang w:val="ru-RU"/>
              </w:rPr>
            </w:pPr>
            <w:r w:rsidRPr="00C45228">
              <w:rPr>
                <w:rFonts w:ascii="Courier New" w:eastAsia="Times New Roman" w:hAnsi="Courier New" w:cs="Courier New"/>
                <w:sz w:val="22"/>
                <w:szCs w:val="22"/>
              </w:rPr>
              <w:t>Выписка из ЕГРН, выданная Управлением Федеральной службы государственной регистрации и картографии по Иркутской области №85:05:060303:62-38/002/2017-1 от 22.12.2017</w:t>
            </w:r>
          </w:p>
        </w:tc>
        <w:tc>
          <w:tcPr>
            <w:tcW w:w="1984" w:type="dxa"/>
            <w:vAlign w:val="center"/>
          </w:tcPr>
          <w:p w14:paraId="25CC8427" w14:textId="77777777" w:rsidR="00374649" w:rsidRPr="00C45228" w:rsidRDefault="00374649" w:rsidP="00C45228">
            <w:pPr>
              <w:spacing w:line="240" w:lineRule="auto"/>
              <w:jc w:val="center"/>
              <w:rPr>
                <w:rFonts w:ascii="Courier New" w:hAnsi="Courier New" w:cs="Courier New"/>
                <w:sz w:val="22"/>
                <w:szCs w:val="22"/>
              </w:rPr>
            </w:pPr>
            <w:r w:rsidRPr="00C45228">
              <w:rPr>
                <w:rFonts w:ascii="Courier New" w:hAnsi="Courier New" w:cs="Courier New"/>
                <w:sz w:val="22"/>
                <w:szCs w:val="22"/>
              </w:rPr>
              <w:t>нет</w:t>
            </w:r>
          </w:p>
        </w:tc>
      </w:tr>
      <w:tr w:rsidR="00374649" w:rsidRPr="00C45228" w14:paraId="409B46F2" w14:textId="77777777" w:rsidTr="00374649">
        <w:trPr>
          <w:trHeight w:val="283"/>
        </w:trPr>
        <w:tc>
          <w:tcPr>
            <w:tcW w:w="567" w:type="dxa"/>
            <w:vAlign w:val="center"/>
          </w:tcPr>
          <w:p w14:paraId="5B29707B" w14:textId="77777777" w:rsidR="00374649" w:rsidRPr="00C45228" w:rsidRDefault="00374649" w:rsidP="00C45228">
            <w:pPr>
              <w:spacing w:line="240" w:lineRule="auto"/>
              <w:jc w:val="center"/>
              <w:rPr>
                <w:rFonts w:ascii="Courier New" w:hAnsi="Courier New" w:cs="Courier New"/>
                <w:sz w:val="22"/>
                <w:szCs w:val="22"/>
              </w:rPr>
            </w:pPr>
            <w:r w:rsidRPr="00C45228">
              <w:rPr>
                <w:rFonts w:ascii="Courier New" w:hAnsi="Courier New" w:cs="Courier New"/>
                <w:sz w:val="22"/>
                <w:szCs w:val="22"/>
              </w:rPr>
              <w:t>2</w:t>
            </w:r>
          </w:p>
        </w:tc>
        <w:tc>
          <w:tcPr>
            <w:tcW w:w="1843" w:type="dxa"/>
            <w:vAlign w:val="center"/>
          </w:tcPr>
          <w:p w14:paraId="552AA111" w14:textId="007775F2" w:rsidR="00374649" w:rsidRPr="00C45228" w:rsidRDefault="00374649" w:rsidP="00C45228">
            <w:pPr>
              <w:spacing w:line="240" w:lineRule="auto"/>
              <w:jc w:val="center"/>
              <w:rPr>
                <w:rFonts w:ascii="Courier New" w:hAnsi="Courier New" w:cs="Courier New"/>
                <w:sz w:val="22"/>
                <w:szCs w:val="22"/>
              </w:rPr>
            </w:pPr>
            <w:r w:rsidRPr="00C45228">
              <w:rPr>
                <w:rFonts w:ascii="Courier New" w:eastAsia="Calibri" w:hAnsi="Courier New" w:cs="Courier New"/>
                <w:kern w:val="0"/>
                <w:sz w:val="22"/>
                <w:szCs w:val="22"/>
                <w:lang w:val="ru-RU" w:eastAsia="ar-SA" w:bidi="ar-SA"/>
              </w:rPr>
              <w:t>Водонапорная башня</w:t>
            </w:r>
          </w:p>
        </w:tc>
        <w:tc>
          <w:tcPr>
            <w:tcW w:w="2693" w:type="dxa"/>
            <w:vAlign w:val="center"/>
          </w:tcPr>
          <w:p w14:paraId="6430A6F1" w14:textId="77777777" w:rsidR="00374649" w:rsidRDefault="00374649" w:rsidP="00C45228">
            <w:pPr>
              <w:spacing w:line="240" w:lineRule="auto"/>
              <w:jc w:val="center"/>
              <w:rPr>
                <w:rFonts w:ascii="Courier New" w:eastAsia="Times New Roman" w:hAnsi="Courier New" w:cs="Courier New"/>
                <w:sz w:val="22"/>
                <w:szCs w:val="22"/>
                <w:lang w:val="ru-RU"/>
              </w:rPr>
            </w:pPr>
            <w:r w:rsidRPr="00C45228">
              <w:rPr>
                <w:rFonts w:ascii="Courier New" w:eastAsia="Times New Roman" w:hAnsi="Courier New" w:cs="Courier New"/>
                <w:sz w:val="22"/>
                <w:szCs w:val="22"/>
              </w:rPr>
              <w:t>Ирк</w:t>
            </w:r>
            <w:r>
              <w:rPr>
                <w:rFonts w:ascii="Courier New" w:eastAsia="Times New Roman" w:hAnsi="Courier New" w:cs="Courier New"/>
                <w:sz w:val="22"/>
                <w:szCs w:val="22"/>
              </w:rPr>
              <w:t>утская область, Осинский район,</w:t>
            </w:r>
          </w:p>
          <w:p w14:paraId="5CD85572" w14:textId="77777777" w:rsidR="00374649" w:rsidRDefault="00374649" w:rsidP="00C45228">
            <w:pPr>
              <w:spacing w:line="240" w:lineRule="auto"/>
              <w:jc w:val="center"/>
              <w:rPr>
                <w:rFonts w:ascii="Courier New" w:eastAsia="Times New Roman" w:hAnsi="Courier New" w:cs="Courier New"/>
                <w:sz w:val="22"/>
                <w:szCs w:val="22"/>
                <w:lang w:val="ru-RU"/>
              </w:rPr>
            </w:pPr>
            <w:r>
              <w:rPr>
                <w:rFonts w:ascii="Courier New" w:eastAsia="Times New Roman" w:hAnsi="Courier New" w:cs="Courier New"/>
                <w:sz w:val="22"/>
                <w:szCs w:val="22"/>
              </w:rPr>
              <w:t>с. Ирхидей,</w:t>
            </w:r>
          </w:p>
          <w:p w14:paraId="71E8F2CB" w14:textId="218D9440" w:rsidR="00374649" w:rsidRPr="00374649" w:rsidRDefault="00374649" w:rsidP="00C45228">
            <w:pPr>
              <w:spacing w:line="240" w:lineRule="auto"/>
              <w:jc w:val="center"/>
              <w:rPr>
                <w:rFonts w:ascii="Courier New" w:eastAsia="Times New Roman" w:hAnsi="Courier New" w:cs="Courier New"/>
                <w:sz w:val="22"/>
                <w:szCs w:val="22"/>
                <w:lang w:val="ru-RU"/>
              </w:rPr>
            </w:pPr>
            <w:r w:rsidRPr="00C45228">
              <w:rPr>
                <w:rFonts w:ascii="Courier New" w:eastAsia="Times New Roman" w:hAnsi="Courier New" w:cs="Courier New"/>
                <w:sz w:val="22"/>
                <w:szCs w:val="22"/>
              </w:rPr>
              <w:t>ул. Пролетарская, 15А</w:t>
            </w:r>
            <w:r>
              <w:rPr>
                <w:rFonts w:ascii="Courier New" w:eastAsia="Times New Roman" w:hAnsi="Courier New" w:cs="Courier New"/>
                <w:sz w:val="22"/>
                <w:szCs w:val="22"/>
                <w:lang w:val="ru-RU"/>
              </w:rPr>
              <w:t>;</w:t>
            </w:r>
          </w:p>
          <w:p w14:paraId="5F71EC61" w14:textId="10B7574D" w:rsidR="00374649" w:rsidRPr="00C45228" w:rsidRDefault="00374649" w:rsidP="00C45228">
            <w:pPr>
              <w:spacing w:line="240" w:lineRule="auto"/>
              <w:jc w:val="center"/>
              <w:rPr>
                <w:rFonts w:ascii="Courier New" w:hAnsi="Courier New" w:cs="Courier New"/>
                <w:sz w:val="22"/>
                <w:szCs w:val="22"/>
                <w:lang w:val="ru-RU"/>
              </w:rPr>
            </w:pPr>
            <w:r>
              <w:rPr>
                <w:rFonts w:ascii="Courier New" w:eastAsia="Times New Roman" w:hAnsi="Courier New" w:cs="Courier New"/>
                <w:sz w:val="22"/>
                <w:szCs w:val="22"/>
                <w:lang w:val="ru-RU"/>
              </w:rPr>
              <w:t>85:05:060101:749</w:t>
            </w:r>
          </w:p>
        </w:tc>
        <w:tc>
          <w:tcPr>
            <w:tcW w:w="1985" w:type="dxa"/>
            <w:vAlign w:val="center"/>
          </w:tcPr>
          <w:p w14:paraId="308631F6" w14:textId="38774341" w:rsidR="00374649" w:rsidRPr="00C45228" w:rsidRDefault="00374649" w:rsidP="00C45228">
            <w:pPr>
              <w:spacing w:line="240" w:lineRule="auto"/>
              <w:jc w:val="center"/>
              <w:rPr>
                <w:rFonts w:ascii="Courier New" w:hAnsi="Courier New" w:cs="Courier New"/>
                <w:sz w:val="22"/>
                <w:szCs w:val="22"/>
              </w:rPr>
            </w:pPr>
            <w:r>
              <w:rPr>
                <w:rFonts w:ascii="Courier New" w:hAnsi="Courier New" w:cs="Courier New"/>
                <w:sz w:val="22"/>
                <w:szCs w:val="22"/>
                <w:lang w:val="ru-RU"/>
              </w:rPr>
              <w:t>Сооружения водозаборные</w:t>
            </w:r>
          </w:p>
        </w:tc>
        <w:tc>
          <w:tcPr>
            <w:tcW w:w="1417" w:type="dxa"/>
            <w:vAlign w:val="center"/>
          </w:tcPr>
          <w:p w14:paraId="27377359" w14:textId="2513A896" w:rsidR="00374649" w:rsidRPr="00542C3F" w:rsidRDefault="00374649" w:rsidP="00542C3F">
            <w:pPr>
              <w:spacing w:line="240" w:lineRule="auto"/>
              <w:jc w:val="center"/>
              <w:rPr>
                <w:rFonts w:ascii="Courier New" w:hAnsi="Courier New" w:cs="Courier New"/>
                <w:sz w:val="22"/>
                <w:szCs w:val="22"/>
                <w:lang w:val="ru-RU"/>
              </w:rPr>
            </w:pPr>
            <w:r>
              <w:rPr>
                <w:rFonts w:ascii="Courier New" w:hAnsi="Courier New" w:cs="Courier New"/>
                <w:sz w:val="22"/>
                <w:szCs w:val="22"/>
                <w:lang w:val="ru-RU"/>
              </w:rPr>
              <w:t>16,8</w:t>
            </w:r>
          </w:p>
        </w:tc>
        <w:tc>
          <w:tcPr>
            <w:tcW w:w="1843" w:type="dxa"/>
            <w:vAlign w:val="center"/>
          </w:tcPr>
          <w:p w14:paraId="6C5040BD" w14:textId="72782F29" w:rsidR="00374649" w:rsidRPr="00374649" w:rsidRDefault="00374649" w:rsidP="00374649">
            <w:pPr>
              <w:spacing w:line="240" w:lineRule="auto"/>
              <w:jc w:val="center"/>
              <w:rPr>
                <w:rFonts w:ascii="Courier New" w:eastAsia="Times New Roman" w:hAnsi="Courier New" w:cs="Courier New"/>
                <w:sz w:val="22"/>
                <w:szCs w:val="22"/>
                <w:lang w:val="ru-RU"/>
              </w:rPr>
            </w:pPr>
            <w:r>
              <w:rPr>
                <w:rFonts w:ascii="Courier New" w:eastAsia="Times New Roman" w:hAnsi="Courier New" w:cs="Courier New"/>
                <w:sz w:val="22"/>
                <w:szCs w:val="22"/>
                <w:lang w:val="ru-RU"/>
              </w:rPr>
              <w:t>-</w:t>
            </w:r>
          </w:p>
        </w:tc>
        <w:tc>
          <w:tcPr>
            <w:tcW w:w="2835" w:type="dxa"/>
            <w:vAlign w:val="center"/>
          </w:tcPr>
          <w:p w14:paraId="1550F407" w14:textId="2F29A94A" w:rsidR="00374649" w:rsidRPr="00C45228" w:rsidRDefault="00374649" w:rsidP="00C45228">
            <w:pPr>
              <w:spacing w:line="240" w:lineRule="auto"/>
              <w:rPr>
                <w:rFonts w:ascii="Courier New" w:hAnsi="Courier New" w:cs="Courier New"/>
                <w:sz w:val="22"/>
                <w:szCs w:val="22"/>
                <w:lang w:val="ru-RU"/>
              </w:rPr>
            </w:pPr>
            <w:r w:rsidRPr="00C45228">
              <w:rPr>
                <w:rFonts w:ascii="Courier New" w:eastAsia="Times New Roman" w:hAnsi="Courier New" w:cs="Courier New"/>
                <w:sz w:val="22"/>
                <w:szCs w:val="22"/>
              </w:rPr>
              <w:t>Выписка из ЕГРН, выданная Управлением Федеральной службы государственной регистрации и картографии по Иркутской области №85:05:060101:749-38/002/2017-1 от 23.11.2017</w:t>
            </w:r>
          </w:p>
        </w:tc>
        <w:tc>
          <w:tcPr>
            <w:tcW w:w="1984" w:type="dxa"/>
            <w:vAlign w:val="center"/>
          </w:tcPr>
          <w:p w14:paraId="0728BB04" w14:textId="77777777" w:rsidR="00374649" w:rsidRPr="00C45228" w:rsidRDefault="00374649" w:rsidP="00C45228">
            <w:pPr>
              <w:spacing w:line="240" w:lineRule="auto"/>
              <w:jc w:val="center"/>
              <w:rPr>
                <w:rFonts w:ascii="Courier New" w:hAnsi="Courier New" w:cs="Courier New"/>
                <w:sz w:val="22"/>
                <w:szCs w:val="22"/>
              </w:rPr>
            </w:pPr>
            <w:r w:rsidRPr="00C45228">
              <w:rPr>
                <w:rFonts w:ascii="Courier New" w:hAnsi="Courier New" w:cs="Courier New"/>
                <w:sz w:val="22"/>
                <w:szCs w:val="22"/>
              </w:rPr>
              <w:t>нет</w:t>
            </w:r>
          </w:p>
        </w:tc>
      </w:tr>
      <w:tr w:rsidR="00374649" w:rsidRPr="00C45228" w14:paraId="1B1431C3" w14:textId="77777777" w:rsidTr="00374649">
        <w:trPr>
          <w:trHeight w:val="283"/>
        </w:trPr>
        <w:tc>
          <w:tcPr>
            <w:tcW w:w="567" w:type="dxa"/>
            <w:vAlign w:val="center"/>
          </w:tcPr>
          <w:p w14:paraId="435F6FFC" w14:textId="70C5C59A" w:rsidR="00374649" w:rsidRPr="00941036" w:rsidRDefault="00374649" w:rsidP="00C45228">
            <w:pPr>
              <w:spacing w:line="240" w:lineRule="auto"/>
              <w:jc w:val="center"/>
              <w:rPr>
                <w:rFonts w:ascii="Courier New" w:hAnsi="Courier New" w:cs="Courier New"/>
                <w:sz w:val="22"/>
                <w:szCs w:val="22"/>
                <w:lang w:val="ru-RU"/>
              </w:rPr>
            </w:pPr>
            <w:r>
              <w:rPr>
                <w:rFonts w:ascii="Courier New" w:hAnsi="Courier New" w:cs="Courier New"/>
                <w:sz w:val="22"/>
                <w:szCs w:val="22"/>
                <w:lang w:val="ru-RU"/>
              </w:rPr>
              <w:t>3</w:t>
            </w:r>
          </w:p>
        </w:tc>
        <w:tc>
          <w:tcPr>
            <w:tcW w:w="1843" w:type="dxa"/>
            <w:vAlign w:val="center"/>
          </w:tcPr>
          <w:p w14:paraId="3F57F050" w14:textId="6A183073" w:rsidR="00374649" w:rsidRPr="00C45228" w:rsidRDefault="00374649" w:rsidP="00C45228">
            <w:pPr>
              <w:spacing w:line="240" w:lineRule="auto"/>
              <w:jc w:val="center"/>
              <w:rPr>
                <w:rFonts w:ascii="Courier New" w:eastAsia="Calibri" w:hAnsi="Courier New" w:cs="Courier New"/>
                <w:kern w:val="0"/>
                <w:sz w:val="22"/>
                <w:szCs w:val="22"/>
                <w:lang w:val="ru-RU" w:eastAsia="ar-SA" w:bidi="ar-SA"/>
              </w:rPr>
            </w:pPr>
            <w:r>
              <w:rPr>
                <w:rFonts w:ascii="Courier New" w:eastAsia="Calibri" w:hAnsi="Courier New" w:cs="Courier New"/>
                <w:kern w:val="0"/>
                <w:sz w:val="22"/>
                <w:szCs w:val="22"/>
                <w:lang w:val="ru-RU" w:eastAsia="ar-SA" w:bidi="ar-SA"/>
              </w:rPr>
              <w:t xml:space="preserve">Земельный участок для </w:t>
            </w:r>
            <w:r>
              <w:rPr>
                <w:rFonts w:ascii="Courier New" w:eastAsia="Calibri" w:hAnsi="Courier New" w:cs="Courier New"/>
                <w:kern w:val="0"/>
                <w:sz w:val="22"/>
                <w:szCs w:val="22"/>
                <w:lang w:val="ru-RU" w:eastAsia="ar-SA" w:bidi="ar-SA"/>
              </w:rPr>
              <w:lastRenderedPageBreak/>
              <w:t>размещения водонапорной башни</w:t>
            </w:r>
          </w:p>
        </w:tc>
        <w:tc>
          <w:tcPr>
            <w:tcW w:w="2693" w:type="dxa"/>
            <w:vAlign w:val="center"/>
          </w:tcPr>
          <w:p w14:paraId="49E61E24" w14:textId="77777777" w:rsidR="00374649" w:rsidRDefault="00374649" w:rsidP="004C0BDA">
            <w:pPr>
              <w:spacing w:line="240" w:lineRule="auto"/>
              <w:jc w:val="center"/>
              <w:rPr>
                <w:rFonts w:ascii="Courier New" w:eastAsia="Calibri" w:hAnsi="Courier New" w:cs="Courier New"/>
                <w:kern w:val="0"/>
                <w:sz w:val="22"/>
                <w:szCs w:val="22"/>
                <w:lang w:val="ru-RU" w:eastAsia="ar-SA" w:bidi="ar-SA"/>
              </w:rPr>
            </w:pPr>
            <w:r w:rsidRPr="00C45228">
              <w:rPr>
                <w:rFonts w:ascii="Courier New" w:eastAsia="Calibri" w:hAnsi="Courier New" w:cs="Courier New"/>
                <w:kern w:val="0"/>
                <w:sz w:val="22"/>
                <w:szCs w:val="22"/>
                <w:lang w:val="ru-RU" w:eastAsia="ar-SA" w:bidi="ar-SA"/>
              </w:rPr>
              <w:lastRenderedPageBreak/>
              <w:t>Ирк</w:t>
            </w:r>
            <w:r>
              <w:rPr>
                <w:rFonts w:ascii="Courier New" w:eastAsia="Calibri" w:hAnsi="Courier New" w:cs="Courier New"/>
                <w:kern w:val="0"/>
                <w:sz w:val="22"/>
                <w:szCs w:val="22"/>
                <w:lang w:val="ru-RU" w:eastAsia="ar-SA" w:bidi="ar-SA"/>
              </w:rPr>
              <w:t>утская область, Осинский район,</w:t>
            </w:r>
          </w:p>
          <w:p w14:paraId="1C1F1C87" w14:textId="77777777" w:rsidR="00374649" w:rsidRDefault="00374649" w:rsidP="004C0BDA">
            <w:pPr>
              <w:spacing w:line="240" w:lineRule="auto"/>
              <w:jc w:val="center"/>
              <w:rPr>
                <w:rFonts w:ascii="Courier New" w:eastAsia="Calibri" w:hAnsi="Courier New" w:cs="Courier New"/>
                <w:kern w:val="0"/>
                <w:sz w:val="22"/>
                <w:szCs w:val="22"/>
                <w:lang w:val="ru-RU" w:eastAsia="ar-SA" w:bidi="ar-SA"/>
              </w:rPr>
            </w:pPr>
            <w:r>
              <w:rPr>
                <w:rFonts w:ascii="Courier New" w:eastAsia="Calibri" w:hAnsi="Courier New" w:cs="Courier New"/>
                <w:kern w:val="0"/>
                <w:sz w:val="22"/>
                <w:szCs w:val="22"/>
                <w:lang w:val="ru-RU" w:eastAsia="ar-SA" w:bidi="ar-SA"/>
              </w:rPr>
              <w:lastRenderedPageBreak/>
              <w:t>с. Ирхидей,</w:t>
            </w:r>
          </w:p>
          <w:p w14:paraId="70962B86" w14:textId="77777777" w:rsidR="00374649" w:rsidRDefault="00374649" w:rsidP="004C0BDA">
            <w:pPr>
              <w:spacing w:line="240" w:lineRule="auto"/>
              <w:jc w:val="center"/>
              <w:rPr>
                <w:rFonts w:ascii="Courier New" w:eastAsia="Calibri" w:hAnsi="Courier New" w:cs="Courier New"/>
                <w:kern w:val="0"/>
                <w:sz w:val="22"/>
                <w:szCs w:val="22"/>
                <w:lang w:val="ru-RU" w:eastAsia="ar-SA" w:bidi="ar-SA"/>
              </w:rPr>
            </w:pPr>
            <w:r w:rsidRPr="00C45228">
              <w:rPr>
                <w:rFonts w:ascii="Courier New" w:eastAsia="Calibri" w:hAnsi="Courier New" w:cs="Courier New"/>
                <w:kern w:val="0"/>
                <w:sz w:val="22"/>
                <w:szCs w:val="22"/>
                <w:lang w:val="ru-RU" w:eastAsia="ar-SA" w:bidi="ar-SA"/>
              </w:rPr>
              <w:t>ул. Байкальская, 1А</w:t>
            </w:r>
            <w:r>
              <w:rPr>
                <w:rFonts w:ascii="Courier New" w:eastAsia="Calibri" w:hAnsi="Courier New" w:cs="Courier New"/>
                <w:kern w:val="0"/>
                <w:sz w:val="22"/>
                <w:szCs w:val="22"/>
                <w:lang w:val="ru-RU" w:eastAsia="ar-SA" w:bidi="ar-SA"/>
              </w:rPr>
              <w:t>;</w:t>
            </w:r>
          </w:p>
          <w:p w14:paraId="2BAAF7C4" w14:textId="2686B64B" w:rsidR="00374649" w:rsidRPr="004C0BDA" w:rsidRDefault="00374649" w:rsidP="004C0BDA">
            <w:pPr>
              <w:spacing w:line="240" w:lineRule="auto"/>
              <w:jc w:val="center"/>
              <w:rPr>
                <w:rFonts w:ascii="Courier New" w:eastAsia="Times New Roman" w:hAnsi="Courier New" w:cs="Courier New"/>
                <w:sz w:val="22"/>
                <w:szCs w:val="22"/>
                <w:lang w:val="ru-RU"/>
              </w:rPr>
            </w:pPr>
            <w:r>
              <w:rPr>
                <w:rFonts w:ascii="Courier New" w:eastAsia="Calibri" w:hAnsi="Courier New" w:cs="Courier New"/>
                <w:kern w:val="0"/>
                <w:sz w:val="22"/>
                <w:szCs w:val="22"/>
                <w:lang w:val="ru-RU" w:eastAsia="ar-SA" w:bidi="ar-SA"/>
              </w:rPr>
              <w:t>85:05:000000:1143</w:t>
            </w:r>
          </w:p>
        </w:tc>
        <w:tc>
          <w:tcPr>
            <w:tcW w:w="1985" w:type="dxa"/>
            <w:vAlign w:val="center"/>
          </w:tcPr>
          <w:p w14:paraId="58EFF7B6" w14:textId="77BBB590" w:rsidR="00374649" w:rsidRPr="00374649" w:rsidRDefault="00374649" w:rsidP="00C45228">
            <w:pPr>
              <w:spacing w:line="240" w:lineRule="auto"/>
              <w:jc w:val="center"/>
              <w:rPr>
                <w:rFonts w:ascii="Courier New" w:hAnsi="Courier New" w:cs="Courier New"/>
                <w:sz w:val="22"/>
                <w:szCs w:val="22"/>
                <w:lang w:val="ru-RU"/>
              </w:rPr>
            </w:pPr>
            <w:r>
              <w:rPr>
                <w:rFonts w:ascii="Courier New" w:hAnsi="Courier New" w:cs="Courier New"/>
                <w:sz w:val="22"/>
                <w:szCs w:val="22"/>
                <w:lang w:val="ru-RU"/>
              </w:rPr>
              <w:lastRenderedPageBreak/>
              <w:t xml:space="preserve">Земли населенных </w:t>
            </w:r>
            <w:r>
              <w:rPr>
                <w:rFonts w:ascii="Courier New" w:hAnsi="Courier New" w:cs="Courier New"/>
                <w:sz w:val="22"/>
                <w:szCs w:val="22"/>
                <w:lang w:val="ru-RU"/>
              </w:rPr>
              <w:lastRenderedPageBreak/>
              <w:t>пунктов</w:t>
            </w:r>
          </w:p>
        </w:tc>
        <w:tc>
          <w:tcPr>
            <w:tcW w:w="1417" w:type="dxa"/>
            <w:vAlign w:val="center"/>
          </w:tcPr>
          <w:p w14:paraId="08FEF556" w14:textId="73947BC0" w:rsidR="00374649" w:rsidRPr="00542C3F" w:rsidRDefault="00374649" w:rsidP="00C45228">
            <w:pPr>
              <w:spacing w:line="240" w:lineRule="auto"/>
              <w:jc w:val="center"/>
              <w:rPr>
                <w:rFonts w:ascii="Courier New" w:hAnsi="Courier New" w:cs="Courier New"/>
                <w:sz w:val="22"/>
                <w:szCs w:val="22"/>
                <w:lang w:val="ru-RU"/>
              </w:rPr>
            </w:pPr>
            <w:r>
              <w:rPr>
                <w:rFonts w:ascii="Courier New" w:hAnsi="Courier New" w:cs="Courier New"/>
                <w:sz w:val="22"/>
                <w:szCs w:val="22"/>
                <w:lang w:val="ru-RU"/>
              </w:rPr>
              <w:lastRenderedPageBreak/>
              <w:t>590,0</w:t>
            </w:r>
          </w:p>
        </w:tc>
        <w:tc>
          <w:tcPr>
            <w:tcW w:w="1843" w:type="dxa"/>
            <w:vAlign w:val="center"/>
          </w:tcPr>
          <w:p w14:paraId="25349EBE" w14:textId="4C5C0CB4" w:rsidR="00374649" w:rsidRPr="00374649" w:rsidRDefault="00374649" w:rsidP="00374649">
            <w:pPr>
              <w:spacing w:line="240" w:lineRule="auto"/>
              <w:jc w:val="center"/>
              <w:rPr>
                <w:rFonts w:ascii="Courier New" w:eastAsia="Times New Roman" w:hAnsi="Courier New" w:cs="Courier New"/>
                <w:sz w:val="22"/>
                <w:szCs w:val="22"/>
                <w:lang w:val="ru-RU"/>
              </w:rPr>
            </w:pPr>
            <w:r>
              <w:rPr>
                <w:rFonts w:ascii="Courier New" w:eastAsia="Times New Roman" w:hAnsi="Courier New" w:cs="Courier New"/>
                <w:sz w:val="22"/>
                <w:szCs w:val="22"/>
                <w:lang w:val="ru-RU"/>
              </w:rPr>
              <w:t>162 486,0</w:t>
            </w:r>
          </w:p>
        </w:tc>
        <w:tc>
          <w:tcPr>
            <w:tcW w:w="2835" w:type="dxa"/>
            <w:vAlign w:val="center"/>
          </w:tcPr>
          <w:p w14:paraId="38168D27" w14:textId="5DD09017" w:rsidR="00374649" w:rsidRPr="00542C3F" w:rsidRDefault="00374649" w:rsidP="00542C3F">
            <w:pPr>
              <w:spacing w:line="240" w:lineRule="auto"/>
              <w:rPr>
                <w:rFonts w:ascii="Courier New" w:eastAsia="Times New Roman" w:hAnsi="Courier New" w:cs="Courier New"/>
                <w:sz w:val="22"/>
                <w:szCs w:val="22"/>
                <w:lang w:val="ru-RU"/>
              </w:rPr>
            </w:pPr>
            <w:r w:rsidRPr="00C45228">
              <w:rPr>
                <w:rFonts w:ascii="Courier New" w:eastAsia="Times New Roman" w:hAnsi="Courier New" w:cs="Courier New"/>
                <w:sz w:val="22"/>
                <w:szCs w:val="22"/>
              </w:rPr>
              <w:t xml:space="preserve">Выписка из ЕГРН, выданная </w:t>
            </w:r>
            <w:r w:rsidRPr="00C45228">
              <w:rPr>
                <w:rFonts w:ascii="Courier New" w:eastAsia="Times New Roman" w:hAnsi="Courier New" w:cs="Courier New"/>
                <w:sz w:val="22"/>
                <w:szCs w:val="22"/>
              </w:rPr>
              <w:lastRenderedPageBreak/>
              <w:t>Управлением Федеральной службы государственной регистрации и картографии по Иркутской области №85:05:</w:t>
            </w:r>
            <w:r>
              <w:rPr>
                <w:rFonts w:ascii="Courier New" w:eastAsia="Times New Roman" w:hAnsi="Courier New" w:cs="Courier New"/>
                <w:sz w:val="22"/>
                <w:szCs w:val="22"/>
                <w:lang w:val="ru-RU"/>
              </w:rPr>
              <w:t>000000</w:t>
            </w:r>
            <w:r w:rsidRPr="00C45228">
              <w:rPr>
                <w:rFonts w:ascii="Courier New" w:eastAsia="Times New Roman" w:hAnsi="Courier New" w:cs="Courier New"/>
                <w:sz w:val="22"/>
                <w:szCs w:val="22"/>
              </w:rPr>
              <w:t>:</w:t>
            </w:r>
            <w:r>
              <w:rPr>
                <w:rFonts w:ascii="Courier New" w:eastAsia="Times New Roman" w:hAnsi="Courier New" w:cs="Courier New"/>
                <w:sz w:val="22"/>
                <w:szCs w:val="22"/>
                <w:lang w:val="ru-RU"/>
              </w:rPr>
              <w:t>1143-38</w:t>
            </w:r>
            <w:r w:rsidRPr="00C45228">
              <w:rPr>
                <w:rFonts w:ascii="Courier New" w:eastAsia="Times New Roman" w:hAnsi="Courier New" w:cs="Courier New"/>
                <w:sz w:val="22"/>
                <w:szCs w:val="22"/>
              </w:rPr>
              <w:t>/00</w:t>
            </w:r>
            <w:r>
              <w:rPr>
                <w:rFonts w:ascii="Courier New" w:eastAsia="Times New Roman" w:hAnsi="Courier New" w:cs="Courier New"/>
                <w:sz w:val="22"/>
                <w:szCs w:val="22"/>
                <w:lang w:val="ru-RU"/>
              </w:rPr>
              <w:t>9</w:t>
            </w:r>
            <w:r w:rsidRPr="00C45228">
              <w:rPr>
                <w:rFonts w:ascii="Courier New" w:eastAsia="Times New Roman" w:hAnsi="Courier New" w:cs="Courier New"/>
                <w:sz w:val="22"/>
                <w:szCs w:val="22"/>
              </w:rPr>
              <w:t>/201</w:t>
            </w:r>
            <w:r>
              <w:rPr>
                <w:rFonts w:ascii="Courier New" w:eastAsia="Times New Roman" w:hAnsi="Courier New" w:cs="Courier New"/>
                <w:sz w:val="22"/>
                <w:szCs w:val="22"/>
                <w:lang w:val="ru-RU"/>
              </w:rPr>
              <w:t>8</w:t>
            </w:r>
            <w:r w:rsidRPr="00C45228">
              <w:rPr>
                <w:rFonts w:ascii="Courier New" w:eastAsia="Times New Roman" w:hAnsi="Courier New" w:cs="Courier New"/>
                <w:sz w:val="22"/>
                <w:szCs w:val="22"/>
              </w:rPr>
              <w:t>-</w:t>
            </w:r>
            <w:r>
              <w:rPr>
                <w:rFonts w:ascii="Courier New" w:eastAsia="Times New Roman" w:hAnsi="Courier New" w:cs="Courier New"/>
                <w:sz w:val="22"/>
                <w:szCs w:val="22"/>
                <w:lang w:val="ru-RU"/>
              </w:rPr>
              <w:t>3</w:t>
            </w:r>
            <w:r w:rsidRPr="00C45228">
              <w:rPr>
                <w:rFonts w:ascii="Courier New" w:eastAsia="Times New Roman" w:hAnsi="Courier New" w:cs="Courier New"/>
                <w:sz w:val="22"/>
                <w:szCs w:val="22"/>
              </w:rPr>
              <w:t xml:space="preserve"> от </w:t>
            </w:r>
            <w:r>
              <w:rPr>
                <w:rFonts w:ascii="Courier New" w:eastAsia="Times New Roman" w:hAnsi="Courier New" w:cs="Courier New"/>
                <w:sz w:val="22"/>
                <w:szCs w:val="22"/>
                <w:lang w:val="ru-RU"/>
              </w:rPr>
              <w:t>03.05.2018</w:t>
            </w:r>
          </w:p>
        </w:tc>
        <w:tc>
          <w:tcPr>
            <w:tcW w:w="1984" w:type="dxa"/>
            <w:vAlign w:val="center"/>
          </w:tcPr>
          <w:p w14:paraId="5431F1C0" w14:textId="291EE98D" w:rsidR="00374649" w:rsidRPr="00542C3F" w:rsidRDefault="00374649" w:rsidP="00C45228">
            <w:pPr>
              <w:spacing w:line="240" w:lineRule="auto"/>
              <w:jc w:val="center"/>
              <w:rPr>
                <w:rFonts w:ascii="Courier New" w:hAnsi="Courier New" w:cs="Courier New"/>
                <w:sz w:val="22"/>
                <w:szCs w:val="22"/>
                <w:lang w:val="ru-RU"/>
              </w:rPr>
            </w:pPr>
            <w:r>
              <w:rPr>
                <w:rFonts w:ascii="Courier New" w:hAnsi="Courier New" w:cs="Courier New"/>
                <w:sz w:val="22"/>
                <w:szCs w:val="22"/>
                <w:lang w:val="ru-RU"/>
              </w:rPr>
              <w:lastRenderedPageBreak/>
              <w:t>нет</w:t>
            </w:r>
          </w:p>
        </w:tc>
      </w:tr>
      <w:tr w:rsidR="00374649" w:rsidRPr="00C45228" w14:paraId="3D354D74" w14:textId="77777777" w:rsidTr="00374649">
        <w:trPr>
          <w:trHeight w:val="283"/>
        </w:trPr>
        <w:tc>
          <w:tcPr>
            <w:tcW w:w="567" w:type="dxa"/>
            <w:vAlign w:val="center"/>
          </w:tcPr>
          <w:p w14:paraId="69C93056" w14:textId="12EF1893" w:rsidR="00374649" w:rsidRDefault="00374649" w:rsidP="00C45228">
            <w:pPr>
              <w:spacing w:line="240" w:lineRule="auto"/>
              <w:jc w:val="center"/>
              <w:rPr>
                <w:rFonts w:ascii="Courier New" w:hAnsi="Courier New" w:cs="Courier New"/>
                <w:sz w:val="22"/>
                <w:szCs w:val="22"/>
                <w:lang w:val="ru-RU"/>
              </w:rPr>
            </w:pPr>
            <w:r>
              <w:rPr>
                <w:rFonts w:ascii="Courier New" w:hAnsi="Courier New" w:cs="Courier New"/>
                <w:sz w:val="22"/>
                <w:szCs w:val="22"/>
                <w:lang w:val="ru-RU"/>
              </w:rPr>
              <w:lastRenderedPageBreak/>
              <w:t>4</w:t>
            </w:r>
          </w:p>
        </w:tc>
        <w:tc>
          <w:tcPr>
            <w:tcW w:w="1843" w:type="dxa"/>
            <w:vAlign w:val="center"/>
          </w:tcPr>
          <w:p w14:paraId="665052FE" w14:textId="0B21F87E" w:rsidR="00374649" w:rsidRDefault="00374649" w:rsidP="00C45228">
            <w:pPr>
              <w:spacing w:line="240" w:lineRule="auto"/>
              <w:jc w:val="center"/>
              <w:rPr>
                <w:rFonts w:ascii="Courier New" w:eastAsia="Calibri" w:hAnsi="Courier New" w:cs="Courier New"/>
                <w:kern w:val="0"/>
                <w:sz w:val="22"/>
                <w:szCs w:val="22"/>
                <w:lang w:val="ru-RU" w:eastAsia="ar-SA" w:bidi="ar-SA"/>
              </w:rPr>
            </w:pPr>
            <w:r>
              <w:rPr>
                <w:rFonts w:ascii="Courier New" w:eastAsia="Calibri" w:hAnsi="Courier New" w:cs="Courier New"/>
                <w:kern w:val="0"/>
                <w:sz w:val="22"/>
                <w:szCs w:val="22"/>
                <w:lang w:val="ru-RU" w:eastAsia="ar-SA" w:bidi="ar-SA"/>
              </w:rPr>
              <w:t>Земельный участок для размещения водонапорной башни</w:t>
            </w:r>
          </w:p>
        </w:tc>
        <w:tc>
          <w:tcPr>
            <w:tcW w:w="2693" w:type="dxa"/>
            <w:vAlign w:val="center"/>
          </w:tcPr>
          <w:p w14:paraId="5EB27DF4" w14:textId="77777777" w:rsidR="00374649" w:rsidRDefault="00374649" w:rsidP="00542C3F">
            <w:pPr>
              <w:spacing w:line="240" w:lineRule="auto"/>
              <w:jc w:val="center"/>
              <w:rPr>
                <w:rFonts w:ascii="Courier New" w:eastAsia="Times New Roman" w:hAnsi="Courier New" w:cs="Courier New"/>
                <w:sz w:val="22"/>
                <w:szCs w:val="22"/>
                <w:lang w:val="ru-RU"/>
              </w:rPr>
            </w:pPr>
            <w:r w:rsidRPr="00C45228">
              <w:rPr>
                <w:rFonts w:ascii="Courier New" w:eastAsia="Times New Roman" w:hAnsi="Courier New" w:cs="Courier New"/>
                <w:sz w:val="22"/>
                <w:szCs w:val="22"/>
              </w:rPr>
              <w:t>Ирк</w:t>
            </w:r>
            <w:r>
              <w:rPr>
                <w:rFonts w:ascii="Courier New" w:eastAsia="Times New Roman" w:hAnsi="Courier New" w:cs="Courier New"/>
                <w:sz w:val="22"/>
                <w:szCs w:val="22"/>
              </w:rPr>
              <w:t>утская область, Осинский район,</w:t>
            </w:r>
          </w:p>
          <w:p w14:paraId="0096D26F" w14:textId="77777777" w:rsidR="00374649" w:rsidRDefault="00374649" w:rsidP="00542C3F">
            <w:pPr>
              <w:spacing w:line="240" w:lineRule="auto"/>
              <w:jc w:val="center"/>
              <w:rPr>
                <w:rFonts w:ascii="Courier New" w:eastAsia="Times New Roman" w:hAnsi="Courier New" w:cs="Courier New"/>
                <w:sz w:val="22"/>
                <w:szCs w:val="22"/>
                <w:lang w:val="ru-RU"/>
              </w:rPr>
            </w:pPr>
            <w:r>
              <w:rPr>
                <w:rFonts w:ascii="Courier New" w:eastAsia="Times New Roman" w:hAnsi="Courier New" w:cs="Courier New"/>
                <w:sz w:val="22"/>
                <w:szCs w:val="22"/>
              </w:rPr>
              <w:t>с. Ирхидей,</w:t>
            </w:r>
          </w:p>
          <w:p w14:paraId="3513A92B" w14:textId="77777777" w:rsidR="00374649" w:rsidRDefault="00374649" w:rsidP="00542C3F">
            <w:pPr>
              <w:spacing w:line="240" w:lineRule="auto"/>
              <w:jc w:val="center"/>
              <w:rPr>
                <w:rFonts w:ascii="Courier New" w:eastAsia="Times New Roman" w:hAnsi="Courier New" w:cs="Courier New"/>
                <w:sz w:val="22"/>
                <w:szCs w:val="22"/>
                <w:lang w:val="ru-RU"/>
              </w:rPr>
            </w:pPr>
            <w:r w:rsidRPr="00C45228">
              <w:rPr>
                <w:rFonts w:ascii="Courier New" w:eastAsia="Times New Roman" w:hAnsi="Courier New" w:cs="Courier New"/>
                <w:sz w:val="22"/>
                <w:szCs w:val="22"/>
              </w:rPr>
              <w:t>ул. Пролетарская, 15А</w:t>
            </w:r>
          </w:p>
          <w:p w14:paraId="328CCEDD" w14:textId="4E885756" w:rsidR="00374649" w:rsidRPr="00C45228" w:rsidRDefault="00374649" w:rsidP="00542C3F">
            <w:pPr>
              <w:spacing w:line="240" w:lineRule="auto"/>
              <w:jc w:val="center"/>
              <w:rPr>
                <w:rFonts w:ascii="Courier New" w:eastAsia="Calibri" w:hAnsi="Courier New" w:cs="Courier New"/>
                <w:kern w:val="0"/>
                <w:sz w:val="22"/>
                <w:szCs w:val="22"/>
                <w:lang w:val="ru-RU" w:eastAsia="ar-SA" w:bidi="ar-SA"/>
              </w:rPr>
            </w:pPr>
            <w:r>
              <w:rPr>
                <w:rFonts w:ascii="Courier New" w:eastAsia="Times New Roman" w:hAnsi="Courier New" w:cs="Courier New"/>
                <w:sz w:val="22"/>
                <w:szCs w:val="22"/>
                <w:lang w:val="ru-RU"/>
              </w:rPr>
              <w:t>85:05:060101:739</w:t>
            </w:r>
          </w:p>
        </w:tc>
        <w:tc>
          <w:tcPr>
            <w:tcW w:w="1985" w:type="dxa"/>
            <w:vAlign w:val="center"/>
          </w:tcPr>
          <w:p w14:paraId="5EE8C009" w14:textId="55CC2A02" w:rsidR="00374649" w:rsidRPr="00C45228" w:rsidRDefault="00374649" w:rsidP="00C45228">
            <w:pPr>
              <w:spacing w:line="240" w:lineRule="auto"/>
              <w:jc w:val="center"/>
              <w:rPr>
                <w:rFonts w:ascii="Courier New" w:hAnsi="Courier New" w:cs="Courier New"/>
                <w:sz w:val="22"/>
                <w:szCs w:val="22"/>
              </w:rPr>
            </w:pPr>
            <w:r>
              <w:rPr>
                <w:rFonts w:ascii="Courier New" w:hAnsi="Courier New" w:cs="Courier New"/>
                <w:sz w:val="22"/>
                <w:szCs w:val="22"/>
                <w:lang w:val="ru-RU"/>
              </w:rPr>
              <w:t>Земли населенных пунктов</w:t>
            </w:r>
          </w:p>
        </w:tc>
        <w:tc>
          <w:tcPr>
            <w:tcW w:w="1417" w:type="dxa"/>
            <w:vAlign w:val="center"/>
          </w:tcPr>
          <w:p w14:paraId="221C0B9D" w14:textId="798E8BFA" w:rsidR="00374649" w:rsidRDefault="00374649" w:rsidP="00C45228">
            <w:pPr>
              <w:spacing w:line="240" w:lineRule="auto"/>
              <w:jc w:val="center"/>
              <w:rPr>
                <w:rFonts w:ascii="Courier New" w:hAnsi="Courier New" w:cs="Courier New"/>
                <w:sz w:val="22"/>
                <w:szCs w:val="22"/>
                <w:lang w:val="ru-RU"/>
              </w:rPr>
            </w:pPr>
            <w:r>
              <w:rPr>
                <w:rFonts w:ascii="Courier New" w:hAnsi="Courier New" w:cs="Courier New"/>
                <w:sz w:val="22"/>
                <w:szCs w:val="22"/>
                <w:lang w:val="ru-RU"/>
              </w:rPr>
              <w:t>194,0</w:t>
            </w:r>
          </w:p>
        </w:tc>
        <w:tc>
          <w:tcPr>
            <w:tcW w:w="1843" w:type="dxa"/>
            <w:vAlign w:val="center"/>
          </w:tcPr>
          <w:p w14:paraId="0C1C2A6B" w14:textId="73825EE8" w:rsidR="00374649" w:rsidRPr="00374649" w:rsidRDefault="00374649" w:rsidP="00374649">
            <w:pPr>
              <w:spacing w:line="240" w:lineRule="auto"/>
              <w:jc w:val="center"/>
              <w:rPr>
                <w:rFonts w:ascii="Courier New" w:eastAsia="Times New Roman" w:hAnsi="Courier New" w:cs="Courier New"/>
                <w:sz w:val="22"/>
                <w:szCs w:val="22"/>
                <w:lang w:val="ru-RU"/>
              </w:rPr>
            </w:pPr>
            <w:r>
              <w:rPr>
                <w:rFonts w:ascii="Courier New" w:eastAsia="Times New Roman" w:hAnsi="Courier New" w:cs="Courier New"/>
                <w:sz w:val="22"/>
                <w:szCs w:val="22"/>
                <w:lang w:val="ru-RU"/>
              </w:rPr>
              <w:t>28 291,02</w:t>
            </w:r>
          </w:p>
        </w:tc>
        <w:tc>
          <w:tcPr>
            <w:tcW w:w="2835" w:type="dxa"/>
            <w:vAlign w:val="center"/>
          </w:tcPr>
          <w:p w14:paraId="28F6408E" w14:textId="6EBAB770" w:rsidR="00374649" w:rsidRPr="00C45228" w:rsidRDefault="00374649" w:rsidP="00542C3F">
            <w:pPr>
              <w:spacing w:line="240" w:lineRule="auto"/>
              <w:rPr>
                <w:rFonts w:ascii="Courier New" w:eastAsia="Times New Roman" w:hAnsi="Courier New" w:cs="Courier New"/>
                <w:sz w:val="22"/>
                <w:szCs w:val="22"/>
              </w:rPr>
            </w:pPr>
            <w:r w:rsidRPr="00C45228">
              <w:rPr>
                <w:rFonts w:ascii="Courier New" w:eastAsia="Times New Roman" w:hAnsi="Courier New" w:cs="Courier New"/>
                <w:sz w:val="22"/>
                <w:szCs w:val="22"/>
              </w:rPr>
              <w:t>Выписка из ЕГРН, выданная Управлением Федеральной службы государственной регистрации и картографии по Иркутской области №85:05:</w:t>
            </w:r>
            <w:r>
              <w:rPr>
                <w:rFonts w:ascii="Courier New" w:eastAsia="Times New Roman" w:hAnsi="Courier New" w:cs="Courier New"/>
                <w:sz w:val="22"/>
                <w:szCs w:val="22"/>
                <w:lang w:val="ru-RU"/>
              </w:rPr>
              <w:t>060101</w:t>
            </w:r>
            <w:r w:rsidRPr="00C45228">
              <w:rPr>
                <w:rFonts w:ascii="Courier New" w:eastAsia="Times New Roman" w:hAnsi="Courier New" w:cs="Courier New"/>
                <w:sz w:val="22"/>
                <w:szCs w:val="22"/>
              </w:rPr>
              <w:t>:</w:t>
            </w:r>
            <w:r>
              <w:rPr>
                <w:rFonts w:ascii="Courier New" w:eastAsia="Times New Roman" w:hAnsi="Courier New" w:cs="Courier New"/>
                <w:sz w:val="22"/>
                <w:szCs w:val="22"/>
                <w:lang w:val="ru-RU"/>
              </w:rPr>
              <w:t>739-38</w:t>
            </w:r>
            <w:r w:rsidRPr="00C45228">
              <w:rPr>
                <w:rFonts w:ascii="Courier New" w:eastAsia="Times New Roman" w:hAnsi="Courier New" w:cs="Courier New"/>
                <w:sz w:val="22"/>
                <w:szCs w:val="22"/>
              </w:rPr>
              <w:t>/00</w:t>
            </w:r>
            <w:r>
              <w:rPr>
                <w:rFonts w:ascii="Courier New" w:eastAsia="Times New Roman" w:hAnsi="Courier New" w:cs="Courier New"/>
                <w:sz w:val="22"/>
                <w:szCs w:val="22"/>
                <w:lang w:val="ru-RU"/>
              </w:rPr>
              <w:t>9</w:t>
            </w:r>
            <w:r w:rsidRPr="00C45228">
              <w:rPr>
                <w:rFonts w:ascii="Courier New" w:eastAsia="Times New Roman" w:hAnsi="Courier New" w:cs="Courier New"/>
                <w:sz w:val="22"/>
                <w:szCs w:val="22"/>
              </w:rPr>
              <w:t>/201</w:t>
            </w:r>
            <w:r>
              <w:rPr>
                <w:rFonts w:ascii="Courier New" w:eastAsia="Times New Roman" w:hAnsi="Courier New" w:cs="Courier New"/>
                <w:sz w:val="22"/>
                <w:szCs w:val="22"/>
                <w:lang w:val="ru-RU"/>
              </w:rPr>
              <w:t>8</w:t>
            </w:r>
            <w:r w:rsidRPr="00C45228">
              <w:rPr>
                <w:rFonts w:ascii="Courier New" w:eastAsia="Times New Roman" w:hAnsi="Courier New" w:cs="Courier New"/>
                <w:sz w:val="22"/>
                <w:szCs w:val="22"/>
              </w:rPr>
              <w:t>-</w:t>
            </w:r>
            <w:r>
              <w:rPr>
                <w:rFonts w:ascii="Courier New" w:eastAsia="Times New Roman" w:hAnsi="Courier New" w:cs="Courier New"/>
                <w:sz w:val="22"/>
                <w:szCs w:val="22"/>
                <w:lang w:val="ru-RU"/>
              </w:rPr>
              <w:t>3</w:t>
            </w:r>
            <w:r w:rsidRPr="00C45228">
              <w:rPr>
                <w:rFonts w:ascii="Courier New" w:eastAsia="Times New Roman" w:hAnsi="Courier New" w:cs="Courier New"/>
                <w:sz w:val="22"/>
                <w:szCs w:val="22"/>
              </w:rPr>
              <w:t xml:space="preserve"> от </w:t>
            </w:r>
            <w:r>
              <w:rPr>
                <w:rFonts w:ascii="Courier New" w:eastAsia="Times New Roman" w:hAnsi="Courier New" w:cs="Courier New"/>
                <w:sz w:val="22"/>
                <w:szCs w:val="22"/>
                <w:lang w:val="ru-RU"/>
              </w:rPr>
              <w:t>03.05.2018</w:t>
            </w:r>
          </w:p>
        </w:tc>
        <w:tc>
          <w:tcPr>
            <w:tcW w:w="1984" w:type="dxa"/>
            <w:vAlign w:val="center"/>
          </w:tcPr>
          <w:p w14:paraId="0A175C1C" w14:textId="4BC65671" w:rsidR="00374649" w:rsidRDefault="00374649" w:rsidP="00C45228">
            <w:pPr>
              <w:spacing w:line="240" w:lineRule="auto"/>
              <w:jc w:val="center"/>
              <w:rPr>
                <w:rFonts w:ascii="Courier New" w:hAnsi="Courier New" w:cs="Courier New"/>
                <w:sz w:val="22"/>
                <w:szCs w:val="22"/>
                <w:lang w:val="ru-RU"/>
              </w:rPr>
            </w:pPr>
            <w:r>
              <w:rPr>
                <w:rFonts w:ascii="Courier New" w:hAnsi="Courier New" w:cs="Courier New"/>
                <w:sz w:val="22"/>
                <w:szCs w:val="22"/>
                <w:lang w:val="ru-RU"/>
              </w:rPr>
              <w:t>нет</w:t>
            </w:r>
          </w:p>
        </w:tc>
      </w:tr>
    </w:tbl>
    <w:p w14:paraId="0D129FE0" w14:textId="77777777" w:rsidR="00C45228" w:rsidRDefault="00C45228" w:rsidP="003A72F8">
      <w:pPr>
        <w:spacing w:line="240" w:lineRule="auto"/>
        <w:jc w:val="right"/>
        <w:rPr>
          <w:rFonts w:ascii="Arial" w:hAnsi="Arial" w:cs="Arial"/>
          <w:lang w:val="ru-RU"/>
        </w:rPr>
        <w:sectPr w:rsidR="00C45228" w:rsidSect="00542C3F">
          <w:type w:val="continuous"/>
          <w:pgSz w:w="16838" w:h="11906" w:orient="landscape"/>
          <w:pgMar w:top="1135" w:right="536" w:bottom="1701" w:left="1134" w:header="708" w:footer="708" w:gutter="0"/>
          <w:cols w:space="708"/>
          <w:docGrid w:linePitch="360"/>
        </w:sectPr>
      </w:pPr>
    </w:p>
    <w:p w14:paraId="0BA6D17F" w14:textId="0029A470" w:rsidR="003A72F8" w:rsidRPr="00C45228" w:rsidRDefault="00C45228" w:rsidP="003A72F8">
      <w:pPr>
        <w:spacing w:line="240" w:lineRule="auto"/>
        <w:jc w:val="right"/>
        <w:rPr>
          <w:rFonts w:ascii="Courier New" w:hAnsi="Courier New" w:cs="Courier New"/>
          <w:sz w:val="22"/>
          <w:szCs w:val="22"/>
        </w:rPr>
      </w:pPr>
      <w:r w:rsidRPr="00C45228">
        <w:rPr>
          <w:rFonts w:ascii="Courier New" w:hAnsi="Courier New" w:cs="Courier New"/>
          <w:sz w:val="22"/>
          <w:szCs w:val="22"/>
        </w:rPr>
        <w:lastRenderedPageBreak/>
        <w:t>Приложение №</w:t>
      </w:r>
      <w:r w:rsidR="003A72F8" w:rsidRPr="00C45228">
        <w:rPr>
          <w:rFonts w:ascii="Courier New" w:hAnsi="Courier New" w:cs="Courier New"/>
          <w:sz w:val="22"/>
          <w:szCs w:val="22"/>
        </w:rPr>
        <w:t>2 к Соглашению</w:t>
      </w:r>
    </w:p>
    <w:p w14:paraId="6A666D2D" w14:textId="77777777" w:rsidR="000574B2" w:rsidRPr="00C45228" w:rsidRDefault="000574B2" w:rsidP="003A72F8">
      <w:pPr>
        <w:spacing w:line="240" w:lineRule="auto"/>
        <w:jc w:val="center"/>
        <w:rPr>
          <w:rFonts w:ascii="Arial" w:hAnsi="Arial" w:cs="Arial"/>
          <w:lang w:val="ru-RU"/>
        </w:rPr>
      </w:pPr>
    </w:p>
    <w:p w14:paraId="5A107D48" w14:textId="6AD8FC4C" w:rsidR="003A72F8" w:rsidRPr="005A62A5" w:rsidRDefault="003A72F8" w:rsidP="003A72F8">
      <w:pPr>
        <w:spacing w:line="240" w:lineRule="auto"/>
        <w:jc w:val="center"/>
        <w:rPr>
          <w:rFonts w:ascii="Arial" w:hAnsi="Arial" w:cs="Arial"/>
          <w:b/>
        </w:rPr>
      </w:pPr>
      <w:r w:rsidRPr="005A62A5">
        <w:rPr>
          <w:rFonts w:ascii="Arial" w:hAnsi="Arial" w:cs="Arial"/>
          <w:b/>
        </w:rPr>
        <w:t>С</w:t>
      </w:r>
      <w:r w:rsidR="00C45228" w:rsidRPr="005A62A5">
        <w:rPr>
          <w:rFonts w:ascii="Arial" w:hAnsi="Arial" w:cs="Arial"/>
          <w:b/>
        </w:rPr>
        <w:t xml:space="preserve">остав и описание, в том числе </w:t>
      </w:r>
      <w:r w:rsidRPr="005A62A5">
        <w:rPr>
          <w:rFonts w:ascii="Arial" w:hAnsi="Arial" w:cs="Arial"/>
          <w:b/>
        </w:rPr>
        <w:t>технико-экономические показатели</w:t>
      </w:r>
      <w:r w:rsidR="00C45228" w:rsidRPr="005A62A5">
        <w:rPr>
          <w:rFonts w:ascii="Arial" w:hAnsi="Arial" w:cs="Arial"/>
          <w:b/>
          <w:lang w:val="ru-RU"/>
        </w:rPr>
        <w:t xml:space="preserve"> </w:t>
      </w:r>
      <w:r w:rsidRPr="005A62A5">
        <w:rPr>
          <w:rFonts w:ascii="Arial" w:hAnsi="Arial" w:cs="Arial"/>
          <w:b/>
        </w:rPr>
        <w:t>передаваемых объектов в составе Объекта Соглашения</w:t>
      </w:r>
    </w:p>
    <w:p w14:paraId="1FA8B119" w14:textId="77777777" w:rsidR="003A72F8" w:rsidRPr="00C45228" w:rsidRDefault="003A72F8" w:rsidP="003A72F8">
      <w:pPr>
        <w:spacing w:line="240" w:lineRule="auto"/>
        <w:rPr>
          <w:rFonts w:ascii="Arial" w:hAnsi="Arial" w:cs="Arial"/>
        </w:rPr>
      </w:pPr>
    </w:p>
    <w:tbl>
      <w:tblPr>
        <w:tblW w:w="11484"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14"/>
        <w:gridCol w:w="2416"/>
        <w:gridCol w:w="1348"/>
        <w:gridCol w:w="2319"/>
        <w:gridCol w:w="1210"/>
        <w:gridCol w:w="1701"/>
      </w:tblGrid>
      <w:tr w:rsidR="0056118B" w:rsidRPr="0056118B" w14:paraId="289E90E7" w14:textId="77777777" w:rsidTr="0056118B">
        <w:trPr>
          <w:trHeight w:val="340"/>
          <w:tblHeader/>
          <w:jc w:val="center"/>
        </w:trPr>
        <w:tc>
          <w:tcPr>
            <w:tcW w:w="676" w:type="dxa"/>
            <w:shd w:val="clear" w:color="auto" w:fill="FFFFFF"/>
            <w:vAlign w:val="center"/>
          </w:tcPr>
          <w:p w14:paraId="259ED0CB" w14:textId="77777777" w:rsidR="0056118B" w:rsidRPr="0056118B" w:rsidRDefault="0056118B" w:rsidP="0056118B">
            <w:pPr>
              <w:spacing w:line="240" w:lineRule="auto"/>
              <w:jc w:val="center"/>
              <w:rPr>
                <w:rFonts w:ascii="Courier New" w:hAnsi="Courier New" w:cs="Courier New"/>
                <w:b/>
                <w:sz w:val="22"/>
                <w:szCs w:val="22"/>
              </w:rPr>
            </w:pPr>
            <w:r w:rsidRPr="0056118B">
              <w:rPr>
                <w:rFonts w:ascii="Courier New" w:hAnsi="Courier New" w:cs="Courier New"/>
                <w:b/>
                <w:sz w:val="22"/>
                <w:szCs w:val="22"/>
              </w:rPr>
              <w:t>№ п/п</w:t>
            </w:r>
          </w:p>
        </w:tc>
        <w:tc>
          <w:tcPr>
            <w:tcW w:w="1814" w:type="dxa"/>
            <w:shd w:val="clear" w:color="auto" w:fill="FFFFFF"/>
            <w:vAlign w:val="center"/>
          </w:tcPr>
          <w:p w14:paraId="5CD9AA01" w14:textId="77777777" w:rsidR="0056118B" w:rsidRPr="0056118B" w:rsidRDefault="0056118B" w:rsidP="0056118B">
            <w:pPr>
              <w:spacing w:line="240" w:lineRule="auto"/>
              <w:jc w:val="center"/>
              <w:rPr>
                <w:rFonts w:ascii="Courier New" w:hAnsi="Courier New" w:cs="Courier New"/>
                <w:b/>
                <w:sz w:val="22"/>
                <w:szCs w:val="22"/>
              </w:rPr>
            </w:pPr>
            <w:r w:rsidRPr="0056118B">
              <w:rPr>
                <w:rFonts w:ascii="Courier New" w:hAnsi="Courier New" w:cs="Courier New"/>
                <w:b/>
                <w:sz w:val="22"/>
                <w:szCs w:val="22"/>
              </w:rPr>
              <w:t>Наименование</w:t>
            </w:r>
          </w:p>
        </w:tc>
        <w:tc>
          <w:tcPr>
            <w:tcW w:w="2416" w:type="dxa"/>
            <w:shd w:val="clear" w:color="auto" w:fill="FFFFFF"/>
            <w:vAlign w:val="center"/>
          </w:tcPr>
          <w:p w14:paraId="255BC008" w14:textId="0C0815DF" w:rsidR="0056118B" w:rsidRPr="0056118B" w:rsidRDefault="0056118B" w:rsidP="00542C3F">
            <w:pPr>
              <w:spacing w:line="240" w:lineRule="auto"/>
              <w:jc w:val="center"/>
              <w:rPr>
                <w:rFonts w:ascii="Courier New" w:hAnsi="Courier New" w:cs="Courier New"/>
                <w:b/>
                <w:sz w:val="22"/>
                <w:szCs w:val="22"/>
              </w:rPr>
            </w:pPr>
            <w:r w:rsidRPr="0056118B">
              <w:rPr>
                <w:rFonts w:ascii="Courier New" w:hAnsi="Courier New" w:cs="Courier New"/>
                <w:b/>
                <w:sz w:val="22"/>
                <w:szCs w:val="22"/>
              </w:rPr>
              <w:t>Местонахождение</w:t>
            </w:r>
          </w:p>
        </w:tc>
        <w:tc>
          <w:tcPr>
            <w:tcW w:w="1348" w:type="dxa"/>
            <w:shd w:val="clear" w:color="auto" w:fill="FFFFFF"/>
            <w:vAlign w:val="center"/>
          </w:tcPr>
          <w:p w14:paraId="4BE2BA50" w14:textId="54449D23" w:rsidR="0056118B" w:rsidRPr="0056118B" w:rsidRDefault="0056118B" w:rsidP="0056118B">
            <w:pPr>
              <w:spacing w:line="240" w:lineRule="auto"/>
              <w:jc w:val="center"/>
              <w:rPr>
                <w:rFonts w:ascii="Courier New" w:hAnsi="Courier New" w:cs="Courier New"/>
                <w:b/>
                <w:sz w:val="22"/>
                <w:szCs w:val="22"/>
                <w:lang w:val="ru-RU"/>
              </w:rPr>
            </w:pPr>
            <w:r>
              <w:rPr>
                <w:rFonts w:ascii="Courier New" w:hAnsi="Courier New" w:cs="Courier New"/>
                <w:b/>
                <w:sz w:val="22"/>
                <w:szCs w:val="22"/>
                <w:lang w:val="ru-RU"/>
              </w:rPr>
              <w:t>Год ввода в эксплуатацию</w:t>
            </w:r>
          </w:p>
        </w:tc>
        <w:tc>
          <w:tcPr>
            <w:tcW w:w="2319" w:type="dxa"/>
            <w:shd w:val="clear" w:color="auto" w:fill="FFFFFF"/>
            <w:vAlign w:val="center"/>
          </w:tcPr>
          <w:p w14:paraId="54126CDF" w14:textId="674D37BB" w:rsidR="0056118B" w:rsidRPr="0056118B" w:rsidRDefault="0056118B" w:rsidP="0056118B">
            <w:pPr>
              <w:spacing w:line="240" w:lineRule="auto"/>
              <w:jc w:val="center"/>
              <w:rPr>
                <w:rFonts w:ascii="Courier New" w:hAnsi="Courier New" w:cs="Courier New"/>
                <w:b/>
                <w:sz w:val="22"/>
                <w:szCs w:val="22"/>
              </w:rPr>
            </w:pPr>
            <w:r w:rsidRPr="0056118B">
              <w:rPr>
                <w:rFonts w:ascii="Courier New" w:hAnsi="Courier New" w:cs="Courier New"/>
                <w:b/>
                <w:sz w:val="22"/>
                <w:szCs w:val="22"/>
              </w:rPr>
              <w:t xml:space="preserve">Технические показатели </w:t>
            </w:r>
          </w:p>
        </w:tc>
        <w:tc>
          <w:tcPr>
            <w:tcW w:w="1210" w:type="dxa"/>
            <w:shd w:val="clear" w:color="auto" w:fill="FFFFFF"/>
            <w:vAlign w:val="center"/>
          </w:tcPr>
          <w:p w14:paraId="61E790BC" w14:textId="77777777" w:rsidR="0056118B" w:rsidRPr="0056118B" w:rsidRDefault="0056118B" w:rsidP="0056118B">
            <w:pPr>
              <w:spacing w:line="240" w:lineRule="auto"/>
              <w:jc w:val="center"/>
              <w:rPr>
                <w:rFonts w:ascii="Courier New" w:hAnsi="Courier New" w:cs="Courier New"/>
                <w:sz w:val="22"/>
                <w:szCs w:val="22"/>
              </w:rPr>
            </w:pPr>
            <w:r w:rsidRPr="0056118B">
              <w:rPr>
                <w:rFonts w:ascii="Courier New" w:hAnsi="Courier New" w:cs="Courier New"/>
                <w:b/>
                <w:sz w:val="22"/>
                <w:szCs w:val="22"/>
              </w:rPr>
              <w:t>Износ, %</w:t>
            </w:r>
          </w:p>
        </w:tc>
        <w:tc>
          <w:tcPr>
            <w:tcW w:w="1701" w:type="dxa"/>
            <w:shd w:val="clear" w:color="auto" w:fill="FFFFFF"/>
            <w:vAlign w:val="center"/>
          </w:tcPr>
          <w:p w14:paraId="433D7AD8" w14:textId="6FB5EC0D" w:rsidR="0056118B" w:rsidRPr="0056118B" w:rsidRDefault="0056118B" w:rsidP="00051828">
            <w:pPr>
              <w:spacing w:line="240" w:lineRule="auto"/>
              <w:jc w:val="center"/>
              <w:rPr>
                <w:rFonts w:ascii="Courier New" w:hAnsi="Courier New" w:cs="Courier New"/>
                <w:b/>
                <w:sz w:val="22"/>
                <w:szCs w:val="22"/>
                <w:lang w:val="ru-RU"/>
              </w:rPr>
            </w:pPr>
            <w:r>
              <w:rPr>
                <w:rFonts w:ascii="Courier New" w:hAnsi="Courier New" w:cs="Courier New"/>
                <w:b/>
                <w:sz w:val="22"/>
                <w:szCs w:val="22"/>
                <w:lang w:val="ru-RU"/>
              </w:rPr>
              <w:t>Балансовая</w:t>
            </w:r>
            <w:r w:rsidRPr="0056118B">
              <w:rPr>
                <w:rFonts w:ascii="Courier New" w:hAnsi="Courier New" w:cs="Courier New"/>
                <w:b/>
                <w:sz w:val="22"/>
                <w:szCs w:val="22"/>
              </w:rPr>
              <w:t xml:space="preserve"> стоимость на </w:t>
            </w:r>
            <w:r>
              <w:rPr>
                <w:rFonts w:ascii="Courier New" w:hAnsi="Courier New" w:cs="Courier New"/>
                <w:b/>
                <w:sz w:val="22"/>
                <w:szCs w:val="22"/>
                <w:lang w:val="ru-RU"/>
              </w:rPr>
              <w:t>01.0</w:t>
            </w:r>
            <w:r w:rsidR="00051828">
              <w:rPr>
                <w:rFonts w:ascii="Courier New" w:hAnsi="Courier New" w:cs="Courier New"/>
                <w:b/>
                <w:sz w:val="22"/>
                <w:szCs w:val="22"/>
                <w:lang w:val="ru-RU"/>
              </w:rPr>
              <w:t>7</w:t>
            </w:r>
            <w:r>
              <w:rPr>
                <w:rFonts w:ascii="Courier New" w:hAnsi="Courier New" w:cs="Courier New"/>
                <w:b/>
                <w:sz w:val="22"/>
                <w:szCs w:val="22"/>
                <w:lang w:val="ru-RU"/>
              </w:rPr>
              <w:t>.2021</w:t>
            </w:r>
            <w:r w:rsidRPr="0056118B">
              <w:rPr>
                <w:rFonts w:ascii="Courier New" w:hAnsi="Courier New" w:cs="Courier New"/>
                <w:b/>
                <w:sz w:val="22"/>
                <w:szCs w:val="22"/>
              </w:rPr>
              <w:t xml:space="preserve"> </w:t>
            </w:r>
            <w:r>
              <w:rPr>
                <w:rFonts w:ascii="Courier New" w:hAnsi="Courier New" w:cs="Courier New"/>
                <w:b/>
                <w:sz w:val="22"/>
                <w:szCs w:val="22"/>
                <w:lang w:val="ru-RU"/>
              </w:rPr>
              <w:t>(</w:t>
            </w:r>
            <w:r w:rsidRPr="0056118B">
              <w:rPr>
                <w:rFonts w:ascii="Courier New" w:hAnsi="Courier New" w:cs="Courier New"/>
                <w:b/>
                <w:sz w:val="22"/>
                <w:szCs w:val="22"/>
              </w:rPr>
              <w:t>тыс</w:t>
            </w:r>
            <w:proofErr w:type="gramStart"/>
            <w:r w:rsidRPr="0056118B">
              <w:rPr>
                <w:rFonts w:ascii="Courier New" w:hAnsi="Courier New" w:cs="Courier New"/>
                <w:b/>
                <w:sz w:val="22"/>
                <w:szCs w:val="22"/>
              </w:rPr>
              <w:t>.р</w:t>
            </w:r>
            <w:proofErr w:type="gramEnd"/>
            <w:r w:rsidRPr="0056118B">
              <w:rPr>
                <w:rFonts w:ascii="Courier New" w:hAnsi="Courier New" w:cs="Courier New"/>
                <w:b/>
                <w:sz w:val="22"/>
                <w:szCs w:val="22"/>
              </w:rPr>
              <w:t>уб.</w:t>
            </w:r>
            <w:r>
              <w:rPr>
                <w:rFonts w:ascii="Courier New" w:hAnsi="Courier New" w:cs="Courier New"/>
                <w:b/>
                <w:sz w:val="22"/>
                <w:szCs w:val="22"/>
                <w:lang w:val="ru-RU"/>
              </w:rPr>
              <w:t>)</w:t>
            </w:r>
          </w:p>
        </w:tc>
      </w:tr>
      <w:tr w:rsidR="0056118B" w:rsidRPr="0056118B" w14:paraId="456AC508" w14:textId="77777777" w:rsidTr="0056118B">
        <w:trPr>
          <w:trHeight w:val="340"/>
          <w:jc w:val="center"/>
        </w:trPr>
        <w:tc>
          <w:tcPr>
            <w:tcW w:w="676" w:type="dxa"/>
            <w:vAlign w:val="center"/>
          </w:tcPr>
          <w:p w14:paraId="6629BEFD" w14:textId="77777777" w:rsidR="0056118B" w:rsidRPr="0056118B" w:rsidRDefault="0056118B" w:rsidP="003D4159">
            <w:pPr>
              <w:spacing w:line="240" w:lineRule="auto"/>
              <w:jc w:val="center"/>
              <w:rPr>
                <w:rFonts w:ascii="Courier New" w:hAnsi="Courier New" w:cs="Courier New"/>
                <w:sz w:val="22"/>
                <w:szCs w:val="22"/>
              </w:rPr>
            </w:pPr>
            <w:r w:rsidRPr="0056118B">
              <w:rPr>
                <w:rFonts w:ascii="Courier New" w:hAnsi="Courier New" w:cs="Courier New"/>
                <w:sz w:val="22"/>
                <w:szCs w:val="22"/>
              </w:rPr>
              <w:t>1</w:t>
            </w:r>
          </w:p>
        </w:tc>
        <w:tc>
          <w:tcPr>
            <w:tcW w:w="1814" w:type="dxa"/>
          </w:tcPr>
          <w:p w14:paraId="52AC38FC" w14:textId="753AEE4B" w:rsidR="0056118B" w:rsidRPr="0056118B" w:rsidRDefault="0056118B" w:rsidP="003D4159">
            <w:pPr>
              <w:spacing w:line="240" w:lineRule="auto"/>
              <w:rPr>
                <w:rFonts w:ascii="Courier New" w:hAnsi="Courier New" w:cs="Courier New"/>
                <w:sz w:val="22"/>
                <w:szCs w:val="22"/>
              </w:rPr>
            </w:pPr>
            <w:r w:rsidRPr="0056118B">
              <w:rPr>
                <w:rFonts w:ascii="Courier New" w:eastAsia="Calibri" w:hAnsi="Courier New" w:cs="Courier New"/>
                <w:kern w:val="0"/>
                <w:sz w:val="22"/>
                <w:szCs w:val="22"/>
                <w:lang w:val="ru-RU" w:eastAsia="ar-SA" w:bidi="ar-SA"/>
              </w:rPr>
              <w:t>Водонапорная башня</w:t>
            </w:r>
          </w:p>
        </w:tc>
        <w:tc>
          <w:tcPr>
            <w:tcW w:w="2416" w:type="dxa"/>
            <w:vAlign w:val="center"/>
          </w:tcPr>
          <w:p w14:paraId="59A33C4F" w14:textId="77777777" w:rsidR="0056118B" w:rsidRPr="0056118B" w:rsidRDefault="0056118B" w:rsidP="0056118B">
            <w:pPr>
              <w:spacing w:line="240" w:lineRule="auto"/>
              <w:jc w:val="center"/>
              <w:rPr>
                <w:rFonts w:ascii="Courier New" w:eastAsia="Calibri" w:hAnsi="Courier New" w:cs="Courier New"/>
                <w:kern w:val="0"/>
                <w:sz w:val="22"/>
                <w:szCs w:val="22"/>
                <w:lang w:val="ru-RU" w:eastAsia="ar-SA" w:bidi="ar-SA"/>
              </w:rPr>
            </w:pPr>
            <w:r w:rsidRPr="0056118B">
              <w:rPr>
                <w:rFonts w:ascii="Courier New" w:eastAsia="Calibri" w:hAnsi="Courier New" w:cs="Courier New"/>
                <w:kern w:val="0"/>
                <w:sz w:val="22"/>
                <w:szCs w:val="22"/>
                <w:lang w:val="ru-RU" w:eastAsia="ar-SA" w:bidi="ar-SA"/>
              </w:rPr>
              <w:t>Иркутская область, Осинский район,</w:t>
            </w:r>
          </w:p>
          <w:p w14:paraId="664D7EA2" w14:textId="77777777" w:rsidR="0056118B" w:rsidRPr="0056118B" w:rsidRDefault="0056118B" w:rsidP="0056118B">
            <w:pPr>
              <w:spacing w:line="240" w:lineRule="auto"/>
              <w:jc w:val="center"/>
              <w:rPr>
                <w:rFonts w:ascii="Courier New" w:eastAsia="Calibri" w:hAnsi="Courier New" w:cs="Courier New"/>
                <w:kern w:val="0"/>
                <w:sz w:val="22"/>
                <w:szCs w:val="22"/>
                <w:lang w:val="ru-RU" w:eastAsia="ar-SA" w:bidi="ar-SA"/>
              </w:rPr>
            </w:pPr>
            <w:r w:rsidRPr="0056118B">
              <w:rPr>
                <w:rFonts w:ascii="Courier New" w:eastAsia="Calibri" w:hAnsi="Courier New" w:cs="Courier New"/>
                <w:kern w:val="0"/>
                <w:sz w:val="22"/>
                <w:szCs w:val="22"/>
                <w:lang w:val="ru-RU" w:eastAsia="ar-SA" w:bidi="ar-SA"/>
              </w:rPr>
              <w:t>с. Ирхидей,</w:t>
            </w:r>
          </w:p>
          <w:p w14:paraId="34130AAB" w14:textId="06814BAB" w:rsidR="0056118B" w:rsidRPr="00542C3F" w:rsidRDefault="00542C3F" w:rsidP="00542C3F">
            <w:pPr>
              <w:spacing w:line="240" w:lineRule="auto"/>
              <w:jc w:val="center"/>
              <w:rPr>
                <w:rFonts w:ascii="Courier New" w:eastAsia="Calibri" w:hAnsi="Courier New" w:cs="Courier New"/>
                <w:kern w:val="0"/>
                <w:sz w:val="22"/>
                <w:szCs w:val="22"/>
                <w:lang w:val="ru-RU" w:eastAsia="ar-SA" w:bidi="ar-SA"/>
              </w:rPr>
            </w:pPr>
            <w:r>
              <w:rPr>
                <w:rFonts w:ascii="Courier New" w:eastAsia="Calibri" w:hAnsi="Courier New" w:cs="Courier New"/>
                <w:kern w:val="0"/>
                <w:sz w:val="22"/>
                <w:szCs w:val="22"/>
                <w:lang w:val="ru-RU" w:eastAsia="ar-SA" w:bidi="ar-SA"/>
              </w:rPr>
              <w:t>ул. Байкальская, 1А</w:t>
            </w:r>
          </w:p>
        </w:tc>
        <w:tc>
          <w:tcPr>
            <w:tcW w:w="1348" w:type="dxa"/>
            <w:vAlign w:val="center"/>
          </w:tcPr>
          <w:p w14:paraId="598D03E8" w14:textId="62A8F966" w:rsidR="0056118B" w:rsidRPr="0056118B" w:rsidRDefault="0056118B" w:rsidP="003D4159">
            <w:pPr>
              <w:spacing w:line="240" w:lineRule="auto"/>
              <w:jc w:val="center"/>
              <w:rPr>
                <w:rFonts w:ascii="Courier New" w:hAnsi="Courier New" w:cs="Courier New"/>
                <w:sz w:val="22"/>
                <w:szCs w:val="22"/>
                <w:lang w:val="ru-RU"/>
              </w:rPr>
            </w:pPr>
            <w:r w:rsidRPr="0056118B">
              <w:rPr>
                <w:rFonts w:ascii="Courier New" w:hAnsi="Courier New" w:cs="Courier New"/>
                <w:sz w:val="22"/>
                <w:szCs w:val="22"/>
              </w:rPr>
              <w:t>19</w:t>
            </w:r>
            <w:r w:rsidRPr="0056118B">
              <w:rPr>
                <w:rFonts w:ascii="Courier New" w:hAnsi="Courier New" w:cs="Courier New"/>
                <w:sz w:val="22"/>
                <w:szCs w:val="22"/>
                <w:lang w:val="ru-RU"/>
              </w:rPr>
              <w:t>90</w:t>
            </w:r>
          </w:p>
        </w:tc>
        <w:tc>
          <w:tcPr>
            <w:tcW w:w="2319" w:type="dxa"/>
            <w:vAlign w:val="center"/>
          </w:tcPr>
          <w:p w14:paraId="44D86651" w14:textId="4227A0FA" w:rsidR="0056118B" w:rsidRPr="0056118B" w:rsidRDefault="0056118B" w:rsidP="003D4159">
            <w:pPr>
              <w:spacing w:line="240" w:lineRule="auto"/>
              <w:jc w:val="center"/>
              <w:rPr>
                <w:rFonts w:ascii="Courier New" w:hAnsi="Courier New" w:cs="Courier New"/>
                <w:sz w:val="22"/>
                <w:szCs w:val="22"/>
                <w:highlight w:val="yellow"/>
              </w:rPr>
            </w:pPr>
            <w:r w:rsidRPr="0056118B">
              <w:rPr>
                <w:rFonts w:ascii="Courier New" w:eastAsia="Times New Roman" w:hAnsi="Courier New" w:cs="Courier New"/>
                <w:sz w:val="22"/>
                <w:szCs w:val="22"/>
              </w:rPr>
              <w:t>Площадь сооружения – 16 кв.м., глубина скважины – 125 м., глубина погружения насоса – 80 м</w:t>
            </w:r>
          </w:p>
        </w:tc>
        <w:tc>
          <w:tcPr>
            <w:tcW w:w="1210" w:type="dxa"/>
            <w:vAlign w:val="center"/>
          </w:tcPr>
          <w:p w14:paraId="3CDA0F16" w14:textId="5462DCD5" w:rsidR="0056118B" w:rsidRPr="0056118B" w:rsidRDefault="0056118B" w:rsidP="0056118B">
            <w:pPr>
              <w:spacing w:line="240" w:lineRule="auto"/>
              <w:jc w:val="center"/>
              <w:rPr>
                <w:rFonts w:ascii="Courier New" w:hAnsi="Courier New" w:cs="Courier New"/>
                <w:sz w:val="22"/>
                <w:szCs w:val="22"/>
                <w:lang w:val="ru-RU"/>
              </w:rPr>
            </w:pPr>
            <w:r>
              <w:rPr>
                <w:rFonts w:ascii="Courier New" w:hAnsi="Courier New" w:cs="Courier New"/>
                <w:sz w:val="22"/>
                <w:szCs w:val="22"/>
                <w:lang w:val="ru-RU"/>
              </w:rPr>
              <w:t>40</w:t>
            </w:r>
          </w:p>
        </w:tc>
        <w:tc>
          <w:tcPr>
            <w:tcW w:w="1701" w:type="dxa"/>
            <w:vAlign w:val="center"/>
          </w:tcPr>
          <w:p w14:paraId="007C8E46" w14:textId="32D1C8C6" w:rsidR="0056118B" w:rsidRPr="00051828" w:rsidRDefault="00051828" w:rsidP="003D4159">
            <w:pPr>
              <w:spacing w:line="240" w:lineRule="auto"/>
              <w:jc w:val="center"/>
              <w:rPr>
                <w:rFonts w:ascii="Courier New" w:hAnsi="Courier New" w:cs="Courier New"/>
                <w:sz w:val="22"/>
                <w:szCs w:val="22"/>
                <w:lang w:val="ru-RU"/>
              </w:rPr>
            </w:pPr>
            <w:r w:rsidRPr="00051828">
              <w:rPr>
                <w:rFonts w:ascii="Courier New" w:hAnsi="Courier New" w:cs="Courier New"/>
                <w:sz w:val="22"/>
                <w:szCs w:val="22"/>
                <w:lang w:val="ru-RU"/>
              </w:rPr>
              <w:t>1 220,50</w:t>
            </w:r>
          </w:p>
        </w:tc>
      </w:tr>
      <w:tr w:rsidR="0056118B" w:rsidRPr="0056118B" w14:paraId="09FF0E2D" w14:textId="77777777" w:rsidTr="0056118B">
        <w:trPr>
          <w:trHeight w:val="340"/>
          <w:jc w:val="center"/>
        </w:trPr>
        <w:tc>
          <w:tcPr>
            <w:tcW w:w="676" w:type="dxa"/>
            <w:vAlign w:val="center"/>
          </w:tcPr>
          <w:p w14:paraId="2C15A730" w14:textId="77777777" w:rsidR="0056118B" w:rsidRPr="0056118B" w:rsidRDefault="0056118B" w:rsidP="003D4159">
            <w:pPr>
              <w:spacing w:line="240" w:lineRule="auto"/>
              <w:jc w:val="center"/>
              <w:rPr>
                <w:rFonts w:ascii="Courier New" w:hAnsi="Courier New" w:cs="Courier New"/>
                <w:sz w:val="22"/>
                <w:szCs w:val="22"/>
              </w:rPr>
            </w:pPr>
            <w:r w:rsidRPr="0056118B">
              <w:rPr>
                <w:rFonts w:ascii="Courier New" w:hAnsi="Courier New" w:cs="Courier New"/>
                <w:sz w:val="22"/>
                <w:szCs w:val="22"/>
              </w:rPr>
              <w:t>2</w:t>
            </w:r>
          </w:p>
        </w:tc>
        <w:tc>
          <w:tcPr>
            <w:tcW w:w="1814" w:type="dxa"/>
          </w:tcPr>
          <w:p w14:paraId="1D245547" w14:textId="26C204E5" w:rsidR="0056118B" w:rsidRPr="0056118B" w:rsidRDefault="0056118B" w:rsidP="003D4159">
            <w:pPr>
              <w:spacing w:line="240" w:lineRule="auto"/>
              <w:rPr>
                <w:rFonts w:ascii="Courier New" w:hAnsi="Courier New" w:cs="Courier New"/>
                <w:sz w:val="22"/>
                <w:szCs w:val="22"/>
              </w:rPr>
            </w:pPr>
            <w:r w:rsidRPr="0056118B">
              <w:rPr>
                <w:rFonts w:ascii="Courier New" w:eastAsia="Calibri" w:hAnsi="Courier New" w:cs="Courier New"/>
                <w:kern w:val="0"/>
                <w:sz w:val="22"/>
                <w:szCs w:val="22"/>
                <w:lang w:val="ru-RU" w:eastAsia="ar-SA" w:bidi="ar-SA"/>
              </w:rPr>
              <w:t>Водонапорная башня</w:t>
            </w:r>
          </w:p>
        </w:tc>
        <w:tc>
          <w:tcPr>
            <w:tcW w:w="2416" w:type="dxa"/>
            <w:vAlign w:val="center"/>
          </w:tcPr>
          <w:p w14:paraId="6D53562D" w14:textId="77777777" w:rsidR="0056118B" w:rsidRPr="0056118B" w:rsidRDefault="0056118B" w:rsidP="0056118B">
            <w:pPr>
              <w:spacing w:line="240" w:lineRule="auto"/>
              <w:jc w:val="center"/>
              <w:rPr>
                <w:rFonts w:ascii="Courier New" w:eastAsia="Times New Roman" w:hAnsi="Courier New" w:cs="Courier New"/>
                <w:sz w:val="22"/>
                <w:szCs w:val="22"/>
                <w:lang w:val="ru-RU"/>
              </w:rPr>
            </w:pPr>
            <w:r w:rsidRPr="0056118B">
              <w:rPr>
                <w:rFonts w:ascii="Courier New" w:eastAsia="Times New Roman" w:hAnsi="Courier New" w:cs="Courier New"/>
                <w:sz w:val="22"/>
                <w:szCs w:val="22"/>
              </w:rPr>
              <w:t>Иркутская область, Осинский район,</w:t>
            </w:r>
          </w:p>
          <w:p w14:paraId="311DFAC1" w14:textId="77777777" w:rsidR="0056118B" w:rsidRPr="0056118B" w:rsidRDefault="0056118B" w:rsidP="0056118B">
            <w:pPr>
              <w:spacing w:line="240" w:lineRule="auto"/>
              <w:jc w:val="center"/>
              <w:rPr>
                <w:rFonts w:ascii="Courier New" w:eastAsia="Times New Roman" w:hAnsi="Courier New" w:cs="Courier New"/>
                <w:sz w:val="22"/>
                <w:szCs w:val="22"/>
                <w:lang w:val="ru-RU"/>
              </w:rPr>
            </w:pPr>
            <w:r w:rsidRPr="0056118B">
              <w:rPr>
                <w:rFonts w:ascii="Courier New" w:eastAsia="Times New Roman" w:hAnsi="Courier New" w:cs="Courier New"/>
                <w:sz w:val="22"/>
                <w:szCs w:val="22"/>
              </w:rPr>
              <w:t>с. Ирхидей,</w:t>
            </w:r>
          </w:p>
          <w:p w14:paraId="15E84B27" w14:textId="2EA0999B" w:rsidR="0056118B" w:rsidRPr="00542C3F" w:rsidRDefault="0056118B" w:rsidP="00542C3F">
            <w:pPr>
              <w:spacing w:line="240" w:lineRule="auto"/>
              <w:jc w:val="center"/>
              <w:rPr>
                <w:rFonts w:ascii="Courier New" w:eastAsia="Times New Roman" w:hAnsi="Courier New" w:cs="Courier New"/>
                <w:sz w:val="22"/>
                <w:szCs w:val="22"/>
                <w:lang w:val="ru-RU"/>
              </w:rPr>
            </w:pPr>
            <w:r w:rsidRPr="0056118B">
              <w:rPr>
                <w:rFonts w:ascii="Courier New" w:eastAsia="Times New Roman" w:hAnsi="Courier New" w:cs="Courier New"/>
                <w:sz w:val="22"/>
                <w:szCs w:val="22"/>
              </w:rPr>
              <w:t>ул. Пролетарская, 15А</w:t>
            </w:r>
          </w:p>
        </w:tc>
        <w:tc>
          <w:tcPr>
            <w:tcW w:w="1348" w:type="dxa"/>
            <w:vAlign w:val="center"/>
          </w:tcPr>
          <w:p w14:paraId="0B97E027" w14:textId="5C13013D" w:rsidR="0056118B" w:rsidRPr="0056118B" w:rsidRDefault="0056118B" w:rsidP="008A318A">
            <w:pPr>
              <w:spacing w:line="240" w:lineRule="auto"/>
              <w:jc w:val="center"/>
              <w:rPr>
                <w:rFonts w:ascii="Courier New" w:hAnsi="Courier New" w:cs="Courier New"/>
                <w:sz w:val="22"/>
                <w:szCs w:val="22"/>
              </w:rPr>
            </w:pPr>
            <w:r w:rsidRPr="0056118B">
              <w:rPr>
                <w:rFonts w:ascii="Courier New" w:hAnsi="Courier New" w:cs="Courier New"/>
                <w:sz w:val="22"/>
                <w:szCs w:val="22"/>
              </w:rPr>
              <w:t>19</w:t>
            </w:r>
            <w:r w:rsidRPr="0056118B">
              <w:rPr>
                <w:rFonts w:ascii="Courier New" w:hAnsi="Courier New" w:cs="Courier New"/>
                <w:sz w:val="22"/>
                <w:szCs w:val="22"/>
                <w:lang w:val="ru-RU"/>
              </w:rPr>
              <w:t>90</w:t>
            </w:r>
          </w:p>
        </w:tc>
        <w:tc>
          <w:tcPr>
            <w:tcW w:w="2319" w:type="dxa"/>
            <w:vAlign w:val="center"/>
          </w:tcPr>
          <w:p w14:paraId="1B020305" w14:textId="3FDE2C31" w:rsidR="0056118B" w:rsidRPr="0056118B" w:rsidRDefault="0056118B" w:rsidP="008A318A">
            <w:pPr>
              <w:spacing w:line="240" w:lineRule="auto"/>
              <w:jc w:val="center"/>
              <w:rPr>
                <w:rFonts w:ascii="Courier New" w:hAnsi="Courier New" w:cs="Courier New"/>
                <w:sz w:val="22"/>
                <w:szCs w:val="22"/>
                <w:highlight w:val="yellow"/>
              </w:rPr>
            </w:pPr>
            <w:r w:rsidRPr="0056118B">
              <w:rPr>
                <w:rFonts w:ascii="Courier New" w:eastAsia="Times New Roman" w:hAnsi="Courier New" w:cs="Courier New"/>
                <w:sz w:val="22"/>
                <w:szCs w:val="22"/>
              </w:rPr>
              <w:t>сооружения – 16,8 кв.м., глубина скважины – 116 м., глубина погружения насоса – 80 м</w:t>
            </w:r>
          </w:p>
        </w:tc>
        <w:tc>
          <w:tcPr>
            <w:tcW w:w="1210" w:type="dxa"/>
            <w:vAlign w:val="center"/>
          </w:tcPr>
          <w:p w14:paraId="373A954F" w14:textId="6FBEB14A" w:rsidR="0056118B" w:rsidRPr="0056118B" w:rsidRDefault="0056118B" w:rsidP="0056118B">
            <w:pPr>
              <w:jc w:val="center"/>
              <w:rPr>
                <w:rFonts w:ascii="Courier New" w:hAnsi="Courier New" w:cs="Courier New"/>
                <w:sz w:val="22"/>
                <w:szCs w:val="22"/>
                <w:lang w:val="ru-RU"/>
              </w:rPr>
            </w:pPr>
            <w:r>
              <w:rPr>
                <w:rFonts w:ascii="Courier New" w:hAnsi="Courier New" w:cs="Courier New"/>
                <w:sz w:val="22"/>
                <w:szCs w:val="22"/>
                <w:lang w:val="ru-RU"/>
              </w:rPr>
              <w:t>40</w:t>
            </w:r>
          </w:p>
        </w:tc>
        <w:tc>
          <w:tcPr>
            <w:tcW w:w="1701" w:type="dxa"/>
            <w:vAlign w:val="center"/>
          </w:tcPr>
          <w:p w14:paraId="0AFF94E0" w14:textId="638FC2CA" w:rsidR="0056118B" w:rsidRPr="00051828" w:rsidRDefault="00051828" w:rsidP="003D4159">
            <w:pPr>
              <w:spacing w:line="240" w:lineRule="auto"/>
              <w:jc w:val="center"/>
              <w:rPr>
                <w:rFonts w:ascii="Courier New" w:hAnsi="Courier New" w:cs="Courier New"/>
                <w:sz w:val="22"/>
                <w:szCs w:val="22"/>
                <w:lang w:val="ru-RU"/>
              </w:rPr>
            </w:pPr>
            <w:r w:rsidRPr="00051828">
              <w:rPr>
                <w:rFonts w:ascii="Courier New" w:hAnsi="Courier New" w:cs="Courier New"/>
                <w:sz w:val="22"/>
                <w:szCs w:val="22"/>
                <w:lang w:val="ru-RU"/>
              </w:rPr>
              <w:t>1 205,00</w:t>
            </w:r>
          </w:p>
        </w:tc>
      </w:tr>
    </w:tbl>
    <w:p w14:paraId="7755EFA7" w14:textId="77777777" w:rsidR="003A72F8" w:rsidRPr="00542C3F" w:rsidRDefault="003A72F8" w:rsidP="003A72F8">
      <w:pPr>
        <w:spacing w:line="240" w:lineRule="auto"/>
        <w:ind w:firstLine="567"/>
        <w:rPr>
          <w:rFonts w:ascii="Arial" w:hAnsi="Arial" w:cs="Arial"/>
        </w:rPr>
      </w:pPr>
    </w:p>
    <w:p w14:paraId="36D7C617" w14:textId="77777777" w:rsidR="003A72F8" w:rsidRPr="00542C3F" w:rsidRDefault="003A72F8" w:rsidP="003A72F8">
      <w:pPr>
        <w:spacing w:line="240" w:lineRule="auto"/>
        <w:ind w:firstLine="567"/>
        <w:rPr>
          <w:rFonts w:ascii="Arial" w:hAnsi="Arial" w:cs="Arial"/>
        </w:rPr>
      </w:pPr>
    </w:p>
    <w:p w14:paraId="0ED733E7" w14:textId="77777777" w:rsidR="003A72F8" w:rsidRPr="00084D33" w:rsidRDefault="003A72F8" w:rsidP="003A72F8">
      <w:pPr>
        <w:spacing w:line="240" w:lineRule="auto"/>
        <w:ind w:firstLine="567"/>
        <w:rPr>
          <w:sz w:val="16"/>
          <w:szCs w:val="16"/>
        </w:rPr>
        <w:sectPr w:rsidR="003A72F8" w:rsidRPr="00084D33" w:rsidSect="00542C3F">
          <w:pgSz w:w="16838" w:h="11906" w:orient="landscape"/>
          <w:pgMar w:top="1134" w:right="536" w:bottom="1701" w:left="1134" w:header="708" w:footer="708" w:gutter="0"/>
          <w:cols w:space="708"/>
          <w:docGrid w:linePitch="360"/>
        </w:sectPr>
      </w:pPr>
    </w:p>
    <w:p w14:paraId="70EEECB2" w14:textId="2A75A613" w:rsidR="003A72F8" w:rsidRPr="00211FD4" w:rsidRDefault="003A72F8" w:rsidP="003A72F8">
      <w:pPr>
        <w:spacing w:line="240" w:lineRule="auto"/>
        <w:jc w:val="right"/>
        <w:rPr>
          <w:rFonts w:ascii="Courier New" w:hAnsi="Courier New" w:cs="Courier New"/>
          <w:sz w:val="22"/>
          <w:szCs w:val="22"/>
        </w:rPr>
      </w:pPr>
      <w:r w:rsidRPr="00211FD4">
        <w:rPr>
          <w:rFonts w:ascii="Courier New" w:hAnsi="Courier New" w:cs="Courier New"/>
          <w:sz w:val="22"/>
          <w:szCs w:val="22"/>
        </w:rPr>
        <w:lastRenderedPageBreak/>
        <w:t>Прил</w:t>
      </w:r>
      <w:r w:rsidR="00211FD4" w:rsidRPr="00211FD4">
        <w:rPr>
          <w:rFonts w:ascii="Courier New" w:hAnsi="Courier New" w:cs="Courier New"/>
          <w:sz w:val="22"/>
          <w:szCs w:val="22"/>
        </w:rPr>
        <w:t>ожение №</w:t>
      </w:r>
      <w:r w:rsidRPr="00211FD4">
        <w:rPr>
          <w:rFonts w:ascii="Courier New" w:hAnsi="Courier New" w:cs="Courier New"/>
          <w:sz w:val="22"/>
          <w:szCs w:val="22"/>
        </w:rPr>
        <w:t>3 к Соглашению</w:t>
      </w:r>
    </w:p>
    <w:p w14:paraId="18FB6952" w14:textId="77777777" w:rsidR="003A72F8" w:rsidRPr="0056118B" w:rsidRDefault="003A72F8" w:rsidP="003A72F8">
      <w:pPr>
        <w:spacing w:line="240" w:lineRule="auto"/>
        <w:jc w:val="center"/>
        <w:rPr>
          <w:rFonts w:ascii="Arial" w:hAnsi="Arial" w:cs="Arial"/>
        </w:rPr>
      </w:pPr>
    </w:p>
    <w:p w14:paraId="00041DA0" w14:textId="77777777" w:rsidR="003A72F8" w:rsidRPr="0056118B" w:rsidRDefault="003A72F8" w:rsidP="003A72F8">
      <w:pPr>
        <w:spacing w:line="240" w:lineRule="auto"/>
        <w:jc w:val="center"/>
        <w:rPr>
          <w:rFonts w:ascii="Arial" w:hAnsi="Arial" w:cs="Arial"/>
          <w:b/>
        </w:rPr>
      </w:pPr>
      <w:r w:rsidRPr="0056118B">
        <w:rPr>
          <w:rFonts w:ascii="Arial" w:hAnsi="Arial" w:cs="Arial"/>
          <w:b/>
        </w:rPr>
        <w:t>Задание Концедента</w:t>
      </w:r>
    </w:p>
    <w:p w14:paraId="38F12465" w14:textId="77777777" w:rsidR="003A72F8" w:rsidRPr="0056118B" w:rsidRDefault="003A72F8" w:rsidP="00211FD4">
      <w:pPr>
        <w:pStyle w:val="affa"/>
        <w:ind w:firstLine="709"/>
        <w:jc w:val="both"/>
        <w:rPr>
          <w:rFonts w:ascii="Arial" w:hAnsi="Arial" w:cs="Arial"/>
          <w:b/>
          <w:sz w:val="24"/>
          <w:szCs w:val="24"/>
        </w:rPr>
      </w:pPr>
      <w:r w:rsidRPr="0056118B">
        <w:rPr>
          <w:rFonts w:ascii="Arial" w:hAnsi="Arial" w:cs="Arial"/>
          <w:b/>
          <w:sz w:val="24"/>
          <w:szCs w:val="24"/>
        </w:rPr>
        <w:t xml:space="preserve">1. Основание для разработки задания. </w:t>
      </w:r>
    </w:p>
    <w:p w14:paraId="160E030C" w14:textId="77777777" w:rsidR="003A72F8" w:rsidRPr="0056118B" w:rsidRDefault="003A72F8" w:rsidP="00211FD4">
      <w:pPr>
        <w:pStyle w:val="affa"/>
        <w:ind w:firstLine="709"/>
        <w:jc w:val="both"/>
        <w:rPr>
          <w:rFonts w:ascii="Arial" w:hAnsi="Arial" w:cs="Arial"/>
          <w:sz w:val="24"/>
          <w:szCs w:val="24"/>
        </w:rPr>
      </w:pPr>
      <w:r w:rsidRPr="0056118B">
        <w:rPr>
          <w:rFonts w:ascii="Arial" w:hAnsi="Arial" w:cs="Arial"/>
          <w:sz w:val="24"/>
          <w:szCs w:val="24"/>
        </w:rPr>
        <w:t>Настоящее задание концедента разработано на основании:</w:t>
      </w:r>
    </w:p>
    <w:p w14:paraId="3297A838" w14:textId="710E4666" w:rsidR="003A72F8" w:rsidRPr="0056118B" w:rsidRDefault="003A72F8" w:rsidP="00211FD4">
      <w:pPr>
        <w:pStyle w:val="affa"/>
        <w:ind w:firstLine="709"/>
        <w:jc w:val="both"/>
        <w:rPr>
          <w:rFonts w:ascii="Arial" w:hAnsi="Arial" w:cs="Arial"/>
          <w:sz w:val="24"/>
          <w:szCs w:val="24"/>
        </w:rPr>
      </w:pPr>
      <w:r w:rsidRPr="0056118B">
        <w:rPr>
          <w:rFonts w:ascii="Arial" w:hAnsi="Arial" w:cs="Arial"/>
          <w:sz w:val="24"/>
          <w:szCs w:val="24"/>
        </w:rPr>
        <w:t>- Федерально</w:t>
      </w:r>
      <w:r w:rsidR="00211FD4">
        <w:rPr>
          <w:rFonts w:ascii="Arial" w:hAnsi="Arial" w:cs="Arial"/>
          <w:sz w:val="24"/>
          <w:szCs w:val="24"/>
        </w:rPr>
        <w:t>го закона от 7 декабря 2011г. №</w:t>
      </w:r>
      <w:r w:rsidRPr="0056118B">
        <w:rPr>
          <w:rFonts w:ascii="Arial" w:hAnsi="Arial" w:cs="Arial"/>
          <w:sz w:val="24"/>
          <w:szCs w:val="24"/>
        </w:rPr>
        <w:t>416-ФЗ «О водоснабжении и водоотведении»;</w:t>
      </w:r>
    </w:p>
    <w:p w14:paraId="7F1D4368" w14:textId="71FE4385" w:rsidR="003A72F8" w:rsidRPr="0056118B" w:rsidRDefault="003A72F8" w:rsidP="00211FD4">
      <w:pPr>
        <w:pStyle w:val="affa"/>
        <w:ind w:firstLine="709"/>
        <w:jc w:val="both"/>
        <w:rPr>
          <w:rFonts w:ascii="Arial" w:hAnsi="Arial" w:cs="Arial"/>
          <w:sz w:val="24"/>
          <w:szCs w:val="24"/>
        </w:rPr>
      </w:pPr>
      <w:r w:rsidRPr="0056118B">
        <w:rPr>
          <w:rFonts w:ascii="Arial" w:hAnsi="Arial" w:cs="Arial"/>
          <w:sz w:val="24"/>
          <w:szCs w:val="24"/>
        </w:rPr>
        <w:t>- Распоряжения Правительства РФ о</w:t>
      </w:r>
      <w:r w:rsidR="00211FD4">
        <w:rPr>
          <w:rFonts w:ascii="Arial" w:hAnsi="Arial" w:cs="Arial"/>
          <w:sz w:val="24"/>
          <w:szCs w:val="24"/>
        </w:rPr>
        <w:t>т 27.08.2009г. №</w:t>
      </w:r>
      <w:r w:rsidRPr="0056118B">
        <w:rPr>
          <w:rFonts w:ascii="Arial" w:hAnsi="Arial" w:cs="Arial"/>
          <w:sz w:val="24"/>
          <w:szCs w:val="24"/>
        </w:rPr>
        <w:t>1235-Р «Об утверждении Водной стратегии Российской Федерации на период до 2020 г.».</w:t>
      </w:r>
    </w:p>
    <w:p w14:paraId="20AFEF89" w14:textId="77777777" w:rsidR="003A72F8" w:rsidRPr="0056118B" w:rsidRDefault="003A72F8" w:rsidP="00211FD4">
      <w:pPr>
        <w:pStyle w:val="affa"/>
        <w:ind w:firstLine="709"/>
        <w:jc w:val="both"/>
        <w:rPr>
          <w:rFonts w:ascii="Arial" w:hAnsi="Arial" w:cs="Arial"/>
          <w:b/>
          <w:sz w:val="24"/>
          <w:szCs w:val="24"/>
        </w:rPr>
      </w:pPr>
      <w:r w:rsidRPr="0056118B">
        <w:rPr>
          <w:rFonts w:ascii="Arial" w:hAnsi="Arial" w:cs="Arial"/>
          <w:b/>
          <w:sz w:val="24"/>
          <w:szCs w:val="24"/>
        </w:rPr>
        <w:t>2. Цели задания.</w:t>
      </w:r>
    </w:p>
    <w:p w14:paraId="18850CE6" w14:textId="75FD81BB" w:rsidR="003A72F8" w:rsidRPr="0056118B" w:rsidRDefault="003A72F8" w:rsidP="00211FD4">
      <w:pPr>
        <w:pStyle w:val="affa"/>
        <w:ind w:firstLine="709"/>
        <w:jc w:val="both"/>
        <w:rPr>
          <w:rFonts w:ascii="Arial" w:hAnsi="Arial" w:cs="Arial"/>
          <w:sz w:val="24"/>
          <w:szCs w:val="24"/>
        </w:rPr>
      </w:pPr>
      <w:r w:rsidRPr="0056118B">
        <w:rPr>
          <w:rFonts w:ascii="Arial" w:hAnsi="Arial" w:cs="Arial"/>
          <w:sz w:val="24"/>
          <w:szCs w:val="24"/>
        </w:rPr>
        <w:t>Основной целью задания является решение приоритетных проблем по обеспечению устойчивого соц</w:t>
      </w:r>
      <w:r w:rsidR="00EE1268">
        <w:rPr>
          <w:rFonts w:ascii="Arial" w:hAnsi="Arial" w:cs="Arial"/>
          <w:sz w:val="24"/>
          <w:szCs w:val="24"/>
        </w:rPr>
        <w:t>иально-экономического развития муниципального образования «Ирхидей»</w:t>
      </w:r>
      <w:r w:rsidRPr="0056118B">
        <w:rPr>
          <w:rFonts w:ascii="Arial" w:hAnsi="Arial" w:cs="Arial"/>
          <w:sz w:val="24"/>
          <w:szCs w:val="24"/>
        </w:rPr>
        <w:t xml:space="preserve"> за период реализации концессионного соглашения, в т.ч.:</w:t>
      </w:r>
    </w:p>
    <w:p w14:paraId="434C9AE3" w14:textId="77777777" w:rsidR="003A72F8" w:rsidRPr="0056118B" w:rsidRDefault="003A72F8" w:rsidP="00211FD4">
      <w:pPr>
        <w:pStyle w:val="affa"/>
        <w:ind w:firstLine="709"/>
        <w:jc w:val="both"/>
        <w:rPr>
          <w:rFonts w:ascii="Arial" w:hAnsi="Arial" w:cs="Arial"/>
          <w:sz w:val="24"/>
          <w:szCs w:val="24"/>
        </w:rPr>
      </w:pPr>
      <w:r w:rsidRPr="0056118B">
        <w:rPr>
          <w:rFonts w:ascii="Arial" w:hAnsi="Arial" w:cs="Arial"/>
          <w:sz w:val="24"/>
          <w:szCs w:val="24"/>
        </w:rPr>
        <w:t>2.1. Повышение безопасности проживания населения за счет обеспечения питьевой водой, соответствующей установленным санитарно-эпидемиологическим правилам;</w:t>
      </w:r>
    </w:p>
    <w:p w14:paraId="6CDECD4E" w14:textId="1A9D6D78" w:rsidR="003A72F8" w:rsidRPr="0056118B" w:rsidRDefault="003A72F8" w:rsidP="00211FD4">
      <w:pPr>
        <w:pStyle w:val="affa"/>
        <w:ind w:firstLine="709"/>
        <w:jc w:val="both"/>
        <w:rPr>
          <w:rFonts w:ascii="Arial" w:hAnsi="Arial" w:cs="Arial"/>
          <w:sz w:val="24"/>
          <w:szCs w:val="24"/>
        </w:rPr>
      </w:pPr>
      <w:r w:rsidRPr="0056118B">
        <w:rPr>
          <w:rFonts w:ascii="Arial" w:hAnsi="Arial" w:cs="Arial"/>
          <w:sz w:val="24"/>
          <w:szCs w:val="24"/>
        </w:rPr>
        <w:t>2.2. Надежная эксплуатация очистных сооружений с применением прогрессивных техноло</w:t>
      </w:r>
      <w:r w:rsidR="00EE1268">
        <w:rPr>
          <w:rFonts w:ascii="Arial" w:hAnsi="Arial" w:cs="Arial"/>
          <w:sz w:val="24"/>
          <w:szCs w:val="24"/>
        </w:rPr>
        <w:t>гий, материалов и оборудования;</w:t>
      </w:r>
    </w:p>
    <w:p w14:paraId="3A77172E" w14:textId="6A6DA7CD" w:rsidR="003A72F8" w:rsidRPr="0056118B" w:rsidRDefault="003A72F8" w:rsidP="00211FD4">
      <w:pPr>
        <w:pStyle w:val="affa"/>
        <w:ind w:firstLine="709"/>
        <w:jc w:val="both"/>
        <w:rPr>
          <w:rFonts w:ascii="Arial" w:hAnsi="Arial" w:cs="Arial"/>
          <w:sz w:val="24"/>
          <w:szCs w:val="24"/>
        </w:rPr>
      </w:pPr>
      <w:r w:rsidRPr="0056118B">
        <w:rPr>
          <w:rFonts w:ascii="Arial" w:hAnsi="Arial" w:cs="Arial"/>
          <w:sz w:val="24"/>
          <w:szCs w:val="24"/>
        </w:rPr>
        <w:t xml:space="preserve">2.3. Снижение риска загрязнения природных водных объектов сточными водами и улучшение экологической ситуации на территории </w:t>
      </w:r>
      <w:r w:rsidR="00EE1268">
        <w:rPr>
          <w:rFonts w:ascii="Arial" w:hAnsi="Arial" w:cs="Arial"/>
          <w:sz w:val="24"/>
          <w:szCs w:val="24"/>
        </w:rPr>
        <w:t>муниципального образования «Ирхидей»</w:t>
      </w:r>
      <w:r w:rsidRPr="0056118B">
        <w:rPr>
          <w:rFonts w:ascii="Arial" w:hAnsi="Arial" w:cs="Arial"/>
          <w:sz w:val="24"/>
          <w:szCs w:val="24"/>
        </w:rPr>
        <w:t>;</w:t>
      </w:r>
    </w:p>
    <w:p w14:paraId="05C124A5" w14:textId="77777777" w:rsidR="003A72F8" w:rsidRPr="0056118B" w:rsidRDefault="003A72F8" w:rsidP="00211FD4">
      <w:pPr>
        <w:pStyle w:val="affa"/>
        <w:ind w:firstLine="709"/>
        <w:jc w:val="both"/>
        <w:rPr>
          <w:rFonts w:ascii="Arial" w:hAnsi="Arial" w:cs="Arial"/>
          <w:sz w:val="24"/>
          <w:szCs w:val="24"/>
        </w:rPr>
      </w:pPr>
      <w:r w:rsidRPr="0056118B">
        <w:rPr>
          <w:rFonts w:ascii="Arial" w:hAnsi="Arial" w:cs="Arial"/>
          <w:sz w:val="24"/>
          <w:szCs w:val="24"/>
        </w:rPr>
        <w:t xml:space="preserve">2.4. Возможность подключения создаваемых и (или) реконструируемых объектов к системам </w:t>
      </w:r>
      <w:proofErr w:type="gramStart"/>
      <w:r w:rsidRPr="0056118B">
        <w:rPr>
          <w:rFonts w:ascii="Arial" w:hAnsi="Arial" w:cs="Arial"/>
          <w:sz w:val="24"/>
          <w:szCs w:val="24"/>
        </w:rPr>
        <w:t>водоснабжении</w:t>
      </w:r>
      <w:proofErr w:type="gramEnd"/>
      <w:r w:rsidRPr="0056118B">
        <w:rPr>
          <w:rFonts w:ascii="Arial" w:hAnsi="Arial" w:cs="Arial"/>
          <w:sz w:val="24"/>
          <w:szCs w:val="24"/>
        </w:rPr>
        <w:t xml:space="preserve"> в соответствии с реализацией социально-экономической программы.</w:t>
      </w:r>
    </w:p>
    <w:p w14:paraId="5DA774C1" w14:textId="77777777" w:rsidR="003A72F8" w:rsidRPr="0056118B" w:rsidRDefault="003A72F8" w:rsidP="00211FD4">
      <w:pPr>
        <w:pStyle w:val="affa"/>
        <w:ind w:firstLine="709"/>
        <w:jc w:val="both"/>
        <w:rPr>
          <w:rFonts w:ascii="Arial" w:hAnsi="Arial" w:cs="Arial"/>
          <w:b/>
          <w:sz w:val="24"/>
          <w:szCs w:val="24"/>
        </w:rPr>
      </w:pPr>
      <w:r w:rsidRPr="0056118B">
        <w:rPr>
          <w:rFonts w:ascii="Arial" w:hAnsi="Arial" w:cs="Arial"/>
          <w:b/>
          <w:sz w:val="24"/>
          <w:szCs w:val="24"/>
        </w:rPr>
        <w:t>3. Задачи.</w:t>
      </w:r>
    </w:p>
    <w:p w14:paraId="7C36ED65" w14:textId="1417DCE5" w:rsidR="003A72F8" w:rsidRPr="0056118B" w:rsidRDefault="003A72F8" w:rsidP="00211FD4">
      <w:pPr>
        <w:pStyle w:val="affa"/>
        <w:ind w:firstLine="709"/>
        <w:jc w:val="both"/>
        <w:rPr>
          <w:rFonts w:ascii="Arial" w:hAnsi="Arial" w:cs="Arial"/>
          <w:sz w:val="24"/>
          <w:szCs w:val="24"/>
        </w:rPr>
      </w:pPr>
      <w:r w:rsidRPr="0056118B">
        <w:rPr>
          <w:rFonts w:ascii="Arial" w:hAnsi="Arial" w:cs="Arial"/>
          <w:sz w:val="24"/>
          <w:szCs w:val="24"/>
        </w:rPr>
        <w:t>Для достижения стратегических целей необходимо комплексное решени</w:t>
      </w:r>
      <w:r w:rsidR="00EE1268">
        <w:rPr>
          <w:rFonts w:ascii="Arial" w:hAnsi="Arial" w:cs="Arial"/>
          <w:sz w:val="24"/>
          <w:szCs w:val="24"/>
        </w:rPr>
        <w:t>е следующих приоритетных задач:</w:t>
      </w:r>
    </w:p>
    <w:p w14:paraId="623E415D" w14:textId="77777777" w:rsidR="003A72F8" w:rsidRPr="0056118B" w:rsidRDefault="003A72F8" w:rsidP="00211FD4">
      <w:pPr>
        <w:pStyle w:val="affa"/>
        <w:ind w:firstLine="709"/>
        <w:jc w:val="both"/>
        <w:rPr>
          <w:rFonts w:ascii="Arial" w:hAnsi="Arial" w:cs="Arial"/>
          <w:sz w:val="24"/>
          <w:szCs w:val="24"/>
        </w:rPr>
      </w:pPr>
      <w:r w:rsidRPr="0056118B">
        <w:rPr>
          <w:rFonts w:ascii="Arial" w:hAnsi="Arial" w:cs="Arial"/>
          <w:sz w:val="24"/>
          <w:szCs w:val="24"/>
        </w:rPr>
        <w:t>3.1. Повышение качества питьевой воды, доведение качества воды до требований действующих нормативных документов;</w:t>
      </w:r>
    </w:p>
    <w:p w14:paraId="095E686D" w14:textId="77777777" w:rsidR="003A72F8" w:rsidRPr="0056118B" w:rsidRDefault="003A72F8" w:rsidP="00211FD4">
      <w:pPr>
        <w:pStyle w:val="affa"/>
        <w:ind w:firstLine="709"/>
        <w:jc w:val="both"/>
        <w:rPr>
          <w:rFonts w:ascii="Arial" w:hAnsi="Arial" w:cs="Arial"/>
          <w:sz w:val="24"/>
          <w:szCs w:val="24"/>
        </w:rPr>
      </w:pPr>
      <w:r w:rsidRPr="0056118B">
        <w:rPr>
          <w:rFonts w:ascii="Arial" w:hAnsi="Arial" w:cs="Arial"/>
          <w:sz w:val="24"/>
          <w:szCs w:val="24"/>
        </w:rPr>
        <w:t>3.2. Повышения качества очистки сточных вод, доведения качества очищенных сточных вод до требований действующих нормативных документов;</w:t>
      </w:r>
    </w:p>
    <w:p w14:paraId="05D8D6B2" w14:textId="77777777" w:rsidR="003A72F8" w:rsidRPr="0056118B" w:rsidRDefault="003A72F8" w:rsidP="00211FD4">
      <w:pPr>
        <w:pStyle w:val="affa"/>
        <w:ind w:firstLine="709"/>
        <w:jc w:val="both"/>
        <w:rPr>
          <w:rFonts w:ascii="Arial" w:hAnsi="Arial" w:cs="Arial"/>
          <w:sz w:val="24"/>
          <w:szCs w:val="24"/>
        </w:rPr>
      </w:pPr>
      <w:r w:rsidRPr="0056118B">
        <w:rPr>
          <w:rFonts w:ascii="Arial" w:hAnsi="Arial" w:cs="Arial"/>
          <w:sz w:val="24"/>
          <w:szCs w:val="24"/>
        </w:rPr>
        <w:t>3.3. Повышение надежности работы очистных сооружений;</w:t>
      </w:r>
    </w:p>
    <w:p w14:paraId="6AB12DDF" w14:textId="77777777" w:rsidR="003A72F8" w:rsidRPr="0056118B" w:rsidRDefault="003A72F8" w:rsidP="00211FD4">
      <w:pPr>
        <w:pStyle w:val="affa"/>
        <w:ind w:firstLine="709"/>
        <w:jc w:val="both"/>
        <w:rPr>
          <w:rFonts w:ascii="Arial" w:hAnsi="Arial" w:cs="Arial"/>
          <w:sz w:val="24"/>
          <w:szCs w:val="24"/>
        </w:rPr>
      </w:pPr>
      <w:r w:rsidRPr="0056118B">
        <w:rPr>
          <w:rFonts w:ascii="Arial" w:hAnsi="Arial" w:cs="Arial"/>
          <w:sz w:val="24"/>
          <w:szCs w:val="24"/>
        </w:rPr>
        <w:t>3.4. Энергосбережение и повышение энергетической эффективности очистных сооружений;</w:t>
      </w:r>
    </w:p>
    <w:p w14:paraId="2A39C198" w14:textId="77777777" w:rsidR="003A72F8" w:rsidRPr="0056118B" w:rsidRDefault="003A72F8" w:rsidP="00211FD4">
      <w:pPr>
        <w:pStyle w:val="affa"/>
        <w:ind w:firstLine="709"/>
        <w:jc w:val="both"/>
        <w:rPr>
          <w:rFonts w:ascii="Arial" w:hAnsi="Arial" w:cs="Arial"/>
          <w:sz w:val="24"/>
          <w:szCs w:val="24"/>
        </w:rPr>
      </w:pPr>
      <w:r w:rsidRPr="0056118B">
        <w:rPr>
          <w:rFonts w:ascii="Arial" w:hAnsi="Arial" w:cs="Arial"/>
          <w:sz w:val="24"/>
          <w:szCs w:val="24"/>
        </w:rPr>
        <w:t>3.6. Снижение удельных расходов энергетических ресурсов;</w:t>
      </w:r>
    </w:p>
    <w:p w14:paraId="04C4A82F" w14:textId="7E9E7A6B" w:rsidR="003A72F8" w:rsidRPr="0056118B" w:rsidRDefault="003A72F8" w:rsidP="00211FD4">
      <w:pPr>
        <w:pStyle w:val="affa"/>
        <w:ind w:firstLine="709"/>
        <w:jc w:val="both"/>
        <w:rPr>
          <w:rFonts w:ascii="Arial" w:hAnsi="Arial" w:cs="Arial"/>
          <w:sz w:val="24"/>
          <w:szCs w:val="24"/>
        </w:rPr>
      </w:pPr>
      <w:r w:rsidRPr="0056118B">
        <w:rPr>
          <w:rFonts w:ascii="Arial" w:hAnsi="Arial" w:cs="Arial"/>
          <w:sz w:val="24"/>
          <w:szCs w:val="24"/>
        </w:rPr>
        <w:t>3.7. Подключение к централизованным системам водоснабжения  создаваемых и (</w:t>
      </w:r>
      <w:r w:rsidR="00EE1268">
        <w:rPr>
          <w:rFonts w:ascii="Arial" w:hAnsi="Arial" w:cs="Arial"/>
          <w:sz w:val="24"/>
          <w:szCs w:val="24"/>
        </w:rPr>
        <w:t>или) реконструируемых объектов;</w:t>
      </w:r>
    </w:p>
    <w:p w14:paraId="0774BCE3" w14:textId="77777777" w:rsidR="003A72F8" w:rsidRPr="0056118B" w:rsidRDefault="003A72F8" w:rsidP="00211FD4">
      <w:pPr>
        <w:pStyle w:val="affa"/>
        <w:ind w:firstLine="709"/>
        <w:jc w:val="both"/>
        <w:rPr>
          <w:rFonts w:ascii="Arial" w:hAnsi="Arial" w:cs="Arial"/>
          <w:sz w:val="24"/>
          <w:szCs w:val="24"/>
        </w:rPr>
      </w:pPr>
      <w:r w:rsidRPr="0056118B">
        <w:rPr>
          <w:rFonts w:ascii="Arial" w:hAnsi="Arial" w:cs="Arial"/>
          <w:sz w:val="24"/>
          <w:szCs w:val="24"/>
        </w:rPr>
        <w:t xml:space="preserve">3.8. Защита очистных сооружений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w:t>
      </w:r>
      <w:r w:rsidRPr="0056118B">
        <w:rPr>
          <w:rStyle w:val="af"/>
          <w:rFonts w:ascii="Arial" w:hAnsi="Arial" w:cs="Arial"/>
          <w:b w:val="0"/>
          <w:sz w:val="24"/>
          <w:szCs w:val="24"/>
        </w:rPr>
        <w:t>чрезвычайных</w:t>
      </w:r>
      <w:r w:rsidRPr="0056118B">
        <w:rPr>
          <w:rFonts w:ascii="Arial" w:hAnsi="Arial" w:cs="Arial"/>
          <w:sz w:val="24"/>
          <w:szCs w:val="24"/>
        </w:rPr>
        <w:t xml:space="preserve"> ситуаций.</w:t>
      </w:r>
    </w:p>
    <w:p w14:paraId="247F1194" w14:textId="77777777" w:rsidR="003A72F8" w:rsidRPr="0056118B" w:rsidRDefault="003A72F8" w:rsidP="00211FD4">
      <w:pPr>
        <w:pStyle w:val="affa"/>
        <w:ind w:firstLine="709"/>
        <w:jc w:val="both"/>
        <w:rPr>
          <w:rFonts w:ascii="Arial" w:hAnsi="Arial" w:cs="Arial"/>
          <w:b/>
          <w:sz w:val="24"/>
          <w:szCs w:val="24"/>
        </w:rPr>
      </w:pPr>
      <w:r w:rsidRPr="0056118B">
        <w:rPr>
          <w:rFonts w:ascii="Arial" w:hAnsi="Arial" w:cs="Arial"/>
          <w:b/>
          <w:sz w:val="24"/>
          <w:szCs w:val="24"/>
        </w:rPr>
        <w:t>4. Плановые значения показателей надежности, качества и энергетической эффективности объектов централизованных систем водоснабжения и водоотведения.</w:t>
      </w:r>
    </w:p>
    <w:p w14:paraId="4F55DA32" w14:textId="20CB55FB" w:rsidR="003A72F8" w:rsidRPr="0056118B" w:rsidRDefault="003A72F8" w:rsidP="00211FD4">
      <w:pPr>
        <w:pStyle w:val="affa"/>
        <w:ind w:firstLine="709"/>
        <w:jc w:val="both"/>
        <w:rPr>
          <w:rFonts w:ascii="Arial" w:hAnsi="Arial" w:cs="Arial"/>
          <w:sz w:val="24"/>
          <w:szCs w:val="24"/>
        </w:rPr>
      </w:pPr>
      <w:r w:rsidRPr="0056118B">
        <w:rPr>
          <w:rFonts w:ascii="Arial" w:hAnsi="Arial" w:cs="Arial"/>
          <w:sz w:val="24"/>
          <w:szCs w:val="24"/>
        </w:rPr>
        <w:t>4.1. Показатели качества питьевой воды</w:t>
      </w:r>
      <w:r w:rsidR="00EE1268">
        <w:rPr>
          <w:rFonts w:ascii="Arial" w:hAnsi="Arial" w:cs="Arial"/>
          <w:sz w:val="24"/>
          <w:szCs w:val="24"/>
        </w:rPr>
        <w:t>.</w:t>
      </w:r>
    </w:p>
    <w:p w14:paraId="2BA09C36" w14:textId="77777777" w:rsidR="003A72F8" w:rsidRPr="0056118B" w:rsidRDefault="003A72F8" w:rsidP="00211FD4">
      <w:pPr>
        <w:pStyle w:val="affa"/>
        <w:ind w:firstLine="709"/>
        <w:jc w:val="both"/>
        <w:rPr>
          <w:rFonts w:ascii="Arial" w:hAnsi="Arial" w:cs="Arial"/>
          <w:sz w:val="24"/>
          <w:szCs w:val="24"/>
        </w:rPr>
      </w:pPr>
      <w:r w:rsidRPr="0056118B">
        <w:rPr>
          <w:rFonts w:ascii="Arial" w:hAnsi="Arial" w:cs="Arial"/>
          <w:sz w:val="24"/>
          <w:szCs w:val="24"/>
          <w:u w:val="single"/>
        </w:rPr>
        <w:t>4.1.1. Плановые показатели качества питьевой воды:</w:t>
      </w:r>
    </w:p>
    <w:p w14:paraId="4B959A9C" w14:textId="77777777" w:rsidR="003A72F8" w:rsidRPr="0056118B" w:rsidRDefault="003A72F8" w:rsidP="00211FD4">
      <w:pPr>
        <w:pStyle w:val="affa"/>
        <w:ind w:firstLine="709"/>
        <w:jc w:val="both"/>
        <w:rPr>
          <w:rFonts w:ascii="Arial" w:hAnsi="Arial" w:cs="Arial"/>
          <w:sz w:val="24"/>
          <w:szCs w:val="24"/>
        </w:rPr>
      </w:pPr>
      <w:r w:rsidRPr="0056118B">
        <w:rPr>
          <w:rFonts w:ascii="Arial" w:hAnsi="Arial" w:cs="Arial"/>
          <w:sz w:val="24"/>
          <w:szCs w:val="24"/>
        </w:rPr>
        <w:t>4.1.1.1. 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- 0%;</w:t>
      </w:r>
    </w:p>
    <w:p w14:paraId="45592817" w14:textId="77777777" w:rsidR="003A72F8" w:rsidRPr="0056118B" w:rsidRDefault="003A72F8" w:rsidP="00211FD4">
      <w:pPr>
        <w:pStyle w:val="affa"/>
        <w:ind w:firstLine="709"/>
        <w:jc w:val="both"/>
        <w:rPr>
          <w:rFonts w:ascii="Arial" w:hAnsi="Arial" w:cs="Arial"/>
          <w:sz w:val="24"/>
          <w:szCs w:val="24"/>
        </w:rPr>
      </w:pPr>
      <w:r w:rsidRPr="0056118B">
        <w:rPr>
          <w:rFonts w:ascii="Arial" w:hAnsi="Arial" w:cs="Arial"/>
          <w:sz w:val="24"/>
          <w:szCs w:val="24"/>
        </w:rPr>
        <w:t>4.1.1.2. 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- 0%.</w:t>
      </w:r>
    </w:p>
    <w:p w14:paraId="0863D6E5" w14:textId="77777777" w:rsidR="003A72F8" w:rsidRPr="0056118B" w:rsidRDefault="003A72F8" w:rsidP="00211FD4">
      <w:pPr>
        <w:pStyle w:val="affa"/>
        <w:ind w:firstLine="709"/>
        <w:jc w:val="both"/>
        <w:rPr>
          <w:rFonts w:ascii="Arial" w:hAnsi="Arial" w:cs="Arial"/>
          <w:sz w:val="24"/>
          <w:szCs w:val="24"/>
        </w:rPr>
      </w:pPr>
      <w:r w:rsidRPr="0056118B">
        <w:rPr>
          <w:rFonts w:ascii="Arial" w:hAnsi="Arial" w:cs="Arial"/>
          <w:sz w:val="24"/>
          <w:szCs w:val="24"/>
          <w:u w:val="single"/>
        </w:rPr>
        <w:t>4.1.2. Плановые показатели энергетической эффективности:</w:t>
      </w:r>
    </w:p>
    <w:p w14:paraId="7937CF2D" w14:textId="77777777" w:rsidR="003A72F8" w:rsidRPr="0056118B" w:rsidRDefault="003A72F8" w:rsidP="00211FD4">
      <w:pPr>
        <w:pStyle w:val="affa"/>
        <w:ind w:firstLine="709"/>
        <w:jc w:val="both"/>
        <w:rPr>
          <w:rFonts w:ascii="Arial" w:hAnsi="Arial" w:cs="Arial"/>
          <w:sz w:val="24"/>
          <w:szCs w:val="24"/>
        </w:rPr>
      </w:pPr>
      <w:r w:rsidRPr="0056118B">
        <w:rPr>
          <w:rFonts w:ascii="Arial" w:hAnsi="Arial" w:cs="Arial"/>
          <w:sz w:val="24"/>
          <w:szCs w:val="24"/>
        </w:rPr>
        <w:t>4.1.2.1. Доля потерь воды в централизованных системах водоснабжения при транспортировке в общем объеме воды, поданной в водопроводную сеть - 0%;</w:t>
      </w:r>
    </w:p>
    <w:p w14:paraId="6D13F631" w14:textId="77777777" w:rsidR="003A72F8" w:rsidRPr="0056118B" w:rsidRDefault="003A72F8" w:rsidP="00211FD4">
      <w:pPr>
        <w:pStyle w:val="affa"/>
        <w:ind w:firstLine="709"/>
        <w:jc w:val="both"/>
        <w:rPr>
          <w:rFonts w:ascii="Arial" w:hAnsi="Arial" w:cs="Arial"/>
          <w:sz w:val="24"/>
          <w:szCs w:val="24"/>
        </w:rPr>
      </w:pPr>
      <w:r w:rsidRPr="0056118B">
        <w:rPr>
          <w:rFonts w:ascii="Arial" w:hAnsi="Arial" w:cs="Arial"/>
          <w:sz w:val="24"/>
          <w:szCs w:val="24"/>
        </w:rPr>
        <w:lastRenderedPageBreak/>
        <w:t>4.1.2.2. Удельный расход электрической энергии, потребляемой в технологическом процессе подготовки питьевой воды, на единицу объема воды, отпускаемой в сеть – 0,79 кВт*</w:t>
      </w:r>
      <w:proofErr w:type="gramStart"/>
      <w:r w:rsidRPr="0056118B">
        <w:rPr>
          <w:rFonts w:ascii="Arial" w:hAnsi="Arial" w:cs="Arial"/>
          <w:sz w:val="24"/>
          <w:szCs w:val="24"/>
        </w:rPr>
        <w:t>ч</w:t>
      </w:r>
      <w:proofErr w:type="gramEnd"/>
      <w:r w:rsidRPr="0056118B">
        <w:rPr>
          <w:rFonts w:ascii="Arial" w:hAnsi="Arial" w:cs="Arial"/>
          <w:sz w:val="24"/>
          <w:szCs w:val="24"/>
        </w:rPr>
        <w:t>/куб. м;</w:t>
      </w:r>
    </w:p>
    <w:p w14:paraId="05F33327" w14:textId="0081D57A" w:rsidR="003A72F8" w:rsidRDefault="003A72F8" w:rsidP="00EE1268">
      <w:pPr>
        <w:pStyle w:val="affa"/>
        <w:ind w:firstLine="709"/>
        <w:jc w:val="both"/>
        <w:rPr>
          <w:rFonts w:ascii="Arial" w:hAnsi="Arial" w:cs="Arial"/>
          <w:sz w:val="24"/>
          <w:szCs w:val="24"/>
        </w:rPr>
      </w:pPr>
      <w:r w:rsidRPr="0056118B">
        <w:rPr>
          <w:rFonts w:ascii="Arial" w:hAnsi="Arial" w:cs="Arial"/>
          <w:sz w:val="24"/>
          <w:szCs w:val="24"/>
        </w:rPr>
        <w:t>4.1.2.3. 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 0,79 кВт*</w:t>
      </w:r>
      <w:proofErr w:type="gramStart"/>
      <w:r w:rsidRPr="0056118B">
        <w:rPr>
          <w:rFonts w:ascii="Arial" w:hAnsi="Arial" w:cs="Arial"/>
          <w:sz w:val="24"/>
          <w:szCs w:val="24"/>
        </w:rPr>
        <w:t>ч</w:t>
      </w:r>
      <w:proofErr w:type="gramEnd"/>
      <w:r w:rsidRPr="0056118B">
        <w:rPr>
          <w:rFonts w:ascii="Arial" w:hAnsi="Arial" w:cs="Arial"/>
          <w:sz w:val="24"/>
          <w:szCs w:val="24"/>
        </w:rPr>
        <w:t>/куб. м.</w:t>
      </w:r>
    </w:p>
    <w:p w14:paraId="36B3597D" w14:textId="77777777" w:rsidR="003A72F8" w:rsidRPr="005A62A5" w:rsidRDefault="003A72F8" w:rsidP="003A72F8">
      <w:pPr>
        <w:spacing w:line="240" w:lineRule="auto"/>
        <w:rPr>
          <w:rFonts w:ascii="Arial" w:hAnsi="Arial" w:cs="Arial"/>
        </w:rPr>
      </w:pPr>
    </w:p>
    <w:p w14:paraId="125084C0" w14:textId="615055AF" w:rsidR="003A72F8" w:rsidRPr="00AC7F4F" w:rsidRDefault="003A72F8" w:rsidP="00AC7F4F">
      <w:pPr>
        <w:pStyle w:val="affa"/>
        <w:tabs>
          <w:tab w:val="left" w:pos="1566"/>
          <w:tab w:val="left" w:pos="3132"/>
          <w:tab w:val="left" w:pos="4698"/>
          <w:tab w:val="left" w:pos="6265"/>
          <w:tab w:val="left" w:pos="7832"/>
          <w:tab w:val="left" w:pos="9399"/>
          <w:tab w:val="left" w:pos="10966"/>
          <w:tab w:val="left" w:pos="12533"/>
          <w:tab w:val="left" w:pos="14100"/>
        </w:tabs>
        <w:rPr>
          <w:rFonts w:ascii="Times New Roman" w:hAnsi="Times New Roman"/>
          <w:sz w:val="16"/>
          <w:szCs w:val="16"/>
        </w:rPr>
        <w:sectPr w:rsidR="003A72F8" w:rsidRPr="00AC7F4F" w:rsidSect="00374649">
          <w:pgSz w:w="11906" w:h="16838"/>
          <w:pgMar w:top="720" w:right="720" w:bottom="720" w:left="720" w:header="709" w:footer="709" w:gutter="0"/>
          <w:cols w:space="708"/>
          <w:docGrid w:linePitch="381"/>
        </w:sectPr>
      </w:pPr>
    </w:p>
    <w:p w14:paraId="360185BA" w14:textId="6CAF9C26" w:rsidR="003A72F8" w:rsidRPr="00AC7F4F" w:rsidRDefault="003A72F8" w:rsidP="003A72F8">
      <w:pPr>
        <w:spacing w:line="240" w:lineRule="auto"/>
        <w:jc w:val="right"/>
        <w:rPr>
          <w:rFonts w:ascii="Courier New" w:hAnsi="Courier New" w:cs="Courier New"/>
          <w:sz w:val="22"/>
          <w:szCs w:val="22"/>
        </w:rPr>
      </w:pPr>
      <w:r w:rsidRPr="00AC7F4F">
        <w:rPr>
          <w:rFonts w:ascii="Courier New" w:hAnsi="Courier New" w:cs="Courier New"/>
          <w:sz w:val="22"/>
          <w:szCs w:val="22"/>
        </w:rPr>
        <w:lastRenderedPageBreak/>
        <w:t>Приложение №</w:t>
      </w:r>
      <w:r w:rsidR="00EA5A98">
        <w:rPr>
          <w:rFonts w:ascii="Courier New" w:hAnsi="Courier New" w:cs="Courier New"/>
          <w:sz w:val="22"/>
          <w:szCs w:val="22"/>
          <w:lang w:val="ru-RU"/>
        </w:rPr>
        <w:t>2</w:t>
      </w:r>
      <w:r w:rsidRPr="00AC7F4F">
        <w:rPr>
          <w:rFonts w:ascii="Courier New" w:hAnsi="Courier New" w:cs="Courier New"/>
          <w:sz w:val="22"/>
          <w:szCs w:val="22"/>
        </w:rPr>
        <w:t xml:space="preserve"> к Конкурсной документации</w:t>
      </w:r>
    </w:p>
    <w:p w14:paraId="73741173" w14:textId="77777777" w:rsidR="003A72F8" w:rsidRPr="00AC7F4F" w:rsidRDefault="003A72F8" w:rsidP="003A72F8">
      <w:pPr>
        <w:spacing w:line="240" w:lineRule="auto"/>
        <w:jc w:val="center"/>
        <w:rPr>
          <w:rFonts w:ascii="Arial" w:hAnsi="Arial" w:cs="Arial"/>
        </w:rPr>
      </w:pPr>
    </w:p>
    <w:p w14:paraId="46CE63A9" w14:textId="77777777" w:rsidR="003A72F8" w:rsidRPr="00AC7F4F" w:rsidRDefault="003A72F8" w:rsidP="003A72F8">
      <w:pPr>
        <w:spacing w:line="240" w:lineRule="auto"/>
        <w:jc w:val="center"/>
        <w:rPr>
          <w:rFonts w:ascii="Arial" w:hAnsi="Arial" w:cs="Arial"/>
          <w:b/>
        </w:rPr>
      </w:pPr>
      <w:r w:rsidRPr="00AC7F4F">
        <w:rPr>
          <w:rFonts w:ascii="Arial" w:hAnsi="Arial" w:cs="Arial"/>
          <w:b/>
        </w:rPr>
        <w:t>Форма заявки на участие в конкурсе</w:t>
      </w:r>
    </w:p>
    <w:p w14:paraId="76D22009" w14:textId="77777777" w:rsidR="003A72F8" w:rsidRPr="00AC7F4F" w:rsidRDefault="003A72F8" w:rsidP="003A72F8">
      <w:pPr>
        <w:spacing w:line="240" w:lineRule="auto"/>
        <w:jc w:val="center"/>
        <w:rPr>
          <w:rFonts w:ascii="Arial" w:hAnsi="Arial" w:cs="Arial"/>
        </w:rPr>
      </w:pPr>
    </w:p>
    <w:tbl>
      <w:tblPr>
        <w:tblW w:w="9606" w:type="dxa"/>
        <w:tblLayout w:type="fixed"/>
        <w:tblLook w:val="01E0" w:firstRow="1" w:lastRow="1" w:firstColumn="1" w:lastColumn="1" w:noHBand="0" w:noVBand="0"/>
      </w:tblPr>
      <w:tblGrid>
        <w:gridCol w:w="3202"/>
        <w:gridCol w:w="3202"/>
        <w:gridCol w:w="3202"/>
      </w:tblGrid>
      <w:tr w:rsidR="003A72F8" w:rsidRPr="00AC7F4F" w14:paraId="2BCBF817" w14:textId="77777777" w:rsidTr="003D4159">
        <w:trPr>
          <w:trHeight w:val="674"/>
        </w:trPr>
        <w:tc>
          <w:tcPr>
            <w:tcW w:w="3202" w:type="dxa"/>
          </w:tcPr>
          <w:p w14:paraId="7623EAB5" w14:textId="77777777" w:rsidR="003A72F8" w:rsidRPr="00AC7F4F" w:rsidRDefault="003A72F8" w:rsidP="003D4159">
            <w:pPr>
              <w:spacing w:line="240" w:lineRule="auto"/>
              <w:rPr>
                <w:rFonts w:ascii="Arial" w:hAnsi="Arial" w:cs="Arial"/>
                <w:i/>
              </w:rPr>
            </w:pPr>
            <w:r w:rsidRPr="00AC7F4F">
              <w:rPr>
                <w:rFonts w:ascii="Arial" w:hAnsi="Arial" w:cs="Arial"/>
                <w:i/>
              </w:rPr>
              <w:t>На бланке заявителя</w:t>
            </w:r>
          </w:p>
          <w:p w14:paraId="5AF02241" w14:textId="77777777" w:rsidR="003A72F8" w:rsidRPr="00AC7F4F" w:rsidRDefault="003A72F8" w:rsidP="003D4159">
            <w:pPr>
              <w:spacing w:line="240" w:lineRule="auto"/>
              <w:rPr>
                <w:rFonts w:ascii="Arial" w:hAnsi="Arial" w:cs="Arial"/>
                <w:i/>
              </w:rPr>
            </w:pPr>
            <w:r w:rsidRPr="00AC7F4F">
              <w:rPr>
                <w:rFonts w:ascii="Arial" w:hAnsi="Arial" w:cs="Arial"/>
                <w:i/>
              </w:rPr>
              <w:t>дата, исх. номер</w:t>
            </w:r>
          </w:p>
        </w:tc>
        <w:tc>
          <w:tcPr>
            <w:tcW w:w="3202" w:type="dxa"/>
          </w:tcPr>
          <w:p w14:paraId="495F053C" w14:textId="77777777" w:rsidR="003A72F8" w:rsidRPr="00AC7F4F" w:rsidRDefault="003A72F8" w:rsidP="003D4159">
            <w:pPr>
              <w:spacing w:line="240" w:lineRule="auto"/>
              <w:rPr>
                <w:rFonts w:ascii="Arial" w:hAnsi="Arial" w:cs="Arial"/>
                <w:i/>
              </w:rPr>
            </w:pPr>
          </w:p>
        </w:tc>
        <w:tc>
          <w:tcPr>
            <w:tcW w:w="3202" w:type="dxa"/>
          </w:tcPr>
          <w:p w14:paraId="5D589EAB" w14:textId="77777777" w:rsidR="003A72F8" w:rsidRPr="00AC7F4F" w:rsidRDefault="003A72F8" w:rsidP="003D4159">
            <w:pPr>
              <w:spacing w:line="240" w:lineRule="auto"/>
              <w:rPr>
                <w:rFonts w:ascii="Arial" w:hAnsi="Arial" w:cs="Arial"/>
                <w:i/>
              </w:rPr>
            </w:pPr>
            <w:r w:rsidRPr="00AC7F4F">
              <w:rPr>
                <w:rFonts w:ascii="Arial" w:hAnsi="Arial" w:cs="Arial"/>
                <w:i/>
              </w:rPr>
              <w:t>В конкурсную комиссию</w:t>
            </w:r>
          </w:p>
        </w:tc>
      </w:tr>
    </w:tbl>
    <w:p w14:paraId="4AF94865" w14:textId="77777777" w:rsidR="003A72F8" w:rsidRPr="00AC7F4F" w:rsidRDefault="003A72F8" w:rsidP="003A72F8">
      <w:pPr>
        <w:spacing w:line="240" w:lineRule="auto"/>
        <w:jc w:val="center"/>
        <w:rPr>
          <w:rFonts w:ascii="Arial" w:hAnsi="Arial" w:cs="Arial"/>
        </w:rPr>
      </w:pPr>
      <w:r w:rsidRPr="00AC7F4F">
        <w:rPr>
          <w:rFonts w:ascii="Arial" w:hAnsi="Arial" w:cs="Arial"/>
        </w:rPr>
        <w:t>ЗАЯВКА НА УЧАСТИЕ В ОТКРЫТОМ КОНКУРСЕ</w:t>
      </w:r>
    </w:p>
    <w:p w14:paraId="585B33D1" w14:textId="45B18EF5" w:rsidR="003A72F8" w:rsidRPr="00AC7F4F" w:rsidRDefault="003A72F8" w:rsidP="003A72F8">
      <w:pPr>
        <w:spacing w:line="240" w:lineRule="auto"/>
        <w:jc w:val="center"/>
        <w:rPr>
          <w:rFonts w:ascii="Arial" w:hAnsi="Arial" w:cs="Arial"/>
        </w:rPr>
      </w:pPr>
      <w:r w:rsidRPr="00AC7F4F">
        <w:rPr>
          <w:rFonts w:ascii="Arial" w:hAnsi="Arial" w:cs="Arial"/>
        </w:rPr>
        <w:t xml:space="preserve">на право заключения концессионного соглашения в отношении объектов водоснабжения, находящихся в муниципальной собственности </w:t>
      </w:r>
      <w:r w:rsidR="00AC7F4F">
        <w:rPr>
          <w:rFonts w:ascii="Arial" w:hAnsi="Arial" w:cs="Arial"/>
          <w:lang w:val="ru-RU"/>
        </w:rPr>
        <w:t>МО «Ирхидей»</w:t>
      </w:r>
    </w:p>
    <w:p w14:paraId="3DDFACB2" w14:textId="77777777" w:rsidR="003A72F8" w:rsidRPr="00AC7F4F" w:rsidRDefault="003A72F8" w:rsidP="003A72F8">
      <w:pPr>
        <w:spacing w:line="240" w:lineRule="auto"/>
        <w:jc w:val="center"/>
        <w:rPr>
          <w:rFonts w:ascii="Arial" w:hAnsi="Arial" w:cs="Arial"/>
        </w:rPr>
      </w:pPr>
    </w:p>
    <w:p w14:paraId="48F1055A" w14:textId="64F5F2BC" w:rsidR="003A72F8" w:rsidRPr="00AC7F4F" w:rsidRDefault="003A72F8" w:rsidP="00AC7F4F">
      <w:pPr>
        <w:spacing w:line="240" w:lineRule="auto"/>
        <w:ind w:firstLine="709"/>
        <w:jc w:val="both"/>
        <w:rPr>
          <w:rFonts w:ascii="Arial" w:hAnsi="Arial" w:cs="Arial"/>
        </w:rPr>
      </w:pPr>
      <w:r w:rsidRPr="00AC7F4F">
        <w:rPr>
          <w:rFonts w:ascii="Arial" w:hAnsi="Arial" w:cs="Arial"/>
          <w:bCs/>
        </w:rPr>
        <w:t>1.</w:t>
      </w:r>
      <w:r w:rsidRPr="00AC7F4F">
        <w:rPr>
          <w:rFonts w:ascii="Arial" w:hAnsi="Arial" w:cs="Arial"/>
        </w:rPr>
        <w:t xml:space="preserve"> Изучив конкурсную документацию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w:t>
      </w:r>
      <w:r w:rsidR="00AC7F4F">
        <w:rPr>
          <w:rFonts w:ascii="Arial" w:hAnsi="Arial" w:cs="Arial"/>
          <w:lang w:val="ru-RU"/>
        </w:rPr>
        <w:t>МО «Ирхидей»,</w:t>
      </w:r>
    </w:p>
    <w:p w14:paraId="61671B9E" w14:textId="4A6E0797" w:rsidR="003A72F8" w:rsidRPr="00AC7F4F" w:rsidRDefault="003A72F8" w:rsidP="003A72F8">
      <w:pPr>
        <w:pStyle w:val="a3"/>
        <w:spacing w:after="0" w:line="240" w:lineRule="auto"/>
        <w:jc w:val="both"/>
        <w:rPr>
          <w:rFonts w:ascii="Arial" w:hAnsi="Arial" w:cs="Arial"/>
        </w:rPr>
      </w:pPr>
      <w:r w:rsidRPr="00AC7F4F">
        <w:rPr>
          <w:rFonts w:ascii="Arial" w:hAnsi="Arial" w:cs="Arial"/>
        </w:rPr>
        <w:t>а также применимые к данному конкурсу законодательство и нормативно-правовые акты _____________________________________________</w:t>
      </w:r>
      <w:r w:rsidR="00AC7F4F">
        <w:rPr>
          <w:rFonts w:ascii="Arial" w:hAnsi="Arial" w:cs="Arial"/>
          <w:lang w:val="ru-RU"/>
        </w:rPr>
        <w:t>____</w:t>
      </w:r>
      <w:r w:rsidRPr="00AC7F4F">
        <w:rPr>
          <w:rFonts w:ascii="Arial" w:hAnsi="Arial" w:cs="Arial"/>
        </w:rPr>
        <w:t>________</w:t>
      </w:r>
    </w:p>
    <w:p w14:paraId="4B9B7901" w14:textId="77777777" w:rsidR="003A72F8" w:rsidRPr="00AC7F4F" w:rsidRDefault="003A72F8" w:rsidP="003A72F8">
      <w:pPr>
        <w:pStyle w:val="a3"/>
        <w:spacing w:after="0" w:line="240" w:lineRule="auto"/>
        <w:ind w:left="1418"/>
        <w:jc w:val="center"/>
        <w:rPr>
          <w:rFonts w:ascii="Arial" w:hAnsi="Arial" w:cs="Arial"/>
          <w:i/>
          <w:sz w:val="18"/>
          <w:szCs w:val="18"/>
        </w:rPr>
      </w:pPr>
      <w:r w:rsidRPr="00AC7F4F">
        <w:rPr>
          <w:rFonts w:ascii="Arial" w:hAnsi="Arial" w:cs="Arial"/>
          <w:i/>
          <w:sz w:val="18"/>
          <w:szCs w:val="18"/>
        </w:rPr>
        <w:t>(наименование заявителя с указанием организационно-правовой формы, места нахождения, почтового адреса (для юридического лица); Ф.И.О., паспортных данных, сведений о месте жительства (для физического лица), номера контактного телефона)</w:t>
      </w:r>
    </w:p>
    <w:p w14:paraId="267DF7D4" w14:textId="7A25F7E8" w:rsidR="003A72F8" w:rsidRPr="00AC7F4F" w:rsidRDefault="003A72F8" w:rsidP="003A72F8">
      <w:pPr>
        <w:pStyle w:val="a3"/>
        <w:spacing w:after="0" w:line="240" w:lineRule="auto"/>
        <w:jc w:val="both"/>
        <w:rPr>
          <w:rFonts w:ascii="Arial" w:hAnsi="Arial" w:cs="Arial"/>
          <w:bCs/>
        </w:rPr>
      </w:pPr>
      <w:r w:rsidRPr="00AC7F4F">
        <w:rPr>
          <w:rFonts w:ascii="Arial" w:hAnsi="Arial" w:cs="Arial"/>
          <w:bCs/>
        </w:rPr>
        <w:t>в лице _____________________, действующего на основании ___</w:t>
      </w:r>
      <w:r w:rsidR="00AC7F4F" w:rsidRPr="00AC7F4F">
        <w:rPr>
          <w:rFonts w:ascii="Arial" w:hAnsi="Arial" w:cs="Arial"/>
          <w:bCs/>
          <w:lang w:val="ru-RU"/>
        </w:rPr>
        <w:t>____</w:t>
      </w:r>
      <w:r w:rsidRPr="00AC7F4F">
        <w:rPr>
          <w:rFonts w:ascii="Arial" w:hAnsi="Arial" w:cs="Arial"/>
          <w:bCs/>
        </w:rPr>
        <w:t>__________,</w:t>
      </w:r>
    </w:p>
    <w:p w14:paraId="49993909" w14:textId="77777777" w:rsidR="003A72F8" w:rsidRPr="00AC7F4F" w:rsidRDefault="003A72F8" w:rsidP="00AC7F4F">
      <w:pPr>
        <w:pStyle w:val="a3"/>
        <w:spacing w:after="0" w:line="240" w:lineRule="auto"/>
        <w:rPr>
          <w:rFonts w:ascii="Arial" w:hAnsi="Arial" w:cs="Arial"/>
          <w:i/>
          <w:sz w:val="18"/>
          <w:szCs w:val="18"/>
        </w:rPr>
      </w:pPr>
      <w:r w:rsidRPr="00AC7F4F">
        <w:rPr>
          <w:rFonts w:ascii="Arial" w:hAnsi="Arial" w:cs="Arial"/>
          <w:i/>
          <w:sz w:val="18"/>
          <w:szCs w:val="18"/>
        </w:rPr>
        <w:t xml:space="preserve">(наименование должности, Ф.И.О. руководителя, </w:t>
      </w:r>
    </w:p>
    <w:p w14:paraId="162DF0E1" w14:textId="77777777" w:rsidR="003A72F8" w:rsidRPr="00AC7F4F" w:rsidRDefault="003A72F8" w:rsidP="00AC7F4F">
      <w:pPr>
        <w:pStyle w:val="a3"/>
        <w:spacing w:after="0" w:line="240" w:lineRule="auto"/>
        <w:rPr>
          <w:rFonts w:ascii="Arial" w:hAnsi="Arial" w:cs="Arial"/>
          <w:i/>
        </w:rPr>
      </w:pPr>
      <w:r w:rsidRPr="00AC7F4F">
        <w:rPr>
          <w:rFonts w:ascii="Arial" w:hAnsi="Arial" w:cs="Arial"/>
          <w:i/>
          <w:sz w:val="18"/>
          <w:szCs w:val="18"/>
        </w:rPr>
        <w:t>уполномоченного лица (для юридического лица))</w:t>
      </w:r>
    </w:p>
    <w:p w14:paraId="7B7E9CB6" w14:textId="77777777" w:rsidR="003A72F8" w:rsidRPr="00AC7F4F" w:rsidRDefault="003A72F8" w:rsidP="003A72F8">
      <w:pPr>
        <w:pStyle w:val="a3"/>
        <w:spacing w:after="0" w:line="240" w:lineRule="auto"/>
        <w:jc w:val="both"/>
        <w:rPr>
          <w:rFonts w:ascii="Arial" w:hAnsi="Arial" w:cs="Arial"/>
          <w:bCs/>
        </w:rPr>
      </w:pPr>
      <w:r w:rsidRPr="00AC7F4F">
        <w:rPr>
          <w:rFonts w:ascii="Arial" w:hAnsi="Arial" w:cs="Arial"/>
          <w:bCs/>
        </w:rPr>
        <w:t>сообщает о согласии участвовать в открытом конкурсе на условиях, установленных в указанных выше документах, и направляет настоящую заявку на участие в конкурсе.</w:t>
      </w:r>
    </w:p>
    <w:p w14:paraId="434EDC11" w14:textId="159E3285" w:rsidR="003A72F8" w:rsidRPr="00AC7F4F" w:rsidRDefault="003A72F8" w:rsidP="003A72F8">
      <w:pPr>
        <w:pStyle w:val="a3"/>
        <w:spacing w:after="0" w:line="240" w:lineRule="auto"/>
        <w:ind w:firstLine="709"/>
        <w:jc w:val="both"/>
        <w:rPr>
          <w:rFonts w:ascii="Arial" w:hAnsi="Arial" w:cs="Arial"/>
          <w:bCs/>
        </w:rPr>
      </w:pPr>
      <w:r w:rsidRPr="00AC7F4F">
        <w:rPr>
          <w:rFonts w:ascii="Arial" w:hAnsi="Arial" w:cs="Arial"/>
          <w:bCs/>
        </w:rPr>
        <w:t>2. Настоящей заявкой на участие в открытом конкурсе сообщаем, что в отношении ________________________________________________________</w:t>
      </w:r>
      <w:r w:rsidR="00451AA0">
        <w:rPr>
          <w:rFonts w:ascii="Arial" w:hAnsi="Arial" w:cs="Arial"/>
          <w:bCs/>
          <w:lang w:val="ru-RU"/>
        </w:rPr>
        <w:t>____</w:t>
      </w:r>
      <w:r w:rsidRPr="00AC7F4F">
        <w:rPr>
          <w:rFonts w:ascii="Arial" w:hAnsi="Arial" w:cs="Arial"/>
          <w:bCs/>
        </w:rPr>
        <w:t>__________</w:t>
      </w:r>
    </w:p>
    <w:p w14:paraId="435D4C05" w14:textId="77777777" w:rsidR="003A72F8" w:rsidRPr="00451AA0" w:rsidRDefault="003A72F8" w:rsidP="003A72F8">
      <w:pPr>
        <w:pStyle w:val="a3"/>
        <w:spacing w:after="0" w:line="240" w:lineRule="auto"/>
        <w:jc w:val="center"/>
        <w:rPr>
          <w:rFonts w:ascii="Arial" w:hAnsi="Arial" w:cs="Arial"/>
          <w:bCs/>
          <w:i/>
          <w:sz w:val="18"/>
          <w:szCs w:val="18"/>
        </w:rPr>
      </w:pPr>
      <w:r w:rsidRPr="00451AA0">
        <w:rPr>
          <w:rFonts w:ascii="Arial" w:hAnsi="Arial" w:cs="Arial"/>
          <w:bCs/>
          <w:i/>
          <w:sz w:val="18"/>
          <w:szCs w:val="18"/>
        </w:rPr>
        <w:t>(наименование участника конкурса (для юридических лиц), наименование индивидуального предпринимателя)</w:t>
      </w:r>
    </w:p>
    <w:p w14:paraId="6D3A3F78" w14:textId="77777777" w:rsidR="003A72F8" w:rsidRPr="00AC7F4F" w:rsidRDefault="003A72F8" w:rsidP="003A72F8">
      <w:pPr>
        <w:pStyle w:val="a3"/>
        <w:spacing w:after="0" w:line="240" w:lineRule="auto"/>
        <w:jc w:val="both"/>
        <w:rPr>
          <w:rFonts w:ascii="Arial" w:hAnsi="Arial" w:cs="Arial"/>
          <w:bCs/>
        </w:rPr>
      </w:pPr>
      <w:r w:rsidRPr="00AC7F4F">
        <w:rPr>
          <w:rFonts w:ascii="Arial" w:hAnsi="Arial" w:cs="Arial"/>
          <w:bCs/>
        </w:rPr>
        <w:t>не проводится процедура ликвидации, банкротства, деятельность не приостановлена, а также, что задолженности по начисленным налогам, сборам и иным обязательным платежам в бюджеты любого уровня или государственные внебюджетные фонды нет по данным бухгалтерской отчетности.</w:t>
      </w:r>
    </w:p>
    <w:p w14:paraId="6EA1CEC2" w14:textId="77777777" w:rsidR="003A72F8" w:rsidRPr="00AC7F4F" w:rsidRDefault="003A72F8" w:rsidP="003A72F8">
      <w:pPr>
        <w:pStyle w:val="a3"/>
        <w:spacing w:after="0" w:line="240" w:lineRule="auto"/>
        <w:ind w:firstLine="709"/>
        <w:jc w:val="both"/>
        <w:rPr>
          <w:rFonts w:ascii="Arial" w:hAnsi="Arial" w:cs="Arial"/>
          <w:bCs/>
        </w:rPr>
      </w:pPr>
      <w:r w:rsidRPr="00AC7F4F">
        <w:rPr>
          <w:rFonts w:ascii="Arial" w:hAnsi="Arial" w:cs="Arial"/>
          <w:bCs/>
        </w:rPr>
        <w:t>3. Настоящим гарантируем достоверность представленной нами в заявке информации и подтверждаем право Концедента,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085E588" w14:textId="77777777" w:rsidR="003A72F8" w:rsidRPr="00AC7F4F" w:rsidRDefault="003A72F8" w:rsidP="003A72F8">
      <w:pPr>
        <w:pStyle w:val="a3"/>
        <w:spacing w:after="0" w:line="240" w:lineRule="auto"/>
        <w:ind w:firstLine="709"/>
        <w:jc w:val="both"/>
        <w:rPr>
          <w:rFonts w:ascii="Arial" w:hAnsi="Arial" w:cs="Arial"/>
          <w:bCs/>
        </w:rPr>
      </w:pPr>
      <w:r w:rsidRPr="00AC7F4F">
        <w:rPr>
          <w:rFonts w:ascii="Arial" w:hAnsi="Arial" w:cs="Arial"/>
          <w:bCs/>
        </w:rPr>
        <w:t>4. Корреспонденцию в наш адрес просим направлять по адресу:</w:t>
      </w:r>
    </w:p>
    <w:p w14:paraId="3BC37264" w14:textId="7104E484" w:rsidR="003A72F8" w:rsidRPr="00AC7F4F" w:rsidRDefault="003A72F8" w:rsidP="003A72F8">
      <w:pPr>
        <w:pStyle w:val="a3"/>
        <w:spacing w:after="0" w:line="240" w:lineRule="auto"/>
        <w:jc w:val="both"/>
        <w:rPr>
          <w:rFonts w:ascii="Arial" w:hAnsi="Arial" w:cs="Arial"/>
          <w:bCs/>
        </w:rPr>
      </w:pPr>
      <w:r w:rsidRPr="00AC7F4F">
        <w:rPr>
          <w:rFonts w:ascii="Arial" w:hAnsi="Arial" w:cs="Arial"/>
          <w:bCs/>
        </w:rPr>
        <w:t>________________________________________________________________</w:t>
      </w:r>
      <w:r w:rsidR="00451AA0">
        <w:rPr>
          <w:rFonts w:ascii="Arial" w:hAnsi="Arial" w:cs="Arial"/>
          <w:bCs/>
          <w:lang w:val="ru-RU"/>
        </w:rPr>
        <w:t>___</w:t>
      </w:r>
      <w:r w:rsidRPr="00AC7F4F">
        <w:rPr>
          <w:rFonts w:ascii="Arial" w:hAnsi="Arial" w:cs="Arial"/>
          <w:bCs/>
        </w:rPr>
        <w:t>__.</w:t>
      </w:r>
    </w:p>
    <w:p w14:paraId="540833F4" w14:textId="63BF91BD" w:rsidR="003A72F8" w:rsidRPr="00AC7F4F" w:rsidRDefault="003A72F8" w:rsidP="003A72F8">
      <w:pPr>
        <w:pStyle w:val="a3"/>
        <w:spacing w:after="0" w:line="240" w:lineRule="auto"/>
        <w:ind w:firstLine="709"/>
        <w:jc w:val="both"/>
        <w:rPr>
          <w:rFonts w:ascii="Arial" w:hAnsi="Arial" w:cs="Arial"/>
          <w:bCs/>
        </w:rPr>
      </w:pPr>
      <w:r w:rsidRPr="00AC7F4F">
        <w:rPr>
          <w:rFonts w:ascii="Arial" w:hAnsi="Arial" w:cs="Arial"/>
          <w:bCs/>
        </w:rPr>
        <w:t>5. К настоящей заявке прилагаются документы согласно описи на _</w:t>
      </w:r>
      <w:r w:rsidR="00451AA0">
        <w:rPr>
          <w:rFonts w:ascii="Arial" w:hAnsi="Arial" w:cs="Arial"/>
          <w:bCs/>
          <w:lang w:val="ru-RU"/>
        </w:rPr>
        <w:t>___</w:t>
      </w:r>
      <w:r w:rsidRPr="00AC7F4F">
        <w:rPr>
          <w:rFonts w:ascii="Arial" w:hAnsi="Arial" w:cs="Arial"/>
          <w:bCs/>
        </w:rPr>
        <w:t>_ стр.</w:t>
      </w:r>
    </w:p>
    <w:p w14:paraId="59BDF85F" w14:textId="77777777" w:rsidR="003A72F8" w:rsidRPr="00AC7F4F" w:rsidRDefault="003A72F8" w:rsidP="003A72F8">
      <w:pPr>
        <w:spacing w:line="240" w:lineRule="auto"/>
        <w:rPr>
          <w:rFonts w:ascii="Arial" w:hAnsi="Arial" w:cs="Arial"/>
        </w:rPr>
      </w:pPr>
      <w:r w:rsidRPr="00AC7F4F">
        <w:rPr>
          <w:rFonts w:ascii="Arial" w:hAnsi="Arial" w:cs="Arial"/>
        </w:rPr>
        <w:t>______________________________</w:t>
      </w:r>
      <w:r w:rsidRPr="00AC7F4F">
        <w:rPr>
          <w:rFonts w:ascii="Arial" w:hAnsi="Arial" w:cs="Arial"/>
        </w:rPr>
        <w:tab/>
      </w:r>
      <w:r w:rsidRPr="00AC7F4F">
        <w:rPr>
          <w:rFonts w:ascii="Arial" w:hAnsi="Arial" w:cs="Arial"/>
        </w:rPr>
        <w:tab/>
      </w:r>
      <w:r w:rsidRPr="00AC7F4F">
        <w:rPr>
          <w:rFonts w:ascii="Arial" w:hAnsi="Arial" w:cs="Arial"/>
        </w:rPr>
        <w:tab/>
      </w:r>
      <w:r w:rsidRPr="00AC7F4F">
        <w:rPr>
          <w:rFonts w:ascii="Arial" w:hAnsi="Arial" w:cs="Arial"/>
        </w:rPr>
        <w:tab/>
      </w:r>
      <w:r w:rsidRPr="00AC7F4F">
        <w:rPr>
          <w:rFonts w:ascii="Arial" w:hAnsi="Arial" w:cs="Arial"/>
        </w:rPr>
        <w:tab/>
        <w:t>______________</w:t>
      </w:r>
    </w:p>
    <w:p w14:paraId="67EE4175" w14:textId="4746EE2E" w:rsidR="003A72F8" w:rsidRPr="00AC7F4F" w:rsidRDefault="003A72F8" w:rsidP="00451AA0">
      <w:pPr>
        <w:spacing w:line="240" w:lineRule="auto"/>
        <w:rPr>
          <w:rFonts w:ascii="Arial" w:hAnsi="Arial" w:cs="Arial"/>
          <w:i/>
        </w:rPr>
      </w:pPr>
      <w:r w:rsidRPr="00451AA0">
        <w:rPr>
          <w:rFonts w:ascii="Arial" w:hAnsi="Arial" w:cs="Arial"/>
          <w:i/>
          <w:sz w:val="18"/>
          <w:szCs w:val="18"/>
        </w:rPr>
        <w:t>Заявитель (</w:t>
      </w:r>
      <w:proofErr w:type="gramStart"/>
      <w:r w:rsidRPr="00451AA0">
        <w:rPr>
          <w:rFonts w:ascii="Arial" w:hAnsi="Arial" w:cs="Arial"/>
          <w:i/>
          <w:sz w:val="18"/>
          <w:szCs w:val="18"/>
        </w:rPr>
        <w:t>Ф.И.О.,</w:t>
      </w:r>
      <w:proofErr w:type="gramEnd"/>
      <w:r w:rsidRPr="00451AA0">
        <w:rPr>
          <w:rFonts w:ascii="Arial" w:hAnsi="Arial" w:cs="Arial"/>
          <w:i/>
          <w:sz w:val="18"/>
          <w:szCs w:val="18"/>
        </w:rPr>
        <w:t xml:space="preserve"> должность) </w:t>
      </w:r>
      <w:r w:rsidRPr="00AC7F4F">
        <w:rPr>
          <w:rFonts w:ascii="Arial" w:hAnsi="Arial" w:cs="Arial"/>
          <w:i/>
        </w:rPr>
        <w:tab/>
      </w:r>
      <w:r w:rsidRPr="00AC7F4F">
        <w:rPr>
          <w:rFonts w:ascii="Arial" w:hAnsi="Arial" w:cs="Arial"/>
          <w:i/>
        </w:rPr>
        <w:tab/>
      </w:r>
      <w:r w:rsidRPr="00AC7F4F">
        <w:rPr>
          <w:rFonts w:ascii="Arial" w:hAnsi="Arial" w:cs="Arial"/>
          <w:i/>
        </w:rPr>
        <w:tab/>
      </w:r>
      <w:r w:rsidRPr="00AC7F4F">
        <w:rPr>
          <w:rFonts w:ascii="Arial" w:hAnsi="Arial" w:cs="Arial"/>
          <w:i/>
        </w:rPr>
        <w:tab/>
      </w:r>
      <w:r w:rsidRPr="00AC7F4F">
        <w:rPr>
          <w:rFonts w:ascii="Arial" w:hAnsi="Arial" w:cs="Arial"/>
          <w:i/>
        </w:rPr>
        <w:tab/>
      </w:r>
      <w:r w:rsidRPr="00AC7F4F">
        <w:rPr>
          <w:rFonts w:ascii="Arial" w:hAnsi="Arial" w:cs="Arial"/>
          <w:i/>
        </w:rPr>
        <w:tab/>
      </w:r>
      <w:r w:rsidRPr="00AC7F4F">
        <w:rPr>
          <w:rFonts w:ascii="Arial" w:hAnsi="Arial" w:cs="Arial"/>
          <w:i/>
        </w:rPr>
        <w:tab/>
      </w:r>
      <w:r w:rsidR="00451AA0">
        <w:rPr>
          <w:rFonts w:ascii="Arial" w:hAnsi="Arial" w:cs="Arial"/>
          <w:i/>
          <w:lang w:val="ru-RU"/>
        </w:rPr>
        <w:t xml:space="preserve">         </w:t>
      </w:r>
      <w:r w:rsidRPr="00451AA0">
        <w:rPr>
          <w:rFonts w:ascii="Arial" w:hAnsi="Arial" w:cs="Arial"/>
          <w:i/>
          <w:sz w:val="18"/>
          <w:szCs w:val="18"/>
        </w:rPr>
        <w:t>(подпись)</w:t>
      </w:r>
      <w:r w:rsidRPr="00AC7F4F">
        <w:rPr>
          <w:rFonts w:ascii="Arial" w:hAnsi="Arial" w:cs="Arial"/>
          <w:i/>
        </w:rPr>
        <w:t xml:space="preserve"> </w:t>
      </w:r>
    </w:p>
    <w:p w14:paraId="3A520364" w14:textId="137470F7" w:rsidR="003A72F8" w:rsidRPr="00451AA0" w:rsidRDefault="003A72F8" w:rsidP="003A72F8">
      <w:pPr>
        <w:spacing w:line="240" w:lineRule="auto"/>
        <w:ind w:firstLine="2694"/>
        <w:jc w:val="right"/>
        <w:rPr>
          <w:rFonts w:ascii="Courier New" w:hAnsi="Courier New" w:cs="Courier New"/>
          <w:sz w:val="22"/>
          <w:szCs w:val="22"/>
        </w:rPr>
      </w:pPr>
      <w:r w:rsidRPr="00AC7F4F">
        <w:rPr>
          <w:rFonts w:ascii="Arial" w:hAnsi="Arial" w:cs="Arial"/>
        </w:rPr>
        <w:t>М.П</w:t>
      </w:r>
      <w:proofErr w:type="gramStart"/>
      <w:r w:rsidRPr="00084D33">
        <w:rPr>
          <w:sz w:val="16"/>
          <w:szCs w:val="16"/>
        </w:rPr>
        <w:t>.</w:t>
      </w:r>
      <w:proofErr w:type="gramEnd"/>
      <w:r w:rsidRPr="00084D33">
        <w:rPr>
          <w:bCs/>
          <w:sz w:val="16"/>
          <w:szCs w:val="16"/>
        </w:rPr>
        <w:br w:type="page"/>
      </w:r>
      <w:r w:rsidRPr="00451AA0">
        <w:rPr>
          <w:rFonts w:ascii="Courier New" w:hAnsi="Courier New" w:cs="Courier New"/>
          <w:sz w:val="22"/>
          <w:szCs w:val="22"/>
        </w:rPr>
        <w:lastRenderedPageBreak/>
        <w:t>Приложение №</w:t>
      </w:r>
      <w:r w:rsidR="00EA5A98">
        <w:rPr>
          <w:rFonts w:ascii="Courier New" w:hAnsi="Courier New" w:cs="Courier New"/>
          <w:sz w:val="22"/>
          <w:szCs w:val="22"/>
          <w:lang w:val="ru-RU"/>
        </w:rPr>
        <w:t>3</w:t>
      </w:r>
      <w:r w:rsidRPr="00451AA0">
        <w:rPr>
          <w:rFonts w:ascii="Courier New" w:hAnsi="Courier New" w:cs="Courier New"/>
          <w:sz w:val="22"/>
          <w:szCs w:val="22"/>
        </w:rPr>
        <w:t xml:space="preserve"> к Конкурсной документации</w:t>
      </w:r>
    </w:p>
    <w:p w14:paraId="7758DDA7" w14:textId="77777777" w:rsidR="003A72F8" w:rsidRPr="00451AA0" w:rsidRDefault="003A72F8" w:rsidP="003A72F8">
      <w:pPr>
        <w:pStyle w:val="a3"/>
        <w:spacing w:after="0" w:line="240" w:lineRule="auto"/>
        <w:jc w:val="center"/>
        <w:rPr>
          <w:rFonts w:ascii="Arial" w:hAnsi="Arial" w:cs="Arial"/>
          <w:bCs/>
        </w:rPr>
      </w:pPr>
    </w:p>
    <w:p w14:paraId="273C5711" w14:textId="77777777" w:rsidR="003A72F8" w:rsidRPr="00451AA0" w:rsidRDefault="003A72F8" w:rsidP="003A72F8">
      <w:pPr>
        <w:spacing w:line="240" w:lineRule="auto"/>
        <w:jc w:val="center"/>
        <w:rPr>
          <w:rFonts w:ascii="Arial" w:hAnsi="Arial" w:cs="Arial"/>
          <w:b/>
        </w:rPr>
      </w:pPr>
      <w:r w:rsidRPr="00451AA0">
        <w:rPr>
          <w:rFonts w:ascii="Arial" w:hAnsi="Arial" w:cs="Arial"/>
          <w:b/>
        </w:rPr>
        <w:t>Форма описи</w:t>
      </w:r>
    </w:p>
    <w:p w14:paraId="50E4E358" w14:textId="77777777" w:rsidR="003A72F8" w:rsidRPr="00451AA0" w:rsidRDefault="003A72F8" w:rsidP="003A72F8">
      <w:pPr>
        <w:pStyle w:val="a3"/>
        <w:spacing w:after="0" w:line="240" w:lineRule="auto"/>
        <w:jc w:val="center"/>
        <w:rPr>
          <w:rFonts w:ascii="Arial" w:hAnsi="Arial" w:cs="Arial"/>
          <w:bCs/>
        </w:rPr>
      </w:pPr>
    </w:p>
    <w:p w14:paraId="77F27B56" w14:textId="77777777" w:rsidR="003A72F8" w:rsidRPr="00451AA0" w:rsidRDefault="003A72F8" w:rsidP="003A72F8">
      <w:pPr>
        <w:spacing w:line="240" w:lineRule="auto"/>
        <w:jc w:val="center"/>
        <w:rPr>
          <w:rFonts w:ascii="Arial" w:hAnsi="Arial" w:cs="Arial"/>
          <w:b/>
        </w:rPr>
      </w:pPr>
      <w:r w:rsidRPr="00451AA0">
        <w:rPr>
          <w:rFonts w:ascii="Arial" w:hAnsi="Arial" w:cs="Arial"/>
          <w:b/>
        </w:rPr>
        <w:t>ОПИСЬ ДОКУМЕНТОВ,</w:t>
      </w:r>
    </w:p>
    <w:p w14:paraId="2C728050" w14:textId="77777777" w:rsidR="003A72F8" w:rsidRPr="00451AA0" w:rsidRDefault="003A72F8" w:rsidP="003A72F8">
      <w:pPr>
        <w:spacing w:line="240" w:lineRule="auto"/>
        <w:jc w:val="center"/>
        <w:rPr>
          <w:rFonts w:ascii="Arial" w:hAnsi="Arial" w:cs="Arial"/>
          <w:b/>
        </w:rPr>
      </w:pPr>
      <w:r w:rsidRPr="00451AA0">
        <w:rPr>
          <w:rFonts w:ascii="Arial" w:hAnsi="Arial" w:cs="Arial"/>
          <w:b/>
        </w:rPr>
        <w:t>представляемых к заявке для участия в открытом конкурсе</w:t>
      </w:r>
    </w:p>
    <w:p w14:paraId="3FB15075" w14:textId="77777777" w:rsidR="003A72F8" w:rsidRPr="00451AA0" w:rsidRDefault="003A72F8" w:rsidP="003A72F8">
      <w:pPr>
        <w:spacing w:line="240" w:lineRule="auto"/>
        <w:jc w:val="center"/>
        <w:rPr>
          <w:rFonts w:ascii="Arial" w:hAnsi="Arial" w:cs="Arial"/>
          <w:b/>
        </w:rPr>
      </w:pPr>
      <w:r w:rsidRPr="00451AA0">
        <w:rPr>
          <w:rFonts w:ascii="Arial" w:hAnsi="Arial" w:cs="Arial"/>
          <w:b/>
        </w:rPr>
        <w:t>на право заключения концессионного соглашения</w:t>
      </w:r>
    </w:p>
    <w:p w14:paraId="106878B7" w14:textId="77777777" w:rsidR="003A72F8" w:rsidRPr="00451AA0" w:rsidRDefault="003A72F8" w:rsidP="003A72F8">
      <w:pPr>
        <w:pStyle w:val="a3"/>
        <w:spacing w:after="0" w:line="240" w:lineRule="auto"/>
        <w:jc w:val="center"/>
        <w:rPr>
          <w:rFonts w:ascii="Arial" w:hAnsi="Arial" w:cs="Arial"/>
          <w:bCs/>
        </w:rPr>
      </w:pPr>
    </w:p>
    <w:p w14:paraId="12EBC0A7" w14:textId="0A58C324" w:rsidR="003A72F8" w:rsidRPr="00451AA0" w:rsidRDefault="003A72F8" w:rsidP="003A72F8">
      <w:pPr>
        <w:pStyle w:val="a3"/>
        <w:spacing w:after="0" w:line="240" w:lineRule="auto"/>
        <w:jc w:val="both"/>
        <w:rPr>
          <w:rFonts w:ascii="Arial" w:hAnsi="Arial" w:cs="Arial"/>
          <w:bCs/>
        </w:rPr>
      </w:pPr>
      <w:r w:rsidRPr="00451AA0">
        <w:rPr>
          <w:rFonts w:ascii="Arial" w:hAnsi="Arial" w:cs="Arial"/>
          <w:bCs/>
        </w:rPr>
        <w:t>_______________________________________________________________</w:t>
      </w:r>
      <w:r w:rsidR="00451AA0">
        <w:rPr>
          <w:rFonts w:ascii="Arial" w:hAnsi="Arial" w:cs="Arial"/>
          <w:bCs/>
          <w:lang w:val="ru-RU"/>
        </w:rPr>
        <w:t>____</w:t>
      </w:r>
      <w:r w:rsidRPr="00451AA0">
        <w:rPr>
          <w:rFonts w:ascii="Arial" w:hAnsi="Arial" w:cs="Arial"/>
          <w:bCs/>
        </w:rPr>
        <w:t>___</w:t>
      </w:r>
    </w:p>
    <w:p w14:paraId="794A74AC" w14:textId="77777777" w:rsidR="003A72F8" w:rsidRPr="00451AA0" w:rsidRDefault="003A72F8" w:rsidP="003A72F8">
      <w:pPr>
        <w:pStyle w:val="a3"/>
        <w:spacing w:after="0" w:line="240" w:lineRule="auto"/>
        <w:jc w:val="center"/>
        <w:rPr>
          <w:rFonts w:ascii="Arial" w:hAnsi="Arial" w:cs="Arial"/>
          <w:bCs/>
          <w:i/>
          <w:sz w:val="18"/>
          <w:szCs w:val="18"/>
        </w:rPr>
      </w:pPr>
      <w:r w:rsidRPr="00451AA0">
        <w:rPr>
          <w:rFonts w:ascii="Arial" w:hAnsi="Arial" w:cs="Arial"/>
          <w:bCs/>
          <w:i/>
          <w:sz w:val="18"/>
          <w:szCs w:val="18"/>
        </w:rPr>
        <w:t>(наименование, юридический адрес, тел./факс заявителя)</w:t>
      </w:r>
    </w:p>
    <w:p w14:paraId="386AD88E" w14:textId="41617E96" w:rsidR="003A72F8" w:rsidRDefault="003A72F8" w:rsidP="003A72F8">
      <w:pPr>
        <w:pStyle w:val="a3"/>
        <w:spacing w:after="0" w:line="240" w:lineRule="auto"/>
        <w:jc w:val="both"/>
        <w:rPr>
          <w:rFonts w:ascii="Arial" w:hAnsi="Arial" w:cs="Arial"/>
          <w:bCs/>
          <w:lang w:val="ru-RU"/>
        </w:rPr>
      </w:pPr>
      <w:r w:rsidRPr="00451AA0">
        <w:rPr>
          <w:rFonts w:ascii="Arial" w:hAnsi="Arial" w:cs="Arial"/>
          <w:bCs/>
        </w:rPr>
        <w:t>подтверждает, что для участия в открытом конкурсе на право заключения концессионного соглашения в отношении объектов водоснабжения и водоотведения, находящихся в муниципальной собственности ____________________________________ направляются следующие документы:</w:t>
      </w:r>
    </w:p>
    <w:p w14:paraId="544218FB" w14:textId="77777777" w:rsidR="00451AA0" w:rsidRPr="00451AA0" w:rsidRDefault="00451AA0" w:rsidP="003A72F8">
      <w:pPr>
        <w:pStyle w:val="a3"/>
        <w:spacing w:after="0" w:line="240" w:lineRule="auto"/>
        <w:jc w:val="both"/>
        <w:rPr>
          <w:rFonts w:ascii="Arial" w:hAnsi="Arial" w:cs="Arial"/>
          <w:bCs/>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88"/>
        <w:gridCol w:w="1672"/>
      </w:tblGrid>
      <w:tr w:rsidR="003A72F8" w:rsidRPr="00451AA0" w14:paraId="214B714B" w14:textId="77777777" w:rsidTr="003D4159">
        <w:tc>
          <w:tcPr>
            <w:tcW w:w="704" w:type="dxa"/>
            <w:shd w:val="clear" w:color="auto" w:fill="auto"/>
            <w:vAlign w:val="center"/>
          </w:tcPr>
          <w:p w14:paraId="760292FA" w14:textId="77777777" w:rsidR="003A72F8" w:rsidRPr="00451AA0" w:rsidRDefault="003A72F8" w:rsidP="003D4159">
            <w:pPr>
              <w:pStyle w:val="a3"/>
              <w:spacing w:after="0" w:line="240" w:lineRule="auto"/>
              <w:jc w:val="center"/>
              <w:rPr>
                <w:rFonts w:ascii="Courier New" w:hAnsi="Courier New" w:cs="Courier New"/>
                <w:b/>
                <w:bCs/>
                <w:sz w:val="22"/>
                <w:szCs w:val="22"/>
              </w:rPr>
            </w:pPr>
            <w:r w:rsidRPr="00451AA0">
              <w:rPr>
                <w:rFonts w:ascii="Courier New" w:hAnsi="Courier New" w:cs="Courier New"/>
                <w:b/>
                <w:bCs/>
                <w:sz w:val="22"/>
                <w:szCs w:val="22"/>
              </w:rPr>
              <w:t>№ п/п</w:t>
            </w:r>
          </w:p>
        </w:tc>
        <w:tc>
          <w:tcPr>
            <w:tcW w:w="7088" w:type="dxa"/>
            <w:shd w:val="clear" w:color="auto" w:fill="auto"/>
            <w:vAlign w:val="center"/>
          </w:tcPr>
          <w:p w14:paraId="5BCD8764" w14:textId="77777777" w:rsidR="003A72F8" w:rsidRPr="00451AA0" w:rsidRDefault="003A72F8" w:rsidP="003D4159">
            <w:pPr>
              <w:pStyle w:val="a3"/>
              <w:spacing w:after="0" w:line="240" w:lineRule="auto"/>
              <w:jc w:val="center"/>
              <w:rPr>
                <w:rFonts w:ascii="Courier New" w:hAnsi="Courier New" w:cs="Courier New"/>
                <w:b/>
                <w:bCs/>
                <w:sz w:val="22"/>
                <w:szCs w:val="22"/>
              </w:rPr>
            </w:pPr>
            <w:r w:rsidRPr="00451AA0">
              <w:rPr>
                <w:rFonts w:ascii="Courier New" w:hAnsi="Courier New" w:cs="Courier New"/>
                <w:b/>
                <w:bCs/>
                <w:sz w:val="22"/>
                <w:szCs w:val="22"/>
              </w:rPr>
              <w:t>Наименование</w:t>
            </w:r>
          </w:p>
        </w:tc>
        <w:tc>
          <w:tcPr>
            <w:tcW w:w="1672" w:type="dxa"/>
            <w:shd w:val="clear" w:color="auto" w:fill="auto"/>
            <w:vAlign w:val="center"/>
          </w:tcPr>
          <w:p w14:paraId="76CFE9DB" w14:textId="77777777" w:rsidR="003A72F8" w:rsidRPr="00451AA0" w:rsidRDefault="003A72F8" w:rsidP="003D4159">
            <w:pPr>
              <w:pStyle w:val="a3"/>
              <w:spacing w:after="0" w:line="240" w:lineRule="auto"/>
              <w:jc w:val="center"/>
              <w:rPr>
                <w:rFonts w:ascii="Courier New" w:hAnsi="Courier New" w:cs="Courier New"/>
                <w:b/>
                <w:bCs/>
                <w:sz w:val="22"/>
                <w:szCs w:val="22"/>
              </w:rPr>
            </w:pPr>
            <w:r w:rsidRPr="00451AA0">
              <w:rPr>
                <w:rFonts w:ascii="Courier New" w:hAnsi="Courier New" w:cs="Courier New"/>
                <w:b/>
                <w:bCs/>
                <w:sz w:val="22"/>
                <w:szCs w:val="22"/>
              </w:rPr>
              <w:t>Количество листов</w:t>
            </w:r>
          </w:p>
        </w:tc>
      </w:tr>
      <w:tr w:rsidR="003A72F8" w:rsidRPr="00451AA0" w14:paraId="5053EF5D" w14:textId="77777777" w:rsidTr="003D4159">
        <w:tc>
          <w:tcPr>
            <w:tcW w:w="704" w:type="dxa"/>
            <w:vAlign w:val="center"/>
          </w:tcPr>
          <w:p w14:paraId="6646121A" w14:textId="77777777" w:rsidR="003A72F8" w:rsidRPr="00451AA0"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293150B4" w14:textId="77777777" w:rsidR="003A72F8" w:rsidRPr="00451AA0" w:rsidRDefault="003A72F8" w:rsidP="003D4159">
            <w:pPr>
              <w:pStyle w:val="a3"/>
              <w:spacing w:after="0" w:line="240" w:lineRule="auto"/>
              <w:rPr>
                <w:rFonts w:ascii="Courier New" w:hAnsi="Courier New" w:cs="Courier New"/>
                <w:bCs/>
                <w:sz w:val="22"/>
                <w:szCs w:val="22"/>
              </w:rPr>
            </w:pPr>
          </w:p>
        </w:tc>
        <w:tc>
          <w:tcPr>
            <w:tcW w:w="1672" w:type="dxa"/>
            <w:vAlign w:val="center"/>
          </w:tcPr>
          <w:p w14:paraId="63F1DA63" w14:textId="77777777" w:rsidR="003A72F8" w:rsidRPr="00451AA0" w:rsidRDefault="003A72F8" w:rsidP="003D4159">
            <w:pPr>
              <w:pStyle w:val="a3"/>
              <w:spacing w:after="0" w:line="240" w:lineRule="auto"/>
              <w:jc w:val="center"/>
              <w:rPr>
                <w:rFonts w:ascii="Courier New" w:hAnsi="Courier New" w:cs="Courier New"/>
                <w:bCs/>
                <w:sz w:val="22"/>
                <w:szCs w:val="22"/>
              </w:rPr>
            </w:pPr>
          </w:p>
        </w:tc>
      </w:tr>
      <w:tr w:rsidR="003A72F8" w:rsidRPr="00451AA0" w14:paraId="1521CFAB" w14:textId="77777777" w:rsidTr="003D4159">
        <w:tc>
          <w:tcPr>
            <w:tcW w:w="704" w:type="dxa"/>
            <w:vAlign w:val="center"/>
          </w:tcPr>
          <w:p w14:paraId="3F12B61A" w14:textId="77777777" w:rsidR="003A72F8" w:rsidRPr="00451AA0"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4BE0CBD3" w14:textId="77777777" w:rsidR="003A72F8" w:rsidRPr="00451AA0" w:rsidRDefault="003A72F8" w:rsidP="003D4159">
            <w:pPr>
              <w:pStyle w:val="a3"/>
              <w:spacing w:after="0" w:line="240" w:lineRule="auto"/>
              <w:rPr>
                <w:rFonts w:ascii="Courier New" w:hAnsi="Courier New" w:cs="Courier New"/>
                <w:bCs/>
                <w:sz w:val="22"/>
                <w:szCs w:val="22"/>
              </w:rPr>
            </w:pPr>
          </w:p>
        </w:tc>
        <w:tc>
          <w:tcPr>
            <w:tcW w:w="1672" w:type="dxa"/>
            <w:vAlign w:val="center"/>
          </w:tcPr>
          <w:p w14:paraId="09F84954" w14:textId="77777777" w:rsidR="003A72F8" w:rsidRPr="00451AA0" w:rsidRDefault="003A72F8" w:rsidP="003D4159">
            <w:pPr>
              <w:pStyle w:val="a3"/>
              <w:spacing w:after="0" w:line="240" w:lineRule="auto"/>
              <w:jc w:val="center"/>
              <w:rPr>
                <w:rFonts w:ascii="Courier New" w:hAnsi="Courier New" w:cs="Courier New"/>
                <w:bCs/>
                <w:sz w:val="22"/>
                <w:szCs w:val="22"/>
              </w:rPr>
            </w:pPr>
          </w:p>
        </w:tc>
      </w:tr>
      <w:tr w:rsidR="003A72F8" w:rsidRPr="00451AA0" w14:paraId="659E1062" w14:textId="77777777" w:rsidTr="003D4159">
        <w:tc>
          <w:tcPr>
            <w:tcW w:w="704" w:type="dxa"/>
            <w:vAlign w:val="center"/>
          </w:tcPr>
          <w:p w14:paraId="4D2896C8" w14:textId="77777777" w:rsidR="003A72F8" w:rsidRPr="00451AA0"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292D5152" w14:textId="77777777" w:rsidR="003A72F8" w:rsidRPr="00451AA0" w:rsidRDefault="003A72F8" w:rsidP="003D4159">
            <w:pPr>
              <w:pStyle w:val="a3"/>
              <w:spacing w:after="0" w:line="240" w:lineRule="auto"/>
              <w:rPr>
                <w:rFonts w:ascii="Courier New" w:hAnsi="Courier New" w:cs="Courier New"/>
                <w:bCs/>
                <w:sz w:val="22"/>
                <w:szCs w:val="22"/>
              </w:rPr>
            </w:pPr>
          </w:p>
        </w:tc>
        <w:tc>
          <w:tcPr>
            <w:tcW w:w="1672" w:type="dxa"/>
            <w:vAlign w:val="center"/>
          </w:tcPr>
          <w:p w14:paraId="4A958863" w14:textId="77777777" w:rsidR="003A72F8" w:rsidRPr="00451AA0" w:rsidRDefault="003A72F8" w:rsidP="003D4159">
            <w:pPr>
              <w:pStyle w:val="a3"/>
              <w:spacing w:after="0" w:line="240" w:lineRule="auto"/>
              <w:jc w:val="center"/>
              <w:rPr>
                <w:rFonts w:ascii="Courier New" w:hAnsi="Courier New" w:cs="Courier New"/>
                <w:bCs/>
                <w:sz w:val="22"/>
                <w:szCs w:val="22"/>
              </w:rPr>
            </w:pPr>
          </w:p>
        </w:tc>
      </w:tr>
      <w:tr w:rsidR="003A72F8" w:rsidRPr="00451AA0" w14:paraId="528C162A" w14:textId="77777777" w:rsidTr="003D4159">
        <w:tc>
          <w:tcPr>
            <w:tcW w:w="704" w:type="dxa"/>
            <w:vAlign w:val="center"/>
          </w:tcPr>
          <w:p w14:paraId="7BE7784F" w14:textId="77777777" w:rsidR="003A72F8" w:rsidRPr="00451AA0"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79FF6070" w14:textId="77777777" w:rsidR="003A72F8" w:rsidRPr="00451AA0" w:rsidRDefault="003A72F8" w:rsidP="003D4159">
            <w:pPr>
              <w:pStyle w:val="a3"/>
              <w:spacing w:after="0" w:line="240" w:lineRule="auto"/>
              <w:rPr>
                <w:rFonts w:ascii="Courier New" w:hAnsi="Courier New" w:cs="Courier New"/>
                <w:bCs/>
                <w:sz w:val="22"/>
                <w:szCs w:val="22"/>
              </w:rPr>
            </w:pPr>
          </w:p>
        </w:tc>
        <w:tc>
          <w:tcPr>
            <w:tcW w:w="1672" w:type="dxa"/>
            <w:vAlign w:val="center"/>
          </w:tcPr>
          <w:p w14:paraId="55239EB3" w14:textId="77777777" w:rsidR="003A72F8" w:rsidRPr="00451AA0" w:rsidRDefault="003A72F8" w:rsidP="003D4159">
            <w:pPr>
              <w:pStyle w:val="a3"/>
              <w:spacing w:after="0" w:line="240" w:lineRule="auto"/>
              <w:jc w:val="center"/>
              <w:rPr>
                <w:rFonts w:ascii="Courier New" w:hAnsi="Courier New" w:cs="Courier New"/>
                <w:bCs/>
                <w:sz w:val="22"/>
                <w:szCs w:val="22"/>
              </w:rPr>
            </w:pPr>
          </w:p>
        </w:tc>
      </w:tr>
      <w:tr w:rsidR="003A72F8" w:rsidRPr="00451AA0" w14:paraId="1EAC0C2E" w14:textId="77777777" w:rsidTr="003D4159">
        <w:tc>
          <w:tcPr>
            <w:tcW w:w="704" w:type="dxa"/>
            <w:vAlign w:val="center"/>
          </w:tcPr>
          <w:p w14:paraId="633B1AA1" w14:textId="77777777" w:rsidR="003A72F8" w:rsidRPr="00451AA0"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6D79765E" w14:textId="77777777" w:rsidR="003A72F8" w:rsidRPr="00451AA0" w:rsidRDefault="003A72F8" w:rsidP="003D4159">
            <w:pPr>
              <w:pStyle w:val="a3"/>
              <w:spacing w:after="0" w:line="240" w:lineRule="auto"/>
              <w:rPr>
                <w:rFonts w:ascii="Courier New" w:hAnsi="Courier New" w:cs="Courier New"/>
                <w:bCs/>
                <w:sz w:val="22"/>
                <w:szCs w:val="22"/>
              </w:rPr>
            </w:pPr>
          </w:p>
        </w:tc>
        <w:tc>
          <w:tcPr>
            <w:tcW w:w="1672" w:type="dxa"/>
            <w:vAlign w:val="center"/>
          </w:tcPr>
          <w:p w14:paraId="67BED2DB" w14:textId="77777777" w:rsidR="003A72F8" w:rsidRPr="00451AA0" w:rsidRDefault="003A72F8" w:rsidP="003D4159">
            <w:pPr>
              <w:pStyle w:val="a3"/>
              <w:spacing w:after="0" w:line="240" w:lineRule="auto"/>
              <w:jc w:val="center"/>
              <w:rPr>
                <w:rFonts w:ascii="Courier New" w:hAnsi="Courier New" w:cs="Courier New"/>
                <w:bCs/>
                <w:sz w:val="22"/>
                <w:szCs w:val="22"/>
              </w:rPr>
            </w:pPr>
          </w:p>
        </w:tc>
      </w:tr>
      <w:tr w:rsidR="003A72F8" w:rsidRPr="00451AA0" w14:paraId="29337126" w14:textId="77777777" w:rsidTr="003D4159">
        <w:tc>
          <w:tcPr>
            <w:tcW w:w="704" w:type="dxa"/>
            <w:vAlign w:val="center"/>
          </w:tcPr>
          <w:p w14:paraId="495BF469" w14:textId="77777777" w:rsidR="003A72F8" w:rsidRPr="00451AA0"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67BC46B8" w14:textId="77777777" w:rsidR="003A72F8" w:rsidRPr="00451AA0" w:rsidRDefault="003A72F8" w:rsidP="003D4159">
            <w:pPr>
              <w:pStyle w:val="a3"/>
              <w:spacing w:after="0" w:line="240" w:lineRule="auto"/>
              <w:rPr>
                <w:rFonts w:ascii="Courier New" w:hAnsi="Courier New" w:cs="Courier New"/>
                <w:bCs/>
                <w:sz w:val="22"/>
                <w:szCs w:val="22"/>
              </w:rPr>
            </w:pPr>
          </w:p>
        </w:tc>
        <w:tc>
          <w:tcPr>
            <w:tcW w:w="1672" w:type="dxa"/>
            <w:vAlign w:val="center"/>
          </w:tcPr>
          <w:p w14:paraId="3CF1F43C" w14:textId="77777777" w:rsidR="003A72F8" w:rsidRPr="00451AA0" w:rsidRDefault="003A72F8" w:rsidP="003D4159">
            <w:pPr>
              <w:pStyle w:val="a3"/>
              <w:spacing w:after="0" w:line="240" w:lineRule="auto"/>
              <w:jc w:val="center"/>
              <w:rPr>
                <w:rFonts w:ascii="Courier New" w:hAnsi="Courier New" w:cs="Courier New"/>
                <w:bCs/>
                <w:sz w:val="22"/>
                <w:szCs w:val="22"/>
              </w:rPr>
            </w:pPr>
          </w:p>
        </w:tc>
      </w:tr>
      <w:tr w:rsidR="003A72F8" w:rsidRPr="00451AA0" w14:paraId="68050C1C" w14:textId="77777777" w:rsidTr="003D4159">
        <w:tc>
          <w:tcPr>
            <w:tcW w:w="704" w:type="dxa"/>
            <w:vAlign w:val="center"/>
          </w:tcPr>
          <w:p w14:paraId="35887FFE" w14:textId="77777777" w:rsidR="003A72F8" w:rsidRPr="00451AA0"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50A30E29" w14:textId="77777777" w:rsidR="003A72F8" w:rsidRPr="00451AA0" w:rsidRDefault="003A72F8" w:rsidP="003D4159">
            <w:pPr>
              <w:pStyle w:val="a3"/>
              <w:spacing w:after="0" w:line="240" w:lineRule="auto"/>
              <w:rPr>
                <w:rFonts w:ascii="Courier New" w:hAnsi="Courier New" w:cs="Courier New"/>
                <w:bCs/>
                <w:sz w:val="22"/>
                <w:szCs w:val="22"/>
              </w:rPr>
            </w:pPr>
          </w:p>
        </w:tc>
        <w:tc>
          <w:tcPr>
            <w:tcW w:w="1672" w:type="dxa"/>
            <w:vAlign w:val="center"/>
          </w:tcPr>
          <w:p w14:paraId="1A632166" w14:textId="77777777" w:rsidR="003A72F8" w:rsidRPr="00451AA0" w:rsidRDefault="003A72F8" w:rsidP="003D4159">
            <w:pPr>
              <w:pStyle w:val="a3"/>
              <w:spacing w:after="0" w:line="240" w:lineRule="auto"/>
              <w:jc w:val="center"/>
              <w:rPr>
                <w:rFonts w:ascii="Courier New" w:hAnsi="Courier New" w:cs="Courier New"/>
                <w:bCs/>
                <w:sz w:val="22"/>
                <w:szCs w:val="22"/>
              </w:rPr>
            </w:pPr>
          </w:p>
        </w:tc>
      </w:tr>
      <w:tr w:rsidR="003A72F8" w:rsidRPr="00451AA0" w14:paraId="2D9A623E" w14:textId="77777777" w:rsidTr="003D4159">
        <w:tc>
          <w:tcPr>
            <w:tcW w:w="704" w:type="dxa"/>
            <w:vAlign w:val="center"/>
          </w:tcPr>
          <w:p w14:paraId="24AE8802" w14:textId="77777777" w:rsidR="003A72F8" w:rsidRPr="00451AA0"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56A4758A" w14:textId="77777777" w:rsidR="003A72F8" w:rsidRPr="00451AA0" w:rsidRDefault="003A72F8" w:rsidP="003D4159">
            <w:pPr>
              <w:pStyle w:val="a3"/>
              <w:spacing w:after="0" w:line="240" w:lineRule="auto"/>
              <w:rPr>
                <w:rFonts w:ascii="Courier New" w:hAnsi="Courier New" w:cs="Courier New"/>
                <w:bCs/>
                <w:sz w:val="22"/>
                <w:szCs w:val="22"/>
              </w:rPr>
            </w:pPr>
          </w:p>
        </w:tc>
        <w:tc>
          <w:tcPr>
            <w:tcW w:w="1672" w:type="dxa"/>
            <w:vAlign w:val="center"/>
          </w:tcPr>
          <w:p w14:paraId="7E3E0D8A" w14:textId="77777777" w:rsidR="003A72F8" w:rsidRPr="00451AA0" w:rsidRDefault="003A72F8" w:rsidP="003D4159">
            <w:pPr>
              <w:pStyle w:val="a3"/>
              <w:spacing w:after="0" w:line="240" w:lineRule="auto"/>
              <w:jc w:val="center"/>
              <w:rPr>
                <w:rFonts w:ascii="Courier New" w:hAnsi="Courier New" w:cs="Courier New"/>
                <w:bCs/>
                <w:sz w:val="22"/>
                <w:szCs w:val="22"/>
              </w:rPr>
            </w:pPr>
          </w:p>
        </w:tc>
      </w:tr>
      <w:tr w:rsidR="003A72F8" w:rsidRPr="00451AA0" w14:paraId="61496105" w14:textId="77777777" w:rsidTr="003D4159">
        <w:tc>
          <w:tcPr>
            <w:tcW w:w="704" w:type="dxa"/>
            <w:vAlign w:val="center"/>
          </w:tcPr>
          <w:p w14:paraId="16B7A8C9" w14:textId="77777777" w:rsidR="003A72F8" w:rsidRPr="00451AA0"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1ED2ECB5" w14:textId="77777777" w:rsidR="003A72F8" w:rsidRPr="00451AA0" w:rsidRDefault="003A72F8" w:rsidP="003D4159">
            <w:pPr>
              <w:pStyle w:val="a3"/>
              <w:spacing w:after="0" w:line="240" w:lineRule="auto"/>
              <w:rPr>
                <w:rFonts w:ascii="Courier New" w:hAnsi="Courier New" w:cs="Courier New"/>
                <w:bCs/>
                <w:sz w:val="22"/>
                <w:szCs w:val="22"/>
              </w:rPr>
            </w:pPr>
          </w:p>
        </w:tc>
        <w:tc>
          <w:tcPr>
            <w:tcW w:w="1672" w:type="dxa"/>
            <w:vAlign w:val="center"/>
          </w:tcPr>
          <w:p w14:paraId="1CCF8C63" w14:textId="77777777" w:rsidR="003A72F8" w:rsidRPr="00451AA0" w:rsidRDefault="003A72F8" w:rsidP="003D4159">
            <w:pPr>
              <w:pStyle w:val="a3"/>
              <w:spacing w:after="0" w:line="240" w:lineRule="auto"/>
              <w:jc w:val="center"/>
              <w:rPr>
                <w:rFonts w:ascii="Courier New" w:hAnsi="Courier New" w:cs="Courier New"/>
                <w:bCs/>
                <w:sz w:val="22"/>
                <w:szCs w:val="22"/>
              </w:rPr>
            </w:pPr>
          </w:p>
        </w:tc>
      </w:tr>
      <w:tr w:rsidR="003A72F8" w:rsidRPr="00451AA0" w14:paraId="0C9EF42F" w14:textId="77777777" w:rsidTr="003D4159">
        <w:tc>
          <w:tcPr>
            <w:tcW w:w="704" w:type="dxa"/>
            <w:vAlign w:val="center"/>
          </w:tcPr>
          <w:p w14:paraId="571BD95A" w14:textId="77777777" w:rsidR="003A72F8" w:rsidRPr="00451AA0"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626E380C" w14:textId="77777777" w:rsidR="003A72F8" w:rsidRPr="00451AA0" w:rsidRDefault="003A72F8" w:rsidP="003D4159">
            <w:pPr>
              <w:pStyle w:val="a3"/>
              <w:spacing w:after="0" w:line="240" w:lineRule="auto"/>
              <w:rPr>
                <w:rFonts w:ascii="Courier New" w:hAnsi="Courier New" w:cs="Courier New"/>
                <w:bCs/>
                <w:sz w:val="22"/>
                <w:szCs w:val="22"/>
              </w:rPr>
            </w:pPr>
          </w:p>
        </w:tc>
        <w:tc>
          <w:tcPr>
            <w:tcW w:w="1672" w:type="dxa"/>
            <w:vAlign w:val="center"/>
          </w:tcPr>
          <w:p w14:paraId="396902D8" w14:textId="77777777" w:rsidR="003A72F8" w:rsidRPr="00451AA0" w:rsidRDefault="003A72F8" w:rsidP="003D4159">
            <w:pPr>
              <w:pStyle w:val="a3"/>
              <w:spacing w:after="0" w:line="240" w:lineRule="auto"/>
              <w:jc w:val="center"/>
              <w:rPr>
                <w:rFonts w:ascii="Courier New" w:hAnsi="Courier New" w:cs="Courier New"/>
                <w:bCs/>
                <w:sz w:val="22"/>
                <w:szCs w:val="22"/>
              </w:rPr>
            </w:pPr>
          </w:p>
        </w:tc>
      </w:tr>
      <w:tr w:rsidR="003A72F8" w:rsidRPr="00451AA0" w14:paraId="60AAF26B" w14:textId="77777777" w:rsidTr="003D4159">
        <w:tc>
          <w:tcPr>
            <w:tcW w:w="704" w:type="dxa"/>
            <w:vAlign w:val="center"/>
          </w:tcPr>
          <w:p w14:paraId="490A6F23" w14:textId="77777777" w:rsidR="003A72F8" w:rsidRPr="00451AA0"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3056772B" w14:textId="77777777" w:rsidR="003A72F8" w:rsidRPr="00451AA0" w:rsidRDefault="003A72F8" w:rsidP="003D4159">
            <w:pPr>
              <w:pStyle w:val="a3"/>
              <w:spacing w:after="0" w:line="240" w:lineRule="auto"/>
              <w:rPr>
                <w:rFonts w:ascii="Courier New" w:hAnsi="Courier New" w:cs="Courier New"/>
                <w:bCs/>
                <w:sz w:val="22"/>
                <w:szCs w:val="22"/>
              </w:rPr>
            </w:pPr>
          </w:p>
        </w:tc>
        <w:tc>
          <w:tcPr>
            <w:tcW w:w="1672" w:type="dxa"/>
            <w:vAlign w:val="center"/>
          </w:tcPr>
          <w:p w14:paraId="00268437" w14:textId="77777777" w:rsidR="003A72F8" w:rsidRPr="00451AA0" w:rsidRDefault="003A72F8" w:rsidP="003D4159">
            <w:pPr>
              <w:pStyle w:val="a3"/>
              <w:spacing w:after="0" w:line="240" w:lineRule="auto"/>
              <w:jc w:val="center"/>
              <w:rPr>
                <w:rFonts w:ascii="Courier New" w:hAnsi="Courier New" w:cs="Courier New"/>
                <w:bCs/>
                <w:sz w:val="22"/>
                <w:szCs w:val="22"/>
              </w:rPr>
            </w:pPr>
          </w:p>
        </w:tc>
      </w:tr>
      <w:tr w:rsidR="003A72F8" w:rsidRPr="00451AA0" w14:paraId="5ECCAC0F" w14:textId="77777777" w:rsidTr="003D4159">
        <w:tc>
          <w:tcPr>
            <w:tcW w:w="704" w:type="dxa"/>
            <w:vAlign w:val="center"/>
          </w:tcPr>
          <w:p w14:paraId="1922D4CE" w14:textId="77777777" w:rsidR="003A72F8" w:rsidRPr="00451AA0"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684AB435" w14:textId="77777777" w:rsidR="003A72F8" w:rsidRPr="00451AA0" w:rsidRDefault="003A72F8" w:rsidP="003D4159">
            <w:pPr>
              <w:pStyle w:val="a3"/>
              <w:spacing w:after="0" w:line="240" w:lineRule="auto"/>
              <w:rPr>
                <w:rFonts w:ascii="Courier New" w:hAnsi="Courier New" w:cs="Courier New"/>
                <w:bCs/>
                <w:sz w:val="22"/>
                <w:szCs w:val="22"/>
              </w:rPr>
            </w:pPr>
          </w:p>
        </w:tc>
        <w:tc>
          <w:tcPr>
            <w:tcW w:w="1672" w:type="dxa"/>
            <w:vAlign w:val="center"/>
          </w:tcPr>
          <w:p w14:paraId="14F03923" w14:textId="77777777" w:rsidR="003A72F8" w:rsidRPr="00451AA0" w:rsidRDefault="003A72F8" w:rsidP="003D4159">
            <w:pPr>
              <w:pStyle w:val="a3"/>
              <w:spacing w:after="0" w:line="240" w:lineRule="auto"/>
              <w:jc w:val="center"/>
              <w:rPr>
                <w:rFonts w:ascii="Courier New" w:hAnsi="Courier New" w:cs="Courier New"/>
                <w:bCs/>
                <w:sz w:val="22"/>
                <w:szCs w:val="22"/>
              </w:rPr>
            </w:pPr>
          </w:p>
        </w:tc>
      </w:tr>
      <w:tr w:rsidR="003A72F8" w:rsidRPr="00451AA0" w14:paraId="2229F36E" w14:textId="77777777" w:rsidTr="003D4159">
        <w:tc>
          <w:tcPr>
            <w:tcW w:w="704" w:type="dxa"/>
            <w:vAlign w:val="center"/>
          </w:tcPr>
          <w:p w14:paraId="6CF1AC10" w14:textId="77777777" w:rsidR="003A72F8" w:rsidRPr="00451AA0"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0E62E23E" w14:textId="77777777" w:rsidR="003A72F8" w:rsidRPr="00451AA0" w:rsidRDefault="003A72F8" w:rsidP="003D4159">
            <w:pPr>
              <w:pStyle w:val="a3"/>
              <w:spacing w:after="0" w:line="240" w:lineRule="auto"/>
              <w:rPr>
                <w:rFonts w:ascii="Courier New" w:hAnsi="Courier New" w:cs="Courier New"/>
                <w:bCs/>
                <w:sz w:val="22"/>
                <w:szCs w:val="22"/>
              </w:rPr>
            </w:pPr>
          </w:p>
        </w:tc>
        <w:tc>
          <w:tcPr>
            <w:tcW w:w="1672" w:type="dxa"/>
            <w:vAlign w:val="center"/>
          </w:tcPr>
          <w:p w14:paraId="028E24E4" w14:textId="77777777" w:rsidR="003A72F8" w:rsidRPr="00451AA0" w:rsidRDefault="003A72F8" w:rsidP="003D4159">
            <w:pPr>
              <w:pStyle w:val="a3"/>
              <w:spacing w:after="0" w:line="240" w:lineRule="auto"/>
              <w:jc w:val="center"/>
              <w:rPr>
                <w:rFonts w:ascii="Courier New" w:hAnsi="Courier New" w:cs="Courier New"/>
                <w:bCs/>
                <w:sz w:val="22"/>
                <w:szCs w:val="22"/>
              </w:rPr>
            </w:pPr>
          </w:p>
        </w:tc>
      </w:tr>
      <w:tr w:rsidR="003A72F8" w:rsidRPr="00451AA0" w14:paraId="47AE1D59" w14:textId="77777777" w:rsidTr="003D4159">
        <w:tc>
          <w:tcPr>
            <w:tcW w:w="704" w:type="dxa"/>
            <w:vAlign w:val="center"/>
          </w:tcPr>
          <w:p w14:paraId="3E6C8A12" w14:textId="77777777" w:rsidR="003A72F8" w:rsidRPr="00451AA0"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64F9AD7A" w14:textId="77777777" w:rsidR="003A72F8" w:rsidRPr="00451AA0" w:rsidRDefault="003A72F8" w:rsidP="003D4159">
            <w:pPr>
              <w:pStyle w:val="a3"/>
              <w:spacing w:after="0" w:line="240" w:lineRule="auto"/>
              <w:rPr>
                <w:rFonts w:ascii="Courier New" w:hAnsi="Courier New" w:cs="Courier New"/>
                <w:bCs/>
                <w:sz w:val="22"/>
                <w:szCs w:val="22"/>
              </w:rPr>
            </w:pPr>
          </w:p>
        </w:tc>
        <w:tc>
          <w:tcPr>
            <w:tcW w:w="1672" w:type="dxa"/>
            <w:vAlign w:val="center"/>
          </w:tcPr>
          <w:p w14:paraId="59811276" w14:textId="77777777" w:rsidR="003A72F8" w:rsidRPr="00451AA0" w:rsidRDefault="003A72F8" w:rsidP="003D4159">
            <w:pPr>
              <w:pStyle w:val="a3"/>
              <w:spacing w:after="0" w:line="240" w:lineRule="auto"/>
              <w:jc w:val="center"/>
              <w:rPr>
                <w:rFonts w:ascii="Courier New" w:hAnsi="Courier New" w:cs="Courier New"/>
                <w:bCs/>
                <w:sz w:val="22"/>
                <w:szCs w:val="22"/>
              </w:rPr>
            </w:pPr>
          </w:p>
        </w:tc>
      </w:tr>
      <w:tr w:rsidR="003A72F8" w:rsidRPr="00451AA0" w14:paraId="0552BDBD" w14:textId="77777777" w:rsidTr="003D4159">
        <w:tc>
          <w:tcPr>
            <w:tcW w:w="704" w:type="dxa"/>
            <w:vAlign w:val="center"/>
          </w:tcPr>
          <w:p w14:paraId="7DA8A90F" w14:textId="77777777" w:rsidR="003A72F8" w:rsidRPr="00451AA0"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4A6A9A76" w14:textId="77777777" w:rsidR="003A72F8" w:rsidRPr="00451AA0" w:rsidRDefault="003A72F8" w:rsidP="003D4159">
            <w:pPr>
              <w:pStyle w:val="a3"/>
              <w:spacing w:after="0" w:line="240" w:lineRule="auto"/>
              <w:rPr>
                <w:rFonts w:ascii="Courier New" w:hAnsi="Courier New" w:cs="Courier New"/>
                <w:bCs/>
                <w:sz w:val="22"/>
                <w:szCs w:val="22"/>
              </w:rPr>
            </w:pPr>
          </w:p>
        </w:tc>
        <w:tc>
          <w:tcPr>
            <w:tcW w:w="1672" w:type="dxa"/>
            <w:vAlign w:val="center"/>
          </w:tcPr>
          <w:p w14:paraId="76B47E00" w14:textId="77777777" w:rsidR="003A72F8" w:rsidRPr="00451AA0" w:rsidRDefault="003A72F8" w:rsidP="003D4159">
            <w:pPr>
              <w:pStyle w:val="a3"/>
              <w:spacing w:after="0" w:line="240" w:lineRule="auto"/>
              <w:jc w:val="center"/>
              <w:rPr>
                <w:rFonts w:ascii="Courier New" w:hAnsi="Courier New" w:cs="Courier New"/>
                <w:bCs/>
                <w:sz w:val="22"/>
                <w:szCs w:val="22"/>
              </w:rPr>
            </w:pPr>
          </w:p>
        </w:tc>
      </w:tr>
      <w:tr w:rsidR="003A72F8" w:rsidRPr="00451AA0" w14:paraId="20C09ADD" w14:textId="77777777" w:rsidTr="003D4159">
        <w:tc>
          <w:tcPr>
            <w:tcW w:w="704" w:type="dxa"/>
            <w:vAlign w:val="center"/>
          </w:tcPr>
          <w:p w14:paraId="5245B953" w14:textId="77777777" w:rsidR="003A72F8" w:rsidRPr="00451AA0"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57E391CC" w14:textId="77777777" w:rsidR="003A72F8" w:rsidRPr="00451AA0" w:rsidRDefault="003A72F8" w:rsidP="003D4159">
            <w:pPr>
              <w:pStyle w:val="a3"/>
              <w:spacing w:after="0" w:line="240" w:lineRule="auto"/>
              <w:rPr>
                <w:rFonts w:ascii="Courier New" w:hAnsi="Courier New" w:cs="Courier New"/>
                <w:bCs/>
                <w:sz w:val="22"/>
                <w:szCs w:val="22"/>
              </w:rPr>
            </w:pPr>
          </w:p>
        </w:tc>
        <w:tc>
          <w:tcPr>
            <w:tcW w:w="1672" w:type="dxa"/>
            <w:vAlign w:val="center"/>
          </w:tcPr>
          <w:p w14:paraId="505D277C" w14:textId="77777777" w:rsidR="003A72F8" w:rsidRPr="00451AA0" w:rsidRDefault="003A72F8" w:rsidP="003D4159">
            <w:pPr>
              <w:pStyle w:val="a3"/>
              <w:spacing w:after="0" w:line="240" w:lineRule="auto"/>
              <w:jc w:val="center"/>
              <w:rPr>
                <w:rFonts w:ascii="Courier New" w:hAnsi="Courier New" w:cs="Courier New"/>
                <w:bCs/>
                <w:sz w:val="22"/>
                <w:szCs w:val="22"/>
              </w:rPr>
            </w:pPr>
          </w:p>
        </w:tc>
      </w:tr>
      <w:tr w:rsidR="003A72F8" w:rsidRPr="00451AA0" w14:paraId="278735D2" w14:textId="77777777" w:rsidTr="003D4159">
        <w:tc>
          <w:tcPr>
            <w:tcW w:w="704" w:type="dxa"/>
            <w:vAlign w:val="center"/>
          </w:tcPr>
          <w:p w14:paraId="1801C975" w14:textId="77777777" w:rsidR="003A72F8" w:rsidRPr="00451AA0"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179A57B0" w14:textId="77777777" w:rsidR="003A72F8" w:rsidRPr="00451AA0" w:rsidRDefault="003A72F8" w:rsidP="003D4159">
            <w:pPr>
              <w:pStyle w:val="a3"/>
              <w:spacing w:after="0" w:line="240" w:lineRule="auto"/>
              <w:rPr>
                <w:rFonts w:ascii="Courier New" w:hAnsi="Courier New" w:cs="Courier New"/>
                <w:bCs/>
                <w:sz w:val="22"/>
                <w:szCs w:val="22"/>
              </w:rPr>
            </w:pPr>
          </w:p>
        </w:tc>
        <w:tc>
          <w:tcPr>
            <w:tcW w:w="1672" w:type="dxa"/>
            <w:vAlign w:val="center"/>
          </w:tcPr>
          <w:p w14:paraId="1722A7AC" w14:textId="77777777" w:rsidR="003A72F8" w:rsidRPr="00451AA0" w:rsidRDefault="003A72F8" w:rsidP="003D4159">
            <w:pPr>
              <w:pStyle w:val="a3"/>
              <w:spacing w:after="0" w:line="240" w:lineRule="auto"/>
              <w:jc w:val="center"/>
              <w:rPr>
                <w:rFonts w:ascii="Courier New" w:hAnsi="Courier New" w:cs="Courier New"/>
                <w:bCs/>
                <w:sz w:val="22"/>
                <w:szCs w:val="22"/>
              </w:rPr>
            </w:pPr>
          </w:p>
        </w:tc>
      </w:tr>
    </w:tbl>
    <w:p w14:paraId="092885F2" w14:textId="77777777" w:rsidR="003A72F8" w:rsidRPr="00451AA0" w:rsidRDefault="003A72F8" w:rsidP="003A72F8">
      <w:pPr>
        <w:pStyle w:val="a3"/>
        <w:spacing w:after="0" w:line="240" w:lineRule="auto"/>
        <w:jc w:val="both"/>
        <w:rPr>
          <w:rFonts w:ascii="Arial" w:hAnsi="Arial" w:cs="Arial"/>
          <w:bCs/>
        </w:rPr>
      </w:pPr>
    </w:p>
    <w:p w14:paraId="72A7416B" w14:textId="77777777" w:rsidR="003A72F8" w:rsidRPr="00084D33" w:rsidRDefault="003A72F8" w:rsidP="003A72F8">
      <w:pPr>
        <w:spacing w:line="240" w:lineRule="auto"/>
        <w:rPr>
          <w:sz w:val="16"/>
          <w:szCs w:val="16"/>
        </w:rPr>
      </w:pPr>
      <w:r w:rsidRPr="00084D33">
        <w:rPr>
          <w:sz w:val="16"/>
          <w:szCs w:val="16"/>
        </w:rPr>
        <w:t>______________________________</w:t>
      </w:r>
      <w:r w:rsidRPr="00084D33">
        <w:rPr>
          <w:sz w:val="16"/>
          <w:szCs w:val="16"/>
        </w:rPr>
        <w:tab/>
      </w:r>
      <w:r w:rsidRPr="00084D33">
        <w:rPr>
          <w:sz w:val="16"/>
          <w:szCs w:val="16"/>
        </w:rPr>
        <w:tab/>
      </w:r>
      <w:r w:rsidRPr="00084D33">
        <w:rPr>
          <w:sz w:val="16"/>
          <w:szCs w:val="16"/>
        </w:rPr>
        <w:tab/>
      </w:r>
      <w:r w:rsidRPr="00084D33">
        <w:rPr>
          <w:sz w:val="16"/>
          <w:szCs w:val="16"/>
        </w:rPr>
        <w:tab/>
      </w:r>
      <w:r w:rsidRPr="00084D33">
        <w:rPr>
          <w:sz w:val="16"/>
          <w:szCs w:val="16"/>
        </w:rPr>
        <w:tab/>
        <w:t>______________</w:t>
      </w:r>
    </w:p>
    <w:p w14:paraId="1585A208" w14:textId="761AC55B" w:rsidR="003A72F8" w:rsidRPr="00451AA0" w:rsidRDefault="003A72F8" w:rsidP="00451AA0">
      <w:pPr>
        <w:spacing w:line="240" w:lineRule="auto"/>
        <w:rPr>
          <w:rFonts w:ascii="Arial" w:hAnsi="Arial" w:cs="Arial"/>
          <w:i/>
          <w:sz w:val="18"/>
          <w:szCs w:val="18"/>
        </w:rPr>
      </w:pPr>
      <w:r w:rsidRPr="00451AA0">
        <w:rPr>
          <w:rFonts w:ascii="Arial" w:hAnsi="Arial" w:cs="Arial"/>
          <w:i/>
          <w:sz w:val="18"/>
          <w:szCs w:val="18"/>
        </w:rPr>
        <w:t>Заявитель (</w:t>
      </w:r>
      <w:proofErr w:type="gramStart"/>
      <w:r w:rsidRPr="00451AA0">
        <w:rPr>
          <w:rFonts w:ascii="Arial" w:hAnsi="Arial" w:cs="Arial"/>
          <w:i/>
          <w:sz w:val="18"/>
          <w:szCs w:val="18"/>
        </w:rPr>
        <w:t>Ф.И.О.,</w:t>
      </w:r>
      <w:proofErr w:type="gramEnd"/>
      <w:r w:rsidRPr="00451AA0">
        <w:rPr>
          <w:rFonts w:ascii="Arial" w:hAnsi="Arial" w:cs="Arial"/>
          <w:i/>
          <w:sz w:val="18"/>
          <w:szCs w:val="18"/>
        </w:rPr>
        <w:t xml:space="preserve"> должность) </w:t>
      </w:r>
      <w:r w:rsidRPr="00451AA0">
        <w:rPr>
          <w:rFonts w:ascii="Arial" w:hAnsi="Arial" w:cs="Arial"/>
          <w:i/>
          <w:sz w:val="18"/>
          <w:szCs w:val="18"/>
        </w:rPr>
        <w:tab/>
      </w:r>
      <w:r w:rsidRPr="00451AA0">
        <w:rPr>
          <w:rFonts w:ascii="Arial" w:hAnsi="Arial" w:cs="Arial"/>
          <w:i/>
          <w:sz w:val="18"/>
          <w:szCs w:val="18"/>
        </w:rPr>
        <w:tab/>
      </w:r>
      <w:r w:rsidRPr="00451AA0">
        <w:rPr>
          <w:rFonts w:ascii="Arial" w:hAnsi="Arial" w:cs="Arial"/>
          <w:i/>
          <w:sz w:val="18"/>
          <w:szCs w:val="18"/>
        </w:rPr>
        <w:tab/>
      </w:r>
      <w:r w:rsidRPr="00451AA0">
        <w:rPr>
          <w:rFonts w:ascii="Arial" w:hAnsi="Arial" w:cs="Arial"/>
          <w:i/>
          <w:sz w:val="18"/>
          <w:szCs w:val="18"/>
        </w:rPr>
        <w:tab/>
      </w:r>
      <w:r w:rsidRPr="00451AA0">
        <w:rPr>
          <w:rFonts w:ascii="Arial" w:hAnsi="Arial" w:cs="Arial"/>
          <w:i/>
          <w:sz w:val="18"/>
          <w:szCs w:val="18"/>
        </w:rPr>
        <w:tab/>
      </w:r>
      <w:r w:rsidR="00451AA0">
        <w:rPr>
          <w:rFonts w:ascii="Arial" w:hAnsi="Arial" w:cs="Arial"/>
          <w:i/>
          <w:sz w:val="18"/>
          <w:szCs w:val="18"/>
          <w:lang w:val="ru-RU"/>
        </w:rPr>
        <w:t xml:space="preserve">   </w:t>
      </w:r>
      <w:r w:rsidRPr="00451AA0">
        <w:rPr>
          <w:rFonts w:ascii="Arial" w:hAnsi="Arial" w:cs="Arial"/>
          <w:i/>
          <w:sz w:val="18"/>
          <w:szCs w:val="18"/>
        </w:rPr>
        <w:t xml:space="preserve">(подпись) </w:t>
      </w:r>
    </w:p>
    <w:p w14:paraId="42A5BFA2" w14:textId="77777777" w:rsidR="003A72F8" w:rsidRPr="00451AA0" w:rsidRDefault="003A72F8" w:rsidP="003A72F8">
      <w:pPr>
        <w:spacing w:line="240" w:lineRule="auto"/>
        <w:ind w:firstLine="2694"/>
        <w:rPr>
          <w:rFonts w:ascii="Arial" w:hAnsi="Arial" w:cs="Arial"/>
        </w:rPr>
      </w:pPr>
    </w:p>
    <w:p w14:paraId="6BB58290" w14:textId="77777777" w:rsidR="003A72F8" w:rsidRPr="00451AA0" w:rsidRDefault="003A72F8" w:rsidP="003A72F8">
      <w:pPr>
        <w:spacing w:line="240" w:lineRule="auto"/>
        <w:ind w:firstLine="2694"/>
        <w:rPr>
          <w:rFonts w:ascii="Arial" w:hAnsi="Arial" w:cs="Arial"/>
        </w:rPr>
      </w:pPr>
      <w:r w:rsidRPr="00451AA0">
        <w:rPr>
          <w:rFonts w:ascii="Arial" w:hAnsi="Arial" w:cs="Arial"/>
        </w:rPr>
        <w:t>М.П.</w:t>
      </w:r>
    </w:p>
    <w:p w14:paraId="2D5ED0EA" w14:textId="77777777" w:rsidR="003A72F8" w:rsidRPr="00084D33" w:rsidRDefault="003A72F8" w:rsidP="003A72F8">
      <w:pPr>
        <w:pStyle w:val="a3"/>
        <w:spacing w:after="0" w:line="240" w:lineRule="auto"/>
        <w:jc w:val="both"/>
        <w:rPr>
          <w:bCs/>
          <w:sz w:val="16"/>
          <w:szCs w:val="16"/>
        </w:rPr>
      </w:pPr>
    </w:p>
    <w:p w14:paraId="29816B90" w14:textId="2B1F45C8" w:rsidR="003A72F8" w:rsidRPr="003E5483" w:rsidRDefault="003A72F8" w:rsidP="003A72F8">
      <w:pPr>
        <w:pStyle w:val="a3"/>
        <w:spacing w:after="0" w:line="240" w:lineRule="auto"/>
        <w:jc w:val="right"/>
        <w:rPr>
          <w:rFonts w:ascii="Courier New" w:eastAsia="Calibri" w:hAnsi="Courier New" w:cs="Courier New"/>
          <w:sz w:val="22"/>
          <w:szCs w:val="22"/>
          <w:lang w:eastAsia="en-US"/>
        </w:rPr>
      </w:pPr>
      <w:r w:rsidRPr="00084D33">
        <w:rPr>
          <w:bCs/>
          <w:sz w:val="16"/>
          <w:szCs w:val="16"/>
        </w:rPr>
        <w:br w:type="page"/>
      </w:r>
      <w:r w:rsidR="003E5483">
        <w:rPr>
          <w:rFonts w:ascii="Courier New" w:eastAsia="Calibri" w:hAnsi="Courier New" w:cs="Courier New"/>
          <w:sz w:val="22"/>
          <w:szCs w:val="22"/>
          <w:lang w:eastAsia="en-US"/>
        </w:rPr>
        <w:lastRenderedPageBreak/>
        <w:t>Приложение №</w:t>
      </w:r>
      <w:r w:rsidR="00EA5A98">
        <w:rPr>
          <w:rFonts w:ascii="Courier New" w:eastAsia="Calibri" w:hAnsi="Courier New" w:cs="Courier New"/>
          <w:sz w:val="22"/>
          <w:szCs w:val="22"/>
          <w:lang w:val="ru-RU" w:eastAsia="en-US"/>
        </w:rPr>
        <w:t>4</w:t>
      </w:r>
      <w:r w:rsidRPr="003E5483">
        <w:rPr>
          <w:rFonts w:ascii="Courier New" w:eastAsia="Calibri" w:hAnsi="Courier New" w:cs="Courier New"/>
          <w:sz w:val="22"/>
          <w:szCs w:val="22"/>
          <w:lang w:eastAsia="en-US"/>
        </w:rPr>
        <w:t xml:space="preserve"> к Конкурсной документации</w:t>
      </w:r>
    </w:p>
    <w:p w14:paraId="650842E2" w14:textId="77777777" w:rsidR="003A72F8" w:rsidRPr="003E5483" w:rsidRDefault="003A72F8" w:rsidP="003A72F8">
      <w:pPr>
        <w:spacing w:line="240" w:lineRule="auto"/>
        <w:jc w:val="center"/>
        <w:rPr>
          <w:rFonts w:ascii="Arial" w:hAnsi="Arial" w:cs="Arial"/>
        </w:rPr>
      </w:pPr>
    </w:p>
    <w:p w14:paraId="08FAD490" w14:textId="77777777" w:rsidR="003A72F8" w:rsidRPr="003E5483" w:rsidRDefault="003A72F8" w:rsidP="003A72F8">
      <w:pPr>
        <w:spacing w:line="240" w:lineRule="auto"/>
        <w:jc w:val="center"/>
        <w:rPr>
          <w:rFonts w:ascii="Arial" w:hAnsi="Arial" w:cs="Arial"/>
          <w:b/>
        </w:rPr>
      </w:pPr>
      <w:r w:rsidRPr="003E5483">
        <w:rPr>
          <w:rFonts w:ascii="Arial" w:hAnsi="Arial" w:cs="Arial"/>
          <w:b/>
        </w:rPr>
        <w:t>Форма конкурсного предложения участника конкурса</w:t>
      </w:r>
    </w:p>
    <w:p w14:paraId="19B9407A" w14:textId="77777777" w:rsidR="003A72F8" w:rsidRPr="003E5483" w:rsidRDefault="003A72F8" w:rsidP="003A72F8">
      <w:pPr>
        <w:pStyle w:val="a3"/>
        <w:spacing w:after="0" w:line="240" w:lineRule="auto"/>
        <w:jc w:val="center"/>
        <w:rPr>
          <w:rFonts w:ascii="Arial" w:hAnsi="Arial" w:cs="Arial"/>
          <w:bCs/>
        </w:rPr>
      </w:pPr>
    </w:p>
    <w:tbl>
      <w:tblPr>
        <w:tblW w:w="9606" w:type="dxa"/>
        <w:tblLayout w:type="fixed"/>
        <w:tblLook w:val="01E0" w:firstRow="1" w:lastRow="1" w:firstColumn="1" w:lastColumn="1" w:noHBand="0" w:noVBand="0"/>
      </w:tblPr>
      <w:tblGrid>
        <w:gridCol w:w="3202"/>
        <w:gridCol w:w="3202"/>
        <w:gridCol w:w="3202"/>
      </w:tblGrid>
      <w:tr w:rsidR="003A72F8" w:rsidRPr="003E5483" w14:paraId="3716D3EC" w14:textId="77777777" w:rsidTr="003D4159">
        <w:trPr>
          <w:trHeight w:val="674"/>
        </w:trPr>
        <w:tc>
          <w:tcPr>
            <w:tcW w:w="3202" w:type="dxa"/>
          </w:tcPr>
          <w:p w14:paraId="72EB4994" w14:textId="77777777" w:rsidR="003A72F8" w:rsidRPr="003E5483" w:rsidRDefault="003A72F8" w:rsidP="003D4159">
            <w:pPr>
              <w:spacing w:line="240" w:lineRule="auto"/>
              <w:rPr>
                <w:rFonts w:ascii="Arial" w:hAnsi="Arial" w:cs="Arial"/>
                <w:i/>
              </w:rPr>
            </w:pPr>
            <w:r w:rsidRPr="003E5483">
              <w:rPr>
                <w:rFonts w:ascii="Arial" w:hAnsi="Arial" w:cs="Arial"/>
                <w:i/>
              </w:rPr>
              <w:t>На бланке заявителя</w:t>
            </w:r>
          </w:p>
          <w:p w14:paraId="4772BAFC" w14:textId="77777777" w:rsidR="003A72F8" w:rsidRPr="003E5483" w:rsidRDefault="003A72F8" w:rsidP="003D4159">
            <w:pPr>
              <w:spacing w:line="240" w:lineRule="auto"/>
              <w:rPr>
                <w:rFonts w:ascii="Arial" w:hAnsi="Arial" w:cs="Arial"/>
                <w:i/>
              </w:rPr>
            </w:pPr>
            <w:r w:rsidRPr="003E5483">
              <w:rPr>
                <w:rFonts w:ascii="Arial" w:hAnsi="Arial" w:cs="Arial"/>
                <w:i/>
              </w:rPr>
              <w:t>дата, исх. номер</w:t>
            </w:r>
          </w:p>
        </w:tc>
        <w:tc>
          <w:tcPr>
            <w:tcW w:w="3202" w:type="dxa"/>
          </w:tcPr>
          <w:p w14:paraId="177C3815" w14:textId="77777777" w:rsidR="003A72F8" w:rsidRPr="003E5483" w:rsidRDefault="003A72F8" w:rsidP="003D4159">
            <w:pPr>
              <w:spacing w:line="240" w:lineRule="auto"/>
              <w:rPr>
                <w:rFonts w:ascii="Arial" w:hAnsi="Arial" w:cs="Arial"/>
                <w:i/>
              </w:rPr>
            </w:pPr>
          </w:p>
        </w:tc>
        <w:tc>
          <w:tcPr>
            <w:tcW w:w="3202" w:type="dxa"/>
          </w:tcPr>
          <w:p w14:paraId="13802BA3" w14:textId="77777777" w:rsidR="003A72F8" w:rsidRPr="003E5483" w:rsidRDefault="003A72F8" w:rsidP="003D4159">
            <w:pPr>
              <w:spacing w:line="240" w:lineRule="auto"/>
              <w:rPr>
                <w:rFonts w:ascii="Arial" w:hAnsi="Arial" w:cs="Arial"/>
              </w:rPr>
            </w:pPr>
            <w:r w:rsidRPr="003E5483">
              <w:rPr>
                <w:rFonts w:ascii="Arial" w:hAnsi="Arial" w:cs="Arial"/>
              </w:rPr>
              <w:t>В конкурсную комиссию</w:t>
            </w:r>
          </w:p>
        </w:tc>
      </w:tr>
    </w:tbl>
    <w:p w14:paraId="01CCD80F" w14:textId="77777777" w:rsidR="003A72F8" w:rsidRPr="003E5483" w:rsidRDefault="003A72F8" w:rsidP="003A72F8">
      <w:pPr>
        <w:spacing w:line="240" w:lineRule="auto"/>
        <w:jc w:val="center"/>
        <w:rPr>
          <w:rFonts w:ascii="Arial" w:hAnsi="Arial" w:cs="Arial"/>
        </w:rPr>
      </w:pPr>
      <w:r w:rsidRPr="003E5483">
        <w:rPr>
          <w:rFonts w:ascii="Arial" w:hAnsi="Arial" w:cs="Arial"/>
        </w:rPr>
        <w:t>КОНКУРСНОЕ ПРЕДЛОЖЕНИЕ</w:t>
      </w:r>
    </w:p>
    <w:p w14:paraId="2A896A54" w14:textId="7661CB8A" w:rsidR="003A72F8" w:rsidRPr="003E5483" w:rsidRDefault="003A72F8" w:rsidP="003A72F8">
      <w:pPr>
        <w:spacing w:line="240" w:lineRule="auto"/>
        <w:jc w:val="center"/>
        <w:rPr>
          <w:rFonts w:ascii="Arial" w:hAnsi="Arial" w:cs="Arial"/>
        </w:rPr>
      </w:pPr>
      <w:r w:rsidRPr="003E5483">
        <w:rPr>
          <w:rFonts w:ascii="Arial" w:hAnsi="Arial" w:cs="Arial"/>
        </w:rPr>
        <w:t xml:space="preserve">на право заключения концессионного соглашения в отношении объектов водоснабжения, находящихся в муниципальной собственности </w:t>
      </w:r>
      <w:r w:rsidR="003E5483">
        <w:rPr>
          <w:rFonts w:ascii="Arial" w:hAnsi="Arial" w:cs="Arial"/>
          <w:lang w:val="ru-RU"/>
        </w:rPr>
        <w:t>МО «Ирхидей»</w:t>
      </w:r>
    </w:p>
    <w:p w14:paraId="74C0D8CE" w14:textId="77777777" w:rsidR="003A72F8" w:rsidRPr="003E5483" w:rsidRDefault="003A72F8" w:rsidP="003A72F8">
      <w:pPr>
        <w:spacing w:line="240" w:lineRule="auto"/>
        <w:jc w:val="center"/>
        <w:rPr>
          <w:rFonts w:ascii="Arial" w:hAnsi="Arial" w:cs="Arial"/>
        </w:rPr>
      </w:pPr>
    </w:p>
    <w:p w14:paraId="254A41D6" w14:textId="5783006F" w:rsidR="003A72F8" w:rsidRPr="003E5483" w:rsidRDefault="003A72F8" w:rsidP="003E5483">
      <w:pPr>
        <w:pStyle w:val="a3"/>
        <w:spacing w:after="0" w:line="240" w:lineRule="auto"/>
        <w:ind w:firstLine="709"/>
        <w:jc w:val="both"/>
        <w:rPr>
          <w:rFonts w:ascii="Arial" w:hAnsi="Arial" w:cs="Arial"/>
          <w:bCs/>
          <w:lang w:val="ru-RU"/>
        </w:rPr>
      </w:pPr>
      <w:r w:rsidRPr="003E5483">
        <w:rPr>
          <w:rFonts w:ascii="Arial" w:hAnsi="Arial" w:cs="Arial"/>
          <w:bCs/>
        </w:rPr>
        <w:t>1. Настоящим ______________________</w:t>
      </w:r>
      <w:r w:rsidR="003E5483">
        <w:rPr>
          <w:rFonts w:ascii="Arial" w:hAnsi="Arial" w:cs="Arial"/>
          <w:bCs/>
        </w:rPr>
        <w:t>______________________________</w:t>
      </w:r>
    </w:p>
    <w:p w14:paraId="2CCC70E8" w14:textId="57B4945D" w:rsidR="003A72F8" w:rsidRPr="003E5483" w:rsidRDefault="003A72F8" w:rsidP="003A72F8">
      <w:pPr>
        <w:pStyle w:val="a3"/>
        <w:spacing w:after="0" w:line="240" w:lineRule="auto"/>
        <w:ind w:firstLine="3969"/>
        <w:rPr>
          <w:rFonts w:ascii="Arial" w:hAnsi="Arial" w:cs="Arial"/>
          <w:bCs/>
          <w:i/>
          <w:sz w:val="18"/>
          <w:szCs w:val="18"/>
        </w:rPr>
      </w:pPr>
      <w:r w:rsidRPr="003E5483">
        <w:rPr>
          <w:rFonts w:ascii="Arial" w:hAnsi="Arial" w:cs="Arial"/>
          <w:bCs/>
          <w:i/>
          <w:sz w:val="18"/>
          <w:szCs w:val="18"/>
        </w:rPr>
        <w:t>(наименование (Ф.И.О.) участника конкурса)</w:t>
      </w:r>
    </w:p>
    <w:p w14:paraId="3482156A" w14:textId="25BD4600" w:rsidR="003A72F8" w:rsidRPr="003E5483" w:rsidRDefault="003A72F8" w:rsidP="003E5483">
      <w:pPr>
        <w:spacing w:line="240" w:lineRule="auto"/>
        <w:jc w:val="both"/>
        <w:rPr>
          <w:rFonts w:ascii="Arial" w:hAnsi="Arial" w:cs="Arial"/>
          <w:bCs/>
        </w:rPr>
      </w:pPr>
      <w:r w:rsidRPr="003E5483">
        <w:rPr>
          <w:rFonts w:ascii="Arial" w:hAnsi="Arial" w:cs="Arial"/>
          <w:bCs/>
        </w:rPr>
        <w:t xml:space="preserve">представляет конкурсное предложение по открытому конкурсу на право заключения концессионного соглашения в отношении объектов водоснабжения, находящихся в муниципальной собственности </w:t>
      </w:r>
      <w:r w:rsidR="003E5483">
        <w:rPr>
          <w:rFonts w:ascii="Arial" w:hAnsi="Arial" w:cs="Arial"/>
          <w:lang w:val="ru-RU"/>
        </w:rPr>
        <w:t>МО «Ирхидей»</w:t>
      </w:r>
      <w:r w:rsidRPr="003E5483">
        <w:rPr>
          <w:rFonts w:ascii="Arial" w:hAnsi="Arial" w:cs="Arial"/>
          <w:bCs/>
        </w:rPr>
        <w:t xml:space="preserve"> (далее – Конкурс) в количестве двух экземпляров (оригинал и копия), каждый экземпляр на ___</w:t>
      </w:r>
      <w:r w:rsidR="003E5483">
        <w:rPr>
          <w:rFonts w:ascii="Arial" w:hAnsi="Arial" w:cs="Arial"/>
          <w:bCs/>
          <w:lang w:val="ru-RU"/>
        </w:rPr>
        <w:t>_</w:t>
      </w:r>
      <w:r w:rsidRPr="003E5483">
        <w:rPr>
          <w:rFonts w:ascii="Arial" w:hAnsi="Arial" w:cs="Arial"/>
          <w:bCs/>
        </w:rPr>
        <w:t>_ стр.</w:t>
      </w:r>
    </w:p>
    <w:p w14:paraId="7D7C4E6F" w14:textId="693335B4" w:rsidR="003A72F8" w:rsidRPr="003E5483" w:rsidRDefault="003A72F8" w:rsidP="003E5483">
      <w:pPr>
        <w:pStyle w:val="a3"/>
        <w:spacing w:after="0" w:line="240" w:lineRule="auto"/>
        <w:ind w:firstLine="709"/>
        <w:jc w:val="both"/>
        <w:rPr>
          <w:rFonts w:ascii="Arial" w:hAnsi="Arial" w:cs="Arial"/>
          <w:bCs/>
        </w:rPr>
      </w:pPr>
      <w:r w:rsidRPr="003E5483">
        <w:rPr>
          <w:rFonts w:ascii="Arial" w:hAnsi="Arial" w:cs="Arial"/>
          <w:bCs/>
        </w:rPr>
        <w:t>2. Конкурсное предложение подается от имени _________________________________________________________________</w:t>
      </w:r>
      <w:r w:rsidR="003E5483">
        <w:rPr>
          <w:rFonts w:ascii="Arial" w:hAnsi="Arial" w:cs="Arial"/>
          <w:bCs/>
          <w:lang w:val="ru-RU"/>
        </w:rPr>
        <w:t>___</w:t>
      </w:r>
      <w:r w:rsidRPr="003E5483">
        <w:rPr>
          <w:rFonts w:ascii="Arial" w:hAnsi="Arial" w:cs="Arial"/>
          <w:bCs/>
        </w:rPr>
        <w:t>_,</w:t>
      </w:r>
    </w:p>
    <w:p w14:paraId="24D9EABE" w14:textId="77777777" w:rsidR="003A72F8" w:rsidRPr="003E5483" w:rsidRDefault="003A72F8" w:rsidP="003A72F8">
      <w:pPr>
        <w:pStyle w:val="a3"/>
        <w:spacing w:after="0" w:line="240" w:lineRule="auto"/>
        <w:jc w:val="center"/>
        <w:rPr>
          <w:rFonts w:ascii="Arial" w:hAnsi="Arial" w:cs="Arial"/>
          <w:bCs/>
          <w:i/>
          <w:sz w:val="18"/>
          <w:szCs w:val="18"/>
        </w:rPr>
      </w:pPr>
      <w:r w:rsidRPr="003E5483">
        <w:rPr>
          <w:rFonts w:ascii="Arial" w:hAnsi="Arial" w:cs="Arial"/>
          <w:bCs/>
          <w:i/>
          <w:sz w:val="18"/>
          <w:szCs w:val="18"/>
        </w:rPr>
        <w:t>(наименование (Ф.И.О.) заявителя, прошедшего предварительный отбор и подающего данное конкурсное предложение)</w:t>
      </w:r>
    </w:p>
    <w:p w14:paraId="570F3C96" w14:textId="77777777" w:rsidR="003A72F8" w:rsidRPr="003E5483" w:rsidRDefault="003A72F8" w:rsidP="003A72F8">
      <w:pPr>
        <w:pStyle w:val="a3"/>
        <w:spacing w:after="0" w:line="240" w:lineRule="auto"/>
        <w:jc w:val="both"/>
        <w:rPr>
          <w:rFonts w:ascii="Arial" w:hAnsi="Arial" w:cs="Arial"/>
          <w:bCs/>
        </w:rPr>
      </w:pPr>
      <w:r w:rsidRPr="003E5483">
        <w:rPr>
          <w:rFonts w:ascii="Arial" w:hAnsi="Arial" w:cs="Arial"/>
          <w:bCs/>
        </w:rPr>
        <w:t>прошедшего предварительный отбор согласно уведомлению конкурсной комиссии № ____ от _________ 20__ года, именуемого далее – Участник.</w:t>
      </w:r>
    </w:p>
    <w:p w14:paraId="7E941DDB" w14:textId="77777777" w:rsidR="003A72F8" w:rsidRPr="003E5483" w:rsidRDefault="003A72F8" w:rsidP="003E5483">
      <w:pPr>
        <w:pStyle w:val="a3"/>
        <w:spacing w:after="0" w:line="240" w:lineRule="auto"/>
        <w:ind w:firstLine="709"/>
        <w:jc w:val="both"/>
        <w:rPr>
          <w:rFonts w:ascii="Arial" w:hAnsi="Arial" w:cs="Arial"/>
          <w:bCs/>
        </w:rPr>
      </w:pPr>
      <w:r w:rsidRPr="003E5483">
        <w:rPr>
          <w:rFonts w:ascii="Arial" w:hAnsi="Arial" w:cs="Arial"/>
          <w:bCs/>
        </w:rPr>
        <w:t>3. Настоящим Участник в связи с представлением своего конкурсного предложения подтверждает:</w:t>
      </w:r>
    </w:p>
    <w:p w14:paraId="134A52D2" w14:textId="77777777" w:rsidR="003A72F8" w:rsidRPr="003E5483" w:rsidRDefault="003A72F8" w:rsidP="003E5483">
      <w:pPr>
        <w:pStyle w:val="a3"/>
        <w:spacing w:after="0" w:line="240" w:lineRule="auto"/>
        <w:ind w:firstLine="709"/>
        <w:jc w:val="both"/>
        <w:rPr>
          <w:rFonts w:ascii="Arial" w:hAnsi="Arial" w:cs="Arial"/>
          <w:bCs/>
        </w:rPr>
      </w:pPr>
      <w:r w:rsidRPr="003E5483">
        <w:rPr>
          <w:rFonts w:ascii="Arial" w:hAnsi="Arial" w:cs="Arial"/>
          <w:bCs/>
        </w:rPr>
        <w:t>- свое полное ознакомление и согласие с положениями конкурсной документации к открытому конкурсу на право заключения концессионного соглашения в отношении объектов системы водоснабжения и водоотведения, находящихся в муниципальной собственности __________________________, (с внесенными в нее на дату подачи настоящего конкурсного предложения изменениями), именуемой далее – конкурсная документация;</w:t>
      </w:r>
    </w:p>
    <w:p w14:paraId="25580A4C" w14:textId="77777777" w:rsidR="003A72F8" w:rsidRPr="003E5483" w:rsidRDefault="003A72F8" w:rsidP="003E5483">
      <w:pPr>
        <w:pStyle w:val="a3"/>
        <w:spacing w:after="0" w:line="240" w:lineRule="auto"/>
        <w:ind w:firstLine="709"/>
        <w:jc w:val="both"/>
        <w:rPr>
          <w:rFonts w:ascii="Arial" w:hAnsi="Arial" w:cs="Arial"/>
          <w:bCs/>
        </w:rPr>
      </w:pPr>
      <w:r w:rsidRPr="003E5483">
        <w:rPr>
          <w:rFonts w:ascii="Arial" w:hAnsi="Arial" w:cs="Arial"/>
          <w:bCs/>
        </w:rPr>
        <w:t>- надлежащее выполнение положений конкурсной документации при подготовке и представлении настоящего конкурсного предложения;</w:t>
      </w:r>
    </w:p>
    <w:p w14:paraId="58FA9624" w14:textId="77777777" w:rsidR="003E5483" w:rsidRDefault="003A72F8" w:rsidP="003E5483">
      <w:pPr>
        <w:pStyle w:val="a3"/>
        <w:spacing w:after="0" w:line="240" w:lineRule="auto"/>
        <w:ind w:firstLine="709"/>
        <w:jc w:val="both"/>
        <w:rPr>
          <w:rFonts w:ascii="Arial" w:hAnsi="Arial" w:cs="Arial"/>
          <w:bCs/>
          <w:lang w:val="ru-RU"/>
        </w:rPr>
      </w:pPr>
      <w:r w:rsidRPr="003E5483">
        <w:rPr>
          <w:rFonts w:ascii="Arial" w:hAnsi="Arial" w:cs="Arial"/>
          <w:bCs/>
        </w:rPr>
        <w:t>- что все документы и сведения, включенные им в состав заявки на участие в конкурсе, остались без изменения, и на момент подачи данного конкурсного предложения соответствуют действительности (либо, если изменения произошли, то Участник с учетом таких изменений ранее представленной заявки на участие в конкурсе соответствует требованиям настоящей конкурсной документации, и что конкурсная комиссия была предварительно уведомлена о таких изменениях. При этом описание и подтверждение таких изменений должно быть включено в состав конкурсного предложения).</w:t>
      </w:r>
    </w:p>
    <w:p w14:paraId="1E6180B6" w14:textId="77777777" w:rsidR="003E5483" w:rsidRDefault="003A72F8" w:rsidP="003E5483">
      <w:pPr>
        <w:pStyle w:val="a3"/>
        <w:spacing w:after="0" w:line="240" w:lineRule="auto"/>
        <w:ind w:firstLine="709"/>
        <w:jc w:val="both"/>
        <w:rPr>
          <w:rFonts w:ascii="Arial" w:hAnsi="Arial" w:cs="Arial"/>
          <w:bCs/>
          <w:lang w:val="ru-RU"/>
        </w:rPr>
      </w:pPr>
      <w:r w:rsidRPr="003E5483">
        <w:rPr>
          <w:rFonts w:ascii="Arial" w:hAnsi="Arial" w:cs="Arial"/>
          <w:bCs/>
        </w:rPr>
        <w:t xml:space="preserve">4. Настоящим Участник выражает намерение участвовать в Конкурсе на условиях, установленных в конкурсной документации, и в случае признания его победителем Конкурса заключить и исполнить концессионное соглашение в отношении объектов водоснабжения, находящихся в муниципальной собственности </w:t>
      </w:r>
      <w:r w:rsidR="003E5483">
        <w:rPr>
          <w:rFonts w:ascii="Arial" w:hAnsi="Arial" w:cs="Arial"/>
          <w:bCs/>
          <w:lang w:val="ru-RU"/>
        </w:rPr>
        <w:t>МО «Ирхидей»</w:t>
      </w:r>
      <w:r w:rsidRPr="003E5483">
        <w:rPr>
          <w:rFonts w:ascii="Arial" w:hAnsi="Arial" w:cs="Arial"/>
          <w:bCs/>
        </w:rPr>
        <w:t>, а также выполнить иные связанные с участием в Конкурсе требования конкурсной документации.</w:t>
      </w:r>
    </w:p>
    <w:p w14:paraId="6CA57C0F" w14:textId="77777777" w:rsidR="003E5483" w:rsidRDefault="003A72F8" w:rsidP="003E5483">
      <w:pPr>
        <w:pStyle w:val="a3"/>
        <w:spacing w:after="0" w:line="240" w:lineRule="auto"/>
        <w:ind w:firstLine="709"/>
        <w:jc w:val="both"/>
        <w:rPr>
          <w:rFonts w:ascii="Arial" w:hAnsi="Arial" w:cs="Arial"/>
          <w:bCs/>
          <w:lang w:val="ru-RU"/>
        </w:rPr>
      </w:pPr>
      <w:r w:rsidRPr="003E5483">
        <w:rPr>
          <w:rFonts w:ascii="Arial" w:hAnsi="Arial" w:cs="Arial"/>
          <w:bCs/>
        </w:rPr>
        <w:t>5. Участник согласен заключить концессионное соглашение в соответствии с требованиями конкурсной документации и на условиях, которые представлены в настоящем конкурсном предложении.</w:t>
      </w:r>
    </w:p>
    <w:p w14:paraId="6F1C5B27" w14:textId="77777777" w:rsidR="003E5483" w:rsidRDefault="003A72F8" w:rsidP="003E5483">
      <w:pPr>
        <w:pStyle w:val="a3"/>
        <w:spacing w:after="0" w:line="240" w:lineRule="auto"/>
        <w:ind w:firstLine="709"/>
        <w:jc w:val="both"/>
        <w:rPr>
          <w:rFonts w:ascii="Arial" w:hAnsi="Arial" w:cs="Arial"/>
          <w:bCs/>
          <w:lang w:val="ru-RU"/>
        </w:rPr>
      </w:pPr>
      <w:r w:rsidRPr="003E5483">
        <w:rPr>
          <w:rFonts w:ascii="Arial" w:hAnsi="Arial" w:cs="Arial"/>
          <w:bCs/>
        </w:rPr>
        <w:t xml:space="preserve">6. Настоящим Участник обязуется в случае объявления его победителем Конкурса подписать концессионное соглашение в соответствии с положениями конкурсной документации и на условиях, установленных в настоящем конкурсном предложении, не позднее ________ (____________________) рабочих дней со дня </w:t>
      </w:r>
      <w:r w:rsidRPr="003E5483">
        <w:rPr>
          <w:rFonts w:ascii="Arial" w:hAnsi="Arial" w:cs="Arial"/>
          <w:bCs/>
        </w:rPr>
        <w:lastRenderedPageBreak/>
        <w:t>направления победителю конкурса протокола о результатах проведения конкурса, проекта концессионного соглашения.</w:t>
      </w:r>
    </w:p>
    <w:p w14:paraId="2ACE0626" w14:textId="77777777" w:rsidR="003E5483" w:rsidRDefault="003A72F8" w:rsidP="003E5483">
      <w:pPr>
        <w:pStyle w:val="a3"/>
        <w:spacing w:after="0" w:line="240" w:lineRule="auto"/>
        <w:ind w:firstLine="709"/>
        <w:jc w:val="both"/>
        <w:rPr>
          <w:rFonts w:ascii="Arial" w:hAnsi="Arial" w:cs="Arial"/>
          <w:bCs/>
          <w:lang w:val="ru-RU"/>
        </w:rPr>
      </w:pPr>
      <w:r w:rsidRPr="003E5483">
        <w:rPr>
          <w:rFonts w:ascii="Arial" w:hAnsi="Arial" w:cs="Arial"/>
          <w:bCs/>
        </w:rPr>
        <w:t>7. В случае объявления Конкурса несостоявшимся, если в конкурсную комиссию представлено менее двух конкурсных предложений, конкурсной комиссией признано соответствующими критериям конкурса менее двух конкурсных предложений, Участник обязуется подписать концессионное соглашение в течение _______ (________________) рабочих дней со дня направления Участнику Конкурса проекта концессионного соглашения.</w:t>
      </w:r>
    </w:p>
    <w:p w14:paraId="34084371" w14:textId="77777777" w:rsidR="003E5483" w:rsidRDefault="003A72F8" w:rsidP="003E5483">
      <w:pPr>
        <w:pStyle w:val="a3"/>
        <w:spacing w:after="0" w:line="240" w:lineRule="auto"/>
        <w:ind w:firstLine="709"/>
        <w:jc w:val="both"/>
        <w:rPr>
          <w:rFonts w:ascii="Arial" w:hAnsi="Arial" w:cs="Arial"/>
          <w:bCs/>
          <w:lang w:val="ru-RU"/>
        </w:rPr>
      </w:pPr>
      <w:r w:rsidRPr="003E5483">
        <w:rPr>
          <w:rFonts w:ascii="Arial" w:hAnsi="Arial" w:cs="Arial"/>
          <w:bCs/>
        </w:rPr>
        <w:t>8. В случае если наши предложения будут лучшими после предложений победителя Конкурса, а победитель Конкурса откажется либо будет признан уклонившимся от подписания концессионного соглашения, мы обязуемся подписать данное концессионное соглашение в течение _______ (__________________) рабочих дней со дня направления Участнику Конкурса проекта концессионного соглашения.</w:t>
      </w:r>
    </w:p>
    <w:p w14:paraId="2BC5E76A" w14:textId="3C100CA2" w:rsidR="003A72F8" w:rsidRPr="003E5483" w:rsidRDefault="003A72F8" w:rsidP="003E5483">
      <w:pPr>
        <w:pStyle w:val="a3"/>
        <w:spacing w:after="0" w:line="240" w:lineRule="auto"/>
        <w:ind w:firstLine="709"/>
        <w:jc w:val="both"/>
        <w:rPr>
          <w:rFonts w:ascii="Arial" w:hAnsi="Arial" w:cs="Arial"/>
          <w:bCs/>
        </w:rPr>
      </w:pPr>
      <w:r w:rsidRPr="003E5483">
        <w:rPr>
          <w:rFonts w:ascii="Arial" w:hAnsi="Arial" w:cs="Arial"/>
          <w:bCs/>
        </w:rPr>
        <w:t>9. Настоящим Участник обязуется выполнить иные связанные с участием в Конкурсе положения конкурсной документации.</w:t>
      </w:r>
    </w:p>
    <w:p w14:paraId="624BA94B" w14:textId="77777777" w:rsidR="003A72F8" w:rsidRPr="003E5483" w:rsidRDefault="003A72F8" w:rsidP="003A72F8">
      <w:pPr>
        <w:pStyle w:val="a3"/>
        <w:spacing w:after="0" w:line="240" w:lineRule="auto"/>
        <w:jc w:val="both"/>
        <w:rPr>
          <w:rFonts w:ascii="Arial" w:hAnsi="Arial" w:cs="Arial"/>
          <w:bCs/>
        </w:rPr>
      </w:pPr>
    </w:p>
    <w:p w14:paraId="0BAA8FA5" w14:textId="77777777" w:rsidR="003A72F8" w:rsidRPr="00084D33" w:rsidRDefault="003A72F8" w:rsidP="003A72F8">
      <w:pPr>
        <w:pStyle w:val="a3"/>
        <w:spacing w:after="0" w:line="240" w:lineRule="auto"/>
        <w:jc w:val="both"/>
        <w:rPr>
          <w:bCs/>
          <w:sz w:val="16"/>
          <w:szCs w:val="16"/>
        </w:rPr>
        <w:sectPr w:rsidR="003A72F8" w:rsidRPr="00084D33" w:rsidSect="003D4159">
          <w:pgSz w:w="11906" w:h="16838"/>
          <w:pgMar w:top="1134" w:right="850" w:bottom="1134" w:left="1701" w:header="709" w:footer="709" w:gutter="0"/>
          <w:cols w:space="708"/>
          <w:docGrid w:linePitch="381"/>
        </w:sectPr>
      </w:pPr>
    </w:p>
    <w:p w14:paraId="295567E9" w14:textId="77777777" w:rsidR="003A72F8" w:rsidRPr="003E5483" w:rsidRDefault="003A72F8" w:rsidP="003A72F8">
      <w:pPr>
        <w:spacing w:line="240" w:lineRule="auto"/>
        <w:jc w:val="center"/>
        <w:rPr>
          <w:rFonts w:ascii="Arial" w:hAnsi="Arial" w:cs="Arial"/>
        </w:rPr>
      </w:pPr>
      <w:r w:rsidRPr="003E5483">
        <w:rPr>
          <w:rFonts w:ascii="Arial" w:hAnsi="Arial" w:cs="Arial"/>
        </w:rPr>
        <w:lastRenderedPageBreak/>
        <w:t>Предлагаемые Участником Конкурса значения критериев Конкурса</w:t>
      </w:r>
    </w:p>
    <w:p w14:paraId="4C802D9C" w14:textId="77777777" w:rsidR="003A72F8" w:rsidRPr="003E5483" w:rsidRDefault="003A72F8" w:rsidP="003A72F8">
      <w:pPr>
        <w:pStyle w:val="a3"/>
        <w:spacing w:after="0" w:line="240" w:lineRule="auto"/>
        <w:jc w:val="center"/>
        <w:rPr>
          <w:rFonts w:ascii="Arial" w:hAnsi="Arial" w:cs="Arial"/>
          <w:bCs/>
        </w:rPr>
      </w:pPr>
    </w:p>
    <w:p w14:paraId="6C629CF3" w14:textId="4334E7B5" w:rsidR="003A72F8" w:rsidRPr="003E5483" w:rsidRDefault="003E5483" w:rsidP="003A72F8">
      <w:pPr>
        <w:spacing w:line="240" w:lineRule="auto"/>
        <w:jc w:val="center"/>
        <w:rPr>
          <w:rFonts w:ascii="Arial" w:hAnsi="Arial" w:cs="Arial"/>
        </w:rPr>
      </w:pPr>
      <w:r w:rsidRPr="003E5483">
        <w:rPr>
          <w:rFonts w:ascii="Arial" w:hAnsi="Arial" w:cs="Arial"/>
        </w:rPr>
        <w:t>По критерию №</w:t>
      </w:r>
      <w:r w:rsidR="003A72F8" w:rsidRPr="003E5483">
        <w:rPr>
          <w:rFonts w:ascii="Arial" w:hAnsi="Arial" w:cs="Arial"/>
        </w:rPr>
        <w:t>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14:paraId="1E2C09F8" w14:textId="5FA9DE13" w:rsidR="003A72F8" w:rsidRPr="003E5483" w:rsidRDefault="003A72F8" w:rsidP="003A72F8">
      <w:pPr>
        <w:spacing w:line="240" w:lineRule="auto"/>
        <w:jc w:val="center"/>
        <w:rPr>
          <w:rFonts w:ascii="Arial" w:hAnsi="Arial" w:cs="Arial"/>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935"/>
        <w:gridCol w:w="936"/>
        <w:gridCol w:w="935"/>
        <w:gridCol w:w="936"/>
        <w:gridCol w:w="935"/>
        <w:gridCol w:w="936"/>
        <w:gridCol w:w="935"/>
        <w:gridCol w:w="936"/>
        <w:gridCol w:w="935"/>
        <w:gridCol w:w="794"/>
      </w:tblGrid>
      <w:tr w:rsidR="003A72F8" w:rsidRPr="003E5483" w14:paraId="03327225" w14:textId="77777777" w:rsidTr="003E5483">
        <w:trPr>
          <w:trHeight w:val="397"/>
          <w:tblHeader/>
        </w:trPr>
        <w:tc>
          <w:tcPr>
            <w:tcW w:w="6096" w:type="dxa"/>
            <w:vMerge w:val="restart"/>
            <w:shd w:val="clear" w:color="auto" w:fill="FFFFFF"/>
            <w:vAlign w:val="center"/>
          </w:tcPr>
          <w:p w14:paraId="1A8733F5" w14:textId="77777777" w:rsidR="003A72F8" w:rsidRPr="003E5483" w:rsidRDefault="003A72F8" w:rsidP="003E5483">
            <w:pPr>
              <w:spacing w:line="240" w:lineRule="auto"/>
              <w:jc w:val="center"/>
              <w:rPr>
                <w:rFonts w:ascii="Courier New" w:hAnsi="Courier New" w:cs="Courier New"/>
                <w:b/>
                <w:sz w:val="22"/>
                <w:szCs w:val="22"/>
              </w:rPr>
            </w:pPr>
            <w:r w:rsidRPr="003E5483">
              <w:rPr>
                <w:rFonts w:ascii="Courier New" w:hAnsi="Courier New" w:cs="Courier New"/>
                <w:b/>
                <w:sz w:val="22"/>
                <w:szCs w:val="22"/>
              </w:rPr>
              <w:t>Показатель</w:t>
            </w:r>
          </w:p>
        </w:tc>
        <w:tc>
          <w:tcPr>
            <w:tcW w:w="9213" w:type="dxa"/>
            <w:gridSpan w:val="10"/>
            <w:shd w:val="clear" w:color="auto" w:fill="FFFFFF"/>
            <w:vAlign w:val="center"/>
          </w:tcPr>
          <w:p w14:paraId="4FE0EEB5" w14:textId="77777777" w:rsidR="003A72F8" w:rsidRPr="003E5483" w:rsidRDefault="003A72F8" w:rsidP="003E5483">
            <w:pPr>
              <w:pStyle w:val="ConsPlusNormal"/>
              <w:jc w:val="center"/>
              <w:rPr>
                <w:rFonts w:ascii="Courier New" w:hAnsi="Courier New" w:cs="Courier New"/>
                <w:b/>
                <w:sz w:val="22"/>
                <w:szCs w:val="22"/>
              </w:rPr>
            </w:pPr>
            <w:r w:rsidRPr="003E5483">
              <w:rPr>
                <w:rFonts w:ascii="Courier New" w:hAnsi="Courier New" w:cs="Courier New"/>
                <w:b/>
                <w:sz w:val="22"/>
                <w:szCs w:val="22"/>
              </w:rPr>
              <w:t>Год действия концессионного соглашения</w:t>
            </w:r>
          </w:p>
        </w:tc>
      </w:tr>
      <w:tr w:rsidR="003A72F8" w:rsidRPr="003E5483" w14:paraId="2F2A510A" w14:textId="77777777" w:rsidTr="003E5483">
        <w:trPr>
          <w:trHeight w:val="87"/>
          <w:tblHeader/>
        </w:trPr>
        <w:tc>
          <w:tcPr>
            <w:tcW w:w="6096" w:type="dxa"/>
            <w:vMerge/>
            <w:shd w:val="clear" w:color="auto" w:fill="FFFFFF"/>
            <w:vAlign w:val="center"/>
          </w:tcPr>
          <w:p w14:paraId="4151A77E" w14:textId="77777777" w:rsidR="003A72F8" w:rsidRPr="003E5483" w:rsidRDefault="003A72F8" w:rsidP="003E5483">
            <w:pPr>
              <w:spacing w:line="240" w:lineRule="auto"/>
              <w:jc w:val="center"/>
              <w:rPr>
                <w:rFonts w:ascii="Courier New" w:hAnsi="Courier New" w:cs="Courier New"/>
                <w:b/>
                <w:sz w:val="22"/>
                <w:szCs w:val="22"/>
              </w:rPr>
            </w:pPr>
          </w:p>
        </w:tc>
        <w:tc>
          <w:tcPr>
            <w:tcW w:w="935" w:type="dxa"/>
            <w:shd w:val="clear" w:color="auto" w:fill="FFFFFF"/>
            <w:vAlign w:val="center"/>
          </w:tcPr>
          <w:p w14:paraId="74937380"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2021</w:t>
            </w:r>
          </w:p>
        </w:tc>
        <w:tc>
          <w:tcPr>
            <w:tcW w:w="936" w:type="dxa"/>
            <w:shd w:val="clear" w:color="auto" w:fill="FFFFFF"/>
            <w:vAlign w:val="center"/>
          </w:tcPr>
          <w:p w14:paraId="57C2E777"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2022</w:t>
            </w:r>
          </w:p>
        </w:tc>
        <w:tc>
          <w:tcPr>
            <w:tcW w:w="935" w:type="dxa"/>
            <w:shd w:val="clear" w:color="auto" w:fill="FFFFFF"/>
            <w:vAlign w:val="center"/>
          </w:tcPr>
          <w:p w14:paraId="6B36A4B5"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2023</w:t>
            </w:r>
          </w:p>
        </w:tc>
        <w:tc>
          <w:tcPr>
            <w:tcW w:w="936" w:type="dxa"/>
            <w:shd w:val="clear" w:color="auto" w:fill="FFFFFF"/>
            <w:vAlign w:val="center"/>
          </w:tcPr>
          <w:p w14:paraId="2A59A3D9"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2024</w:t>
            </w:r>
          </w:p>
        </w:tc>
        <w:tc>
          <w:tcPr>
            <w:tcW w:w="935" w:type="dxa"/>
            <w:shd w:val="clear" w:color="auto" w:fill="FFFFFF"/>
            <w:vAlign w:val="center"/>
          </w:tcPr>
          <w:p w14:paraId="4BEF8B7B"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2025</w:t>
            </w:r>
          </w:p>
        </w:tc>
        <w:tc>
          <w:tcPr>
            <w:tcW w:w="936" w:type="dxa"/>
            <w:shd w:val="clear" w:color="auto" w:fill="FFFFFF"/>
            <w:vAlign w:val="center"/>
          </w:tcPr>
          <w:p w14:paraId="3FC6CABF"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2026</w:t>
            </w:r>
          </w:p>
        </w:tc>
        <w:tc>
          <w:tcPr>
            <w:tcW w:w="935" w:type="dxa"/>
            <w:shd w:val="clear" w:color="auto" w:fill="FFFFFF"/>
            <w:vAlign w:val="center"/>
          </w:tcPr>
          <w:p w14:paraId="485CCBCA"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2027</w:t>
            </w:r>
          </w:p>
        </w:tc>
        <w:tc>
          <w:tcPr>
            <w:tcW w:w="936" w:type="dxa"/>
            <w:shd w:val="clear" w:color="auto" w:fill="FFFFFF"/>
            <w:vAlign w:val="center"/>
          </w:tcPr>
          <w:p w14:paraId="2B02EC63"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2028</w:t>
            </w:r>
          </w:p>
        </w:tc>
        <w:tc>
          <w:tcPr>
            <w:tcW w:w="935" w:type="dxa"/>
            <w:shd w:val="clear" w:color="auto" w:fill="FFFFFF"/>
            <w:vAlign w:val="center"/>
          </w:tcPr>
          <w:p w14:paraId="2A3349F0"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2029</w:t>
            </w:r>
          </w:p>
        </w:tc>
        <w:tc>
          <w:tcPr>
            <w:tcW w:w="794" w:type="dxa"/>
            <w:shd w:val="clear" w:color="auto" w:fill="FFFFFF"/>
            <w:vAlign w:val="center"/>
          </w:tcPr>
          <w:p w14:paraId="0CA849F7"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2030</w:t>
            </w:r>
          </w:p>
        </w:tc>
      </w:tr>
      <w:tr w:rsidR="003A72F8" w:rsidRPr="003E5483" w14:paraId="5BB9DB42" w14:textId="77777777" w:rsidTr="003E5483">
        <w:trPr>
          <w:trHeight w:val="397"/>
        </w:trPr>
        <w:tc>
          <w:tcPr>
            <w:tcW w:w="6096" w:type="dxa"/>
            <w:vAlign w:val="center"/>
          </w:tcPr>
          <w:p w14:paraId="0573AAFA" w14:textId="77777777" w:rsidR="003A72F8" w:rsidRPr="003E5483" w:rsidRDefault="003A72F8" w:rsidP="003E5483">
            <w:pPr>
              <w:spacing w:line="240" w:lineRule="auto"/>
              <w:rPr>
                <w:rFonts w:ascii="Courier New" w:hAnsi="Courier New" w:cs="Courier New"/>
                <w:sz w:val="22"/>
                <w:szCs w:val="22"/>
              </w:rPr>
            </w:pPr>
            <w:r w:rsidRPr="003E5483">
              <w:rPr>
                <w:rFonts w:ascii="Courier New" w:hAnsi="Courier New" w:cs="Courier New"/>
                <w:sz w:val="22"/>
                <w:szCs w:val="22"/>
              </w:rPr>
              <w:t>Предельный размер расходов, тыс. руб. без НДС</w:t>
            </w:r>
          </w:p>
        </w:tc>
        <w:tc>
          <w:tcPr>
            <w:tcW w:w="935" w:type="dxa"/>
            <w:vAlign w:val="center"/>
          </w:tcPr>
          <w:p w14:paraId="4172F117" w14:textId="77777777" w:rsidR="003A72F8" w:rsidRPr="003E5483" w:rsidRDefault="003A72F8" w:rsidP="003E5483">
            <w:pPr>
              <w:spacing w:line="240" w:lineRule="auto"/>
              <w:jc w:val="center"/>
              <w:rPr>
                <w:rFonts w:ascii="Courier New" w:hAnsi="Courier New" w:cs="Courier New"/>
                <w:sz w:val="22"/>
                <w:szCs w:val="22"/>
              </w:rPr>
            </w:pPr>
          </w:p>
        </w:tc>
        <w:tc>
          <w:tcPr>
            <w:tcW w:w="936" w:type="dxa"/>
            <w:vAlign w:val="center"/>
          </w:tcPr>
          <w:p w14:paraId="7197E900" w14:textId="77777777" w:rsidR="003A72F8" w:rsidRPr="003E5483" w:rsidRDefault="003A72F8" w:rsidP="003E5483">
            <w:pPr>
              <w:spacing w:line="240" w:lineRule="auto"/>
              <w:jc w:val="center"/>
              <w:rPr>
                <w:rFonts w:ascii="Courier New" w:hAnsi="Courier New" w:cs="Courier New"/>
                <w:sz w:val="22"/>
                <w:szCs w:val="22"/>
              </w:rPr>
            </w:pPr>
          </w:p>
        </w:tc>
        <w:tc>
          <w:tcPr>
            <w:tcW w:w="935" w:type="dxa"/>
            <w:vAlign w:val="center"/>
          </w:tcPr>
          <w:p w14:paraId="6BD2A98C" w14:textId="77777777" w:rsidR="003A72F8" w:rsidRPr="003E5483" w:rsidRDefault="003A72F8" w:rsidP="003E5483">
            <w:pPr>
              <w:spacing w:line="240" w:lineRule="auto"/>
              <w:jc w:val="center"/>
              <w:rPr>
                <w:rFonts w:ascii="Courier New" w:hAnsi="Courier New" w:cs="Courier New"/>
                <w:sz w:val="22"/>
                <w:szCs w:val="22"/>
              </w:rPr>
            </w:pPr>
          </w:p>
        </w:tc>
        <w:tc>
          <w:tcPr>
            <w:tcW w:w="936" w:type="dxa"/>
            <w:vAlign w:val="center"/>
          </w:tcPr>
          <w:p w14:paraId="0BBF4624" w14:textId="77777777" w:rsidR="003A72F8" w:rsidRPr="003E5483" w:rsidRDefault="003A72F8" w:rsidP="003E5483">
            <w:pPr>
              <w:spacing w:line="240" w:lineRule="auto"/>
              <w:jc w:val="center"/>
              <w:rPr>
                <w:rFonts w:ascii="Courier New" w:hAnsi="Courier New" w:cs="Courier New"/>
                <w:sz w:val="22"/>
                <w:szCs w:val="22"/>
              </w:rPr>
            </w:pPr>
          </w:p>
        </w:tc>
        <w:tc>
          <w:tcPr>
            <w:tcW w:w="935" w:type="dxa"/>
            <w:vAlign w:val="center"/>
          </w:tcPr>
          <w:p w14:paraId="43F2844E" w14:textId="77777777" w:rsidR="003A72F8" w:rsidRPr="003E5483" w:rsidRDefault="003A72F8" w:rsidP="003E5483">
            <w:pPr>
              <w:spacing w:line="240" w:lineRule="auto"/>
              <w:jc w:val="center"/>
              <w:rPr>
                <w:rFonts w:ascii="Courier New" w:hAnsi="Courier New" w:cs="Courier New"/>
                <w:sz w:val="22"/>
                <w:szCs w:val="22"/>
              </w:rPr>
            </w:pPr>
          </w:p>
        </w:tc>
        <w:tc>
          <w:tcPr>
            <w:tcW w:w="936" w:type="dxa"/>
            <w:vAlign w:val="center"/>
          </w:tcPr>
          <w:p w14:paraId="49CA8B23" w14:textId="77777777" w:rsidR="003A72F8" w:rsidRPr="003E5483" w:rsidRDefault="003A72F8" w:rsidP="003E5483">
            <w:pPr>
              <w:spacing w:line="240" w:lineRule="auto"/>
              <w:jc w:val="center"/>
              <w:rPr>
                <w:rFonts w:ascii="Courier New" w:hAnsi="Courier New" w:cs="Courier New"/>
                <w:sz w:val="22"/>
                <w:szCs w:val="22"/>
              </w:rPr>
            </w:pPr>
          </w:p>
        </w:tc>
        <w:tc>
          <w:tcPr>
            <w:tcW w:w="935" w:type="dxa"/>
            <w:vAlign w:val="center"/>
          </w:tcPr>
          <w:p w14:paraId="7A489FA5" w14:textId="77777777" w:rsidR="003A72F8" w:rsidRPr="003E5483" w:rsidRDefault="003A72F8" w:rsidP="003E5483">
            <w:pPr>
              <w:spacing w:line="240" w:lineRule="auto"/>
              <w:jc w:val="center"/>
              <w:rPr>
                <w:rFonts w:ascii="Courier New" w:hAnsi="Courier New" w:cs="Courier New"/>
                <w:sz w:val="22"/>
                <w:szCs w:val="22"/>
              </w:rPr>
            </w:pPr>
          </w:p>
        </w:tc>
        <w:tc>
          <w:tcPr>
            <w:tcW w:w="936" w:type="dxa"/>
            <w:vAlign w:val="center"/>
          </w:tcPr>
          <w:p w14:paraId="4F21664A" w14:textId="77777777" w:rsidR="003A72F8" w:rsidRPr="003E5483" w:rsidRDefault="003A72F8" w:rsidP="003E5483">
            <w:pPr>
              <w:spacing w:line="240" w:lineRule="auto"/>
              <w:jc w:val="center"/>
              <w:rPr>
                <w:rFonts w:ascii="Courier New" w:hAnsi="Courier New" w:cs="Courier New"/>
                <w:sz w:val="22"/>
                <w:szCs w:val="22"/>
              </w:rPr>
            </w:pPr>
          </w:p>
        </w:tc>
        <w:tc>
          <w:tcPr>
            <w:tcW w:w="935" w:type="dxa"/>
            <w:vAlign w:val="center"/>
          </w:tcPr>
          <w:p w14:paraId="4F5E0DB5" w14:textId="77777777" w:rsidR="003A72F8" w:rsidRPr="003E5483" w:rsidRDefault="003A72F8" w:rsidP="003E5483">
            <w:pPr>
              <w:spacing w:line="240" w:lineRule="auto"/>
              <w:jc w:val="center"/>
              <w:rPr>
                <w:rFonts w:ascii="Courier New" w:hAnsi="Courier New" w:cs="Courier New"/>
                <w:sz w:val="22"/>
                <w:szCs w:val="22"/>
              </w:rPr>
            </w:pPr>
          </w:p>
        </w:tc>
        <w:tc>
          <w:tcPr>
            <w:tcW w:w="794" w:type="dxa"/>
            <w:vAlign w:val="center"/>
          </w:tcPr>
          <w:p w14:paraId="6640B703" w14:textId="77777777" w:rsidR="003A72F8" w:rsidRPr="003E5483" w:rsidRDefault="003A72F8" w:rsidP="003E5483">
            <w:pPr>
              <w:spacing w:line="240" w:lineRule="auto"/>
              <w:jc w:val="center"/>
              <w:rPr>
                <w:rFonts w:ascii="Courier New" w:hAnsi="Courier New" w:cs="Courier New"/>
                <w:sz w:val="22"/>
                <w:szCs w:val="22"/>
              </w:rPr>
            </w:pPr>
          </w:p>
        </w:tc>
      </w:tr>
      <w:tr w:rsidR="003A72F8" w:rsidRPr="003E5483" w14:paraId="7DBDD2EE" w14:textId="77777777" w:rsidTr="003E5483">
        <w:trPr>
          <w:trHeight w:val="397"/>
        </w:trPr>
        <w:tc>
          <w:tcPr>
            <w:tcW w:w="6096" w:type="dxa"/>
            <w:vAlign w:val="center"/>
          </w:tcPr>
          <w:p w14:paraId="041D65C5" w14:textId="77777777" w:rsidR="003A72F8" w:rsidRPr="003E5483" w:rsidRDefault="003A72F8" w:rsidP="003E5483">
            <w:pPr>
              <w:spacing w:line="240" w:lineRule="auto"/>
              <w:rPr>
                <w:rFonts w:ascii="Courier New" w:hAnsi="Courier New" w:cs="Courier New"/>
                <w:sz w:val="22"/>
                <w:szCs w:val="22"/>
              </w:rPr>
            </w:pPr>
            <w:r w:rsidRPr="003E5483">
              <w:rPr>
                <w:rFonts w:ascii="Courier New" w:hAnsi="Courier New" w:cs="Courier New"/>
                <w:sz w:val="22"/>
                <w:szCs w:val="22"/>
              </w:rPr>
              <w:t>за счет собственных средств концессионера, тыс. руб. без НДС</w:t>
            </w:r>
          </w:p>
        </w:tc>
        <w:tc>
          <w:tcPr>
            <w:tcW w:w="935" w:type="dxa"/>
            <w:vAlign w:val="center"/>
          </w:tcPr>
          <w:p w14:paraId="76D5F487" w14:textId="77777777" w:rsidR="003A72F8" w:rsidRPr="003E5483" w:rsidRDefault="003A72F8" w:rsidP="003E5483">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6" w:type="dxa"/>
            <w:vAlign w:val="center"/>
          </w:tcPr>
          <w:p w14:paraId="0912E791" w14:textId="77777777" w:rsidR="003A72F8" w:rsidRPr="003E5483" w:rsidRDefault="003A72F8" w:rsidP="003E5483">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5" w:type="dxa"/>
            <w:vAlign w:val="center"/>
          </w:tcPr>
          <w:p w14:paraId="354A575B" w14:textId="77777777" w:rsidR="003A72F8" w:rsidRPr="003E5483" w:rsidRDefault="003A72F8" w:rsidP="003E5483">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6" w:type="dxa"/>
            <w:vAlign w:val="center"/>
          </w:tcPr>
          <w:p w14:paraId="000601F3" w14:textId="77777777" w:rsidR="003A72F8" w:rsidRPr="003E5483" w:rsidRDefault="003A72F8" w:rsidP="003E5483">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5" w:type="dxa"/>
            <w:vAlign w:val="center"/>
          </w:tcPr>
          <w:p w14:paraId="01856A20" w14:textId="77777777" w:rsidR="003A72F8" w:rsidRPr="003E5483" w:rsidRDefault="003A72F8" w:rsidP="003E5483">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6" w:type="dxa"/>
            <w:vAlign w:val="center"/>
          </w:tcPr>
          <w:p w14:paraId="7644EC7E" w14:textId="77777777" w:rsidR="003A72F8" w:rsidRPr="003E5483" w:rsidRDefault="003A72F8" w:rsidP="003E5483">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5" w:type="dxa"/>
            <w:vAlign w:val="center"/>
          </w:tcPr>
          <w:p w14:paraId="4D31A556" w14:textId="77777777" w:rsidR="003A72F8" w:rsidRPr="003E5483" w:rsidRDefault="003A72F8" w:rsidP="003E5483">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6" w:type="dxa"/>
            <w:vAlign w:val="center"/>
          </w:tcPr>
          <w:p w14:paraId="04A0B162" w14:textId="77777777" w:rsidR="003A72F8" w:rsidRPr="003E5483" w:rsidRDefault="003A72F8" w:rsidP="003E5483">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5" w:type="dxa"/>
            <w:vAlign w:val="center"/>
          </w:tcPr>
          <w:p w14:paraId="23C1A79D" w14:textId="77777777" w:rsidR="003A72F8" w:rsidRPr="003E5483" w:rsidRDefault="003A72F8" w:rsidP="003E5483">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794" w:type="dxa"/>
            <w:vAlign w:val="center"/>
          </w:tcPr>
          <w:p w14:paraId="5747EF8D" w14:textId="77777777" w:rsidR="003A72F8" w:rsidRPr="003E5483" w:rsidRDefault="003A72F8" w:rsidP="003E5483">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r>
      <w:tr w:rsidR="003A72F8" w:rsidRPr="003E5483" w14:paraId="10AFE4E2" w14:textId="77777777" w:rsidTr="003E5483">
        <w:trPr>
          <w:trHeight w:val="397"/>
        </w:trPr>
        <w:tc>
          <w:tcPr>
            <w:tcW w:w="6096" w:type="dxa"/>
            <w:vAlign w:val="center"/>
          </w:tcPr>
          <w:p w14:paraId="7651E513" w14:textId="77777777" w:rsidR="003A72F8" w:rsidRPr="003E5483" w:rsidRDefault="003A72F8" w:rsidP="003E5483">
            <w:pPr>
              <w:spacing w:line="240" w:lineRule="auto"/>
              <w:rPr>
                <w:rFonts w:ascii="Courier New" w:hAnsi="Courier New" w:cs="Courier New"/>
                <w:sz w:val="22"/>
                <w:szCs w:val="22"/>
              </w:rPr>
            </w:pPr>
            <w:r w:rsidRPr="003E5483">
              <w:rPr>
                <w:rFonts w:ascii="Courier New" w:hAnsi="Courier New" w:cs="Courier New"/>
                <w:sz w:val="22"/>
                <w:szCs w:val="22"/>
              </w:rPr>
              <w:t>нетарифные источники, тыс. руб. без НДС</w:t>
            </w:r>
          </w:p>
        </w:tc>
        <w:tc>
          <w:tcPr>
            <w:tcW w:w="935" w:type="dxa"/>
            <w:vAlign w:val="center"/>
          </w:tcPr>
          <w:p w14:paraId="3ECE0A68" w14:textId="77777777" w:rsidR="003A72F8" w:rsidRPr="003E5483" w:rsidRDefault="003A72F8" w:rsidP="003E5483">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6" w:type="dxa"/>
            <w:vAlign w:val="center"/>
          </w:tcPr>
          <w:p w14:paraId="0171FF0B" w14:textId="77777777" w:rsidR="003A72F8" w:rsidRPr="003E5483" w:rsidRDefault="003A72F8" w:rsidP="003E5483">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5" w:type="dxa"/>
            <w:vAlign w:val="center"/>
          </w:tcPr>
          <w:p w14:paraId="0D51F283" w14:textId="77777777" w:rsidR="003A72F8" w:rsidRPr="003E5483" w:rsidRDefault="003A72F8" w:rsidP="003E5483">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6" w:type="dxa"/>
            <w:vAlign w:val="center"/>
          </w:tcPr>
          <w:p w14:paraId="1BD130D5" w14:textId="77777777" w:rsidR="003A72F8" w:rsidRPr="003E5483" w:rsidRDefault="003A72F8" w:rsidP="003E5483">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5" w:type="dxa"/>
            <w:vAlign w:val="center"/>
          </w:tcPr>
          <w:p w14:paraId="434B24EC" w14:textId="77777777" w:rsidR="003A72F8" w:rsidRPr="003E5483" w:rsidRDefault="003A72F8" w:rsidP="003E5483">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6" w:type="dxa"/>
            <w:vAlign w:val="center"/>
          </w:tcPr>
          <w:p w14:paraId="34D44325" w14:textId="77777777" w:rsidR="003A72F8" w:rsidRPr="003E5483" w:rsidRDefault="003A72F8" w:rsidP="003E5483">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5" w:type="dxa"/>
            <w:vAlign w:val="center"/>
          </w:tcPr>
          <w:p w14:paraId="4E20B6A9" w14:textId="77777777" w:rsidR="003A72F8" w:rsidRPr="003E5483" w:rsidRDefault="003A72F8" w:rsidP="003E5483">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6" w:type="dxa"/>
            <w:vAlign w:val="center"/>
          </w:tcPr>
          <w:p w14:paraId="580C5187" w14:textId="77777777" w:rsidR="003A72F8" w:rsidRPr="003E5483" w:rsidRDefault="003A72F8" w:rsidP="003E5483">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5" w:type="dxa"/>
            <w:vAlign w:val="center"/>
          </w:tcPr>
          <w:p w14:paraId="6BA0839A" w14:textId="77777777" w:rsidR="003A72F8" w:rsidRPr="003E5483" w:rsidRDefault="003A72F8" w:rsidP="003E5483">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794" w:type="dxa"/>
            <w:vAlign w:val="center"/>
          </w:tcPr>
          <w:p w14:paraId="07E5A9CD" w14:textId="77777777" w:rsidR="003A72F8" w:rsidRPr="003E5483" w:rsidRDefault="003A72F8" w:rsidP="003E5483">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r>
      <w:tr w:rsidR="003A72F8" w:rsidRPr="003E5483" w14:paraId="08571F28" w14:textId="77777777" w:rsidTr="003E5483">
        <w:trPr>
          <w:trHeight w:val="397"/>
        </w:trPr>
        <w:tc>
          <w:tcPr>
            <w:tcW w:w="6096" w:type="dxa"/>
            <w:vAlign w:val="center"/>
          </w:tcPr>
          <w:p w14:paraId="46EC698C" w14:textId="77777777" w:rsidR="003A72F8" w:rsidRPr="003E5483" w:rsidRDefault="003A72F8" w:rsidP="003E5483">
            <w:pPr>
              <w:spacing w:line="240" w:lineRule="auto"/>
              <w:rPr>
                <w:rFonts w:ascii="Courier New" w:hAnsi="Courier New" w:cs="Courier New"/>
                <w:sz w:val="22"/>
                <w:szCs w:val="22"/>
              </w:rPr>
            </w:pPr>
            <w:r w:rsidRPr="003E5483">
              <w:rPr>
                <w:rFonts w:ascii="Courier New" w:hAnsi="Courier New" w:cs="Courier New"/>
                <w:sz w:val="22"/>
                <w:szCs w:val="22"/>
              </w:rPr>
              <w:t>тарифные источники (за счет инвестиционных программ), тыс. руб. без НДС</w:t>
            </w:r>
          </w:p>
        </w:tc>
        <w:tc>
          <w:tcPr>
            <w:tcW w:w="935" w:type="dxa"/>
            <w:vAlign w:val="center"/>
          </w:tcPr>
          <w:p w14:paraId="769A0995" w14:textId="77777777" w:rsidR="003A72F8" w:rsidRPr="003E5483" w:rsidRDefault="003A72F8" w:rsidP="003E5483">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6" w:type="dxa"/>
            <w:vAlign w:val="center"/>
          </w:tcPr>
          <w:p w14:paraId="0E6E7E49" w14:textId="77777777" w:rsidR="003A72F8" w:rsidRPr="003E5483" w:rsidRDefault="003A72F8" w:rsidP="003E5483">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5" w:type="dxa"/>
            <w:vAlign w:val="center"/>
          </w:tcPr>
          <w:p w14:paraId="3FEF7263" w14:textId="77777777" w:rsidR="003A72F8" w:rsidRPr="003E5483" w:rsidRDefault="003A72F8" w:rsidP="003E5483">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6" w:type="dxa"/>
            <w:vAlign w:val="center"/>
          </w:tcPr>
          <w:p w14:paraId="60041ED3" w14:textId="77777777" w:rsidR="003A72F8" w:rsidRPr="003E5483" w:rsidRDefault="003A72F8" w:rsidP="003E5483">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5" w:type="dxa"/>
            <w:vAlign w:val="center"/>
          </w:tcPr>
          <w:p w14:paraId="191F5CD8" w14:textId="77777777" w:rsidR="003A72F8" w:rsidRPr="003E5483" w:rsidRDefault="003A72F8" w:rsidP="003E5483">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6" w:type="dxa"/>
            <w:vAlign w:val="center"/>
          </w:tcPr>
          <w:p w14:paraId="63399C4A" w14:textId="77777777" w:rsidR="003A72F8" w:rsidRPr="003E5483" w:rsidRDefault="003A72F8" w:rsidP="003E5483">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5" w:type="dxa"/>
            <w:vAlign w:val="center"/>
          </w:tcPr>
          <w:p w14:paraId="342DAA36" w14:textId="77777777" w:rsidR="003A72F8" w:rsidRPr="003E5483" w:rsidRDefault="003A72F8" w:rsidP="003E5483">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6" w:type="dxa"/>
            <w:vAlign w:val="center"/>
          </w:tcPr>
          <w:p w14:paraId="56E79F99" w14:textId="77777777" w:rsidR="003A72F8" w:rsidRPr="003E5483" w:rsidRDefault="003A72F8" w:rsidP="003E5483">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5" w:type="dxa"/>
            <w:vAlign w:val="center"/>
          </w:tcPr>
          <w:p w14:paraId="0EE2A373" w14:textId="77777777" w:rsidR="003A72F8" w:rsidRPr="003E5483" w:rsidRDefault="003A72F8" w:rsidP="003E5483">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794" w:type="dxa"/>
            <w:vAlign w:val="center"/>
          </w:tcPr>
          <w:p w14:paraId="27A537B7" w14:textId="77777777" w:rsidR="003A72F8" w:rsidRPr="003E5483" w:rsidRDefault="003A72F8" w:rsidP="003E5483">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r>
    </w:tbl>
    <w:p w14:paraId="073BF43C" w14:textId="77777777" w:rsidR="003A72F8" w:rsidRPr="00084D33" w:rsidRDefault="003A72F8" w:rsidP="003A72F8">
      <w:pPr>
        <w:spacing w:line="240" w:lineRule="auto"/>
        <w:rPr>
          <w:sz w:val="16"/>
          <w:szCs w:val="16"/>
        </w:rPr>
      </w:pPr>
    </w:p>
    <w:p w14:paraId="22156529" w14:textId="77777777" w:rsidR="003A72F8" w:rsidRPr="003E5483" w:rsidRDefault="003A72F8" w:rsidP="003A72F8">
      <w:pPr>
        <w:spacing w:line="240" w:lineRule="auto"/>
        <w:rPr>
          <w:rFonts w:ascii="Arial" w:hAnsi="Arial" w:cs="Arial"/>
        </w:rPr>
      </w:pPr>
      <w:r w:rsidRPr="00084D33">
        <w:rPr>
          <w:sz w:val="16"/>
          <w:szCs w:val="16"/>
        </w:rPr>
        <w:t xml:space="preserve">* - </w:t>
      </w:r>
      <w:r w:rsidRPr="003E5483">
        <w:rPr>
          <w:rFonts w:ascii="Arial" w:hAnsi="Arial" w:cs="Arial"/>
        </w:rPr>
        <w:t>предельные размеры расходов на создание и (или) реконструкцию объектов концессионного соглашения необходимо указывать как в общей сумме, так и в разрезе источников финансирования таких расходов</w:t>
      </w:r>
    </w:p>
    <w:p w14:paraId="29D694B0" w14:textId="77777777" w:rsidR="003A72F8" w:rsidRPr="003E5483" w:rsidRDefault="003A72F8" w:rsidP="003A72F8">
      <w:pPr>
        <w:spacing w:line="240" w:lineRule="auto"/>
        <w:rPr>
          <w:rFonts w:ascii="Arial" w:hAnsi="Arial" w:cs="Arial"/>
        </w:rPr>
      </w:pPr>
      <w:r w:rsidRPr="003E5483">
        <w:rPr>
          <w:rFonts w:ascii="Arial" w:hAnsi="Arial" w:cs="Arial"/>
        </w:rPr>
        <w:t>* - предельные размеры расходов на создание и (или) реконструкцию объектов концессионного соглашения необходимо указывать как в общей сумме, так и в разрезе источников финансирования таких расходов</w:t>
      </w:r>
    </w:p>
    <w:p w14:paraId="62007112" w14:textId="77777777" w:rsidR="003A72F8" w:rsidRPr="003E5483" w:rsidRDefault="003A72F8" w:rsidP="003A72F8">
      <w:pPr>
        <w:spacing w:line="240" w:lineRule="auto"/>
        <w:jc w:val="center"/>
        <w:rPr>
          <w:rFonts w:ascii="Arial" w:hAnsi="Arial" w:cs="Arial"/>
        </w:rPr>
      </w:pPr>
    </w:p>
    <w:p w14:paraId="45FEB70D" w14:textId="7214BD48" w:rsidR="003A72F8" w:rsidRPr="003E5483" w:rsidRDefault="003E5483" w:rsidP="003A72F8">
      <w:pPr>
        <w:spacing w:line="240" w:lineRule="auto"/>
        <w:jc w:val="center"/>
        <w:rPr>
          <w:rFonts w:ascii="Arial" w:hAnsi="Arial" w:cs="Arial"/>
        </w:rPr>
      </w:pPr>
      <w:r w:rsidRPr="003E5483">
        <w:rPr>
          <w:rFonts w:ascii="Arial" w:hAnsi="Arial" w:cs="Arial"/>
        </w:rPr>
        <w:t>По критерию №</w:t>
      </w:r>
      <w:r w:rsidR="003A72F8" w:rsidRPr="003E5483">
        <w:rPr>
          <w:rFonts w:ascii="Arial" w:hAnsi="Arial" w:cs="Arial"/>
        </w:rP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w:t>
      </w:r>
      <w:r w:rsidR="003A72F8" w:rsidRPr="003E5483">
        <w:rPr>
          <w:rStyle w:val="afd"/>
          <w:rFonts w:ascii="Arial" w:hAnsi="Arial" w:cs="Arial"/>
        </w:rPr>
        <w:footnoteReference w:id="1"/>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935"/>
        <w:gridCol w:w="936"/>
        <w:gridCol w:w="935"/>
        <w:gridCol w:w="936"/>
        <w:gridCol w:w="935"/>
        <w:gridCol w:w="936"/>
        <w:gridCol w:w="935"/>
        <w:gridCol w:w="936"/>
        <w:gridCol w:w="935"/>
        <w:gridCol w:w="794"/>
      </w:tblGrid>
      <w:tr w:rsidR="003A72F8" w:rsidRPr="003E5483" w14:paraId="2CF912CB" w14:textId="77777777" w:rsidTr="003E5483">
        <w:trPr>
          <w:trHeight w:val="397"/>
          <w:tblHeader/>
        </w:trPr>
        <w:tc>
          <w:tcPr>
            <w:tcW w:w="6096" w:type="dxa"/>
            <w:vMerge w:val="restart"/>
            <w:shd w:val="clear" w:color="auto" w:fill="FFFFFF"/>
            <w:vAlign w:val="center"/>
          </w:tcPr>
          <w:p w14:paraId="57C13CB2" w14:textId="77777777" w:rsidR="003A72F8" w:rsidRPr="003E5483" w:rsidRDefault="003A72F8" w:rsidP="003E5483">
            <w:pPr>
              <w:spacing w:line="240" w:lineRule="auto"/>
              <w:jc w:val="center"/>
              <w:rPr>
                <w:rFonts w:ascii="Courier New" w:hAnsi="Courier New" w:cs="Courier New"/>
                <w:b/>
                <w:sz w:val="22"/>
                <w:szCs w:val="22"/>
              </w:rPr>
            </w:pPr>
            <w:r w:rsidRPr="003E5483">
              <w:rPr>
                <w:rFonts w:ascii="Courier New" w:hAnsi="Courier New" w:cs="Courier New"/>
                <w:b/>
                <w:sz w:val="22"/>
                <w:szCs w:val="22"/>
              </w:rPr>
              <w:t>Показатель</w:t>
            </w:r>
          </w:p>
        </w:tc>
        <w:tc>
          <w:tcPr>
            <w:tcW w:w="9213" w:type="dxa"/>
            <w:gridSpan w:val="10"/>
            <w:shd w:val="clear" w:color="auto" w:fill="FFFFFF"/>
            <w:vAlign w:val="center"/>
          </w:tcPr>
          <w:p w14:paraId="2B4263BD" w14:textId="77777777" w:rsidR="003A72F8" w:rsidRPr="003E5483" w:rsidRDefault="003A72F8" w:rsidP="003E5483">
            <w:pPr>
              <w:pStyle w:val="ConsPlusNormal"/>
              <w:jc w:val="center"/>
              <w:rPr>
                <w:rFonts w:ascii="Courier New" w:hAnsi="Courier New" w:cs="Courier New"/>
                <w:b/>
                <w:sz w:val="22"/>
                <w:szCs w:val="22"/>
              </w:rPr>
            </w:pPr>
            <w:r w:rsidRPr="003E5483">
              <w:rPr>
                <w:rFonts w:ascii="Courier New" w:hAnsi="Courier New" w:cs="Courier New"/>
                <w:b/>
                <w:sz w:val="22"/>
                <w:szCs w:val="22"/>
              </w:rPr>
              <w:t>Год действия концессионного соглашения</w:t>
            </w:r>
          </w:p>
        </w:tc>
      </w:tr>
      <w:tr w:rsidR="003A72F8" w:rsidRPr="003E5483" w14:paraId="6BA570D8" w14:textId="77777777" w:rsidTr="003E5483">
        <w:trPr>
          <w:trHeight w:val="397"/>
          <w:tblHeader/>
        </w:trPr>
        <w:tc>
          <w:tcPr>
            <w:tcW w:w="6096" w:type="dxa"/>
            <w:vMerge/>
            <w:shd w:val="clear" w:color="auto" w:fill="FFFFFF"/>
            <w:vAlign w:val="center"/>
          </w:tcPr>
          <w:p w14:paraId="6A52B402" w14:textId="77777777" w:rsidR="003A72F8" w:rsidRPr="003E5483" w:rsidRDefault="003A72F8" w:rsidP="003E5483">
            <w:pPr>
              <w:spacing w:line="240" w:lineRule="auto"/>
              <w:jc w:val="center"/>
              <w:rPr>
                <w:rFonts w:ascii="Courier New" w:hAnsi="Courier New" w:cs="Courier New"/>
                <w:b/>
                <w:sz w:val="22"/>
                <w:szCs w:val="22"/>
              </w:rPr>
            </w:pPr>
          </w:p>
        </w:tc>
        <w:tc>
          <w:tcPr>
            <w:tcW w:w="935" w:type="dxa"/>
            <w:shd w:val="clear" w:color="auto" w:fill="FFFFFF"/>
            <w:vAlign w:val="center"/>
          </w:tcPr>
          <w:p w14:paraId="01D0AEC3"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2021</w:t>
            </w:r>
          </w:p>
        </w:tc>
        <w:tc>
          <w:tcPr>
            <w:tcW w:w="936" w:type="dxa"/>
            <w:shd w:val="clear" w:color="auto" w:fill="FFFFFF"/>
            <w:vAlign w:val="center"/>
          </w:tcPr>
          <w:p w14:paraId="3DCD0FE2"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2022</w:t>
            </w:r>
          </w:p>
        </w:tc>
        <w:tc>
          <w:tcPr>
            <w:tcW w:w="935" w:type="dxa"/>
            <w:shd w:val="clear" w:color="auto" w:fill="FFFFFF"/>
            <w:vAlign w:val="center"/>
          </w:tcPr>
          <w:p w14:paraId="7EE72EE9"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2023</w:t>
            </w:r>
          </w:p>
        </w:tc>
        <w:tc>
          <w:tcPr>
            <w:tcW w:w="936" w:type="dxa"/>
            <w:shd w:val="clear" w:color="auto" w:fill="FFFFFF"/>
            <w:vAlign w:val="center"/>
          </w:tcPr>
          <w:p w14:paraId="05FFA160"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2024</w:t>
            </w:r>
          </w:p>
        </w:tc>
        <w:tc>
          <w:tcPr>
            <w:tcW w:w="935" w:type="dxa"/>
            <w:shd w:val="clear" w:color="auto" w:fill="FFFFFF"/>
            <w:vAlign w:val="center"/>
          </w:tcPr>
          <w:p w14:paraId="3ADE95C0"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2025</w:t>
            </w:r>
          </w:p>
        </w:tc>
        <w:tc>
          <w:tcPr>
            <w:tcW w:w="936" w:type="dxa"/>
            <w:shd w:val="clear" w:color="auto" w:fill="FFFFFF"/>
            <w:vAlign w:val="center"/>
          </w:tcPr>
          <w:p w14:paraId="0823B13C"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2026</w:t>
            </w:r>
          </w:p>
        </w:tc>
        <w:tc>
          <w:tcPr>
            <w:tcW w:w="935" w:type="dxa"/>
            <w:shd w:val="clear" w:color="auto" w:fill="FFFFFF"/>
            <w:vAlign w:val="center"/>
          </w:tcPr>
          <w:p w14:paraId="5C52ED0A"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2027</w:t>
            </w:r>
          </w:p>
        </w:tc>
        <w:tc>
          <w:tcPr>
            <w:tcW w:w="936" w:type="dxa"/>
            <w:shd w:val="clear" w:color="auto" w:fill="FFFFFF"/>
            <w:vAlign w:val="center"/>
          </w:tcPr>
          <w:p w14:paraId="745C72D8"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2028</w:t>
            </w:r>
          </w:p>
        </w:tc>
        <w:tc>
          <w:tcPr>
            <w:tcW w:w="935" w:type="dxa"/>
            <w:shd w:val="clear" w:color="auto" w:fill="FFFFFF"/>
            <w:vAlign w:val="center"/>
          </w:tcPr>
          <w:p w14:paraId="19AEBCFC"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2029</w:t>
            </w:r>
          </w:p>
        </w:tc>
        <w:tc>
          <w:tcPr>
            <w:tcW w:w="794" w:type="dxa"/>
            <w:shd w:val="clear" w:color="auto" w:fill="FFFFFF"/>
            <w:vAlign w:val="center"/>
          </w:tcPr>
          <w:p w14:paraId="5F94D468"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2030</w:t>
            </w:r>
          </w:p>
        </w:tc>
      </w:tr>
      <w:tr w:rsidR="003A72F8" w:rsidRPr="003E5483" w14:paraId="2D5448EE" w14:textId="77777777" w:rsidTr="003D4159">
        <w:trPr>
          <w:trHeight w:val="454"/>
        </w:trPr>
        <w:tc>
          <w:tcPr>
            <w:tcW w:w="6096" w:type="dxa"/>
            <w:vAlign w:val="center"/>
          </w:tcPr>
          <w:p w14:paraId="44E71138" w14:textId="77777777" w:rsidR="003A72F8" w:rsidRPr="003E5483" w:rsidRDefault="003A72F8" w:rsidP="003D4159">
            <w:pPr>
              <w:spacing w:line="240" w:lineRule="auto"/>
              <w:rPr>
                <w:rFonts w:ascii="Courier New" w:hAnsi="Courier New" w:cs="Courier New"/>
                <w:sz w:val="22"/>
                <w:szCs w:val="22"/>
              </w:rPr>
            </w:pPr>
            <w:r w:rsidRPr="003E5483">
              <w:rPr>
                <w:rFonts w:ascii="Courier New" w:hAnsi="Courier New" w:cs="Courier New"/>
                <w:sz w:val="22"/>
                <w:szCs w:val="22"/>
              </w:rPr>
              <w:t xml:space="preserve">Объем расходов на создание и (или) реконструкцию, финансируемых за счет средств концедента, тыс. руб. </w:t>
            </w:r>
          </w:p>
        </w:tc>
        <w:tc>
          <w:tcPr>
            <w:tcW w:w="935" w:type="dxa"/>
            <w:vAlign w:val="center"/>
          </w:tcPr>
          <w:p w14:paraId="6F8C69D5"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6" w:type="dxa"/>
            <w:vAlign w:val="center"/>
          </w:tcPr>
          <w:p w14:paraId="78C4FE12"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5" w:type="dxa"/>
            <w:vAlign w:val="center"/>
          </w:tcPr>
          <w:p w14:paraId="3853F5BF"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6" w:type="dxa"/>
            <w:vAlign w:val="center"/>
          </w:tcPr>
          <w:p w14:paraId="080767F2"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5" w:type="dxa"/>
            <w:vAlign w:val="center"/>
          </w:tcPr>
          <w:p w14:paraId="1F2B744D"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6" w:type="dxa"/>
            <w:vAlign w:val="center"/>
          </w:tcPr>
          <w:p w14:paraId="61196917"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5" w:type="dxa"/>
            <w:vAlign w:val="center"/>
          </w:tcPr>
          <w:p w14:paraId="26E17D43"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6" w:type="dxa"/>
            <w:vAlign w:val="center"/>
          </w:tcPr>
          <w:p w14:paraId="338F2804"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5" w:type="dxa"/>
            <w:vAlign w:val="center"/>
          </w:tcPr>
          <w:p w14:paraId="15FEEF88"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794" w:type="dxa"/>
            <w:vAlign w:val="center"/>
          </w:tcPr>
          <w:p w14:paraId="7037F238"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r>
      <w:tr w:rsidR="003A72F8" w:rsidRPr="003E5483" w14:paraId="60B63380" w14:textId="77777777" w:rsidTr="003D4159">
        <w:trPr>
          <w:trHeight w:val="454"/>
        </w:trPr>
        <w:tc>
          <w:tcPr>
            <w:tcW w:w="6096" w:type="dxa"/>
            <w:vAlign w:val="center"/>
          </w:tcPr>
          <w:p w14:paraId="157E8C3C" w14:textId="77777777" w:rsidR="003A72F8" w:rsidRPr="003E5483" w:rsidRDefault="003A72F8" w:rsidP="003D4159">
            <w:pPr>
              <w:spacing w:line="240" w:lineRule="auto"/>
              <w:rPr>
                <w:rFonts w:ascii="Courier New" w:hAnsi="Courier New" w:cs="Courier New"/>
                <w:sz w:val="22"/>
                <w:szCs w:val="22"/>
              </w:rPr>
            </w:pPr>
            <w:r w:rsidRPr="003E5483">
              <w:rPr>
                <w:rFonts w:ascii="Courier New" w:hAnsi="Courier New" w:cs="Courier New"/>
                <w:sz w:val="22"/>
                <w:szCs w:val="22"/>
              </w:rPr>
              <w:t>- водоснабжение</w:t>
            </w:r>
          </w:p>
        </w:tc>
        <w:tc>
          <w:tcPr>
            <w:tcW w:w="935" w:type="dxa"/>
            <w:vAlign w:val="center"/>
          </w:tcPr>
          <w:p w14:paraId="32D68EFF"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6" w:type="dxa"/>
            <w:vAlign w:val="center"/>
          </w:tcPr>
          <w:p w14:paraId="6C38A520"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5" w:type="dxa"/>
            <w:vAlign w:val="center"/>
          </w:tcPr>
          <w:p w14:paraId="5423AA52"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6" w:type="dxa"/>
            <w:vAlign w:val="center"/>
          </w:tcPr>
          <w:p w14:paraId="7749E2A1"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5" w:type="dxa"/>
            <w:vAlign w:val="center"/>
          </w:tcPr>
          <w:p w14:paraId="68882855"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6" w:type="dxa"/>
            <w:vAlign w:val="center"/>
          </w:tcPr>
          <w:p w14:paraId="4A8029CF"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5" w:type="dxa"/>
            <w:vAlign w:val="center"/>
          </w:tcPr>
          <w:p w14:paraId="31D0B760"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6" w:type="dxa"/>
            <w:vAlign w:val="center"/>
          </w:tcPr>
          <w:p w14:paraId="2F17BB29"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5" w:type="dxa"/>
            <w:vAlign w:val="center"/>
          </w:tcPr>
          <w:p w14:paraId="3C73F334"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794" w:type="dxa"/>
            <w:vAlign w:val="center"/>
          </w:tcPr>
          <w:p w14:paraId="4745ED87"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r>
    </w:tbl>
    <w:p w14:paraId="691F8A70" w14:textId="77777777" w:rsidR="003E5483" w:rsidRDefault="003E5483" w:rsidP="003A72F8">
      <w:pPr>
        <w:spacing w:line="240" w:lineRule="auto"/>
        <w:jc w:val="center"/>
        <w:rPr>
          <w:sz w:val="16"/>
          <w:szCs w:val="16"/>
        </w:rPr>
        <w:sectPr w:rsidR="003E5483" w:rsidSect="003D4159">
          <w:pgSz w:w="16838" w:h="11906" w:orient="landscape"/>
          <w:pgMar w:top="720" w:right="720" w:bottom="720" w:left="720" w:header="709" w:footer="709" w:gutter="0"/>
          <w:cols w:space="708"/>
          <w:docGrid w:linePitch="381"/>
        </w:sectPr>
      </w:pPr>
    </w:p>
    <w:p w14:paraId="48E29F13" w14:textId="7CE49B1C" w:rsidR="003A72F8" w:rsidRPr="00084D33" w:rsidRDefault="003A72F8" w:rsidP="003A72F8">
      <w:pPr>
        <w:spacing w:line="240" w:lineRule="auto"/>
        <w:jc w:val="center"/>
        <w:rPr>
          <w:sz w:val="16"/>
          <w:szCs w:val="16"/>
        </w:rPr>
      </w:pPr>
    </w:p>
    <w:p w14:paraId="38FD731F" w14:textId="0D89DCB4" w:rsidR="003A72F8" w:rsidRPr="003E5483" w:rsidRDefault="003E5483" w:rsidP="003A72F8">
      <w:pPr>
        <w:spacing w:line="240" w:lineRule="auto"/>
        <w:jc w:val="center"/>
        <w:rPr>
          <w:rFonts w:ascii="Arial" w:hAnsi="Arial" w:cs="Arial"/>
        </w:rPr>
      </w:pPr>
      <w:r w:rsidRPr="00051828">
        <w:rPr>
          <w:rFonts w:ascii="Arial" w:hAnsi="Arial" w:cs="Arial"/>
        </w:rPr>
        <w:t>По критерию №</w:t>
      </w:r>
      <w:r w:rsidR="003A72F8" w:rsidRPr="00051828">
        <w:rPr>
          <w:rFonts w:ascii="Arial" w:hAnsi="Arial" w:cs="Arial"/>
        </w:rPr>
        <w:t>3. Объем расходов</w:t>
      </w:r>
      <w:r w:rsidR="003A72F8" w:rsidRPr="003E5483">
        <w:rPr>
          <w:rFonts w:ascii="Arial" w:hAnsi="Arial" w:cs="Arial"/>
        </w:rPr>
        <w:t>,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r w:rsidR="003A72F8" w:rsidRPr="003E5483">
        <w:rPr>
          <w:rStyle w:val="afd"/>
          <w:rFonts w:ascii="Arial" w:hAnsi="Arial" w:cs="Arial"/>
        </w:rPr>
        <w:footnoteReference w:id="2"/>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935"/>
        <w:gridCol w:w="936"/>
        <w:gridCol w:w="935"/>
        <w:gridCol w:w="936"/>
        <w:gridCol w:w="935"/>
        <w:gridCol w:w="936"/>
        <w:gridCol w:w="935"/>
        <w:gridCol w:w="936"/>
        <w:gridCol w:w="935"/>
        <w:gridCol w:w="794"/>
      </w:tblGrid>
      <w:tr w:rsidR="003A72F8" w:rsidRPr="003E5483" w14:paraId="7748015C" w14:textId="77777777" w:rsidTr="003E5483">
        <w:trPr>
          <w:trHeight w:val="397"/>
          <w:tblHeader/>
        </w:trPr>
        <w:tc>
          <w:tcPr>
            <w:tcW w:w="6096" w:type="dxa"/>
            <w:vMerge w:val="restart"/>
            <w:shd w:val="clear" w:color="auto" w:fill="FFFFFF"/>
            <w:vAlign w:val="center"/>
          </w:tcPr>
          <w:p w14:paraId="6E363038" w14:textId="77777777" w:rsidR="003A72F8" w:rsidRPr="003E5483" w:rsidRDefault="003A72F8" w:rsidP="003E5483">
            <w:pPr>
              <w:spacing w:line="240" w:lineRule="auto"/>
              <w:jc w:val="center"/>
              <w:rPr>
                <w:rFonts w:ascii="Courier New" w:hAnsi="Courier New" w:cs="Courier New"/>
                <w:b/>
                <w:sz w:val="22"/>
                <w:szCs w:val="22"/>
              </w:rPr>
            </w:pPr>
            <w:r w:rsidRPr="003E5483">
              <w:rPr>
                <w:rFonts w:ascii="Courier New" w:hAnsi="Courier New" w:cs="Courier New"/>
                <w:b/>
                <w:sz w:val="22"/>
                <w:szCs w:val="22"/>
              </w:rPr>
              <w:t>Показатель</w:t>
            </w:r>
          </w:p>
        </w:tc>
        <w:tc>
          <w:tcPr>
            <w:tcW w:w="9213" w:type="dxa"/>
            <w:gridSpan w:val="10"/>
            <w:shd w:val="clear" w:color="auto" w:fill="FFFFFF"/>
            <w:vAlign w:val="center"/>
          </w:tcPr>
          <w:p w14:paraId="2FE4CAE2" w14:textId="77777777" w:rsidR="003A72F8" w:rsidRPr="003E5483" w:rsidRDefault="003A72F8" w:rsidP="003E5483">
            <w:pPr>
              <w:pStyle w:val="ConsPlusNormal"/>
              <w:jc w:val="center"/>
              <w:rPr>
                <w:rFonts w:ascii="Courier New" w:hAnsi="Courier New" w:cs="Courier New"/>
                <w:b/>
                <w:sz w:val="22"/>
                <w:szCs w:val="22"/>
              </w:rPr>
            </w:pPr>
            <w:r w:rsidRPr="003E5483">
              <w:rPr>
                <w:rFonts w:ascii="Courier New" w:hAnsi="Courier New" w:cs="Courier New"/>
                <w:b/>
                <w:sz w:val="22"/>
                <w:szCs w:val="22"/>
              </w:rPr>
              <w:t>Год действия концессионного соглашения</w:t>
            </w:r>
          </w:p>
        </w:tc>
      </w:tr>
      <w:tr w:rsidR="003A72F8" w:rsidRPr="003E5483" w14:paraId="202D2FF5" w14:textId="77777777" w:rsidTr="003E5483">
        <w:trPr>
          <w:trHeight w:val="397"/>
          <w:tblHeader/>
        </w:trPr>
        <w:tc>
          <w:tcPr>
            <w:tcW w:w="6096" w:type="dxa"/>
            <w:vMerge/>
            <w:shd w:val="clear" w:color="auto" w:fill="FFFFFF"/>
            <w:vAlign w:val="center"/>
          </w:tcPr>
          <w:p w14:paraId="20692EA5" w14:textId="77777777" w:rsidR="003A72F8" w:rsidRPr="003E5483" w:rsidRDefault="003A72F8" w:rsidP="003E5483">
            <w:pPr>
              <w:spacing w:line="240" w:lineRule="auto"/>
              <w:jc w:val="center"/>
              <w:rPr>
                <w:rFonts w:ascii="Courier New" w:hAnsi="Courier New" w:cs="Courier New"/>
                <w:b/>
                <w:sz w:val="22"/>
                <w:szCs w:val="22"/>
              </w:rPr>
            </w:pPr>
          </w:p>
        </w:tc>
        <w:tc>
          <w:tcPr>
            <w:tcW w:w="935" w:type="dxa"/>
            <w:shd w:val="clear" w:color="auto" w:fill="FFFFFF"/>
            <w:vAlign w:val="center"/>
          </w:tcPr>
          <w:p w14:paraId="7E2F2C1B"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2021</w:t>
            </w:r>
          </w:p>
        </w:tc>
        <w:tc>
          <w:tcPr>
            <w:tcW w:w="936" w:type="dxa"/>
            <w:shd w:val="clear" w:color="auto" w:fill="FFFFFF"/>
            <w:vAlign w:val="center"/>
          </w:tcPr>
          <w:p w14:paraId="72BC028A"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2022</w:t>
            </w:r>
          </w:p>
        </w:tc>
        <w:tc>
          <w:tcPr>
            <w:tcW w:w="935" w:type="dxa"/>
            <w:shd w:val="clear" w:color="auto" w:fill="FFFFFF"/>
            <w:vAlign w:val="center"/>
          </w:tcPr>
          <w:p w14:paraId="31BA565B"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2023</w:t>
            </w:r>
          </w:p>
        </w:tc>
        <w:tc>
          <w:tcPr>
            <w:tcW w:w="936" w:type="dxa"/>
            <w:shd w:val="clear" w:color="auto" w:fill="FFFFFF"/>
            <w:vAlign w:val="center"/>
          </w:tcPr>
          <w:p w14:paraId="548F9C07"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2024</w:t>
            </w:r>
          </w:p>
        </w:tc>
        <w:tc>
          <w:tcPr>
            <w:tcW w:w="935" w:type="dxa"/>
            <w:shd w:val="clear" w:color="auto" w:fill="FFFFFF"/>
            <w:vAlign w:val="center"/>
          </w:tcPr>
          <w:p w14:paraId="24619083"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2025</w:t>
            </w:r>
          </w:p>
        </w:tc>
        <w:tc>
          <w:tcPr>
            <w:tcW w:w="936" w:type="dxa"/>
            <w:shd w:val="clear" w:color="auto" w:fill="FFFFFF"/>
            <w:vAlign w:val="center"/>
          </w:tcPr>
          <w:p w14:paraId="4DF1AE82"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2026</w:t>
            </w:r>
          </w:p>
        </w:tc>
        <w:tc>
          <w:tcPr>
            <w:tcW w:w="935" w:type="dxa"/>
            <w:shd w:val="clear" w:color="auto" w:fill="FFFFFF"/>
            <w:vAlign w:val="center"/>
          </w:tcPr>
          <w:p w14:paraId="4BC07E8D"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2027</w:t>
            </w:r>
          </w:p>
        </w:tc>
        <w:tc>
          <w:tcPr>
            <w:tcW w:w="936" w:type="dxa"/>
            <w:shd w:val="clear" w:color="auto" w:fill="FFFFFF"/>
            <w:vAlign w:val="center"/>
          </w:tcPr>
          <w:p w14:paraId="32C3D272"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2028</w:t>
            </w:r>
          </w:p>
        </w:tc>
        <w:tc>
          <w:tcPr>
            <w:tcW w:w="935" w:type="dxa"/>
            <w:shd w:val="clear" w:color="auto" w:fill="FFFFFF"/>
            <w:vAlign w:val="center"/>
          </w:tcPr>
          <w:p w14:paraId="1D6D367C"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2029</w:t>
            </w:r>
          </w:p>
        </w:tc>
        <w:tc>
          <w:tcPr>
            <w:tcW w:w="794" w:type="dxa"/>
            <w:shd w:val="clear" w:color="auto" w:fill="FFFFFF"/>
            <w:vAlign w:val="center"/>
          </w:tcPr>
          <w:p w14:paraId="01CFE913"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2030</w:t>
            </w:r>
          </w:p>
        </w:tc>
      </w:tr>
      <w:tr w:rsidR="003A72F8" w:rsidRPr="003E5483" w14:paraId="7828A839" w14:textId="77777777" w:rsidTr="003D4159">
        <w:trPr>
          <w:trHeight w:val="454"/>
        </w:trPr>
        <w:tc>
          <w:tcPr>
            <w:tcW w:w="6096" w:type="dxa"/>
            <w:vAlign w:val="center"/>
          </w:tcPr>
          <w:p w14:paraId="00958A60" w14:textId="77777777" w:rsidR="003A72F8" w:rsidRPr="003E5483" w:rsidRDefault="003A72F8" w:rsidP="003D4159">
            <w:pPr>
              <w:spacing w:line="240" w:lineRule="auto"/>
              <w:rPr>
                <w:rFonts w:ascii="Courier New" w:hAnsi="Courier New" w:cs="Courier New"/>
                <w:sz w:val="22"/>
                <w:szCs w:val="22"/>
              </w:rPr>
            </w:pPr>
            <w:r w:rsidRPr="003E5483">
              <w:rPr>
                <w:rFonts w:ascii="Courier New" w:hAnsi="Courier New" w:cs="Courier New"/>
                <w:sz w:val="22"/>
                <w:szCs w:val="22"/>
              </w:rPr>
              <w:t xml:space="preserve">Объем расходов на использование (эксплуатацию), финансируемых за счет средств концедента, тыс. руб. </w:t>
            </w:r>
          </w:p>
        </w:tc>
        <w:tc>
          <w:tcPr>
            <w:tcW w:w="935" w:type="dxa"/>
            <w:vAlign w:val="center"/>
          </w:tcPr>
          <w:p w14:paraId="03EA2A1E"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6" w:type="dxa"/>
            <w:vAlign w:val="center"/>
          </w:tcPr>
          <w:p w14:paraId="495E7EF1"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5" w:type="dxa"/>
            <w:vAlign w:val="center"/>
          </w:tcPr>
          <w:p w14:paraId="4938B1CF"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6" w:type="dxa"/>
            <w:vAlign w:val="center"/>
          </w:tcPr>
          <w:p w14:paraId="1F0A2D04"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5" w:type="dxa"/>
            <w:vAlign w:val="center"/>
          </w:tcPr>
          <w:p w14:paraId="646DAB9F"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6" w:type="dxa"/>
            <w:vAlign w:val="center"/>
          </w:tcPr>
          <w:p w14:paraId="5E5DE34D"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5" w:type="dxa"/>
            <w:vAlign w:val="center"/>
          </w:tcPr>
          <w:p w14:paraId="52E5FA6E"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6" w:type="dxa"/>
            <w:vAlign w:val="center"/>
          </w:tcPr>
          <w:p w14:paraId="5BC538A8"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5" w:type="dxa"/>
            <w:vAlign w:val="center"/>
          </w:tcPr>
          <w:p w14:paraId="381B780C"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794" w:type="dxa"/>
            <w:vAlign w:val="center"/>
          </w:tcPr>
          <w:p w14:paraId="10D9373C"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r>
      <w:tr w:rsidR="003A72F8" w:rsidRPr="003E5483" w14:paraId="2CF78B8A" w14:textId="77777777" w:rsidTr="003D4159">
        <w:trPr>
          <w:trHeight w:val="454"/>
        </w:trPr>
        <w:tc>
          <w:tcPr>
            <w:tcW w:w="6096" w:type="dxa"/>
            <w:vAlign w:val="center"/>
          </w:tcPr>
          <w:p w14:paraId="4ACA9216" w14:textId="77777777" w:rsidR="003A72F8" w:rsidRPr="003E5483" w:rsidRDefault="003A72F8" w:rsidP="003D4159">
            <w:pPr>
              <w:spacing w:line="240" w:lineRule="auto"/>
              <w:rPr>
                <w:rFonts w:ascii="Courier New" w:hAnsi="Courier New" w:cs="Courier New"/>
                <w:sz w:val="22"/>
                <w:szCs w:val="22"/>
              </w:rPr>
            </w:pPr>
            <w:r w:rsidRPr="003E5483">
              <w:rPr>
                <w:rFonts w:ascii="Courier New" w:hAnsi="Courier New" w:cs="Courier New"/>
                <w:sz w:val="22"/>
                <w:szCs w:val="22"/>
              </w:rPr>
              <w:t>- водоснабжение</w:t>
            </w:r>
          </w:p>
        </w:tc>
        <w:tc>
          <w:tcPr>
            <w:tcW w:w="935" w:type="dxa"/>
            <w:vAlign w:val="center"/>
          </w:tcPr>
          <w:p w14:paraId="585327BD"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6" w:type="dxa"/>
            <w:vAlign w:val="center"/>
          </w:tcPr>
          <w:p w14:paraId="09285E06"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5" w:type="dxa"/>
            <w:vAlign w:val="center"/>
          </w:tcPr>
          <w:p w14:paraId="6CABAFEB"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6" w:type="dxa"/>
            <w:vAlign w:val="center"/>
          </w:tcPr>
          <w:p w14:paraId="1188BCDD"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5" w:type="dxa"/>
            <w:vAlign w:val="center"/>
          </w:tcPr>
          <w:p w14:paraId="45C232BE"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6" w:type="dxa"/>
            <w:vAlign w:val="center"/>
          </w:tcPr>
          <w:p w14:paraId="46216F4D"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5" w:type="dxa"/>
            <w:vAlign w:val="center"/>
          </w:tcPr>
          <w:p w14:paraId="0BB7B35E"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6" w:type="dxa"/>
            <w:vAlign w:val="center"/>
          </w:tcPr>
          <w:p w14:paraId="2168E12F"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35" w:type="dxa"/>
            <w:vAlign w:val="center"/>
          </w:tcPr>
          <w:p w14:paraId="4F939F37"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794" w:type="dxa"/>
            <w:vAlign w:val="center"/>
          </w:tcPr>
          <w:p w14:paraId="6D4FE455"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r>
    </w:tbl>
    <w:p w14:paraId="2FBF42BE" w14:textId="77777777" w:rsidR="003A72F8" w:rsidRPr="003E5483" w:rsidRDefault="003A72F8" w:rsidP="003A72F8">
      <w:pPr>
        <w:spacing w:line="240" w:lineRule="auto"/>
        <w:jc w:val="center"/>
        <w:rPr>
          <w:rFonts w:ascii="Arial" w:hAnsi="Arial" w:cs="Arial"/>
        </w:rPr>
      </w:pPr>
    </w:p>
    <w:p w14:paraId="577031BD" w14:textId="76858344" w:rsidR="003A72F8" w:rsidRPr="003E5483" w:rsidRDefault="003A72F8" w:rsidP="003A72F8">
      <w:pPr>
        <w:spacing w:line="240" w:lineRule="auto"/>
        <w:jc w:val="center"/>
        <w:rPr>
          <w:rFonts w:ascii="Arial" w:hAnsi="Arial" w:cs="Arial"/>
        </w:rPr>
      </w:pPr>
      <w:r w:rsidRPr="003E5483">
        <w:rPr>
          <w:rFonts w:ascii="Arial" w:hAnsi="Arial" w:cs="Arial"/>
        </w:rPr>
        <w:t>По критерию №4. Плата концедента</w:t>
      </w:r>
      <w:r w:rsidRPr="003E5483">
        <w:rPr>
          <w:rFonts w:ascii="Arial" w:hAnsi="Arial" w:cs="Arial"/>
          <w:color w:val="000000"/>
          <w:vertAlign w:val="superscript"/>
        </w:rPr>
        <w:footnoteReference w:id="3"/>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992"/>
        <w:gridCol w:w="850"/>
        <w:gridCol w:w="993"/>
        <w:gridCol w:w="850"/>
        <w:gridCol w:w="992"/>
        <w:gridCol w:w="993"/>
        <w:gridCol w:w="850"/>
        <w:gridCol w:w="992"/>
        <w:gridCol w:w="851"/>
        <w:gridCol w:w="850"/>
      </w:tblGrid>
      <w:tr w:rsidR="003A72F8" w:rsidRPr="003E5483" w14:paraId="53A8FA84" w14:textId="77777777" w:rsidTr="003E5483">
        <w:trPr>
          <w:trHeight w:val="397"/>
          <w:tblHeader/>
        </w:trPr>
        <w:tc>
          <w:tcPr>
            <w:tcW w:w="6096" w:type="dxa"/>
            <w:vMerge w:val="restart"/>
            <w:shd w:val="clear" w:color="auto" w:fill="FFFFFF"/>
            <w:vAlign w:val="center"/>
          </w:tcPr>
          <w:p w14:paraId="0630FAC7" w14:textId="77777777" w:rsidR="003A72F8" w:rsidRPr="003E5483" w:rsidRDefault="003A72F8" w:rsidP="003E5483">
            <w:pPr>
              <w:spacing w:line="240" w:lineRule="auto"/>
              <w:jc w:val="center"/>
              <w:rPr>
                <w:rFonts w:ascii="Courier New" w:hAnsi="Courier New" w:cs="Courier New"/>
                <w:b/>
                <w:sz w:val="22"/>
                <w:szCs w:val="22"/>
              </w:rPr>
            </w:pPr>
            <w:r w:rsidRPr="003E5483">
              <w:rPr>
                <w:rFonts w:ascii="Courier New" w:hAnsi="Courier New" w:cs="Courier New"/>
                <w:b/>
                <w:sz w:val="22"/>
                <w:szCs w:val="22"/>
              </w:rPr>
              <w:t>Показатель</w:t>
            </w:r>
          </w:p>
        </w:tc>
        <w:tc>
          <w:tcPr>
            <w:tcW w:w="9213" w:type="dxa"/>
            <w:gridSpan w:val="10"/>
            <w:shd w:val="clear" w:color="auto" w:fill="FFFFFF"/>
            <w:vAlign w:val="center"/>
          </w:tcPr>
          <w:p w14:paraId="201152FA" w14:textId="77777777" w:rsidR="003A72F8" w:rsidRPr="003E5483" w:rsidRDefault="003A72F8" w:rsidP="003E5483">
            <w:pPr>
              <w:pStyle w:val="ConsPlusNormal"/>
              <w:jc w:val="center"/>
              <w:rPr>
                <w:rFonts w:ascii="Courier New" w:hAnsi="Courier New" w:cs="Courier New"/>
                <w:b/>
                <w:sz w:val="22"/>
                <w:szCs w:val="22"/>
              </w:rPr>
            </w:pPr>
            <w:r w:rsidRPr="003E5483">
              <w:rPr>
                <w:rFonts w:ascii="Courier New" w:hAnsi="Courier New" w:cs="Courier New"/>
                <w:b/>
                <w:sz w:val="22"/>
                <w:szCs w:val="22"/>
              </w:rPr>
              <w:t>Год действия концессионного соглашения</w:t>
            </w:r>
          </w:p>
        </w:tc>
      </w:tr>
      <w:tr w:rsidR="003A72F8" w:rsidRPr="003E5483" w14:paraId="682D7D59" w14:textId="77777777" w:rsidTr="003E5483">
        <w:trPr>
          <w:trHeight w:val="397"/>
          <w:tblHeader/>
        </w:trPr>
        <w:tc>
          <w:tcPr>
            <w:tcW w:w="6096" w:type="dxa"/>
            <w:vMerge/>
            <w:shd w:val="clear" w:color="auto" w:fill="FFFFFF"/>
            <w:vAlign w:val="center"/>
          </w:tcPr>
          <w:p w14:paraId="149F6E8D" w14:textId="77777777" w:rsidR="003A72F8" w:rsidRPr="003E5483" w:rsidRDefault="003A72F8" w:rsidP="003E5483">
            <w:pPr>
              <w:spacing w:line="240" w:lineRule="auto"/>
              <w:jc w:val="center"/>
              <w:rPr>
                <w:rFonts w:ascii="Courier New" w:hAnsi="Courier New" w:cs="Courier New"/>
                <w:b/>
                <w:sz w:val="22"/>
                <w:szCs w:val="22"/>
              </w:rPr>
            </w:pPr>
          </w:p>
        </w:tc>
        <w:tc>
          <w:tcPr>
            <w:tcW w:w="992" w:type="dxa"/>
            <w:shd w:val="clear" w:color="auto" w:fill="FFFFFF"/>
            <w:vAlign w:val="center"/>
          </w:tcPr>
          <w:p w14:paraId="4360CD79"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2021</w:t>
            </w:r>
          </w:p>
        </w:tc>
        <w:tc>
          <w:tcPr>
            <w:tcW w:w="850" w:type="dxa"/>
            <w:shd w:val="clear" w:color="auto" w:fill="FFFFFF"/>
            <w:vAlign w:val="center"/>
          </w:tcPr>
          <w:p w14:paraId="73B761E9"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2022</w:t>
            </w:r>
          </w:p>
        </w:tc>
        <w:tc>
          <w:tcPr>
            <w:tcW w:w="993" w:type="dxa"/>
            <w:shd w:val="clear" w:color="auto" w:fill="FFFFFF"/>
            <w:vAlign w:val="center"/>
          </w:tcPr>
          <w:p w14:paraId="5D34285F"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2023</w:t>
            </w:r>
          </w:p>
        </w:tc>
        <w:tc>
          <w:tcPr>
            <w:tcW w:w="850" w:type="dxa"/>
            <w:shd w:val="clear" w:color="auto" w:fill="FFFFFF"/>
            <w:vAlign w:val="center"/>
          </w:tcPr>
          <w:p w14:paraId="34FDA0C0"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2024</w:t>
            </w:r>
          </w:p>
        </w:tc>
        <w:tc>
          <w:tcPr>
            <w:tcW w:w="992" w:type="dxa"/>
            <w:shd w:val="clear" w:color="auto" w:fill="FFFFFF"/>
            <w:vAlign w:val="center"/>
          </w:tcPr>
          <w:p w14:paraId="010CB03C"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2025</w:t>
            </w:r>
          </w:p>
        </w:tc>
        <w:tc>
          <w:tcPr>
            <w:tcW w:w="993" w:type="dxa"/>
            <w:shd w:val="clear" w:color="auto" w:fill="FFFFFF"/>
            <w:vAlign w:val="center"/>
          </w:tcPr>
          <w:p w14:paraId="5ED1900A"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2026</w:t>
            </w:r>
          </w:p>
        </w:tc>
        <w:tc>
          <w:tcPr>
            <w:tcW w:w="850" w:type="dxa"/>
            <w:shd w:val="clear" w:color="auto" w:fill="FFFFFF"/>
            <w:vAlign w:val="center"/>
          </w:tcPr>
          <w:p w14:paraId="288FA9D9"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2027</w:t>
            </w:r>
          </w:p>
        </w:tc>
        <w:tc>
          <w:tcPr>
            <w:tcW w:w="992" w:type="dxa"/>
            <w:shd w:val="clear" w:color="auto" w:fill="FFFFFF"/>
            <w:vAlign w:val="center"/>
          </w:tcPr>
          <w:p w14:paraId="2A73C373"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2028</w:t>
            </w:r>
          </w:p>
        </w:tc>
        <w:tc>
          <w:tcPr>
            <w:tcW w:w="851" w:type="dxa"/>
            <w:shd w:val="clear" w:color="auto" w:fill="FFFFFF"/>
            <w:vAlign w:val="center"/>
          </w:tcPr>
          <w:p w14:paraId="361DCF8C"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2029</w:t>
            </w:r>
          </w:p>
        </w:tc>
        <w:tc>
          <w:tcPr>
            <w:tcW w:w="850" w:type="dxa"/>
            <w:shd w:val="clear" w:color="auto" w:fill="FFFFFF"/>
            <w:vAlign w:val="center"/>
          </w:tcPr>
          <w:p w14:paraId="30AFED40" w14:textId="77777777" w:rsidR="003A72F8" w:rsidRPr="003E5483" w:rsidRDefault="003A72F8" w:rsidP="003E5483">
            <w:pPr>
              <w:pStyle w:val="ConsPlusNormal"/>
              <w:ind w:firstLine="0"/>
              <w:jc w:val="center"/>
              <w:rPr>
                <w:rFonts w:ascii="Courier New" w:hAnsi="Courier New" w:cs="Courier New"/>
                <w:b/>
                <w:sz w:val="22"/>
                <w:szCs w:val="22"/>
              </w:rPr>
            </w:pPr>
            <w:r w:rsidRPr="003E5483">
              <w:rPr>
                <w:rFonts w:ascii="Courier New" w:hAnsi="Courier New" w:cs="Courier New"/>
                <w:b/>
                <w:sz w:val="22"/>
                <w:szCs w:val="22"/>
              </w:rPr>
              <w:t>2030</w:t>
            </w:r>
          </w:p>
        </w:tc>
      </w:tr>
      <w:tr w:rsidR="003A72F8" w:rsidRPr="003E5483" w14:paraId="7DCC1AB4" w14:textId="77777777" w:rsidTr="003E5483">
        <w:trPr>
          <w:trHeight w:val="454"/>
        </w:trPr>
        <w:tc>
          <w:tcPr>
            <w:tcW w:w="6096" w:type="dxa"/>
            <w:vAlign w:val="center"/>
          </w:tcPr>
          <w:p w14:paraId="342EBC04" w14:textId="77777777" w:rsidR="003A72F8" w:rsidRPr="003E5483" w:rsidRDefault="003A72F8" w:rsidP="003D4159">
            <w:pPr>
              <w:spacing w:line="240" w:lineRule="auto"/>
              <w:rPr>
                <w:rFonts w:ascii="Courier New" w:hAnsi="Courier New" w:cs="Courier New"/>
                <w:sz w:val="22"/>
                <w:szCs w:val="22"/>
              </w:rPr>
            </w:pPr>
            <w:r w:rsidRPr="003E5483">
              <w:rPr>
                <w:rFonts w:ascii="Courier New" w:hAnsi="Courier New" w:cs="Courier New"/>
                <w:sz w:val="22"/>
                <w:szCs w:val="22"/>
              </w:rPr>
              <w:t>Размер платы концедента, тыс. руб.</w:t>
            </w:r>
          </w:p>
        </w:tc>
        <w:tc>
          <w:tcPr>
            <w:tcW w:w="992" w:type="dxa"/>
            <w:vAlign w:val="center"/>
          </w:tcPr>
          <w:p w14:paraId="7FEFA284"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850" w:type="dxa"/>
            <w:vAlign w:val="center"/>
          </w:tcPr>
          <w:p w14:paraId="273AA395"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93" w:type="dxa"/>
            <w:vAlign w:val="center"/>
          </w:tcPr>
          <w:p w14:paraId="0FA247E6"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850" w:type="dxa"/>
            <w:vAlign w:val="center"/>
          </w:tcPr>
          <w:p w14:paraId="5FAD01F1"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92" w:type="dxa"/>
            <w:vAlign w:val="center"/>
          </w:tcPr>
          <w:p w14:paraId="0B306E05"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93" w:type="dxa"/>
            <w:vAlign w:val="center"/>
          </w:tcPr>
          <w:p w14:paraId="5BF965C5"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850" w:type="dxa"/>
            <w:vAlign w:val="center"/>
          </w:tcPr>
          <w:p w14:paraId="09C21A00"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92" w:type="dxa"/>
            <w:vAlign w:val="center"/>
          </w:tcPr>
          <w:p w14:paraId="766C26E5"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851" w:type="dxa"/>
            <w:vAlign w:val="center"/>
          </w:tcPr>
          <w:p w14:paraId="2E1D2889"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850" w:type="dxa"/>
            <w:vAlign w:val="center"/>
          </w:tcPr>
          <w:p w14:paraId="2FA8E7A9"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r>
      <w:tr w:rsidR="003A72F8" w:rsidRPr="003E5483" w14:paraId="416FDFC1" w14:textId="77777777" w:rsidTr="003E5483">
        <w:trPr>
          <w:trHeight w:val="454"/>
        </w:trPr>
        <w:tc>
          <w:tcPr>
            <w:tcW w:w="6096" w:type="dxa"/>
            <w:vAlign w:val="center"/>
          </w:tcPr>
          <w:p w14:paraId="1A296334" w14:textId="77777777" w:rsidR="003A72F8" w:rsidRPr="003E5483" w:rsidRDefault="003A72F8" w:rsidP="003D4159">
            <w:pPr>
              <w:spacing w:line="240" w:lineRule="auto"/>
              <w:rPr>
                <w:rFonts w:ascii="Courier New" w:hAnsi="Courier New" w:cs="Courier New"/>
                <w:sz w:val="22"/>
                <w:szCs w:val="22"/>
              </w:rPr>
            </w:pPr>
            <w:r w:rsidRPr="003E5483">
              <w:rPr>
                <w:rFonts w:ascii="Courier New" w:hAnsi="Courier New" w:cs="Courier New"/>
                <w:sz w:val="22"/>
                <w:szCs w:val="22"/>
              </w:rPr>
              <w:t>- водоснабжение</w:t>
            </w:r>
          </w:p>
        </w:tc>
        <w:tc>
          <w:tcPr>
            <w:tcW w:w="992" w:type="dxa"/>
            <w:vAlign w:val="center"/>
          </w:tcPr>
          <w:p w14:paraId="40CF8673"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850" w:type="dxa"/>
            <w:vAlign w:val="center"/>
          </w:tcPr>
          <w:p w14:paraId="7465CB55"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93" w:type="dxa"/>
            <w:vAlign w:val="center"/>
          </w:tcPr>
          <w:p w14:paraId="003668C1"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850" w:type="dxa"/>
            <w:vAlign w:val="center"/>
          </w:tcPr>
          <w:p w14:paraId="425D64BE"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92" w:type="dxa"/>
            <w:vAlign w:val="center"/>
          </w:tcPr>
          <w:p w14:paraId="13EEA272"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93" w:type="dxa"/>
            <w:vAlign w:val="center"/>
          </w:tcPr>
          <w:p w14:paraId="44DAB3F9"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850" w:type="dxa"/>
            <w:vAlign w:val="center"/>
          </w:tcPr>
          <w:p w14:paraId="15373904"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992" w:type="dxa"/>
            <w:vAlign w:val="center"/>
          </w:tcPr>
          <w:p w14:paraId="029314F7"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851" w:type="dxa"/>
            <w:vAlign w:val="center"/>
          </w:tcPr>
          <w:p w14:paraId="5F97F848"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c>
          <w:tcPr>
            <w:tcW w:w="850" w:type="dxa"/>
            <w:vAlign w:val="center"/>
          </w:tcPr>
          <w:p w14:paraId="641CD6F8" w14:textId="77777777" w:rsidR="003A72F8" w:rsidRPr="003E5483" w:rsidRDefault="003A72F8" w:rsidP="003D4159">
            <w:pPr>
              <w:spacing w:line="240" w:lineRule="auto"/>
              <w:jc w:val="center"/>
              <w:rPr>
                <w:rFonts w:ascii="Courier New" w:hAnsi="Courier New" w:cs="Courier New"/>
                <w:sz w:val="22"/>
                <w:szCs w:val="22"/>
              </w:rPr>
            </w:pPr>
            <w:r w:rsidRPr="003E5483">
              <w:rPr>
                <w:rFonts w:ascii="Courier New" w:hAnsi="Courier New" w:cs="Courier New"/>
                <w:sz w:val="22"/>
                <w:szCs w:val="22"/>
              </w:rPr>
              <w:t>-</w:t>
            </w:r>
          </w:p>
        </w:tc>
      </w:tr>
    </w:tbl>
    <w:p w14:paraId="7BE7CC05" w14:textId="77777777" w:rsidR="003A72F8" w:rsidRPr="00084D33" w:rsidRDefault="003A72F8" w:rsidP="003A72F8">
      <w:pPr>
        <w:spacing w:line="240" w:lineRule="auto"/>
        <w:jc w:val="center"/>
        <w:rPr>
          <w:b/>
          <w:sz w:val="16"/>
          <w:szCs w:val="16"/>
        </w:rPr>
      </w:pPr>
    </w:p>
    <w:p w14:paraId="068AE504" w14:textId="39686786" w:rsidR="003A72F8" w:rsidRDefault="003A72F8" w:rsidP="003A72F8">
      <w:pPr>
        <w:spacing w:line="240" w:lineRule="auto"/>
        <w:jc w:val="center"/>
        <w:rPr>
          <w:rFonts w:ascii="Arial" w:hAnsi="Arial" w:cs="Arial"/>
          <w:lang w:val="ru-RU"/>
        </w:rPr>
      </w:pPr>
      <w:r w:rsidRPr="003E5483">
        <w:rPr>
          <w:rFonts w:ascii="Arial" w:hAnsi="Arial" w:cs="Arial"/>
        </w:rPr>
        <w:t>По критерию №5. Долгосрочные параметры регулирования деятельности концессионера</w:t>
      </w:r>
    </w:p>
    <w:p w14:paraId="4F95388D" w14:textId="77777777" w:rsidR="009F3F41" w:rsidRPr="009F3F41" w:rsidRDefault="009F3F41" w:rsidP="003A72F8">
      <w:pPr>
        <w:spacing w:line="240" w:lineRule="auto"/>
        <w:jc w:val="center"/>
        <w:rPr>
          <w:rFonts w:ascii="Arial" w:hAnsi="Arial" w:cs="Arial"/>
          <w:lang w:val="ru-RU"/>
        </w:rPr>
      </w:pPr>
    </w:p>
    <w:p w14:paraId="19806E0C" w14:textId="77777777" w:rsidR="003A72F8" w:rsidRDefault="003A72F8" w:rsidP="003A72F8">
      <w:pPr>
        <w:spacing w:line="240" w:lineRule="auto"/>
        <w:jc w:val="center"/>
        <w:rPr>
          <w:rFonts w:ascii="Arial" w:hAnsi="Arial" w:cs="Arial"/>
          <w:lang w:val="ru-RU"/>
        </w:rPr>
      </w:pPr>
      <w:r w:rsidRPr="003E5483">
        <w:rPr>
          <w:rFonts w:ascii="Arial" w:hAnsi="Arial" w:cs="Arial"/>
        </w:rPr>
        <w:t>5.1. Показатели надежности и энергетической эффективности</w:t>
      </w:r>
    </w:p>
    <w:p w14:paraId="2AA75649" w14:textId="77777777" w:rsidR="009F3F41" w:rsidRPr="009F3F41" w:rsidRDefault="009F3F41" w:rsidP="003A72F8">
      <w:pPr>
        <w:spacing w:line="240" w:lineRule="auto"/>
        <w:jc w:val="center"/>
        <w:rPr>
          <w:rFonts w:ascii="Arial" w:hAnsi="Arial" w:cs="Arial"/>
          <w:lang w:val="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992"/>
        <w:gridCol w:w="850"/>
        <w:gridCol w:w="993"/>
        <w:gridCol w:w="850"/>
        <w:gridCol w:w="992"/>
        <w:gridCol w:w="993"/>
        <w:gridCol w:w="850"/>
        <w:gridCol w:w="992"/>
        <w:gridCol w:w="851"/>
        <w:gridCol w:w="850"/>
      </w:tblGrid>
      <w:tr w:rsidR="003A72F8" w:rsidRPr="009F3F41" w14:paraId="70093656" w14:textId="77777777" w:rsidTr="009F3F41">
        <w:trPr>
          <w:trHeight w:val="227"/>
          <w:tblHeader/>
        </w:trPr>
        <w:tc>
          <w:tcPr>
            <w:tcW w:w="6238" w:type="dxa"/>
            <w:vMerge w:val="restart"/>
            <w:shd w:val="clear" w:color="auto" w:fill="FFFFFF"/>
            <w:vAlign w:val="center"/>
          </w:tcPr>
          <w:p w14:paraId="6F0A808C" w14:textId="77777777" w:rsidR="003A72F8" w:rsidRPr="009F3F41" w:rsidRDefault="003A72F8" w:rsidP="009F3F41">
            <w:pPr>
              <w:pStyle w:val="ConsPlusNormal"/>
              <w:jc w:val="center"/>
              <w:rPr>
                <w:rFonts w:ascii="Courier New" w:hAnsi="Courier New" w:cs="Courier New"/>
                <w:b/>
                <w:color w:val="000000"/>
                <w:sz w:val="22"/>
                <w:szCs w:val="22"/>
              </w:rPr>
            </w:pPr>
            <w:r w:rsidRPr="009F3F41">
              <w:rPr>
                <w:rFonts w:ascii="Courier New" w:hAnsi="Courier New" w:cs="Courier New"/>
                <w:b/>
                <w:color w:val="000000"/>
                <w:sz w:val="22"/>
                <w:szCs w:val="22"/>
              </w:rPr>
              <w:t>Показатель</w:t>
            </w:r>
          </w:p>
        </w:tc>
        <w:tc>
          <w:tcPr>
            <w:tcW w:w="9213" w:type="dxa"/>
            <w:gridSpan w:val="10"/>
            <w:shd w:val="clear" w:color="auto" w:fill="FFFFFF"/>
            <w:vAlign w:val="center"/>
          </w:tcPr>
          <w:p w14:paraId="00F271ED" w14:textId="77777777" w:rsidR="003A72F8" w:rsidRPr="009F3F41" w:rsidRDefault="003A72F8" w:rsidP="009F3F41">
            <w:pPr>
              <w:pStyle w:val="ConsPlusNormal"/>
              <w:jc w:val="center"/>
              <w:rPr>
                <w:rFonts w:ascii="Courier New" w:hAnsi="Courier New" w:cs="Courier New"/>
                <w:b/>
                <w:sz w:val="22"/>
                <w:szCs w:val="22"/>
              </w:rPr>
            </w:pPr>
            <w:r w:rsidRPr="009F3F41">
              <w:rPr>
                <w:rFonts w:ascii="Courier New" w:hAnsi="Courier New" w:cs="Courier New"/>
                <w:b/>
                <w:sz w:val="22"/>
                <w:szCs w:val="22"/>
              </w:rPr>
              <w:t>Плановые значения по годам действия концессионного соглашения</w:t>
            </w:r>
          </w:p>
        </w:tc>
      </w:tr>
      <w:tr w:rsidR="003A72F8" w:rsidRPr="009F3F41" w14:paraId="3D2DD111" w14:textId="77777777" w:rsidTr="009F3F41">
        <w:trPr>
          <w:trHeight w:val="227"/>
          <w:tblHeader/>
        </w:trPr>
        <w:tc>
          <w:tcPr>
            <w:tcW w:w="6238" w:type="dxa"/>
            <w:vMerge/>
            <w:shd w:val="clear" w:color="auto" w:fill="auto"/>
            <w:vAlign w:val="center"/>
          </w:tcPr>
          <w:p w14:paraId="2C7665A6" w14:textId="77777777" w:rsidR="003A72F8" w:rsidRPr="009F3F41" w:rsidRDefault="003A72F8" w:rsidP="009F3F41">
            <w:pPr>
              <w:pStyle w:val="ConsPlusNormal"/>
              <w:jc w:val="center"/>
              <w:rPr>
                <w:rFonts w:ascii="Courier New" w:hAnsi="Courier New" w:cs="Courier New"/>
                <w:b/>
                <w:color w:val="FF0000"/>
                <w:sz w:val="22"/>
                <w:szCs w:val="22"/>
              </w:rPr>
            </w:pPr>
          </w:p>
        </w:tc>
        <w:tc>
          <w:tcPr>
            <w:tcW w:w="992" w:type="dxa"/>
            <w:shd w:val="clear" w:color="auto" w:fill="FFFFFF"/>
            <w:vAlign w:val="center"/>
          </w:tcPr>
          <w:p w14:paraId="55265F9B" w14:textId="77777777" w:rsidR="003A72F8" w:rsidRPr="009F3F41" w:rsidRDefault="003A72F8" w:rsidP="009F3F41">
            <w:pPr>
              <w:pStyle w:val="ConsPlusNormal"/>
              <w:ind w:firstLine="0"/>
              <w:jc w:val="center"/>
              <w:rPr>
                <w:rFonts w:ascii="Courier New" w:hAnsi="Courier New" w:cs="Courier New"/>
                <w:b/>
                <w:sz w:val="22"/>
                <w:szCs w:val="22"/>
              </w:rPr>
            </w:pPr>
            <w:r w:rsidRPr="009F3F41">
              <w:rPr>
                <w:rFonts w:ascii="Courier New" w:hAnsi="Courier New" w:cs="Courier New"/>
                <w:b/>
                <w:sz w:val="22"/>
                <w:szCs w:val="22"/>
              </w:rPr>
              <w:t>2021</w:t>
            </w:r>
          </w:p>
        </w:tc>
        <w:tc>
          <w:tcPr>
            <w:tcW w:w="850" w:type="dxa"/>
            <w:shd w:val="clear" w:color="auto" w:fill="FFFFFF"/>
            <w:vAlign w:val="center"/>
          </w:tcPr>
          <w:p w14:paraId="3C2E9008" w14:textId="77777777" w:rsidR="003A72F8" w:rsidRPr="009F3F41" w:rsidRDefault="003A72F8" w:rsidP="009F3F41">
            <w:pPr>
              <w:pStyle w:val="ConsPlusNormal"/>
              <w:ind w:firstLine="0"/>
              <w:jc w:val="center"/>
              <w:rPr>
                <w:rFonts w:ascii="Courier New" w:hAnsi="Courier New" w:cs="Courier New"/>
                <w:b/>
                <w:sz w:val="22"/>
                <w:szCs w:val="22"/>
              </w:rPr>
            </w:pPr>
            <w:r w:rsidRPr="009F3F41">
              <w:rPr>
                <w:rFonts w:ascii="Courier New" w:hAnsi="Courier New" w:cs="Courier New"/>
                <w:b/>
                <w:sz w:val="22"/>
                <w:szCs w:val="22"/>
              </w:rPr>
              <w:t>2022</w:t>
            </w:r>
          </w:p>
        </w:tc>
        <w:tc>
          <w:tcPr>
            <w:tcW w:w="993" w:type="dxa"/>
            <w:shd w:val="clear" w:color="auto" w:fill="FFFFFF"/>
            <w:vAlign w:val="center"/>
          </w:tcPr>
          <w:p w14:paraId="61584AC3" w14:textId="77777777" w:rsidR="003A72F8" w:rsidRPr="009F3F41" w:rsidRDefault="003A72F8" w:rsidP="009F3F41">
            <w:pPr>
              <w:pStyle w:val="ConsPlusNormal"/>
              <w:ind w:firstLine="0"/>
              <w:jc w:val="center"/>
              <w:rPr>
                <w:rFonts w:ascii="Courier New" w:hAnsi="Courier New" w:cs="Courier New"/>
                <w:b/>
                <w:sz w:val="22"/>
                <w:szCs w:val="22"/>
              </w:rPr>
            </w:pPr>
            <w:r w:rsidRPr="009F3F41">
              <w:rPr>
                <w:rFonts w:ascii="Courier New" w:hAnsi="Courier New" w:cs="Courier New"/>
                <w:b/>
                <w:sz w:val="22"/>
                <w:szCs w:val="22"/>
              </w:rPr>
              <w:t>2023</w:t>
            </w:r>
          </w:p>
        </w:tc>
        <w:tc>
          <w:tcPr>
            <w:tcW w:w="850" w:type="dxa"/>
            <w:shd w:val="clear" w:color="auto" w:fill="FFFFFF"/>
            <w:vAlign w:val="center"/>
          </w:tcPr>
          <w:p w14:paraId="1338FC1A" w14:textId="77777777" w:rsidR="003A72F8" w:rsidRPr="009F3F41" w:rsidRDefault="003A72F8" w:rsidP="009F3F41">
            <w:pPr>
              <w:pStyle w:val="ConsPlusNormal"/>
              <w:ind w:firstLine="0"/>
              <w:jc w:val="center"/>
              <w:rPr>
                <w:rFonts w:ascii="Courier New" w:hAnsi="Courier New" w:cs="Courier New"/>
                <w:b/>
                <w:sz w:val="22"/>
                <w:szCs w:val="22"/>
              </w:rPr>
            </w:pPr>
            <w:r w:rsidRPr="009F3F41">
              <w:rPr>
                <w:rFonts w:ascii="Courier New" w:hAnsi="Courier New" w:cs="Courier New"/>
                <w:b/>
                <w:sz w:val="22"/>
                <w:szCs w:val="22"/>
              </w:rPr>
              <w:t>2024</w:t>
            </w:r>
          </w:p>
        </w:tc>
        <w:tc>
          <w:tcPr>
            <w:tcW w:w="992" w:type="dxa"/>
            <w:shd w:val="clear" w:color="auto" w:fill="FFFFFF"/>
            <w:vAlign w:val="center"/>
          </w:tcPr>
          <w:p w14:paraId="0C2C1C15" w14:textId="77777777" w:rsidR="003A72F8" w:rsidRPr="009F3F41" w:rsidRDefault="003A72F8" w:rsidP="009F3F41">
            <w:pPr>
              <w:pStyle w:val="ConsPlusNormal"/>
              <w:ind w:firstLine="0"/>
              <w:jc w:val="center"/>
              <w:rPr>
                <w:rFonts w:ascii="Courier New" w:hAnsi="Courier New" w:cs="Courier New"/>
                <w:b/>
                <w:sz w:val="22"/>
                <w:szCs w:val="22"/>
              </w:rPr>
            </w:pPr>
            <w:r w:rsidRPr="009F3F41">
              <w:rPr>
                <w:rFonts w:ascii="Courier New" w:hAnsi="Courier New" w:cs="Courier New"/>
                <w:b/>
                <w:sz w:val="22"/>
                <w:szCs w:val="22"/>
              </w:rPr>
              <w:t>2025</w:t>
            </w:r>
          </w:p>
        </w:tc>
        <w:tc>
          <w:tcPr>
            <w:tcW w:w="993" w:type="dxa"/>
            <w:shd w:val="clear" w:color="auto" w:fill="FFFFFF"/>
            <w:vAlign w:val="center"/>
          </w:tcPr>
          <w:p w14:paraId="133E12AB" w14:textId="77777777" w:rsidR="003A72F8" w:rsidRPr="009F3F41" w:rsidRDefault="003A72F8" w:rsidP="009F3F41">
            <w:pPr>
              <w:pStyle w:val="ConsPlusNormal"/>
              <w:ind w:firstLine="0"/>
              <w:jc w:val="center"/>
              <w:rPr>
                <w:rFonts w:ascii="Courier New" w:hAnsi="Courier New" w:cs="Courier New"/>
                <w:b/>
                <w:sz w:val="22"/>
                <w:szCs w:val="22"/>
              </w:rPr>
            </w:pPr>
            <w:r w:rsidRPr="009F3F41">
              <w:rPr>
                <w:rFonts w:ascii="Courier New" w:hAnsi="Courier New" w:cs="Courier New"/>
                <w:b/>
                <w:sz w:val="22"/>
                <w:szCs w:val="22"/>
              </w:rPr>
              <w:t>2026</w:t>
            </w:r>
          </w:p>
        </w:tc>
        <w:tc>
          <w:tcPr>
            <w:tcW w:w="850" w:type="dxa"/>
            <w:shd w:val="clear" w:color="auto" w:fill="FFFFFF"/>
            <w:vAlign w:val="center"/>
          </w:tcPr>
          <w:p w14:paraId="4F5EF712" w14:textId="77777777" w:rsidR="003A72F8" w:rsidRPr="009F3F41" w:rsidRDefault="003A72F8" w:rsidP="009F3F41">
            <w:pPr>
              <w:pStyle w:val="ConsPlusNormal"/>
              <w:ind w:firstLine="0"/>
              <w:jc w:val="center"/>
              <w:rPr>
                <w:rFonts w:ascii="Courier New" w:hAnsi="Courier New" w:cs="Courier New"/>
                <w:b/>
                <w:sz w:val="22"/>
                <w:szCs w:val="22"/>
              </w:rPr>
            </w:pPr>
            <w:r w:rsidRPr="009F3F41">
              <w:rPr>
                <w:rFonts w:ascii="Courier New" w:hAnsi="Courier New" w:cs="Courier New"/>
                <w:b/>
                <w:sz w:val="22"/>
                <w:szCs w:val="22"/>
              </w:rPr>
              <w:t>2027</w:t>
            </w:r>
          </w:p>
        </w:tc>
        <w:tc>
          <w:tcPr>
            <w:tcW w:w="992" w:type="dxa"/>
            <w:shd w:val="clear" w:color="auto" w:fill="FFFFFF"/>
            <w:vAlign w:val="center"/>
          </w:tcPr>
          <w:p w14:paraId="09395C49" w14:textId="77777777" w:rsidR="003A72F8" w:rsidRPr="009F3F41" w:rsidRDefault="003A72F8" w:rsidP="009F3F41">
            <w:pPr>
              <w:pStyle w:val="ConsPlusNormal"/>
              <w:ind w:firstLine="0"/>
              <w:jc w:val="center"/>
              <w:rPr>
                <w:rFonts w:ascii="Courier New" w:hAnsi="Courier New" w:cs="Courier New"/>
                <w:b/>
                <w:sz w:val="22"/>
                <w:szCs w:val="22"/>
              </w:rPr>
            </w:pPr>
            <w:r w:rsidRPr="009F3F41">
              <w:rPr>
                <w:rFonts w:ascii="Courier New" w:hAnsi="Courier New" w:cs="Courier New"/>
                <w:b/>
                <w:sz w:val="22"/>
                <w:szCs w:val="22"/>
              </w:rPr>
              <w:t>2028</w:t>
            </w:r>
          </w:p>
        </w:tc>
        <w:tc>
          <w:tcPr>
            <w:tcW w:w="851" w:type="dxa"/>
            <w:shd w:val="clear" w:color="auto" w:fill="FFFFFF"/>
            <w:vAlign w:val="center"/>
          </w:tcPr>
          <w:p w14:paraId="789621D3" w14:textId="77777777" w:rsidR="003A72F8" w:rsidRPr="009F3F41" w:rsidRDefault="003A72F8" w:rsidP="009F3F41">
            <w:pPr>
              <w:pStyle w:val="ConsPlusNormal"/>
              <w:ind w:firstLine="0"/>
              <w:jc w:val="center"/>
              <w:rPr>
                <w:rFonts w:ascii="Courier New" w:hAnsi="Courier New" w:cs="Courier New"/>
                <w:b/>
                <w:sz w:val="22"/>
                <w:szCs w:val="22"/>
              </w:rPr>
            </w:pPr>
            <w:r w:rsidRPr="009F3F41">
              <w:rPr>
                <w:rFonts w:ascii="Courier New" w:hAnsi="Courier New" w:cs="Courier New"/>
                <w:b/>
                <w:sz w:val="22"/>
                <w:szCs w:val="22"/>
              </w:rPr>
              <w:t>2029</w:t>
            </w:r>
          </w:p>
        </w:tc>
        <w:tc>
          <w:tcPr>
            <w:tcW w:w="850" w:type="dxa"/>
            <w:shd w:val="clear" w:color="auto" w:fill="FFFFFF"/>
            <w:vAlign w:val="center"/>
          </w:tcPr>
          <w:p w14:paraId="329C9C88" w14:textId="77777777" w:rsidR="003A72F8" w:rsidRPr="009F3F41" w:rsidRDefault="003A72F8" w:rsidP="009F3F41">
            <w:pPr>
              <w:pStyle w:val="ConsPlusNormal"/>
              <w:ind w:firstLine="0"/>
              <w:jc w:val="center"/>
              <w:rPr>
                <w:rFonts w:ascii="Courier New" w:hAnsi="Courier New" w:cs="Courier New"/>
                <w:b/>
                <w:sz w:val="22"/>
                <w:szCs w:val="22"/>
              </w:rPr>
            </w:pPr>
            <w:r w:rsidRPr="009F3F41">
              <w:rPr>
                <w:rFonts w:ascii="Courier New" w:hAnsi="Courier New" w:cs="Courier New"/>
                <w:b/>
                <w:sz w:val="22"/>
                <w:szCs w:val="22"/>
              </w:rPr>
              <w:t>2030</w:t>
            </w:r>
          </w:p>
        </w:tc>
      </w:tr>
      <w:tr w:rsidR="003A72F8" w:rsidRPr="009F3F41" w14:paraId="042F30B5" w14:textId="77777777" w:rsidTr="009F3F41">
        <w:trPr>
          <w:trHeight w:val="278"/>
        </w:trPr>
        <w:tc>
          <w:tcPr>
            <w:tcW w:w="15451" w:type="dxa"/>
            <w:gridSpan w:val="11"/>
            <w:shd w:val="clear" w:color="auto" w:fill="auto"/>
            <w:vAlign w:val="center"/>
          </w:tcPr>
          <w:p w14:paraId="21BA53D7" w14:textId="77777777" w:rsidR="003A72F8" w:rsidRPr="009F3F41" w:rsidRDefault="003A72F8" w:rsidP="009F3F41">
            <w:pPr>
              <w:pStyle w:val="ConsPlusNormal"/>
              <w:jc w:val="center"/>
              <w:rPr>
                <w:rFonts w:ascii="Courier New" w:hAnsi="Courier New" w:cs="Courier New"/>
                <w:sz w:val="22"/>
                <w:szCs w:val="22"/>
              </w:rPr>
            </w:pPr>
            <w:r w:rsidRPr="009F3F41">
              <w:rPr>
                <w:rFonts w:ascii="Courier New" w:hAnsi="Courier New" w:cs="Courier New"/>
                <w:b/>
                <w:sz w:val="22"/>
                <w:szCs w:val="22"/>
              </w:rPr>
              <w:t>Показатели качества питьевой воды</w:t>
            </w:r>
          </w:p>
        </w:tc>
      </w:tr>
      <w:tr w:rsidR="003A72F8" w:rsidRPr="009F3F41" w14:paraId="503F6CE8" w14:textId="77777777" w:rsidTr="009F3F41">
        <w:trPr>
          <w:trHeight w:val="454"/>
        </w:trPr>
        <w:tc>
          <w:tcPr>
            <w:tcW w:w="15451" w:type="dxa"/>
            <w:gridSpan w:val="11"/>
            <w:shd w:val="clear" w:color="auto" w:fill="auto"/>
            <w:vAlign w:val="center"/>
          </w:tcPr>
          <w:p w14:paraId="216C3BD0" w14:textId="77777777" w:rsidR="003A72F8" w:rsidRPr="009F3F41" w:rsidRDefault="003A72F8" w:rsidP="009F3F41">
            <w:pPr>
              <w:pStyle w:val="ConsPlusNormal"/>
              <w:jc w:val="center"/>
              <w:rPr>
                <w:rFonts w:ascii="Courier New" w:hAnsi="Courier New" w:cs="Courier New"/>
                <w:b/>
                <w:sz w:val="22"/>
                <w:szCs w:val="22"/>
              </w:rPr>
            </w:pPr>
            <w:r w:rsidRPr="009F3F41">
              <w:rPr>
                <w:rFonts w:ascii="Courier New" w:hAnsi="Courier New" w:cs="Courier New"/>
                <w:b/>
                <w:sz w:val="22"/>
                <w:szCs w:val="22"/>
              </w:rPr>
              <w:t>Показатели надежности и бесперебойности водоснабжения</w:t>
            </w:r>
          </w:p>
        </w:tc>
      </w:tr>
      <w:tr w:rsidR="003A72F8" w:rsidRPr="009F3F41" w14:paraId="2C58381E" w14:textId="77777777" w:rsidTr="009F3F41">
        <w:trPr>
          <w:trHeight w:val="227"/>
        </w:trPr>
        <w:tc>
          <w:tcPr>
            <w:tcW w:w="6238" w:type="dxa"/>
            <w:shd w:val="clear" w:color="auto" w:fill="auto"/>
            <w:vAlign w:val="center"/>
          </w:tcPr>
          <w:p w14:paraId="2C41F206" w14:textId="678D4671" w:rsidR="003A72F8" w:rsidRPr="009F3F41" w:rsidRDefault="003A72F8" w:rsidP="009F3F41">
            <w:pPr>
              <w:pStyle w:val="ConsPlusNormal"/>
              <w:ind w:firstLine="34"/>
              <w:rPr>
                <w:rFonts w:ascii="Courier New" w:hAnsi="Courier New" w:cs="Courier New"/>
                <w:sz w:val="22"/>
                <w:szCs w:val="22"/>
              </w:rPr>
            </w:pPr>
            <w:r w:rsidRPr="009F3F41">
              <w:rPr>
                <w:rFonts w:ascii="Courier New" w:hAnsi="Courier New" w:cs="Courier New"/>
                <w:sz w:val="22"/>
                <w:szCs w:val="22"/>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w:t>
            </w:r>
            <w:r w:rsidRPr="009F3F41">
              <w:rPr>
                <w:rFonts w:ascii="Courier New" w:hAnsi="Courier New" w:cs="Courier New"/>
                <w:sz w:val="22"/>
                <w:szCs w:val="22"/>
              </w:rPr>
              <w:lastRenderedPageBreak/>
              <w:t>повреждений и иных технологических нарушений на объектах холодного водоснабжения, принадлежащих организации, осущест</w:t>
            </w:r>
            <w:r w:rsidR="009F3F41">
              <w:rPr>
                <w:rFonts w:ascii="Courier New" w:hAnsi="Courier New" w:cs="Courier New"/>
                <w:sz w:val="22"/>
                <w:szCs w:val="22"/>
              </w:rPr>
              <w:t>вляющей холодное водоснабжение</w:t>
            </w:r>
          </w:p>
        </w:tc>
        <w:tc>
          <w:tcPr>
            <w:tcW w:w="992" w:type="dxa"/>
            <w:shd w:val="clear" w:color="auto" w:fill="auto"/>
            <w:vAlign w:val="center"/>
          </w:tcPr>
          <w:p w14:paraId="78EE9FAD" w14:textId="77777777" w:rsidR="003A72F8" w:rsidRPr="009F3F41" w:rsidRDefault="003A72F8" w:rsidP="009F3F41">
            <w:pPr>
              <w:pStyle w:val="ConsPlusNormal"/>
              <w:ind w:left="-675"/>
              <w:jc w:val="center"/>
              <w:rPr>
                <w:rFonts w:ascii="Courier New" w:hAnsi="Courier New" w:cs="Courier New"/>
                <w:sz w:val="22"/>
                <w:szCs w:val="22"/>
              </w:rPr>
            </w:pPr>
            <w:r w:rsidRPr="009F3F41">
              <w:rPr>
                <w:rFonts w:ascii="Courier New" w:hAnsi="Courier New" w:cs="Courier New"/>
                <w:sz w:val="22"/>
                <w:szCs w:val="22"/>
              </w:rPr>
              <w:lastRenderedPageBreak/>
              <w:t>-</w:t>
            </w:r>
          </w:p>
        </w:tc>
        <w:tc>
          <w:tcPr>
            <w:tcW w:w="850" w:type="dxa"/>
            <w:shd w:val="clear" w:color="auto" w:fill="auto"/>
            <w:vAlign w:val="center"/>
          </w:tcPr>
          <w:p w14:paraId="7570A555" w14:textId="0EC1587F" w:rsidR="003A72F8" w:rsidRPr="009F3F41" w:rsidRDefault="009F3F41" w:rsidP="009F3F41">
            <w:pPr>
              <w:pStyle w:val="ConsPlusNormal"/>
              <w:jc w:val="center"/>
              <w:rPr>
                <w:rFonts w:ascii="Courier New" w:hAnsi="Courier New" w:cs="Courier New"/>
                <w:sz w:val="22"/>
                <w:szCs w:val="22"/>
              </w:rPr>
            </w:pPr>
            <w:r>
              <w:rPr>
                <w:rFonts w:ascii="Courier New" w:hAnsi="Courier New" w:cs="Courier New"/>
                <w:sz w:val="22"/>
                <w:szCs w:val="22"/>
              </w:rPr>
              <w:t>-</w:t>
            </w:r>
            <w:r w:rsidR="003A72F8" w:rsidRPr="009F3F41">
              <w:rPr>
                <w:rFonts w:ascii="Courier New" w:hAnsi="Courier New" w:cs="Courier New"/>
                <w:sz w:val="22"/>
                <w:szCs w:val="22"/>
              </w:rPr>
              <w:t>-</w:t>
            </w:r>
          </w:p>
        </w:tc>
        <w:tc>
          <w:tcPr>
            <w:tcW w:w="993" w:type="dxa"/>
            <w:shd w:val="clear" w:color="auto" w:fill="auto"/>
            <w:vAlign w:val="center"/>
          </w:tcPr>
          <w:p w14:paraId="7D83A6E2" w14:textId="77777777" w:rsidR="003A72F8" w:rsidRPr="009F3F41" w:rsidRDefault="003A72F8" w:rsidP="009F3F41">
            <w:pPr>
              <w:pStyle w:val="ConsPlusNormal"/>
              <w:ind w:left="-726"/>
              <w:jc w:val="center"/>
              <w:rPr>
                <w:rFonts w:ascii="Courier New" w:hAnsi="Courier New" w:cs="Courier New"/>
                <w:sz w:val="22"/>
                <w:szCs w:val="22"/>
              </w:rPr>
            </w:pPr>
            <w:r w:rsidRPr="009F3F41">
              <w:rPr>
                <w:rFonts w:ascii="Courier New" w:hAnsi="Courier New" w:cs="Courier New"/>
                <w:sz w:val="22"/>
                <w:szCs w:val="22"/>
              </w:rPr>
              <w:t>-</w:t>
            </w:r>
          </w:p>
        </w:tc>
        <w:tc>
          <w:tcPr>
            <w:tcW w:w="850" w:type="dxa"/>
            <w:shd w:val="clear" w:color="auto" w:fill="auto"/>
            <w:vAlign w:val="center"/>
          </w:tcPr>
          <w:p w14:paraId="3EA639CB" w14:textId="77777777" w:rsidR="003A72F8" w:rsidRPr="009F3F41" w:rsidRDefault="003A72F8" w:rsidP="009F3F41">
            <w:pPr>
              <w:pStyle w:val="ConsPlusNormal"/>
              <w:ind w:left="-714"/>
              <w:jc w:val="center"/>
              <w:rPr>
                <w:rFonts w:ascii="Courier New" w:hAnsi="Courier New" w:cs="Courier New"/>
                <w:sz w:val="22"/>
                <w:szCs w:val="22"/>
              </w:rPr>
            </w:pPr>
            <w:r w:rsidRPr="009F3F41">
              <w:rPr>
                <w:rFonts w:ascii="Courier New" w:hAnsi="Courier New" w:cs="Courier New"/>
                <w:sz w:val="22"/>
                <w:szCs w:val="22"/>
              </w:rPr>
              <w:t>-</w:t>
            </w:r>
          </w:p>
        </w:tc>
        <w:tc>
          <w:tcPr>
            <w:tcW w:w="992" w:type="dxa"/>
            <w:shd w:val="clear" w:color="auto" w:fill="auto"/>
            <w:vAlign w:val="center"/>
          </w:tcPr>
          <w:p w14:paraId="0A03E6CF" w14:textId="77777777" w:rsidR="003A72F8" w:rsidRPr="009F3F41" w:rsidRDefault="003A72F8" w:rsidP="009F3F41">
            <w:pPr>
              <w:pStyle w:val="ConsPlusNormal"/>
              <w:ind w:left="-724"/>
              <w:jc w:val="center"/>
              <w:rPr>
                <w:rFonts w:ascii="Courier New" w:hAnsi="Courier New" w:cs="Courier New"/>
                <w:sz w:val="22"/>
                <w:szCs w:val="22"/>
              </w:rPr>
            </w:pPr>
            <w:r w:rsidRPr="009F3F41">
              <w:rPr>
                <w:rFonts w:ascii="Courier New" w:hAnsi="Courier New" w:cs="Courier New"/>
                <w:sz w:val="22"/>
                <w:szCs w:val="22"/>
              </w:rPr>
              <w:t>-</w:t>
            </w:r>
          </w:p>
        </w:tc>
        <w:tc>
          <w:tcPr>
            <w:tcW w:w="993" w:type="dxa"/>
            <w:shd w:val="clear" w:color="auto" w:fill="auto"/>
            <w:vAlign w:val="center"/>
          </w:tcPr>
          <w:p w14:paraId="52BA404E" w14:textId="77777777" w:rsidR="003A72F8" w:rsidRPr="009F3F41" w:rsidRDefault="003A72F8" w:rsidP="009F3F41">
            <w:pPr>
              <w:pStyle w:val="ConsPlusNormal"/>
              <w:ind w:left="-726"/>
              <w:jc w:val="center"/>
              <w:rPr>
                <w:rFonts w:ascii="Courier New" w:hAnsi="Courier New" w:cs="Courier New"/>
                <w:sz w:val="22"/>
                <w:szCs w:val="22"/>
              </w:rPr>
            </w:pPr>
            <w:r w:rsidRPr="009F3F41">
              <w:rPr>
                <w:rFonts w:ascii="Courier New" w:hAnsi="Courier New" w:cs="Courier New"/>
                <w:sz w:val="22"/>
                <w:szCs w:val="22"/>
              </w:rPr>
              <w:t>-</w:t>
            </w:r>
          </w:p>
        </w:tc>
        <w:tc>
          <w:tcPr>
            <w:tcW w:w="850" w:type="dxa"/>
            <w:shd w:val="clear" w:color="auto" w:fill="auto"/>
            <w:vAlign w:val="center"/>
          </w:tcPr>
          <w:p w14:paraId="4E41D783" w14:textId="77777777" w:rsidR="003A72F8" w:rsidRPr="009F3F41" w:rsidRDefault="003A72F8" w:rsidP="009F3F41">
            <w:pPr>
              <w:pStyle w:val="ConsPlusNormal"/>
              <w:ind w:left="-714"/>
              <w:jc w:val="center"/>
              <w:rPr>
                <w:rFonts w:ascii="Courier New" w:hAnsi="Courier New" w:cs="Courier New"/>
                <w:sz w:val="22"/>
                <w:szCs w:val="22"/>
              </w:rPr>
            </w:pPr>
            <w:r w:rsidRPr="009F3F41">
              <w:rPr>
                <w:rFonts w:ascii="Courier New" w:hAnsi="Courier New" w:cs="Courier New"/>
                <w:sz w:val="22"/>
                <w:szCs w:val="22"/>
              </w:rPr>
              <w:t>-</w:t>
            </w:r>
          </w:p>
        </w:tc>
        <w:tc>
          <w:tcPr>
            <w:tcW w:w="992" w:type="dxa"/>
            <w:shd w:val="clear" w:color="auto" w:fill="auto"/>
            <w:vAlign w:val="center"/>
          </w:tcPr>
          <w:p w14:paraId="4EF59B00" w14:textId="77777777" w:rsidR="003A72F8" w:rsidRPr="009F3F41" w:rsidRDefault="003A72F8" w:rsidP="009F3F41">
            <w:pPr>
              <w:pStyle w:val="ConsPlusNormal"/>
              <w:ind w:left="-709"/>
              <w:jc w:val="center"/>
              <w:rPr>
                <w:rFonts w:ascii="Courier New" w:hAnsi="Courier New" w:cs="Courier New"/>
                <w:sz w:val="22"/>
                <w:szCs w:val="22"/>
              </w:rPr>
            </w:pPr>
            <w:r w:rsidRPr="009F3F41">
              <w:rPr>
                <w:rFonts w:ascii="Courier New" w:hAnsi="Courier New" w:cs="Courier New"/>
                <w:sz w:val="22"/>
                <w:szCs w:val="22"/>
              </w:rPr>
              <w:t>-</w:t>
            </w:r>
          </w:p>
        </w:tc>
        <w:tc>
          <w:tcPr>
            <w:tcW w:w="851" w:type="dxa"/>
            <w:shd w:val="clear" w:color="auto" w:fill="auto"/>
            <w:vAlign w:val="center"/>
          </w:tcPr>
          <w:p w14:paraId="3F4823BF" w14:textId="77777777" w:rsidR="003A72F8" w:rsidRPr="009F3F41" w:rsidRDefault="003A72F8" w:rsidP="009F3F41">
            <w:pPr>
              <w:pStyle w:val="ConsPlusNormal"/>
              <w:ind w:left="-816"/>
              <w:jc w:val="center"/>
              <w:rPr>
                <w:rFonts w:ascii="Courier New" w:hAnsi="Courier New" w:cs="Courier New"/>
                <w:sz w:val="22"/>
                <w:szCs w:val="22"/>
              </w:rPr>
            </w:pPr>
            <w:r w:rsidRPr="009F3F41">
              <w:rPr>
                <w:rFonts w:ascii="Courier New" w:hAnsi="Courier New" w:cs="Courier New"/>
                <w:sz w:val="22"/>
                <w:szCs w:val="22"/>
              </w:rPr>
              <w:t>-</w:t>
            </w:r>
          </w:p>
        </w:tc>
        <w:tc>
          <w:tcPr>
            <w:tcW w:w="850" w:type="dxa"/>
            <w:shd w:val="clear" w:color="auto" w:fill="auto"/>
            <w:vAlign w:val="center"/>
          </w:tcPr>
          <w:p w14:paraId="4D901A92" w14:textId="77777777" w:rsidR="003A72F8" w:rsidRPr="009F3F41" w:rsidRDefault="003A72F8" w:rsidP="009F3F41">
            <w:pPr>
              <w:pStyle w:val="ConsPlusNormal"/>
              <w:ind w:firstLine="0"/>
              <w:jc w:val="center"/>
              <w:rPr>
                <w:rFonts w:ascii="Courier New" w:hAnsi="Courier New" w:cs="Courier New"/>
                <w:sz w:val="22"/>
                <w:szCs w:val="22"/>
              </w:rPr>
            </w:pPr>
            <w:r w:rsidRPr="009F3F41">
              <w:rPr>
                <w:rFonts w:ascii="Courier New" w:hAnsi="Courier New" w:cs="Courier New"/>
                <w:sz w:val="22"/>
                <w:szCs w:val="22"/>
              </w:rPr>
              <w:t>-</w:t>
            </w:r>
          </w:p>
        </w:tc>
      </w:tr>
      <w:tr w:rsidR="003A72F8" w:rsidRPr="009F3F41" w14:paraId="3E52F222" w14:textId="77777777" w:rsidTr="009F3F41">
        <w:trPr>
          <w:trHeight w:val="454"/>
        </w:trPr>
        <w:tc>
          <w:tcPr>
            <w:tcW w:w="15451" w:type="dxa"/>
            <w:gridSpan w:val="11"/>
            <w:shd w:val="clear" w:color="auto" w:fill="auto"/>
            <w:vAlign w:val="center"/>
          </w:tcPr>
          <w:p w14:paraId="4F6DB203" w14:textId="77777777" w:rsidR="003A72F8" w:rsidRPr="009F3F41" w:rsidRDefault="003A72F8" w:rsidP="003D4159">
            <w:pPr>
              <w:pStyle w:val="ConsPlusNormal"/>
              <w:jc w:val="center"/>
              <w:rPr>
                <w:rFonts w:ascii="Courier New" w:hAnsi="Courier New" w:cs="Courier New"/>
                <w:sz w:val="22"/>
                <w:szCs w:val="22"/>
              </w:rPr>
            </w:pPr>
            <w:r w:rsidRPr="009F3F41">
              <w:rPr>
                <w:rFonts w:ascii="Courier New" w:hAnsi="Courier New" w:cs="Courier New"/>
                <w:b/>
                <w:sz w:val="22"/>
                <w:szCs w:val="22"/>
              </w:rPr>
              <w:lastRenderedPageBreak/>
              <w:t>Показатели энергетической эффективности</w:t>
            </w:r>
          </w:p>
        </w:tc>
      </w:tr>
      <w:tr w:rsidR="003A72F8" w:rsidRPr="009F3F41" w14:paraId="4A9256C4" w14:textId="77777777" w:rsidTr="009F3F41">
        <w:trPr>
          <w:trHeight w:val="227"/>
        </w:trPr>
        <w:tc>
          <w:tcPr>
            <w:tcW w:w="6238" w:type="dxa"/>
            <w:shd w:val="clear" w:color="auto" w:fill="auto"/>
          </w:tcPr>
          <w:p w14:paraId="0F1FE26A" w14:textId="6ED32395" w:rsidR="003A72F8" w:rsidRPr="009F3F41" w:rsidRDefault="003A72F8" w:rsidP="009F3F41">
            <w:pPr>
              <w:spacing w:line="240" w:lineRule="auto"/>
              <w:rPr>
                <w:rFonts w:ascii="Courier New" w:hAnsi="Courier New" w:cs="Courier New"/>
                <w:sz w:val="22"/>
                <w:szCs w:val="22"/>
              </w:rPr>
            </w:pPr>
            <w:r w:rsidRPr="009F3F41">
              <w:rPr>
                <w:rFonts w:ascii="Courier New" w:hAnsi="Courier New" w:cs="Courier New"/>
                <w:sz w:val="22"/>
                <w:szCs w:val="22"/>
              </w:rPr>
              <w:t>Доля потерь воды в системах водоснабжения при транспортировке в общем объеме воды, %</w:t>
            </w:r>
          </w:p>
        </w:tc>
        <w:tc>
          <w:tcPr>
            <w:tcW w:w="992" w:type="dxa"/>
            <w:shd w:val="clear" w:color="auto" w:fill="auto"/>
            <w:vAlign w:val="center"/>
          </w:tcPr>
          <w:p w14:paraId="553DAABD" w14:textId="77777777" w:rsidR="003A72F8" w:rsidRPr="009F3F41" w:rsidRDefault="003A72F8" w:rsidP="009F3F41">
            <w:pPr>
              <w:pStyle w:val="ConsPlusNormal"/>
              <w:ind w:left="-699"/>
              <w:jc w:val="center"/>
              <w:rPr>
                <w:rFonts w:ascii="Courier New" w:hAnsi="Courier New" w:cs="Courier New"/>
                <w:sz w:val="22"/>
                <w:szCs w:val="22"/>
              </w:rPr>
            </w:pPr>
            <w:r w:rsidRPr="009F3F41">
              <w:rPr>
                <w:rFonts w:ascii="Courier New" w:hAnsi="Courier New" w:cs="Courier New"/>
                <w:sz w:val="22"/>
                <w:szCs w:val="22"/>
              </w:rPr>
              <w:t>0</w:t>
            </w:r>
          </w:p>
        </w:tc>
        <w:tc>
          <w:tcPr>
            <w:tcW w:w="850" w:type="dxa"/>
            <w:shd w:val="clear" w:color="auto" w:fill="auto"/>
            <w:vAlign w:val="center"/>
          </w:tcPr>
          <w:p w14:paraId="39CBF146" w14:textId="77777777" w:rsidR="003A72F8" w:rsidRPr="009F3F41" w:rsidRDefault="003A72F8" w:rsidP="009F3F41">
            <w:pPr>
              <w:pStyle w:val="ConsPlusNormal"/>
              <w:ind w:left="-817"/>
              <w:jc w:val="center"/>
              <w:rPr>
                <w:rFonts w:ascii="Courier New" w:hAnsi="Courier New" w:cs="Courier New"/>
                <w:sz w:val="22"/>
                <w:szCs w:val="22"/>
              </w:rPr>
            </w:pPr>
            <w:r w:rsidRPr="009F3F41">
              <w:rPr>
                <w:rFonts w:ascii="Courier New" w:hAnsi="Courier New" w:cs="Courier New"/>
                <w:sz w:val="22"/>
                <w:szCs w:val="22"/>
              </w:rPr>
              <w:t>0</w:t>
            </w:r>
          </w:p>
        </w:tc>
        <w:tc>
          <w:tcPr>
            <w:tcW w:w="993" w:type="dxa"/>
            <w:shd w:val="clear" w:color="auto" w:fill="auto"/>
            <w:vAlign w:val="center"/>
          </w:tcPr>
          <w:p w14:paraId="5FF3D163" w14:textId="77777777" w:rsidR="003A72F8" w:rsidRPr="009F3F41" w:rsidRDefault="003A72F8" w:rsidP="009F3F41">
            <w:pPr>
              <w:pStyle w:val="ConsPlusNormal"/>
              <w:ind w:left="-816"/>
              <w:jc w:val="center"/>
              <w:rPr>
                <w:rFonts w:ascii="Courier New" w:hAnsi="Courier New" w:cs="Courier New"/>
                <w:sz w:val="22"/>
                <w:szCs w:val="22"/>
              </w:rPr>
            </w:pPr>
            <w:r w:rsidRPr="009F3F41">
              <w:rPr>
                <w:rFonts w:ascii="Courier New" w:hAnsi="Courier New" w:cs="Courier New"/>
                <w:sz w:val="22"/>
                <w:szCs w:val="22"/>
              </w:rPr>
              <w:t>0</w:t>
            </w:r>
          </w:p>
        </w:tc>
        <w:tc>
          <w:tcPr>
            <w:tcW w:w="850" w:type="dxa"/>
            <w:shd w:val="clear" w:color="auto" w:fill="auto"/>
            <w:vAlign w:val="center"/>
          </w:tcPr>
          <w:p w14:paraId="27B49D55" w14:textId="77777777" w:rsidR="003A72F8" w:rsidRPr="009F3F41" w:rsidRDefault="003A72F8" w:rsidP="009F3F41">
            <w:pPr>
              <w:pStyle w:val="ConsPlusNormal"/>
              <w:ind w:left="-699"/>
              <w:jc w:val="center"/>
              <w:rPr>
                <w:rFonts w:ascii="Courier New" w:hAnsi="Courier New" w:cs="Courier New"/>
                <w:sz w:val="22"/>
                <w:szCs w:val="22"/>
              </w:rPr>
            </w:pPr>
            <w:r w:rsidRPr="009F3F41">
              <w:rPr>
                <w:rFonts w:ascii="Courier New" w:hAnsi="Courier New" w:cs="Courier New"/>
                <w:sz w:val="22"/>
                <w:szCs w:val="22"/>
              </w:rPr>
              <w:t>0</w:t>
            </w:r>
          </w:p>
        </w:tc>
        <w:tc>
          <w:tcPr>
            <w:tcW w:w="992" w:type="dxa"/>
            <w:shd w:val="clear" w:color="auto" w:fill="auto"/>
            <w:vAlign w:val="center"/>
          </w:tcPr>
          <w:p w14:paraId="57047B9A" w14:textId="77777777" w:rsidR="003A72F8" w:rsidRPr="009F3F41" w:rsidRDefault="003A72F8" w:rsidP="009F3F41">
            <w:pPr>
              <w:pStyle w:val="ConsPlusNormal"/>
              <w:ind w:left="-709"/>
              <w:jc w:val="center"/>
              <w:rPr>
                <w:rFonts w:ascii="Courier New" w:hAnsi="Courier New" w:cs="Courier New"/>
                <w:sz w:val="22"/>
                <w:szCs w:val="22"/>
              </w:rPr>
            </w:pPr>
            <w:r w:rsidRPr="009F3F41">
              <w:rPr>
                <w:rFonts w:ascii="Courier New" w:hAnsi="Courier New" w:cs="Courier New"/>
                <w:sz w:val="22"/>
                <w:szCs w:val="22"/>
              </w:rPr>
              <w:t>0</w:t>
            </w:r>
          </w:p>
        </w:tc>
        <w:tc>
          <w:tcPr>
            <w:tcW w:w="993" w:type="dxa"/>
            <w:shd w:val="clear" w:color="auto" w:fill="auto"/>
            <w:vAlign w:val="center"/>
          </w:tcPr>
          <w:p w14:paraId="6206A5D9" w14:textId="77777777" w:rsidR="003A72F8" w:rsidRPr="009F3F41" w:rsidRDefault="003A72F8" w:rsidP="009F3F41">
            <w:pPr>
              <w:pStyle w:val="ConsPlusNormal"/>
              <w:ind w:left="-696"/>
              <w:jc w:val="center"/>
              <w:rPr>
                <w:rFonts w:ascii="Courier New" w:hAnsi="Courier New" w:cs="Courier New"/>
                <w:sz w:val="22"/>
                <w:szCs w:val="22"/>
              </w:rPr>
            </w:pPr>
            <w:r w:rsidRPr="009F3F41">
              <w:rPr>
                <w:rFonts w:ascii="Courier New" w:hAnsi="Courier New" w:cs="Courier New"/>
                <w:sz w:val="22"/>
                <w:szCs w:val="22"/>
              </w:rPr>
              <w:t>0</w:t>
            </w:r>
          </w:p>
        </w:tc>
        <w:tc>
          <w:tcPr>
            <w:tcW w:w="850" w:type="dxa"/>
            <w:shd w:val="clear" w:color="auto" w:fill="auto"/>
            <w:vAlign w:val="center"/>
          </w:tcPr>
          <w:p w14:paraId="34156D0B" w14:textId="77777777" w:rsidR="003A72F8" w:rsidRPr="009F3F41" w:rsidRDefault="003A72F8" w:rsidP="009F3F41">
            <w:pPr>
              <w:pStyle w:val="ConsPlusNormal"/>
              <w:ind w:left="-714"/>
              <w:jc w:val="center"/>
              <w:rPr>
                <w:rFonts w:ascii="Courier New" w:hAnsi="Courier New" w:cs="Courier New"/>
                <w:sz w:val="22"/>
                <w:szCs w:val="22"/>
              </w:rPr>
            </w:pPr>
            <w:r w:rsidRPr="009F3F41">
              <w:rPr>
                <w:rFonts w:ascii="Courier New" w:hAnsi="Courier New" w:cs="Courier New"/>
                <w:sz w:val="22"/>
                <w:szCs w:val="22"/>
              </w:rPr>
              <w:t>0</w:t>
            </w:r>
          </w:p>
        </w:tc>
        <w:tc>
          <w:tcPr>
            <w:tcW w:w="992" w:type="dxa"/>
            <w:shd w:val="clear" w:color="auto" w:fill="auto"/>
            <w:vAlign w:val="center"/>
          </w:tcPr>
          <w:p w14:paraId="35051876" w14:textId="77777777" w:rsidR="003A72F8" w:rsidRPr="009F3F41" w:rsidRDefault="003A72F8" w:rsidP="009F3F41">
            <w:pPr>
              <w:pStyle w:val="ConsPlusNormal"/>
              <w:ind w:left="-709"/>
              <w:jc w:val="center"/>
              <w:rPr>
                <w:rFonts w:ascii="Courier New" w:hAnsi="Courier New" w:cs="Courier New"/>
                <w:sz w:val="22"/>
                <w:szCs w:val="22"/>
              </w:rPr>
            </w:pPr>
            <w:r w:rsidRPr="009F3F41">
              <w:rPr>
                <w:rFonts w:ascii="Courier New" w:hAnsi="Courier New" w:cs="Courier New"/>
                <w:sz w:val="22"/>
                <w:szCs w:val="22"/>
              </w:rPr>
              <w:t>0</w:t>
            </w:r>
          </w:p>
        </w:tc>
        <w:tc>
          <w:tcPr>
            <w:tcW w:w="851" w:type="dxa"/>
            <w:shd w:val="clear" w:color="auto" w:fill="auto"/>
            <w:vAlign w:val="center"/>
          </w:tcPr>
          <w:p w14:paraId="1F883C10" w14:textId="77777777" w:rsidR="003A72F8" w:rsidRPr="009F3F41" w:rsidRDefault="003A72F8" w:rsidP="009F3F41">
            <w:pPr>
              <w:pStyle w:val="ConsPlusNormal"/>
              <w:ind w:left="-816"/>
              <w:jc w:val="center"/>
              <w:rPr>
                <w:rFonts w:ascii="Courier New" w:hAnsi="Courier New" w:cs="Courier New"/>
                <w:sz w:val="22"/>
                <w:szCs w:val="22"/>
              </w:rPr>
            </w:pPr>
            <w:r w:rsidRPr="009F3F41">
              <w:rPr>
                <w:rFonts w:ascii="Courier New" w:hAnsi="Courier New" w:cs="Courier New"/>
                <w:sz w:val="22"/>
                <w:szCs w:val="22"/>
              </w:rPr>
              <w:t>0</w:t>
            </w:r>
          </w:p>
        </w:tc>
        <w:tc>
          <w:tcPr>
            <w:tcW w:w="850" w:type="dxa"/>
            <w:shd w:val="clear" w:color="auto" w:fill="auto"/>
            <w:vAlign w:val="center"/>
          </w:tcPr>
          <w:p w14:paraId="4874F972" w14:textId="77777777" w:rsidR="003A72F8" w:rsidRPr="009F3F41" w:rsidRDefault="003A72F8" w:rsidP="009F3F41">
            <w:pPr>
              <w:pStyle w:val="ConsPlusNormal"/>
              <w:ind w:left="-722"/>
              <w:jc w:val="center"/>
              <w:rPr>
                <w:rFonts w:ascii="Courier New" w:hAnsi="Courier New" w:cs="Courier New"/>
                <w:sz w:val="22"/>
                <w:szCs w:val="22"/>
              </w:rPr>
            </w:pPr>
            <w:r w:rsidRPr="009F3F41">
              <w:rPr>
                <w:rFonts w:ascii="Courier New" w:hAnsi="Courier New" w:cs="Courier New"/>
                <w:sz w:val="22"/>
                <w:szCs w:val="22"/>
              </w:rPr>
              <w:t>0</w:t>
            </w:r>
          </w:p>
        </w:tc>
      </w:tr>
      <w:tr w:rsidR="003A72F8" w:rsidRPr="009F3F41" w14:paraId="341CD954" w14:textId="77777777" w:rsidTr="009F3F41">
        <w:trPr>
          <w:trHeight w:val="227"/>
        </w:trPr>
        <w:tc>
          <w:tcPr>
            <w:tcW w:w="6238" w:type="dxa"/>
            <w:shd w:val="clear" w:color="auto" w:fill="auto"/>
            <w:vAlign w:val="center"/>
          </w:tcPr>
          <w:p w14:paraId="6B177A90" w14:textId="1802AD29" w:rsidR="003A72F8" w:rsidRPr="009F3F41" w:rsidRDefault="003A72F8" w:rsidP="009F3F41">
            <w:pPr>
              <w:spacing w:line="240" w:lineRule="auto"/>
              <w:rPr>
                <w:rFonts w:ascii="Courier New" w:hAnsi="Courier New" w:cs="Courier New"/>
                <w:sz w:val="22"/>
                <w:szCs w:val="22"/>
              </w:rPr>
            </w:pPr>
            <w:r w:rsidRPr="009F3F41">
              <w:rPr>
                <w:rFonts w:ascii="Courier New" w:hAnsi="Courier New" w:cs="Courier New"/>
                <w:sz w:val="22"/>
                <w:szCs w:val="22"/>
              </w:rPr>
              <w:t xml:space="preserve">Удельный расход электрической энергии, потребляемой в технологическом процессе подготовки питьевой воды, на единицу объема воды, </w:t>
            </w:r>
            <w:r w:rsidR="009F3F41">
              <w:rPr>
                <w:rFonts w:ascii="Courier New" w:hAnsi="Courier New" w:cs="Courier New"/>
                <w:sz w:val="22"/>
                <w:szCs w:val="22"/>
              </w:rPr>
              <w:t>кВт·ч/куб.</w:t>
            </w:r>
            <w:r w:rsidRPr="009F3F41">
              <w:rPr>
                <w:rFonts w:ascii="Courier New" w:hAnsi="Courier New" w:cs="Courier New"/>
                <w:sz w:val="22"/>
                <w:szCs w:val="22"/>
              </w:rPr>
              <w:t>м</w:t>
            </w:r>
          </w:p>
        </w:tc>
        <w:tc>
          <w:tcPr>
            <w:tcW w:w="992" w:type="dxa"/>
            <w:shd w:val="clear" w:color="auto" w:fill="auto"/>
            <w:vAlign w:val="center"/>
          </w:tcPr>
          <w:p w14:paraId="7EC5CC96" w14:textId="77777777" w:rsidR="003A72F8" w:rsidRPr="009F3F41" w:rsidRDefault="003A72F8" w:rsidP="009F3F41">
            <w:pPr>
              <w:pStyle w:val="ConsPlusNormal"/>
              <w:ind w:firstLine="0"/>
              <w:jc w:val="center"/>
              <w:rPr>
                <w:rFonts w:ascii="Courier New" w:hAnsi="Courier New" w:cs="Courier New"/>
                <w:sz w:val="22"/>
                <w:szCs w:val="22"/>
              </w:rPr>
            </w:pPr>
            <w:r w:rsidRPr="009F3F41">
              <w:rPr>
                <w:rFonts w:ascii="Courier New" w:hAnsi="Courier New" w:cs="Courier New"/>
                <w:sz w:val="22"/>
                <w:szCs w:val="22"/>
              </w:rPr>
              <w:t>0,79</w:t>
            </w:r>
          </w:p>
        </w:tc>
        <w:tc>
          <w:tcPr>
            <w:tcW w:w="850" w:type="dxa"/>
            <w:shd w:val="clear" w:color="auto" w:fill="auto"/>
            <w:vAlign w:val="center"/>
          </w:tcPr>
          <w:p w14:paraId="05469473" w14:textId="77777777" w:rsidR="003A72F8" w:rsidRPr="009F3F41" w:rsidRDefault="003A72F8" w:rsidP="009F3F41">
            <w:pPr>
              <w:pStyle w:val="ConsPlusNormal"/>
              <w:ind w:firstLine="0"/>
              <w:jc w:val="center"/>
              <w:rPr>
                <w:rFonts w:ascii="Courier New" w:hAnsi="Courier New" w:cs="Courier New"/>
                <w:sz w:val="22"/>
                <w:szCs w:val="22"/>
              </w:rPr>
            </w:pPr>
            <w:r w:rsidRPr="009F3F41">
              <w:rPr>
                <w:rFonts w:ascii="Courier New" w:hAnsi="Courier New" w:cs="Courier New"/>
                <w:sz w:val="22"/>
                <w:szCs w:val="22"/>
              </w:rPr>
              <w:t>0,79</w:t>
            </w:r>
          </w:p>
        </w:tc>
        <w:tc>
          <w:tcPr>
            <w:tcW w:w="993" w:type="dxa"/>
            <w:shd w:val="clear" w:color="auto" w:fill="auto"/>
            <w:vAlign w:val="center"/>
          </w:tcPr>
          <w:p w14:paraId="7FB9C049" w14:textId="77777777" w:rsidR="003A72F8" w:rsidRPr="009F3F41" w:rsidRDefault="003A72F8" w:rsidP="009F3F41">
            <w:pPr>
              <w:pStyle w:val="ConsPlusNormal"/>
              <w:ind w:firstLine="0"/>
              <w:jc w:val="center"/>
              <w:rPr>
                <w:rFonts w:ascii="Courier New" w:hAnsi="Courier New" w:cs="Courier New"/>
                <w:sz w:val="22"/>
                <w:szCs w:val="22"/>
              </w:rPr>
            </w:pPr>
            <w:r w:rsidRPr="009F3F41">
              <w:rPr>
                <w:rFonts w:ascii="Courier New" w:hAnsi="Courier New" w:cs="Courier New"/>
                <w:sz w:val="22"/>
                <w:szCs w:val="22"/>
              </w:rPr>
              <w:t>0,79</w:t>
            </w:r>
          </w:p>
        </w:tc>
        <w:tc>
          <w:tcPr>
            <w:tcW w:w="850" w:type="dxa"/>
            <w:shd w:val="clear" w:color="auto" w:fill="auto"/>
            <w:vAlign w:val="center"/>
          </w:tcPr>
          <w:p w14:paraId="1412BFC9" w14:textId="77777777" w:rsidR="003A72F8" w:rsidRPr="009F3F41" w:rsidRDefault="003A72F8" w:rsidP="009F3F41">
            <w:pPr>
              <w:pStyle w:val="ConsPlusNormal"/>
              <w:ind w:firstLine="0"/>
              <w:jc w:val="center"/>
              <w:rPr>
                <w:rFonts w:ascii="Courier New" w:hAnsi="Courier New" w:cs="Courier New"/>
                <w:sz w:val="22"/>
                <w:szCs w:val="22"/>
              </w:rPr>
            </w:pPr>
            <w:r w:rsidRPr="009F3F41">
              <w:rPr>
                <w:rFonts w:ascii="Courier New" w:hAnsi="Courier New" w:cs="Courier New"/>
                <w:sz w:val="22"/>
                <w:szCs w:val="22"/>
              </w:rPr>
              <w:t>0,79</w:t>
            </w:r>
          </w:p>
        </w:tc>
        <w:tc>
          <w:tcPr>
            <w:tcW w:w="992" w:type="dxa"/>
            <w:shd w:val="clear" w:color="auto" w:fill="auto"/>
            <w:vAlign w:val="center"/>
          </w:tcPr>
          <w:p w14:paraId="2E5440E3" w14:textId="77777777" w:rsidR="003A72F8" w:rsidRPr="009F3F41" w:rsidRDefault="003A72F8" w:rsidP="009F3F41">
            <w:pPr>
              <w:pStyle w:val="ConsPlusNormal"/>
              <w:ind w:firstLine="0"/>
              <w:jc w:val="center"/>
              <w:rPr>
                <w:rFonts w:ascii="Courier New" w:hAnsi="Courier New" w:cs="Courier New"/>
                <w:sz w:val="22"/>
                <w:szCs w:val="22"/>
              </w:rPr>
            </w:pPr>
            <w:r w:rsidRPr="009F3F41">
              <w:rPr>
                <w:rFonts w:ascii="Courier New" w:hAnsi="Courier New" w:cs="Courier New"/>
                <w:sz w:val="22"/>
                <w:szCs w:val="22"/>
              </w:rPr>
              <w:t>0,79</w:t>
            </w:r>
          </w:p>
        </w:tc>
        <w:tc>
          <w:tcPr>
            <w:tcW w:w="993" w:type="dxa"/>
            <w:shd w:val="clear" w:color="auto" w:fill="auto"/>
            <w:vAlign w:val="center"/>
          </w:tcPr>
          <w:p w14:paraId="714A0726" w14:textId="77777777" w:rsidR="003A72F8" w:rsidRPr="009F3F41" w:rsidRDefault="003A72F8" w:rsidP="009F3F41">
            <w:pPr>
              <w:pStyle w:val="ConsPlusNormal"/>
              <w:ind w:firstLine="0"/>
              <w:jc w:val="center"/>
              <w:rPr>
                <w:rFonts w:ascii="Courier New" w:hAnsi="Courier New" w:cs="Courier New"/>
                <w:sz w:val="22"/>
                <w:szCs w:val="22"/>
              </w:rPr>
            </w:pPr>
            <w:r w:rsidRPr="009F3F41">
              <w:rPr>
                <w:rFonts w:ascii="Courier New" w:hAnsi="Courier New" w:cs="Courier New"/>
                <w:sz w:val="22"/>
                <w:szCs w:val="22"/>
              </w:rPr>
              <w:t>0,79</w:t>
            </w:r>
          </w:p>
        </w:tc>
        <w:tc>
          <w:tcPr>
            <w:tcW w:w="850" w:type="dxa"/>
            <w:shd w:val="clear" w:color="auto" w:fill="auto"/>
            <w:vAlign w:val="center"/>
          </w:tcPr>
          <w:p w14:paraId="40012FF8" w14:textId="77777777" w:rsidR="003A72F8" w:rsidRPr="009F3F41" w:rsidRDefault="003A72F8" w:rsidP="009F3F41">
            <w:pPr>
              <w:pStyle w:val="ConsPlusNormal"/>
              <w:ind w:firstLine="0"/>
              <w:jc w:val="center"/>
              <w:rPr>
                <w:rFonts w:ascii="Courier New" w:hAnsi="Courier New" w:cs="Courier New"/>
                <w:sz w:val="22"/>
                <w:szCs w:val="22"/>
              </w:rPr>
            </w:pPr>
            <w:r w:rsidRPr="009F3F41">
              <w:rPr>
                <w:rFonts w:ascii="Courier New" w:hAnsi="Courier New" w:cs="Courier New"/>
                <w:sz w:val="22"/>
                <w:szCs w:val="22"/>
              </w:rPr>
              <w:t>0,79</w:t>
            </w:r>
          </w:p>
        </w:tc>
        <w:tc>
          <w:tcPr>
            <w:tcW w:w="992" w:type="dxa"/>
            <w:shd w:val="clear" w:color="auto" w:fill="auto"/>
            <w:vAlign w:val="center"/>
          </w:tcPr>
          <w:p w14:paraId="089A1DFB" w14:textId="77777777" w:rsidR="003A72F8" w:rsidRPr="009F3F41" w:rsidRDefault="003A72F8" w:rsidP="009F3F41">
            <w:pPr>
              <w:pStyle w:val="ConsPlusNormal"/>
              <w:ind w:firstLine="0"/>
              <w:jc w:val="center"/>
              <w:rPr>
                <w:rFonts w:ascii="Courier New" w:hAnsi="Courier New" w:cs="Courier New"/>
                <w:sz w:val="22"/>
                <w:szCs w:val="22"/>
              </w:rPr>
            </w:pPr>
            <w:r w:rsidRPr="009F3F41">
              <w:rPr>
                <w:rFonts w:ascii="Courier New" w:hAnsi="Courier New" w:cs="Courier New"/>
                <w:sz w:val="22"/>
                <w:szCs w:val="22"/>
              </w:rPr>
              <w:t>0,79</w:t>
            </w:r>
          </w:p>
        </w:tc>
        <w:tc>
          <w:tcPr>
            <w:tcW w:w="851" w:type="dxa"/>
            <w:shd w:val="clear" w:color="auto" w:fill="auto"/>
            <w:vAlign w:val="center"/>
          </w:tcPr>
          <w:p w14:paraId="1B7CD458" w14:textId="77777777" w:rsidR="003A72F8" w:rsidRPr="009F3F41" w:rsidRDefault="003A72F8" w:rsidP="009F3F41">
            <w:pPr>
              <w:pStyle w:val="ConsPlusNormal"/>
              <w:ind w:firstLine="0"/>
              <w:jc w:val="center"/>
              <w:rPr>
                <w:rFonts w:ascii="Courier New" w:hAnsi="Courier New" w:cs="Courier New"/>
                <w:sz w:val="22"/>
                <w:szCs w:val="22"/>
              </w:rPr>
            </w:pPr>
            <w:r w:rsidRPr="009F3F41">
              <w:rPr>
                <w:rFonts w:ascii="Courier New" w:hAnsi="Courier New" w:cs="Courier New"/>
                <w:sz w:val="22"/>
                <w:szCs w:val="22"/>
              </w:rPr>
              <w:t>0,79</w:t>
            </w:r>
          </w:p>
        </w:tc>
        <w:tc>
          <w:tcPr>
            <w:tcW w:w="850" w:type="dxa"/>
            <w:shd w:val="clear" w:color="auto" w:fill="auto"/>
            <w:vAlign w:val="center"/>
          </w:tcPr>
          <w:p w14:paraId="1EEAE340" w14:textId="77777777" w:rsidR="003A72F8" w:rsidRPr="009F3F41" w:rsidRDefault="003A72F8" w:rsidP="009F3F41">
            <w:pPr>
              <w:pStyle w:val="ConsPlusNormal"/>
              <w:ind w:firstLine="0"/>
              <w:jc w:val="center"/>
              <w:rPr>
                <w:rFonts w:ascii="Courier New" w:hAnsi="Courier New" w:cs="Courier New"/>
                <w:sz w:val="22"/>
                <w:szCs w:val="22"/>
              </w:rPr>
            </w:pPr>
            <w:r w:rsidRPr="009F3F41">
              <w:rPr>
                <w:rFonts w:ascii="Courier New" w:hAnsi="Courier New" w:cs="Courier New"/>
                <w:sz w:val="22"/>
                <w:szCs w:val="22"/>
              </w:rPr>
              <w:t>0,79</w:t>
            </w:r>
          </w:p>
        </w:tc>
      </w:tr>
      <w:tr w:rsidR="003A72F8" w:rsidRPr="009F3F41" w14:paraId="6C28E481" w14:textId="77777777" w:rsidTr="009F3F41">
        <w:trPr>
          <w:trHeight w:val="227"/>
        </w:trPr>
        <w:tc>
          <w:tcPr>
            <w:tcW w:w="6238" w:type="dxa"/>
            <w:shd w:val="clear" w:color="auto" w:fill="auto"/>
            <w:vAlign w:val="center"/>
          </w:tcPr>
          <w:p w14:paraId="51CA4581" w14:textId="4F6C36E1" w:rsidR="003A72F8" w:rsidRPr="009F3F41" w:rsidRDefault="003A72F8" w:rsidP="009F3F41">
            <w:pPr>
              <w:spacing w:line="240" w:lineRule="auto"/>
              <w:rPr>
                <w:rFonts w:ascii="Courier New" w:hAnsi="Courier New" w:cs="Courier New"/>
                <w:sz w:val="22"/>
                <w:szCs w:val="22"/>
              </w:rPr>
            </w:pPr>
            <w:r w:rsidRPr="009F3F41">
              <w:rPr>
                <w:rFonts w:ascii="Courier New" w:hAnsi="Courier New" w:cs="Courier New"/>
                <w:sz w:val="22"/>
                <w:szCs w:val="22"/>
              </w:rPr>
              <w:t>Удельный расход электрической энергии, потребляемой в технологическом процессе транспортировки питьевой воды, на единицу объема</w:t>
            </w:r>
            <w:r w:rsidR="009F3F41">
              <w:rPr>
                <w:rFonts w:ascii="Courier New" w:hAnsi="Courier New" w:cs="Courier New"/>
                <w:sz w:val="22"/>
                <w:szCs w:val="22"/>
              </w:rPr>
              <w:t>, кВт·ч/куб.</w:t>
            </w:r>
            <w:r w:rsidRPr="009F3F41">
              <w:rPr>
                <w:rFonts w:ascii="Courier New" w:hAnsi="Courier New" w:cs="Courier New"/>
                <w:sz w:val="22"/>
                <w:szCs w:val="22"/>
              </w:rPr>
              <w:t>м</w:t>
            </w:r>
          </w:p>
        </w:tc>
        <w:tc>
          <w:tcPr>
            <w:tcW w:w="992" w:type="dxa"/>
            <w:shd w:val="clear" w:color="auto" w:fill="auto"/>
            <w:vAlign w:val="center"/>
          </w:tcPr>
          <w:p w14:paraId="57D94578" w14:textId="77777777" w:rsidR="003A72F8" w:rsidRPr="009F3F41" w:rsidRDefault="003A72F8" w:rsidP="009F3F41">
            <w:pPr>
              <w:pStyle w:val="ConsPlusNormal"/>
              <w:ind w:left="-699"/>
              <w:jc w:val="center"/>
              <w:rPr>
                <w:rFonts w:ascii="Courier New" w:hAnsi="Courier New" w:cs="Courier New"/>
                <w:sz w:val="22"/>
                <w:szCs w:val="22"/>
              </w:rPr>
            </w:pPr>
            <w:r w:rsidRPr="009F3F41">
              <w:rPr>
                <w:rFonts w:ascii="Courier New" w:hAnsi="Courier New" w:cs="Courier New"/>
                <w:sz w:val="22"/>
                <w:szCs w:val="22"/>
              </w:rPr>
              <w:t>0</w:t>
            </w:r>
          </w:p>
        </w:tc>
        <w:tc>
          <w:tcPr>
            <w:tcW w:w="850" w:type="dxa"/>
            <w:shd w:val="clear" w:color="auto" w:fill="auto"/>
            <w:vAlign w:val="center"/>
          </w:tcPr>
          <w:p w14:paraId="454B041B" w14:textId="77777777" w:rsidR="003A72F8" w:rsidRPr="009F3F41" w:rsidRDefault="003A72F8" w:rsidP="009F3F41">
            <w:pPr>
              <w:pStyle w:val="ConsPlusNormal"/>
              <w:ind w:left="-817"/>
              <w:jc w:val="center"/>
              <w:rPr>
                <w:rFonts w:ascii="Courier New" w:hAnsi="Courier New" w:cs="Courier New"/>
                <w:sz w:val="22"/>
                <w:szCs w:val="22"/>
              </w:rPr>
            </w:pPr>
            <w:r w:rsidRPr="009F3F41">
              <w:rPr>
                <w:rFonts w:ascii="Courier New" w:hAnsi="Courier New" w:cs="Courier New"/>
                <w:sz w:val="22"/>
                <w:szCs w:val="22"/>
              </w:rPr>
              <w:t>0</w:t>
            </w:r>
          </w:p>
        </w:tc>
        <w:tc>
          <w:tcPr>
            <w:tcW w:w="993" w:type="dxa"/>
            <w:shd w:val="clear" w:color="auto" w:fill="auto"/>
            <w:vAlign w:val="center"/>
          </w:tcPr>
          <w:p w14:paraId="69E94EC8" w14:textId="77777777" w:rsidR="003A72F8" w:rsidRPr="009F3F41" w:rsidRDefault="003A72F8" w:rsidP="009F3F41">
            <w:pPr>
              <w:pStyle w:val="ConsPlusNormal"/>
              <w:ind w:left="-816"/>
              <w:jc w:val="center"/>
              <w:rPr>
                <w:rFonts w:ascii="Courier New" w:hAnsi="Courier New" w:cs="Courier New"/>
                <w:sz w:val="22"/>
                <w:szCs w:val="22"/>
              </w:rPr>
            </w:pPr>
            <w:r w:rsidRPr="009F3F41">
              <w:rPr>
                <w:rFonts w:ascii="Courier New" w:hAnsi="Courier New" w:cs="Courier New"/>
                <w:sz w:val="22"/>
                <w:szCs w:val="22"/>
              </w:rPr>
              <w:t>0</w:t>
            </w:r>
          </w:p>
        </w:tc>
        <w:tc>
          <w:tcPr>
            <w:tcW w:w="850" w:type="dxa"/>
            <w:shd w:val="clear" w:color="auto" w:fill="auto"/>
            <w:vAlign w:val="center"/>
          </w:tcPr>
          <w:p w14:paraId="368039BB" w14:textId="77777777" w:rsidR="003A72F8" w:rsidRPr="009F3F41" w:rsidRDefault="003A72F8" w:rsidP="009F3F41">
            <w:pPr>
              <w:pStyle w:val="ConsPlusNormal"/>
              <w:ind w:left="-714"/>
              <w:jc w:val="center"/>
              <w:rPr>
                <w:rFonts w:ascii="Courier New" w:hAnsi="Courier New" w:cs="Courier New"/>
                <w:sz w:val="22"/>
                <w:szCs w:val="22"/>
              </w:rPr>
            </w:pPr>
            <w:r w:rsidRPr="009F3F41">
              <w:rPr>
                <w:rFonts w:ascii="Courier New" w:hAnsi="Courier New" w:cs="Courier New"/>
                <w:sz w:val="22"/>
                <w:szCs w:val="22"/>
              </w:rPr>
              <w:t>0</w:t>
            </w:r>
          </w:p>
        </w:tc>
        <w:tc>
          <w:tcPr>
            <w:tcW w:w="992" w:type="dxa"/>
            <w:shd w:val="clear" w:color="auto" w:fill="auto"/>
            <w:vAlign w:val="center"/>
          </w:tcPr>
          <w:p w14:paraId="70338410" w14:textId="77777777" w:rsidR="003A72F8" w:rsidRPr="009F3F41" w:rsidRDefault="003A72F8" w:rsidP="009F3F41">
            <w:pPr>
              <w:pStyle w:val="ConsPlusNormal"/>
              <w:ind w:left="-709"/>
              <w:jc w:val="center"/>
              <w:rPr>
                <w:rFonts w:ascii="Courier New" w:hAnsi="Courier New" w:cs="Courier New"/>
                <w:sz w:val="22"/>
                <w:szCs w:val="22"/>
              </w:rPr>
            </w:pPr>
            <w:r w:rsidRPr="009F3F41">
              <w:rPr>
                <w:rFonts w:ascii="Courier New" w:hAnsi="Courier New" w:cs="Courier New"/>
                <w:sz w:val="22"/>
                <w:szCs w:val="22"/>
              </w:rPr>
              <w:t>0</w:t>
            </w:r>
          </w:p>
        </w:tc>
        <w:tc>
          <w:tcPr>
            <w:tcW w:w="993" w:type="dxa"/>
            <w:shd w:val="clear" w:color="auto" w:fill="auto"/>
            <w:vAlign w:val="center"/>
          </w:tcPr>
          <w:p w14:paraId="035E3E72" w14:textId="77777777" w:rsidR="003A72F8" w:rsidRPr="009F3F41" w:rsidRDefault="003A72F8" w:rsidP="009F3F41">
            <w:pPr>
              <w:pStyle w:val="ConsPlusNormal"/>
              <w:ind w:left="-711"/>
              <w:jc w:val="center"/>
              <w:rPr>
                <w:rFonts w:ascii="Courier New" w:hAnsi="Courier New" w:cs="Courier New"/>
                <w:sz w:val="22"/>
                <w:szCs w:val="22"/>
              </w:rPr>
            </w:pPr>
            <w:r w:rsidRPr="009F3F41">
              <w:rPr>
                <w:rFonts w:ascii="Courier New" w:hAnsi="Courier New" w:cs="Courier New"/>
                <w:sz w:val="22"/>
                <w:szCs w:val="22"/>
              </w:rPr>
              <w:t>0</w:t>
            </w:r>
          </w:p>
        </w:tc>
        <w:tc>
          <w:tcPr>
            <w:tcW w:w="850" w:type="dxa"/>
            <w:shd w:val="clear" w:color="auto" w:fill="auto"/>
            <w:vAlign w:val="center"/>
          </w:tcPr>
          <w:p w14:paraId="518E4CCB" w14:textId="77777777" w:rsidR="003A72F8" w:rsidRPr="009F3F41" w:rsidRDefault="003A72F8" w:rsidP="009F3F41">
            <w:pPr>
              <w:pStyle w:val="ConsPlusNormal"/>
              <w:ind w:left="-817"/>
              <w:jc w:val="center"/>
              <w:rPr>
                <w:rFonts w:ascii="Courier New" w:hAnsi="Courier New" w:cs="Courier New"/>
                <w:sz w:val="22"/>
                <w:szCs w:val="22"/>
              </w:rPr>
            </w:pPr>
            <w:r w:rsidRPr="009F3F41">
              <w:rPr>
                <w:rFonts w:ascii="Courier New" w:hAnsi="Courier New" w:cs="Courier New"/>
                <w:sz w:val="22"/>
                <w:szCs w:val="22"/>
              </w:rPr>
              <w:t>0</w:t>
            </w:r>
          </w:p>
        </w:tc>
        <w:tc>
          <w:tcPr>
            <w:tcW w:w="992" w:type="dxa"/>
            <w:shd w:val="clear" w:color="auto" w:fill="auto"/>
            <w:vAlign w:val="center"/>
          </w:tcPr>
          <w:p w14:paraId="5B24D61F" w14:textId="77777777" w:rsidR="003A72F8" w:rsidRPr="009F3F41" w:rsidRDefault="003A72F8" w:rsidP="009F3F41">
            <w:pPr>
              <w:pStyle w:val="ConsPlusNormal"/>
              <w:ind w:left="-679"/>
              <w:jc w:val="center"/>
              <w:rPr>
                <w:rFonts w:ascii="Courier New" w:hAnsi="Courier New" w:cs="Courier New"/>
                <w:sz w:val="22"/>
                <w:szCs w:val="22"/>
              </w:rPr>
            </w:pPr>
            <w:r w:rsidRPr="009F3F41">
              <w:rPr>
                <w:rFonts w:ascii="Courier New" w:hAnsi="Courier New" w:cs="Courier New"/>
                <w:sz w:val="22"/>
                <w:szCs w:val="22"/>
              </w:rPr>
              <w:t>0</w:t>
            </w:r>
          </w:p>
        </w:tc>
        <w:tc>
          <w:tcPr>
            <w:tcW w:w="851" w:type="dxa"/>
            <w:shd w:val="clear" w:color="auto" w:fill="auto"/>
            <w:vAlign w:val="center"/>
          </w:tcPr>
          <w:p w14:paraId="2F373CF4" w14:textId="77777777" w:rsidR="003A72F8" w:rsidRPr="009F3F41" w:rsidRDefault="003A72F8" w:rsidP="009F3F41">
            <w:pPr>
              <w:pStyle w:val="ConsPlusNormal"/>
              <w:ind w:left="-816"/>
              <w:jc w:val="center"/>
              <w:rPr>
                <w:rFonts w:ascii="Courier New" w:hAnsi="Courier New" w:cs="Courier New"/>
                <w:sz w:val="22"/>
                <w:szCs w:val="22"/>
              </w:rPr>
            </w:pPr>
            <w:r w:rsidRPr="009F3F41">
              <w:rPr>
                <w:rFonts w:ascii="Courier New" w:hAnsi="Courier New" w:cs="Courier New"/>
                <w:sz w:val="22"/>
                <w:szCs w:val="22"/>
              </w:rPr>
              <w:t>0</w:t>
            </w:r>
          </w:p>
        </w:tc>
        <w:tc>
          <w:tcPr>
            <w:tcW w:w="850" w:type="dxa"/>
            <w:shd w:val="clear" w:color="auto" w:fill="auto"/>
            <w:vAlign w:val="center"/>
          </w:tcPr>
          <w:p w14:paraId="752A205F" w14:textId="77777777" w:rsidR="003A72F8" w:rsidRPr="009F3F41" w:rsidRDefault="003A72F8" w:rsidP="009F3F41">
            <w:pPr>
              <w:pStyle w:val="ConsPlusNormal"/>
              <w:ind w:left="-722"/>
              <w:jc w:val="center"/>
              <w:rPr>
                <w:rFonts w:ascii="Courier New" w:hAnsi="Courier New" w:cs="Courier New"/>
                <w:sz w:val="22"/>
                <w:szCs w:val="22"/>
              </w:rPr>
            </w:pPr>
            <w:r w:rsidRPr="009F3F41">
              <w:rPr>
                <w:rFonts w:ascii="Courier New" w:hAnsi="Courier New" w:cs="Courier New"/>
                <w:sz w:val="22"/>
                <w:szCs w:val="22"/>
              </w:rPr>
              <w:t>0</w:t>
            </w:r>
          </w:p>
        </w:tc>
      </w:tr>
    </w:tbl>
    <w:p w14:paraId="058246E2" w14:textId="77777777" w:rsidR="009F3F41" w:rsidRPr="009F3F41" w:rsidRDefault="009F3F41" w:rsidP="003A72F8">
      <w:pPr>
        <w:spacing w:line="240" w:lineRule="auto"/>
        <w:jc w:val="center"/>
        <w:rPr>
          <w:rFonts w:ascii="Arial" w:hAnsi="Arial" w:cs="Arial"/>
          <w:lang w:val="ru-RU"/>
        </w:rPr>
      </w:pPr>
    </w:p>
    <w:p w14:paraId="77D31CC6" w14:textId="77777777" w:rsidR="003A72F8" w:rsidRPr="009F3F41" w:rsidRDefault="003A72F8" w:rsidP="003A72F8">
      <w:pPr>
        <w:spacing w:line="240" w:lineRule="auto"/>
        <w:jc w:val="center"/>
        <w:rPr>
          <w:rFonts w:ascii="Arial" w:hAnsi="Arial" w:cs="Arial"/>
        </w:rPr>
      </w:pPr>
      <w:r w:rsidRPr="009F3F41">
        <w:rPr>
          <w:rFonts w:ascii="Arial" w:hAnsi="Arial" w:cs="Arial"/>
        </w:rPr>
        <w:t>5.2. Базовый уровень операционных расходов</w:t>
      </w:r>
    </w:p>
    <w:p w14:paraId="7903D821" w14:textId="77777777" w:rsidR="003A72F8" w:rsidRPr="009F3F41" w:rsidRDefault="003A72F8" w:rsidP="003A72F8">
      <w:pPr>
        <w:spacing w:line="240" w:lineRule="auto"/>
        <w:rPr>
          <w:rFonts w:ascii="Arial" w:hAnsi="Arial" w:cs="Arial"/>
        </w:rPr>
      </w:pPr>
    </w:p>
    <w:p w14:paraId="2387621A" w14:textId="77777777" w:rsidR="003A72F8" w:rsidRPr="009F3F41" w:rsidRDefault="003A72F8" w:rsidP="009F3F41">
      <w:pPr>
        <w:spacing w:line="240" w:lineRule="auto"/>
        <w:ind w:firstLine="709"/>
        <w:rPr>
          <w:rFonts w:ascii="Arial" w:hAnsi="Arial" w:cs="Arial"/>
        </w:rPr>
      </w:pPr>
      <w:r w:rsidRPr="009F3F41">
        <w:rPr>
          <w:rFonts w:ascii="Arial" w:hAnsi="Arial" w:cs="Arial"/>
        </w:rPr>
        <w:t>На первый год долгосрочного периода регулирования базовый уровень операционных расходов составит по видам деятельности:</w:t>
      </w:r>
    </w:p>
    <w:p w14:paraId="1BCB3984" w14:textId="1D413ECD" w:rsidR="003A72F8" w:rsidRPr="009F3F41" w:rsidRDefault="003A72F8" w:rsidP="003A72F8">
      <w:pPr>
        <w:spacing w:line="240" w:lineRule="auto"/>
        <w:rPr>
          <w:rFonts w:ascii="Arial" w:hAnsi="Arial" w:cs="Arial"/>
        </w:rPr>
      </w:pPr>
      <w:r w:rsidRPr="009F3F41">
        <w:rPr>
          <w:rFonts w:ascii="Arial" w:hAnsi="Arial" w:cs="Arial"/>
        </w:rPr>
        <w:t xml:space="preserve">водоснабжение </w:t>
      </w:r>
      <w:r w:rsidR="009F3F41">
        <w:rPr>
          <w:rFonts w:ascii="Arial" w:hAnsi="Arial" w:cs="Arial"/>
          <w:u w:val="single"/>
          <w:lang w:val="ru-RU"/>
        </w:rPr>
        <w:t>50,00</w:t>
      </w:r>
      <w:r w:rsidRPr="009F3F41">
        <w:rPr>
          <w:rFonts w:ascii="Arial" w:hAnsi="Arial" w:cs="Arial"/>
        </w:rPr>
        <w:t xml:space="preserve"> тыс. руб. без НДС,</w:t>
      </w:r>
    </w:p>
    <w:p w14:paraId="5E6A4E06" w14:textId="77777777" w:rsidR="003A72F8" w:rsidRPr="009F3F41" w:rsidRDefault="003A72F8" w:rsidP="003A72F8">
      <w:pPr>
        <w:spacing w:line="240" w:lineRule="auto"/>
        <w:rPr>
          <w:rFonts w:ascii="Arial" w:hAnsi="Arial" w:cs="Arial"/>
        </w:rPr>
      </w:pPr>
      <w:r w:rsidRPr="009F3F41">
        <w:rPr>
          <w:rFonts w:ascii="Arial" w:hAnsi="Arial" w:cs="Arial"/>
        </w:rPr>
        <w:t xml:space="preserve"> </w:t>
      </w:r>
    </w:p>
    <w:p w14:paraId="2F402A8D" w14:textId="77777777" w:rsidR="003A72F8" w:rsidRPr="009F3F41" w:rsidRDefault="003A72F8" w:rsidP="003A72F8">
      <w:pPr>
        <w:spacing w:line="240" w:lineRule="auto"/>
        <w:jc w:val="center"/>
        <w:rPr>
          <w:rFonts w:ascii="Arial" w:hAnsi="Arial" w:cs="Arial"/>
        </w:rPr>
      </w:pPr>
      <w:r w:rsidRPr="009F3F41">
        <w:rPr>
          <w:rFonts w:ascii="Arial" w:hAnsi="Arial" w:cs="Arial"/>
        </w:rPr>
        <w:t>5.3. Нормативный уровень прибыли</w:t>
      </w:r>
    </w:p>
    <w:p w14:paraId="4BAD2C0D" w14:textId="77777777" w:rsidR="003A72F8" w:rsidRPr="009F3F41" w:rsidRDefault="003A72F8" w:rsidP="003A72F8">
      <w:pPr>
        <w:spacing w:line="240" w:lineRule="auto"/>
        <w:jc w:val="center"/>
        <w:rPr>
          <w:rFonts w:ascii="Arial" w:hAnsi="Arial" w:cs="Arial"/>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992"/>
        <w:gridCol w:w="850"/>
        <w:gridCol w:w="993"/>
        <w:gridCol w:w="850"/>
        <w:gridCol w:w="992"/>
        <w:gridCol w:w="993"/>
        <w:gridCol w:w="850"/>
        <w:gridCol w:w="992"/>
        <w:gridCol w:w="851"/>
        <w:gridCol w:w="850"/>
      </w:tblGrid>
      <w:tr w:rsidR="003A72F8" w:rsidRPr="009F3F41" w14:paraId="4FC8CEE2" w14:textId="77777777" w:rsidTr="009F3F41">
        <w:trPr>
          <w:trHeight w:val="397"/>
          <w:tblHeader/>
        </w:trPr>
        <w:tc>
          <w:tcPr>
            <w:tcW w:w="6096" w:type="dxa"/>
            <w:vMerge w:val="restart"/>
            <w:shd w:val="clear" w:color="auto" w:fill="FFFFFF"/>
            <w:vAlign w:val="center"/>
          </w:tcPr>
          <w:p w14:paraId="4D7FDDD7" w14:textId="77777777" w:rsidR="003A72F8" w:rsidRPr="009F3F41" w:rsidRDefault="003A72F8" w:rsidP="009F3F41">
            <w:pPr>
              <w:spacing w:line="240" w:lineRule="auto"/>
              <w:jc w:val="center"/>
              <w:rPr>
                <w:rFonts w:ascii="Courier New" w:hAnsi="Courier New" w:cs="Courier New"/>
                <w:b/>
                <w:sz w:val="22"/>
                <w:szCs w:val="22"/>
              </w:rPr>
            </w:pPr>
            <w:r w:rsidRPr="009F3F41">
              <w:rPr>
                <w:rFonts w:ascii="Courier New" w:hAnsi="Courier New" w:cs="Courier New"/>
                <w:b/>
                <w:sz w:val="22"/>
                <w:szCs w:val="22"/>
              </w:rPr>
              <w:t>Показатель</w:t>
            </w:r>
          </w:p>
        </w:tc>
        <w:tc>
          <w:tcPr>
            <w:tcW w:w="9213" w:type="dxa"/>
            <w:gridSpan w:val="10"/>
            <w:shd w:val="clear" w:color="auto" w:fill="FFFFFF"/>
            <w:vAlign w:val="center"/>
          </w:tcPr>
          <w:p w14:paraId="3D6E6942" w14:textId="77777777" w:rsidR="003A72F8" w:rsidRPr="009F3F41" w:rsidRDefault="003A72F8" w:rsidP="009F3F41">
            <w:pPr>
              <w:pStyle w:val="ConsPlusNormal"/>
              <w:jc w:val="center"/>
              <w:rPr>
                <w:rFonts w:ascii="Courier New" w:hAnsi="Courier New" w:cs="Courier New"/>
                <w:b/>
                <w:sz w:val="22"/>
                <w:szCs w:val="22"/>
              </w:rPr>
            </w:pPr>
            <w:r w:rsidRPr="009F3F41">
              <w:rPr>
                <w:rFonts w:ascii="Courier New" w:hAnsi="Courier New" w:cs="Courier New"/>
                <w:b/>
                <w:sz w:val="22"/>
                <w:szCs w:val="22"/>
              </w:rPr>
              <w:t>Год действия концессионного соглашения</w:t>
            </w:r>
          </w:p>
        </w:tc>
      </w:tr>
      <w:tr w:rsidR="003A72F8" w:rsidRPr="009F3F41" w14:paraId="7789F7A4" w14:textId="77777777" w:rsidTr="009F3F41">
        <w:trPr>
          <w:trHeight w:val="397"/>
          <w:tblHeader/>
        </w:trPr>
        <w:tc>
          <w:tcPr>
            <w:tcW w:w="6096" w:type="dxa"/>
            <w:vMerge/>
            <w:shd w:val="clear" w:color="auto" w:fill="FFFFFF"/>
            <w:vAlign w:val="center"/>
          </w:tcPr>
          <w:p w14:paraId="65B59FFF" w14:textId="77777777" w:rsidR="003A72F8" w:rsidRPr="009F3F41" w:rsidRDefault="003A72F8" w:rsidP="009F3F41">
            <w:pPr>
              <w:spacing w:line="240" w:lineRule="auto"/>
              <w:jc w:val="center"/>
              <w:rPr>
                <w:rFonts w:ascii="Courier New" w:hAnsi="Courier New" w:cs="Courier New"/>
                <w:b/>
                <w:sz w:val="22"/>
                <w:szCs w:val="22"/>
              </w:rPr>
            </w:pPr>
          </w:p>
        </w:tc>
        <w:tc>
          <w:tcPr>
            <w:tcW w:w="992" w:type="dxa"/>
            <w:shd w:val="clear" w:color="auto" w:fill="FFFFFF"/>
            <w:vAlign w:val="center"/>
          </w:tcPr>
          <w:p w14:paraId="03C7E90F" w14:textId="77777777" w:rsidR="003A72F8" w:rsidRPr="009F3F41" w:rsidRDefault="003A72F8" w:rsidP="009F3F41">
            <w:pPr>
              <w:pStyle w:val="ConsPlusNormal"/>
              <w:ind w:firstLine="0"/>
              <w:jc w:val="center"/>
              <w:rPr>
                <w:rFonts w:ascii="Courier New" w:hAnsi="Courier New" w:cs="Courier New"/>
                <w:b/>
                <w:sz w:val="22"/>
                <w:szCs w:val="22"/>
              </w:rPr>
            </w:pPr>
            <w:r w:rsidRPr="009F3F41">
              <w:rPr>
                <w:rFonts w:ascii="Courier New" w:hAnsi="Courier New" w:cs="Courier New"/>
                <w:b/>
                <w:sz w:val="22"/>
                <w:szCs w:val="22"/>
              </w:rPr>
              <w:t>2021</w:t>
            </w:r>
          </w:p>
        </w:tc>
        <w:tc>
          <w:tcPr>
            <w:tcW w:w="850" w:type="dxa"/>
            <w:shd w:val="clear" w:color="auto" w:fill="FFFFFF"/>
            <w:vAlign w:val="center"/>
          </w:tcPr>
          <w:p w14:paraId="27449BC0" w14:textId="77777777" w:rsidR="003A72F8" w:rsidRPr="009F3F41" w:rsidRDefault="003A72F8" w:rsidP="009F3F41">
            <w:pPr>
              <w:pStyle w:val="ConsPlusNormal"/>
              <w:ind w:firstLine="0"/>
              <w:jc w:val="center"/>
              <w:rPr>
                <w:rFonts w:ascii="Courier New" w:hAnsi="Courier New" w:cs="Courier New"/>
                <w:b/>
                <w:sz w:val="22"/>
                <w:szCs w:val="22"/>
              </w:rPr>
            </w:pPr>
            <w:r w:rsidRPr="009F3F41">
              <w:rPr>
                <w:rFonts w:ascii="Courier New" w:hAnsi="Courier New" w:cs="Courier New"/>
                <w:b/>
                <w:sz w:val="22"/>
                <w:szCs w:val="22"/>
              </w:rPr>
              <w:t>2022</w:t>
            </w:r>
          </w:p>
        </w:tc>
        <w:tc>
          <w:tcPr>
            <w:tcW w:w="993" w:type="dxa"/>
            <w:shd w:val="clear" w:color="auto" w:fill="FFFFFF"/>
            <w:vAlign w:val="center"/>
          </w:tcPr>
          <w:p w14:paraId="0E17CA2D" w14:textId="77777777" w:rsidR="003A72F8" w:rsidRPr="009F3F41" w:rsidRDefault="003A72F8" w:rsidP="009F3F41">
            <w:pPr>
              <w:pStyle w:val="ConsPlusNormal"/>
              <w:ind w:firstLine="0"/>
              <w:jc w:val="center"/>
              <w:rPr>
                <w:rFonts w:ascii="Courier New" w:hAnsi="Courier New" w:cs="Courier New"/>
                <w:b/>
                <w:sz w:val="22"/>
                <w:szCs w:val="22"/>
              </w:rPr>
            </w:pPr>
            <w:r w:rsidRPr="009F3F41">
              <w:rPr>
                <w:rFonts w:ascii="Courier New" w:hAnsi="Courier New" w:cs="Courier New"/>
                <w:b/>
                <w:sz w:val="22"/>
                <w:szCs w:val="22"/>
              </w:rPr>
              <w:t>2023</w:t>
            </w:r>
          </w:p>
        </w:tc>
        <w:tc>
          <w:tcPr>
            <w:tcW w:w="850" w:type="dxa"/>
            <w:shd w:val="clear" w:color="auto" w:fill="FFFFFF"/>
            <w:vAlign w:val="center"/>
          </w:tcPr>
          <w:p w14:paraId="41B3E761" w14:textId="77777777" w:rsidR="003A72F8" w:rsidRPr="009F3F41" w:rsidRDefault="003A72F8" w:rsidP="009F3F41">
            <w:pPr>
              <w:pStyle w:val="ConsPlusNormal"/>
              <w:ind w:firstLine="0"/>
              <w:jc w:val="center"/>
              <w:rPr>
                <w:rFonts w:ascii="Courier New" w:hAnsi="Courier New" w:cs="Courier New"/>
                <w:b/>
                <w:sz w:val="22"/>
                <w:szCs w:val="22"/>
              </w:rPr>
            </w:pPr>
            <w:r w:rsidRPr="009F3F41">
              <w:rPr>
                <w:rFonts w:ascii="Courier New" w:hAnsi="Courier New" w:cs="Courier New"/>
                <w:b/>
                <w:sz w:val="22"/>
                <w:szCs w:val="22"/>
              </w:rPr>
              <w:t>2024</w:t>
            </w:r>
          </w:p>
        </w:tc>
        <w:tc>
          <w:tcPr>
            <w:tcW w:w="992" w:type="dxa"/>
            <w:shd w:val="clear" w:color="auto" w:fill="FFFFFF"/>
            <w:vAlign w:val="center"/>
          </w:tcPr>
          <w:p w14:paraId="2DC05592" w14:textId="77777777" w:rsidR="003A72F8" w:rsidRPr="009F3F41" w:rsidRDefault="003A72F8" w:rsidP="009F3F41">
            <w:pPr>
              <w:pStyle w:val="ConsPlusNormal"/>
              <w:ind w:firstLine="0"/>
              <w:jc w:val="center"/>
              <w:rPr>
                <w:rFonts w:ascii="Courier New" w:hAnsi="Courier New" w:cs="Courier New"/>
                <w:b/>
                <w:sz w:val="22"/>
                <w:szCs w:val="22"/>
              </w:rPr>
            </w:pPr>
            <w:r w:rsidRPr="009F3F41">
              <w:rPr>
                <w:rFonts w:ascii="Courier New" w:hAnsi="Courier New" w:cs="Courier New"/>
                <w:b/>
                <w:sz w:val="22"/>
                <w:szCs w:val="22"/>
              </w:rPr>
              <w:t>2025</w:t>
            </w:r>
          </w:p>
        </w:tc>
        <w:tc>
          <w:tcPr>
            <w:tcW w:w="993" w:type="dxa"/>
            <w:shd w:val="clear" w:color="auto" w:fill="FFFFFF"/>
            <w:vAlign w:val="center"/>
          </w:tcPr>
          <w:p w14:paraId="469F9A01" w14:textId="77777777" w:rsidR="003A72F8" w:rsidRPr="009F3F41" w:rsidRDefault="003A72F8" w:rsidP="009F3F41">
            <w:pPr>
              <w:pStyle w:val="ConsPlusNormal"/>
              <w:ind w:firstLine="0"/>
              <w:jc w:val="center"/>
              <w:rPr>
                <w:rFonts w:ascii="Courier New" w:hAnsi="Courier New" w:cs="Courier New"/>
                <w:b/>
                <w:sz w:val="22"/>
                <w:szCs w:val="22"/>
              </w:rPr>
            </w:pPr>
            <w:r w:rsidRPr="009F3F41">
              <w:rPr>
                <w:rFonts w:ascii="Courier New" w:hAnsi="Courier New" w:cs="Courier New"/>
                <w:b/>
                <w:sz w:val="22"/>
                <w:szCs w:val="22"/>
              </w:rPr>
              <w:t>2026</w:t>
            </w:r>
          </w:p>
        </w:tc>
        <w:tc>
          <w:tcPr>
            <w:tcW w:w="850" w:type="dxa"/>
            <w:shd w:val="clear" w:color="auto" w:fill="FFFFFF"/>
            <w:vAlign w:val="center"/>
          </w:tcPr>
          <w:p w14:paraId="73E3FBA4" w14:textId="77777777" w:rsidR="003A72F8" w:rsidRPr="009F3F41" w:rsidRDefault="003A72F8" w:rsidP="009F3F41">
            <w:pPr>
              <w:pStyle w:val="ConsPlusNormal"/>
              <w:ind w:firstLine="0"/>
              <w:jc w:val="center"/>
              <w:rPr>
                <w:rFonts w:ascii="Courier New" w:hAnsi="Courier New" w:cs="Courier New"/>
                <w:b/>
                <w:sz w:val="22"/>
                <w:szCs w:val="22"/>
              </w:rPr>
            </w:pPr>
            <w:r w:rsidRPr="009F3F41">
              <w:rPr>
                <w:rFonts w:ascii="Courier New" w:hAnsi="Courier New" w:cs="Courier New"/>
                <w:b/>
                <w:sz w:val="22"/>
                <w:szCs w:val="22"/>
              </w:rPr>
              <w:t>2027</w:t>
            </w:r>
          </w:p>
        </w:tc>
        <w:tc>
          <w:tcPr>
            <w:tcW w:w="992" w:type="dxa"/>
            <w:shd w:val="clear" w:color="auto" w:fill="FFFFFF"/>
            <w:vAlign w:val="center"/>
          </w:tcPr>
          <w:p w14:paraId="0C39B645" w14:textId="77777777" w:rsidR="003A72F8" w:rsidRPr="009F3F41" w:rsidRDefault="003A72F8" w:rsidP="009F3F41">
            <w:pPr>
              <w:pStyle w:val="ConsPlusNormal"/>
              <w:ind w:firstLine="0"/>
              <w:jc w:val="center"/>
              <w:rPr>
                <w:rFonts w:ascii="Courier New" w:hAnsi="Courier New" w:cs="Courier New"/>
                <w:b/>
                <w:sz w:val="22"/>
                <w:szCs w:val="22"/>
              </w:rPr>
            </w:pPr>
            <w:r w:rsidRPr="009F3F41">
              <w:rPr>
                <w:rFonts w:ascii="Courier New" w:hAnsi="Courier New" w:cs="Courier New"/>
                <w:b/>
                <w:sz w:val="22"/>
                <w:szCs w:val="22"/>
              </w:rPr>
              <w:t>2028</w:t>
            </w:r>
          </w:p>
        </w:tc>
        <w:tc>
          <w:tcPr>
            <w:tcW w:w="851" w:type="dxa"/>
            <w:shd w:val="clear" w:color="auto" w:fill="FFFFFF"/>
            <w:vAlign w:val="center"/>
          </w:tcPr>
          <w:p w14:paraId="1D1239EE" w14:textId="77777777" w:rsidR="003A72F8" w:rsidRPr="009F3F41" w:rsidRDefault="003A72F8" w:rsidP="009F3F41">
            <w:pPr>
              <w:pStyle w:val="ConsPlusNormal"/>
              <w:ind w:firstLine="0"/>
              <w:jc w:val="center"/>
              <w:rPr>
                <w:rFonts w:ascii="Courier New" w:hAnsi="Courier New" w:cs="Courier New"/>
                <w:b/>
                <w:sz w:val="22"/>
                <w:szCs w:val="22"/>
              </w:rPr>
            </w:pPr>
            <w:r w:rsidRPr="009F3F41">
              <w:rPr>
                <w:rFonts w:ascii="Courier New" w:hAnsi="Courier New" w:cs="Courier New"/>
                <w:b/>
                <w:sz w:val="22"/>
                <w:szCs w:val="22"/>
              </w:rPr>
              <w:t>2029</w:t>
            </w:r>
          </w:p>
        </w:tc>
        <w:tc>
          <w:tcPr>
            <w:tcW w:w="850" w:type="dxa"/>
            <w:shd w:val="clear" w:color="auto" w:fill="FFFFFF"/>
            <w:vAlign w:val="center"/>
          </w:tcPr>
          <w:p w14:paraId="5F45102A" w14:textId="77777777" w:rsidR="003A72F8" w:rsidRPr="009F3F41" w:rsidRDefault="003A72F8" w:rsidP="009F3F41">
            <w:pPr>
              <w:pStyle w:val="ConsPlusNormal"/>
              <w:ind w:firstLine="0"/>
              <w:jc w:val="center"/>
              <w:rPr>
                <w:rFonts w:ascii="Courier New" w:hAnsi="Courier New" w:cs="Courier New"/>
                <w:b/>
                <w:sz w:val="22"/>
                <w:szCs w:val="22"/>
              </w:rPr>
            </w:pPr>
            <w:r w:rsidRPr="009F3F41">
              <w:rPr>
                <w:rFonts w:ascii="Courier New" w:hAnsi="Courier New" w:cs="Courier New"/>
                <w:b/>
                <w:sz w:val="22"/>
                <w:szCs w:val="22"/>
              </w:rPr>
              <w:t>2030</w:t>
            </w:r>
          </w:p>
        </w:tc>
      </w:tr>
      <w:tr w:rsidR="003A72F8" w:rsidRPr="009F3F41" w14:paraId="7EB423B5" w14:textId="77777777" w:rsidTr="009F3F41">
        <w:trPr>
          <w:trHeight w:val="340"/>
        </w:trPr>
        <w:tc>
          <w:tcPr>
            <w:tcW w:w="6096" w:type="dxa"/>
            <w:vAlign w:val="center"/>
          </w:tcPr>
          <w:p w14:paraId="02EE4D5C" w14:textId="77777777" w:rsidR="003A72F8" w:rsidRPr="009F3F41" w:rsidRDefault="003A72F8" w:rsidP="003D4159">
            <w:pPr>
              <w:spacing w:line="240" w:lineRule="auto"/>
              <w:rPr>
                <w:rFonts w:ascii="Courier New" w:hAnsi="Courier New" w:cs="Courier New"/>
                <w:sz w:val="22"/>
                <w:szCs w:val="22"/>
              </w:rPr>
            </w:pPr>
            <w:r w:rsidRPr="009F3F41">
              <w:rPr>
                <w:rFonts w:ascii="Courier New" w:hAnsi="Courier New" w:cs="Courier New"/>
                <w:sz w:val="22"/>
                <w:szCs w:val="22"/>
              </w:rPr>
              <w:t>Нормативной уровень прибыли, %</w:t>
            </w:r>
          </w:p>
        </w:tc>
        <w:tc>
          <w:tcPr>
            <w:tcW w:w="992" w:type="dxa"/>
            <w:vAlign w:val="center"/>
          </w:tcPr>
          <w:p w14:paraId="0B1A82CA" w14:textId="77777777" w:rsidR="003A72F8" w:rsidRPr="009F3F41" w:rsidRDefault="003A72F8" w:rsidP="003D4159">
            <w:pPr>
              <w:spacing w:line="240" w:lineRule="auto"/>
              <w:jc w:val="center"/>
              <w:rPr>
                <w:rFonts w:ascii="Courier New" w:hAnsi="Courier New" w:cs="Courier New"/>
                <w:sz w:val="22"/>
                <w:szCs w:val="22"/>
              </w:rPr>
            </w:pPr>
            <w:r w:rsidRPr="009F3F41">
              <w:rPr>
                <w:rFonts w:ascii="Courier New" w:hAnsi="Courier New" w:cs="Courier New"/>
                <w:sz w:val="22"/>
                <w:szCs w:val="22"/>
              </w:rPr>
              <w:t>-</w:t>
            </w:r>
          </w:p>
        </w:tc>
        <w:tc>
          <w:tcPr>
            <w:tcW w:w="850" w:type="dxa"/>
            <w:vAlign w:val="center"/>
          </w:tcPr>
          <w:p w14:paraId="131833FD" w14:textId="77777777" w:rsidR="003A72F8" w:rsidRPr="009F3F41" w:rsidRDefault="003A72F8" w:rsidP="003D4159">
            <w:pPr>
              <w:spacing w:line="240" w:lineRule="auto"/>
              <w:jc w:val="center"/>
              <w:rPr>
                <w:rFonts w:ascii="Courier New" w:hAnsi="Courier New" w:cs="Courier New"/>
                <w:sz w:val="22"/>
                <w:szCs w:val="22"/>
              </w:rPr>
            </w:pPr>
            <w:r w:rsidRPr="009F3F41">
              <w:rPr>
                <w:rFonts w:ascii="Courier New" w:hAnsi="Courier New" w:cs="Courier New"/>
                <w:sz w:val="22"/>
                <w:szCs w:val="22"/>
              </w:rPr>
              <w:t>-</w:t>
            </w:r>
          </w:p>
        </w:tc>
        <w:tc>
          <w:tcPr>
            <w:tcW w:w="993" w:type="dxa"/>
            <w:vAlign w:val="center"/>
          </w:tcPr>
          <w:p w14:paraId="228F28A6" w14:textId="77777777" w:rsidR="003A72F8" w:rsidRPr="009F3F41" w:rsidRDefault="003A72F8" w:rsidP="003D4159">
            <w:pPr>
              <w:spacing w:line="240" w:lineRule="auto"/>
              <w:jc w:val="center"/>
              <w:rPr>
                <w:rFonts w:ascii="Courier New" w:hAnsi="Courier New" w:cs="Courier New"/>
                <w:sz w:val="22"/>
                <w:szCs w:val="22"/>
              </w:rPr>
            </w:pPr>
            <w:r w:rsidRPr="009F3F41">
              <w:rPr>
                <w:rFonts w:ascii="Courier New" w:hAnsi="Courier New" w:cs="Courier New"/>
                <w:sz w:val="22"/>
                <w:szCs w:val="22"/>
              </w:rPr>
              <w:t>-</w:t>
            </w:r>
          </w:p>
        </w:tc>
        <w:tc>
          <w:tcPr>
            <w:tcW w:w="850" w:type="dxa"/>
            <w:vAlign w:val="center"/>
          </w:tcPr>
          <w:p w14:paraId="6917384A" w14:textId="77777777" w:rsidR="003A72F8" w:rsidRPr="009F3F41" w:rsidRDefault="003A72F8" w:rsidP="003D4159">
            <w:pPr>
              <w:spacing w:line="240" w:lineRule="auto"/>
              <w:jc w:val="center"/>
              <w:rPr>
                <w:rFonts w:ascii="Courier New" w:hAnsi="Courier New" w:cs="Courier New"/>
                <w:sz w:val="22"/>
                <w:szCs w:val="22"/>
              </w:rPr>
            </w:pPr>
            <w:r w:rsidRPr="009F3F41">
              <w:rPr>
                <w:rFonts w:ascii="Courier New" w:hAnsi="Courier New" w:cs="Courier New"/>
                <w:sz w:val="22"/>
                <w:szCs w:val="22"/>
              </w:rPr>
              <w:t>-</w:t>
            </w:r>
          </w:p>
        </w:tc>
        <w:tc>
          <w:tcPr>
            <w:tcW w:w="992" w:type="dxa"/>
            <w:vAlign w:val="center"/>
          </w:tcPr>
          <w:p w14:paraId="3AD7581F" w14:textId="77777777" w:rsidR="003A72F8" w:rsidRPr="009F3F41" w:rsidRDefault="003A72F8" w:rsidP="003D4159">
            <w:pPr>
              <w:spacing w:line="240" w:lineRule="auto"/>
              <w:jc w:val="center"/>
              <w:rPr>
                <w:rFonts w:ascii="Courier New" w:hAnsi="Courier New" w:cs="Courier New"/>
                <w:sz w:val="22"/>
                <w:szCs w:val="22"/>
              </w:rPr>
            </w:pPr>
            <w:r w:rsidRPr="009F3F41">
              <w:rPr>
                <w:rFonts w:ascii="Courier New" w:hAnsi="Courier New" w:cs="Courier New"/>
                <w:sz w:val="22"/>
                <w:szCs w:val="22"/>
              </w:rPr>
              <w:t>-</w:t>
            </w:r>
          </w:p>
        </w:tc>
        <w:tc>
          <w:tcPr>
            <w:tcW w:w="993" w:type="dxa"/>
            <w:vAlign w:val="center"/>
          </w:tcPr>
          <w:p w14:paraId="725C6856" w14:textId="77777777" w:rsidR="003A72F8" w:rsidRPr="009F3F41" w:rsidRDefault="003A72F8" w:rsidP="003D4159">
            <w:pPr>
              <w:spacing w:line="240" w:lineRule="auto"/>
              <w:jc w:val="center"/>
              <w:rPr>
                <w:rFonts w:ascii="Courier New" w:hAnsi="Courier New" w:cs="Courier New"/>
                <w:sz w:val="22"/>
                <w:szCs w:val="22"/>
              </w:rPr>
            </w:pPr>
            <w:r w:rsidRPr="009F3F41">
              <w:rPr>
                <w:rFonts w:ascii="Courier New" w:hAnsi="Courier New" w:cs="Courier New"/>
                <w:sz w:val="22"/>
                <w:szCs w:val="22"/>
              </w:rPr>
              <w:t>-</w:t>
            </w:r>
          </w:p>
        </w:tc>
        <w:tc>
          <w:tcPr>
            <w:tcW w:w="850" w:type="dxa"/>
            <w:vAlign w:val="center"/>
          </w:tcPr>
          <w:p w14:paraId="5E1BAB98" w14:textId="77777777" w:rsidR="003A72F8" w:rsidRPr="009F3F41" w:rsidRDefault="003A72F8" w:rsidP="003D4159">
            <w:pPr>
              <w:spacing w:line="240" w:lineRule="auto"/>
              <w:jc w:val="center"/>
              <w:rPr>
                <w:rFonts w:ascii="Courier New" w:hAnsi="Courier New" w:cs="Courier New"/>
                <w:sz w:val="22"/>
                <w:szCs w:val="22"/>
              </w:rPr>
            </w:pPr>
            <w:r w:rsidRPr="009F3F41">
              <w:rPr>
                <w:rFonts w:ascii="Courier New" w:hAnsi="Courier New" w:cs="Courier New"/>
                <w:sz w:val="22"/>
                <w:szCs w:val="22"/>
              </w:rPr>
              <w:t>-</w:t>
            </w:r>
          </w:p>
        </w:tc>
        <w:tc>
          <w:tcPr>
            <w:tcW w:w="992" w:type="dxa"/>
            <w:vAlign w:val="center"/>
          </w:tcPr>
          <w:p w14:paraId="6692C5E6" w14:textId="77777777" w:rsidR="003A72F8" w:rsidRPr="009F3F41" w:rsidRDefault="003A72F8" w:rsidP="003D4159">
            <w:pPr>
              <w:spacing w:line="240" w:lineRule="auto"/>
              <w:jc w:val="center"/>
              <w:rPr>
                <w:rFonts w:ascii="Courier New" w:hAnsi="Courier New" w:cs="Courier New"/>
                <w:sz w:val="22"/>
                <w:szCs w:val="22"/>
              </w:rPr>
            </w:pPr>
            <w:r w:rsidRPr="009F3F41">
              <w:rPr>
                <w:rFonts w:ascii="Courier New" w:hAnsi="Courier New" w:cs="Courier New"/>
                <w:sz w:val="22"/>
                <w:szCs w:val="22"/>
              </w:rPr>
              <w:t>-</w:t>
            </w:r>
          </w:p>
        </w:tc>
        <w:tc>
          <w:tcPr>
            <w:tcW w:w="851" w:type="dxa"/>
            <w:vAlign w:val="center"/>
          </w:tcPr>
          <w:p w14:paraId="27BF0709" w14:textId="77777777" w:rsidR="003A72F8" w:rsidRPr="009F3F41" w:rsidRDefault="003A72F8" w:rsidP="003D4159">
            <w:pPr>
              <w:spacing w:line="240" w:lineRule="auto"/>
              <w:jc w:val="center"/>
              <w:rPr>
                <w:rFonts w:ascii="Courier New" w:hAnsi="Courier New" w:cs="Courier New"/>
                <w:sz w:val="22"/>
                <w:szCs w:val="22"/>
              </w:rPr>
            </w:pPr>
            <w:r w:rsidRPr="009F3F41">
              <w:rPr>
                <w:rFonts w:ascii="Courier New" w:hAnsi="Courier New" w:cs="Courier New"/>
                <w:sz w:val="22"/>
                <w:szCs w:val="22"/>
              </w:rPr>
              <w:t>-</w:t>
            </w:r>
          </w:p>
        </w:tc>
        <w:tc>
          <w:tcPr>
            <w:tcW w:w="850" w:type="dxa"/>
            <w:vAlign w:val="center"/>
          </w:tcPr>
          <w:p w14:paraId="667DAF1F" w14:textId="77777777" w:rsidR="003A72F8" w:rsidRPr="009F3F41" w:rsidRDefault="003A72F8" w:rsidP="003D4159">
            <w:pPr>
              <w:spacing w:line="240" w:lineRule="auto"/>
              <w:jc w:val="center"/>
              <w:rPr>
                <w:rFonts w:ascii="Courier New" w:hAnsi="Courier New" w:cs="Courier New"/>
                <w:sz w:val="22"/>
                <w:szCs w:val="22"/>
              </w:rPr>
            </w:pPr>
            <w:r w:rsidRPr="009F3F41">
              <w:rPr>
                <w:rFonts w:ascii="Courier New" w:hAnsi="Courier New" w:cs="Courier New"/>
                <w:sz w:val="22"/>
                <w:szCs w:val="22"/>
              </w:rPr>
              <w:t>-</w:t>
            </w:r>
          </w:p>
        </w:tc>
      </w:tr>
      <w:tr w:rsidR="003A72F8" w:rsidRPr="009F3F41" w14:paraId="0D2B8019" w14:textId="77777777" w:rsidTr="009F3F41">
        <w:trPr>
          <w:trHeight w:val="340"/>
        </w:trPr>
        <w:tc>
          <w:tcPr>
            <w:tcW w:w="6096" w:type="dxa"/>
            <w:vAlign w:val="center"/>
          </w:tcPr>
          <w:p w14:paraId="5FCAC2B9" w14:textId="77777777" w:rsidR="003A72F8" w:rsidRPr="009F3F41" w:rsidRDefault="003A72F8" w:rsidP="003D4159">
            <w:pPr>
              <w:spacing w:line="240" w:lineRule="auto"/>
              <w:rPr>
                <w:rFonts w:ascii="Courier New" w:hAnsi="Courier New" w:cs="Courier New"/>
                <w:sz w:val="22"/>
                <w:szCs w:val="22"/>
              </w:rPr>
            </w:pPr>
            <w:r w:rsidRPr="009F3F41">
              <w:rPr>
                <w:rFonts w:ascii="Courier New" w:hAnsi="Courier New" w:cs="Courier New"/>
                <w:sz w:val="22"/>
                <w:szCs w:val="22"/>
              </w:rPr>
              <w:t>- водоснабжение</w:t>
            </w:r>
          </w:p>
        </w:tc>
        <w:tc>
          <w:tcPr>
            <w:tcW w:w="992" w:type="dxa"/>
            <w:vAlign w:val="center"/>
          </w:tcPr>
          <w:p w14:paraId="009D29AC" w14:textId="77777777" w:rsidR="003A72F8" w:rsidRPr="009F3F41" w:rsidRDefault="003A72F8" w:rsidP="003D4159">
            <w:pPr>
              <w:spacing w:line="240" w:lineRule="auto"/>
              <w:jc w:val="center"/>
              <w:rPr>
                <w:rFonts w:ascii="Courier New" w:hAnsi="Courier New" w:cs="Courier New"/>
                <w:sz w:val="22"/>
                <w:szCs w:val="22"/>
              </w:rPr>
            </w:pPr>
            <w:r w:rsidRPr="009F3F41">
              <w:rPr>
                <w:rFonts w:ascii="Courier New" w:hAnsi="Courier New" w:cs="Courier New"/>
                <w:sz w:val="22"/>
                <w:szCs w:val="22"/>
              </w:rPr>
              <w:t>-</w:t>
            </w:r>
          </w:p>
        </w:tc>
        <w:tc>
          <w:tcPr>
            <w:tcW w:w="850" w:type="dxa"/>
            <w:vAlign w:val="center"/>
          </w:tcPr>
          <w:p w14:paraId="285465A1" w14:textId="77777777" w:rsidR="003A72F8" w:rsidRPr="009F3F41" w:rsidRDefault="003A72F8" w:rsidP="003D4159">
            <w:pPr>
              <w:spacing w:line="240" w:lineRule="auto"/>
              <w:jc w:val="center"/>
              <w:rPr>
                <w:rFonts w:ascii="Courier New" w:hAnsi="Courier New" w:cs="Courier New"/>
                <w:sz w:val="22"/>
                <w:szCs w:val="22"/>
              </w:rPr>
            </w:pPr>
            <w:r w:rsidRPr="009F3F41">
              <w:rPr>
                <w:rFonts w:ascii="Courier New" w:hAnsi="Courier New" w:cs="Courier New"/>
                <w:sz w:val="22"/>
                <w:szCs w:val="22"/>
              </w:rPr>
              <w:t>-</w:t>
            </w:r>
          </w:p>
        </w:tc>
        <w:tc>
          <w:tcPr>
            <w:tcW w:w="993" w:type="dxa"/>
            <w:vAlign w:val="center"/>
          </w:tcPr>
          <w:p w14:paraId="48CBA988" w14:textId="77777777" w:rsidR="003A72F8" w:rsidRPr="009F3F41" w:rsidRDefault="003A72F8" w:rsidP="003D4159">
            <w:pPr>
              <w:spacing w:line="240" w:lineRule="auto"/>
              <w:jc w:val="center"/>
              <w:rPr>
                <w:rFonts w:ascii="Courier New" w:hAnsi="Courier New" w:cs="Courier New"/>
                <w:sz w:val="22"/>
                <w:szCs w:val="22"/>
              </w:rPr>
            </w:pPr>
            <w:r w:rsidRPr="009F3F41">
              <w:rPr>
                <w:rFonts w:ascii="Courier New" w:hAnsi="Courier New" w:cs="Courier New"/>
                <w:sz w:val="22"/>
                <w:szCs w:val="22"/>
              </w:rPr>
              <w:t>-</w:t>
            </w:r>
          </w:p>
        </w:tc>
        <w:tc>
          <w:tcPr>
            <w:tcW w:w="850" w:type="dxa"/>
            <w:vAlign w:val="center"/>
          </w:tcPr>
          <w:p w14:paraId="483395CB" w14:textId="77777777" w:rsidR="003A72F8" w:rsidRPr="009F3F41" w:rsidRDefault="003A72F8" w:rsidP="003D4159">
            <w:pPr>
              <w:spacing w:line="240" w:lineRule="auto"/>
              <w:jc w:val="center"/>
              <w:rPr>
                <w:rFonts w:ascii="Courier New" w:hAnsi="Courier New" w:cs="Courier New"/>
                <w:sz w:val="22"/>
                <w:szCs w:val="22"/>
              </w:rPr>
            </w:pPr>
            <w:r w:rsidRPr="009F3F41">
              <w:rPr>
                <w:rFonts w:ascii="Courier New" w:hAnsi="Courier New" w:cs="Courier New"/>
                <w:sz w:val="22"/>
                <w:szCs w:val="22"/>
              </w:rPr>
              <w:t>-</w:t>
            </w:r>
          </w:p>
        </w:tc>
        <w:tc>
          <w:tcPr>
            <w:tcW w:w="992" w:type="dxa"/>
            <w:vAlign w:val="center"/>
          </w:tcPr>
          <w:p w14:paraId="7E06648F" w14:textId="77777777" w:rsidR="003A72F8" w:rsidRPr="009F3F41" w:rsidRDefault="003A72F8" w:rsidP="003D4159">
            <w:pPr>
              <w:spacing w:line="240" w:lineRule="auto"/>
              <w:jc w:val="center"/>
              <w:rPr>
                <w:rFonts w:ascii="Courier New" w:hAnsi="Courier New" w:cs="Courier New"/>
                <w:sz w:val="22"/>
                <w:szCs w:val="22"/>
              </w:rPr>
            </w:pPr>
            <w:r w:rsidRPr="009F3F41">
              <w:rPr>
                <w:rFonts w:ascii="Courier New" w:hAnsi="Courier New" w:cs="Courier New"/>
                <w:sz w:val="22"/>
                <w:szCs w:val="22"/>
              </w:rPr>
              <w:t>-</w:t>
            </w:r>
          </w:p>
        </w:tc>
        <w:tc>
          <w:tcPr>
            <w:tcW w:w="993" w:type="dxa"/>
            <w:vAlign w:val="center"/>
          </w:tcPr>
          <w:p w14:paraId="564CBDA8" w14:textId="77777777" w:rsidR="003A72F8" w:rsidRPr="009F3F41" w:rsidRDefault="003A72F8" w:rsidP="003D4159">
            <w:pPr>
              <w:spacing w:line="240" w:lineRule="auto"/>
              <w:jc w:val="center"/>
              <w:rPr>
                <w:rFonts w:ascii="Courier New" w:hAnsi="Courier New" w:cs="Courier New"/>
                <w:sz w:val="22"/>
                <w:szCs w:val="22"/>
              </w:rPr>
            </w:pPr>
            <w:r w:rsidRPr="009F3F41">
              <w:rPr>
                <w:rFonts w:ascii="Courier New" w:hAnsi="Courier New" w:cs="Courier New"/>
                <w:sz w:val="22"/>
                <w:szCs w:val="22"/>
              </w:rPr>
              <w:t>-</w:t>
            </w:r>
          </w:p>
        </w:tc>
        <w:tc>
          <w:tcPr>
            <w:tcW w:w="850" w:type="dxa"/>
            <w:vAlign w:val="center"/>
          </w:tcPr>
          <w:p w14:paraId="5914ABAC" w14:textId="77777777" w:rsidR="003A72F8" w:rsidRPr="009F3F41" w:rsidRDefault="003A72F8" w:rsidP="003D4159">
            <w:pPr>
              <w:spacing w:line="240" w:lineRule="auto"/>
              <w:jc w:val="center"/>
              <w:rPr>
                <w:rFonts w:ascii="Courier New" w:hAnsi="Courier New" w:cs="Courier New"/>
                <w:sz w:val="22"/>
                <w:szCs w:val="22"/>
              </w:rPr>
            </w:pPr>
            <w:r w:rsidRPr="009F3F41">
              <w:rPr>
                <w:rFonts w:ascii="Courier New" w:hAnsi="Courier New" w:cs="Courier New"/>
                <w:sz w:val="22"/>
                <w:szCs w:val="22"/>
              </w:rPr>
              <w:t>-</w:t>
            </w:r>
          </w:p>
        </w:tc>
        <w:tc>
          <w:tcPr>
            <w:tcW w:w="992" w:type="dxa"/>
            <w:vAlign w:val="center"/>
          </w:tcPr>
          <w:p w14:paraId="090AD6EE" w14:textId="77777777" w:rsidR="003A72F8" w:rsidRPr="009F3F41" w:rsidRDefault="003A72F8" w:rsidP="003D4159">
            <w:pPr>
              <w:spacing w:line="240" w:lineRule="auto"/>
              <w:jc w:val="center"/>
              <w:rPr>
                <w:rFonts w:ascii="Courier New" w:hAnsi="Courier New" w:cs="Courier New"/>
                <w:sz w:val="22"/>
                <w:szCs w:val="22"/>
              </w:rPr>
            </w:pPr>
            <w:r w:rsidRPr="009F3F41">
              <w:rPr>
                <w:rFonts w:ascii="Courier New" w:hAnsi="Courier New" w:cs="Courier New"/>
                <w:sz w:val="22"/>
                <w:szCs w:val="22"/>
              </w:rPr>
              <w:t>-</w:t>
            </w:r>
          </w:p>
        </w:tc>
        <w:tc>
          <w:tcPr>
            <w:tcW w:w="851" w:type="dxa"/>
            <w:vAlign w:val="center"/>
          </w:tcPr>
          <w:p w14:paraId="7FE41C15" w14:textId="77777777" w:rsidR="003A72F8" w:rsidRPr="009F3F41" w:rsidRDefault="003A72F8" w:rsidP="003D4159">
            <w:pPr>
              <w:spacing w:line="240" w:lineRule="auto"/>
              <w:jc w:val="center"/>
              <w:rPr>
                <w:rFonts w:ascii="Courier New" w:hAnsi="Courier New" w:cs="Courier New"/>
                <w:sz w:val="22"/>
                <w:szCs w:val="22"/>
              </w:rPr>
            </w:pPr>
            <w:r w:rsidRPr="009F3F41">
              <w:rPr>
                <w:rFonts w:ascii="Courier New" w:hAnsi="Courier New" w:cs="Courier New"/>
                <w:sz w:val="22"/>
                <w:szCs w:val="22"/>
              </w:rPr>
              <w:t>-</w:t>
            </w:r>
          </w:p>
        </w:tc>
        <w:tc>
          <w:tcPr>
            <w:tcW w:w="850" w:type="dxa"/>
            <w:vAlign w:val="center"/>
          </w:tcPr>
          <w:p w14:paraId="6D165799" w14:textId="77777777" w:rsidR="003A72F8" w:rsidRPr="009F3F41" w:rsidRDefault="003A72F8" w:rsidP="003D4159">
            <w:pPr>
              <w:spacing w:line="240" w:lineRule="auto"/>
              <w:jc w:val="center"/>
              <w:rPr>
                <w:rFonts w:ascii="Courier New" w:hAnsi="Courier New" w:cs="Courier New"/>
                <w:sz w:val="22"/>
                <w:szCs w:val="22"/>
              </w:rPr>
            </w:pPr>
            <w:r w:rsidRPr="009F3F41">
              <w:rPr>
                <w:rFonts w:ascii="Courier New" w:hAnsi="Courier New" w:cs="Courier New"/>
                <w:sz w:val="22"/>
                <w:szCs w:val="22"/>
              </w:rPr>
              <w:t>-</w:t>
            </w:r>
          </w:p>
        </w:tc>
      </w:tr>
    </w:tbl>
    <w:p w14:paraId="1FDC1F6F" w14:textId="77777777" w:rsidR="009F3F41" w:rsidRDefault="009F3F41" w:rsidP="003A72F8">
      <w:pPr>
        <w:spacing w:line="240" w:lineRule="auto"/>
        <w:jc w:val="center"/>
        <w:rPr>
          <w:rFonts w:ascii="Arial" w:hAnsi="Arial" w:cs="Arial"/>
        </w:rPr>
        <w:sectPr w:rsidR="009F3F41" w:rsidSect="003D4159">
          <w:pgSz w:w="16838" w:h="11906" w:orient="landscape"/>
          <w:pgMar w:top="720" w:right="720" w:bottom="720" w:left="720" w:header="709" w:footer="709" w:gutter="0"/>
          <w:cols w:space="708"/>
          <w:docGrid w:linePitch="381"/>
        </w:sectPr>
      </w:pPr>
    </w:p>
    <w:p w14:paraId="4105B94F" w14:textId="1B5B034D" w:rsidR="003A72F8" w:rsidRPr="009F3F41" w:rsidRDefault="009F3F41" w:rsidP="003A72F8">
      <w:pPr>
        <w:spacing w:line="240" w:lineRule="auto"/>
        <w:jc w:val="center"/>
        <w:rPr>
          <w:rFonts w:ascii="Arial" w:hAnsi="Arial" w:cs="Arial"/>
        </w:rPr>
      </w:pPr>
      <w:r>
        <w:rPr>
          <w:rFonts w:ascii="Arial" w:hAnsi="Arial" w:cs="Arial"/>
        </w:rPr>
        <w:lastRenderedPageBreak/>
        <w:t>По критерию №</w:t>
      </w:r>
      <w:r w:rsidR="003A72F8" w:rsidRPr="009F3F41">
        <w:rPr>
          <w:rFonts w:ascii="Arial" w:hAnsi="Arial" w:cs="Arial"/>
        </w:rPr>
        <w:t>6. Плановые значения показателей деятельности концессионера</w:t>
      </w:r>
    </w:p>
    <w:p w14:paraId="13A2E4DE" w14:textId="77777777" w:rsidR="003A72F8" w:rsidRPr="009F3F41" w:rsidRDefault="003A72F8" w:rsidP="003A72F8">
      <w:pPr>
        <w:spacing w:line="240" w:lineRule="auto"/>
        <w:jc w:val="center"/>
        <w:rPr>
          <w:rFonts w:ascii="Arial" w:hAnsi="Arial" w:cs="Arial"/>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992"/>
        <w:gridCol w:w="850"/>
        <w:gridCol w:w="993"/>
        <w:gridCol w:w="850"/>
        <w:gridCol w:w="1012"/>
        <w:gridCol w:w="931"/>
        <w:gridCol w:w="931"/>
        <w:gridCol w:w="931"/>
        <w:gridCol w:w="873"/>
        <w:gridCol w:w="850"/>
      </w:tblGrid>
      <w:tr w:rsidR="003A72F8" w:rsidRPr="009F3F41" w14:paraId="06BEB579" w14:textId="77777777" w:rsidTr="009F3F41">
        <w:trPr>
          <w:trHeight w:val="20"/>
          <w:tblHeader/>
        </w:trPr>
        <w:tc>
          <w:tcPr>
            <w:tcW w:w="6096" w:type="dxa"/>
            <w:vMerge w:val="restart"/>
            <w:shd w:val="clear" w:color="auto" w:fill="FFFFFF"/>
            <w:vAlign w:val="center"/>
          </w:tcPr>
          <w:p w14:paraId="6B32D1F7" w14:textId="77777777" w:rsidR="003A72F8" w:rsidRPr="009F3F41" w:rsidRDefault="003A72F8" w:rsidP="003D4159">
            <w:pPr>
              <w:pStyle w:val="ConsPlusNormal"/>
              <w:rPr>
                <w:rFonts w:ascii="Courier New" w:hAnsi="Courier New" w:cs="Courier New"/>
                <w:b/>
                <w:color w:val="000000"/>
                <w:sz w:val="22"/>
                <w:szCs w:val="22"/>
              </w:rPr>
            </w:pPr>
            <w:r w:rsidRPr="009F3F41">
              <w:rPr>
                <w:rFonts w:ascii="Courier New" w:hAnsi="Courier New" w:cs="Courier New"/>
                <w:b/>
                <w:color w:val="000000"/>
                <w:sz w:val="22"/>
                <w:szCs w:val="22"/>
              </w:rPr>
              <w:t>Показатель</w:t>
            </w:r>
          </w:p>
        </w:tc>
        <w:tc>
          <w:tcPr>
            <w:tcW w:w="9213" w:type="dxa"/>
            <w:gridSpan w:val="10"/>
            <w:shd w:val="clear" w:color="auto" w:fill="FFFFFF"/>
            <w:vAlign w:val="center"/>
          </w:tcPr>
          <w:p w14:paraId="17ADEF36" w14:textId="77777777" w:rsidR="003A72F8" w:rsidRPr="009F3F41" w:rsidRDefault="003A72F8" w:rsidP="003D4159">
            <w:pPr>
              <w:pStyle w:val="ConsPlusNormal"/>
              <w:jc w:val="center"/>
              <w:rPr>
                <w:rFonts w:ascii="Courier New" w:hAnsi="Courier New" w:cs="Courier New"/>
                <w:b/>
                <w:sz w:val="22"/>
                <w:szCs w:val="22"/>
              </w:rPr>
            </w:pPr>
            <w:r w:rsidRPr="009F3F41">
              <w:rPr>
                <w:rFonts w:ascii="Courier New" w:hAnsi="Courier New" w:cs="Courier New"/>
                <w:b/>
                <w:sz w:val="22"/>
                <w:szCs w:val="22"/>
              </w:rPr>
              <w:t>Плановые значения по годам действия концессионного соглашения</w:t>
            </w:r>
          </w:p>
        </w:tc>
      </w:tr>
      <w:tr w:rsidR="003A72F8" w:rsidRPr="009F3F41" w14:paraId="3AB246C8" w14:textId="77777777" w:rsidTr="009F3F41">
        <w:trPr>
          <w:trHeight w:val="20"/>
          <w:tblHeader/>
        </w:trPr>
        <w:tc>
          <w:tcPr>
            <w:tcW w:w="6096" w:type="dxa"/>
            <w:vMerge/>
            <w:shd w:val="clear" w:color="auto" w:fill="auto"/>
            <w:vAlign w:val="center"/>
          </w:tcPr>
          <w:p w14:paraId="5D44A80A" w14:textId="77777777" w:rsidR="003A72F8" w:rsidRPr="009F3F41" w:rsidRDefault="003A72F8" w:rsidP="003D4159">
            <w:pPr>
              <w:pStyle w:val="ConsPlusNormal"/>
              <w:jc w:val="center"/>
              <w:rPr>
                <w:rFonts w:ascii="Courier New" w:hAnsi="Courier New" w:cs="Courier New"/>
                <w:b/>
                <w:color w:val="FF0000"/>
                <w:sz w:val="22"/>
                <w:szCs w:val="22"/>
              </w:rPr>
            </w:pPr>
          </w:p>
        </w:tc>
        <w:tc>
          <w:tcPr>
            <w:tcW w:w="992" w:type="dxa"/>
            <w:shd w:val="clear" w:color="auto" w:fill="FFFFFF"/>
            <w:vAlign w:val="center"/>
          </w:tcPr>
          <w:p w14:paraId="2DEF739B" w14:textId="77777777" w:rsidR="003A72F8" w:rsidRPr="009F3F41" w:rsidRDefault="003A72F8" w:rsidP="003D4159">
            <w:pPr>
              <w:pStyle w:val="ConsPlusNormal"/>
              <w:ind w:firstLine="0"/>
              <w:rPr>
                <w:rFonts w:ascii="Courier New" w:hAnsi="Courier New" w:cs="Courier New"/>
                <w:b/>
                <w:sz w:val="22"/>
                <w:szCs w:val="22"/>
              </w:rPr>
            </w:pPr>
            <w:r w:rsidRPr="009F3F41">
              <w:rPr>
                <w:rFonts w:ascii="Courier New" w:hAnsi="Courier New" w:cs="Courier New"/>
                <w:b/>
                <w:sz w:val="22"/>
                <w:szCs w:val="22"/>
              </w:rPr>
              <w:t>2021</w:t>
            </w:r>
          </w:p>
        </w:tc>
        <w:tc>
          <w:tcPr>
            <w:tcW w:w="850" w:type="dxa"/>
            <w:shd w:val="clear" w:color="auto" w:fill="FFFFFF"/>
            <w:vAlign w:val="center"/>
          </w:tcPr>
          <w:p w14:paraId="5632D155" w14:textId="77777777" w:rsidR="003A72F8" w:rsidRPr="009F3F41" w:rsidRDefault="003A72F8" w:rsidP="003D4159">
            <w:pPr>
              <w:pStyle w:val="ConsPlusNormal"/>
              <w:ind w:firstLine="0"/>
              <w:rPr>
                <w:rFonts w:ascii="Courier New" w:hAnsi="Courier New" w:cs="Courier New"/>
                <w:b/>
                <w:sz w:val="22"/>
                <w:szCs w:val="22"/>
              </w:rPr>
            </w:pPr>
            <w:r w:rsidRPr="009F3F41">
              <w:rPr>
                <w:rFonts w:ascii="Courier New" w:hAnsi="Courier New" w:cs="Courier New"/>
                <w:b/>
                <w:sz w:val="22"/>
                <w:szCs w:val="22"/>
              </w:rPr>
              <w:t>2022</w:t>
            </w:r>
          </w:p>
        </w:tc>
        <w:tc>
          <w:tcPr>
            <w:tcW w:w="993" w:type="dxa"/>
            <w:shd w:val="clear" w:color="auto" w:fill="FFFFFF"/>
            <w:vAlign w:val="center"/>
          </w:tcPr>
          <w:p w14:paraId="7695836A" w14:textId="77777777" w:rsidR="003A72F8" w:rsidRPr="009F3F41" w:rsidRDefault="003A72F8" w:rsidP="003D4159">
            <w:pPr>
              <w:pStyle w:val="ConsPlusNormal"/>
              <w:ind w:firstLine="0"/>
              <w:rPr>
                <w:rFonts w:ascii="Courier New" w:hAnsi="Courier New" w:cs="Courier New"/>
                <w:b/>
                <w:sz w:val="22"/>
                <w:szCs w:val="22"/>
              </w:rPr>
            </w:pPr>
            <w:r w:rsidRPr="009F3F41">
              <w:rPr>
                <w:rFonts w:ascii="Courier New" w:hAnsi="Courier New" w:cs="Courier New"/>
                <w:b/>
                <w:sz w:val="22"/>
                <w:szCs w:val="22"/>
              </w:rPr>
              <w:t>2023</w:t>
            </w:r>
          </w:p>
        </w:tc>
        <w:tc>
          <w:tcPr>
            <w:tcW w:w="850" w:type="dxa"/>
            <w:shd w:val="clear" w:color="auto" w:fill="FFFFFF"/>
            <w:vAlign w:val="center"/>
          </w:tcPr>
          <w:p w14:paraId="60DF7C08" w14:textId="77777777" w:rsidR="003A72F8" w:rsidRPr="009F3F41" w:rsidRDefault="003A72F8" w:rsidP="003D4159">
            <w:pPr>
              <w:pStyle w:val="ConsPlusNormal"/>
              <w:ind w:firstLine="0"/>
              <w:rPr>
                <w:rFonts w:ascii="Courier New" w:hAnsi="Courier New" w:cs="Courier New"/>
                <w:b/>
                <w:sz w:val="22"/>
                <w:szCs w:val="22"/>
              </w:rPr>
            </w:pPr>
            <w:r w:rsidRPr="009F3F41">
              <w:rPr>
                <w:rFonts w:ascii="Courier New" w:hAnsi="Courier New" w:cs="Courier New"/>
                <w:b/>
                <w:sz w:val="22"/>
                <w:szCs w:val="22"/>
              </w:rPr>
              <w:t>2024</w:t>
            </w:r>
          </w:p>
        </w:tc>
        <w:tc>
          <w:tcPr>
            <w:tcW w:w="1012" w:type="dxa"/>
            <w:shd w:val="clear" w:color="auto" w:fill="FFFFFF"/>
            <w:vAlign w:val="center"/>
          </w:tcPr>
          <w:p w14:paraId="78A628ED" w14:textId="77777777" w:rsidR="003A72F8" w:rsidRPr="009F3F41" w:rsidRDefault="003A72F8" w:rsidP="003D4159">
            <w:pPr>
              <w:pStyle w:val="ConsPlusNormal"/>
              <w:ind w:firstLine="0"/>
              <w:rPr>
                <w:rFonts w:ascii="Courier New" w:hAnsi="Courier New" w:cs="Courier New"/>
                <w:b/>
                <w:sz w:val="22"/>
                <w:szCs w:val="22"/>
              </w:rPr>
            </w:pPr>
            <w:r w:rsidRPr="009F3F41">
              <w:rPr>
                <w:rFonts w:ascii="Courier New" w:hAnsi="Courier New" w:cs="Courier New"/>
                <w:b/>
                <w:sz w:val="22"/>
                <w:szCs w:val="22"/>
              </w:rPr>
              <w:t>2025</w:t>
            </w:r>
          </w:p>
        </w:tc>
        <w:tc>
          <w:tcPr>
            <w:tcW w:w="931" w:type="dxa"/>
            <w:shd w:val="clear" w:color="auto" w:fill="FFFFFF"/>
            <w:vAlign w:val="center"/>
          </w:tcPr>
          <w:p w14:paraId="197D0D20" w14:textId="77777777" w:rsidR="003A72F8" w:rsidRPr="009F3F41" w:rsidRDefault="003A72F8" w:rsidP="003D4159">
            <w:pPr>
              <w:pStyle w:val="ConsPlusNormal"/>
              <w:ind w:firstLine="0"/>
              <w:rPr>
                <w:rFonts w:ascii="Courier New" w:hAnsi="Courier New" w:cs="Courier New"/>
                <w:b/>
                <w:sz w:val="22"/>
                <w:szCs w:val="22"/>
              </w:rPr>
            </w:pPr>
            <w:r w:rsidRPr="009F3F41">
              <w:rPr>
                <w:rFonts w:ascii="Courier New" w:hAnsi="Courier New" w:cs="Courier New"/>
                <w:b/>
                <w:sz w:val="22"/>
                <w:szCs w:val="22"/>
              </w:rPr>
              <w:t>2026</w:t>
            </w:r>
          </w:p>
        </w:tc>
        <w:tc>
          <w:tcPr>
            <w:tcW w:w="931" w:type="dxa"/>
            <w:shd w:val="clear" w:color="auto" w:fill="FFFFFF"/>
            <w:vAlign w:val="center"/>
          </w:tcPr>
          <w:p w14:paraId="6D6D565F" w14:textId="77777777" w:rsidR="003A72F8" w:rsidRPr="009F3F41" w:rsidRDefault="003A72F8" w:rsidP="003D4159">
            <w:pPr>
              <w:pStyle w:val="ConsPlusNormal"/>
              <w:ind w:firstLine="0"/>
              <w:rPr>
                <w:rFonts w:ascii="Courier New" w:hAnsi="Courier New" w:cs="Courier New"/>
                <w:b/>
                <w:sz w:val="22"/>
                <w:szCs w:val="22"/>
              </w:rPr>
            </w:pPr>
            <w:r w:rsidRPr="009F3F41">
              <w:rPr>
                <w:rFonts w:ascii="Courier New" w:hAnsi="Courier New" w:cs="Courier New"/>
                <w:b/>
                <w:sz w:val="22"/>
                <w:szCs w:val="22"/>
              </w:rPr>
              <w:t>2027</w:t>
            </w:r>
          </w:p>
        </w:tc>
        <w:tc>
          <w:tcPr>
            <w:tcW w:w="931" w:type="dxa"/>
            <w:shd w:val="clear" w:color="auto" w:fill="FFFFFF"/>
            <w:vAlign w:val="center"/>
          </w:tcPr>
          <w:p w14:paraId="16975ADF" w14:textId="77777777" w:rsidR="003A72F8" w:rsidRPr="009F3F41" w:rsidRDefault="003A72F8" w:rsidP="003D4159">
            <w:pPr>
              <w:pStyle w:val="ConsPlusNormal"/>
              <w:ind w:firstLine="0"/>
              <w:rPr>
                <w:rFonts w:ascii="Courier New" w:hAnsi="Courier New" w:cs="Courier New"/>
                <w:b/>
                <w:sz w:val="22"/>
                <w:szCs w:val="22"/>
              </w:rPr>
            </w:pPr>
            <w:r w:rsidRPr="009F3F41">
              <w:rPr>
                <w:rFonts w:ascii="Courier New" w:hAnsi="Courier New" w:cs="Courier New"/>
                <w:b/>
                <w:sz w:val="22"/>
                <w:szCs w:val="22"/>
              </w:rPr>
              <w:t>2028</w:t>
            </w:r>
          </w:p>
        </w:tc>
        <w:tc>
          <w:tcPr>
            <w:tcW w:w="873" w:type="dxa"/>
            <w:shd w:val="clear" w:color="auto" w:fill="FFFFFF"/>
            <w:vAlign w:val="center"/>
          </w:tcPr>
          <w:p w14:paraId="4785E744" w14:textId="77777777" w:rsidR="003A72F8" w:rsidRPr="009F3F41" w:rsidRDefault="003A72F8" w:rsidP="003D4159">
            <w:pPr>
              <w:pStyle w:val="ConsPlusNormal"/>
              <w:ind w:firstLine="0"/>
              <w:rPr>
                <w:rFonts w:ascii="Courier New" w:hAnsi="Courier New" w:cs="Courier New"/>
                <w:b/>
                <w:sz w:val="22"/>
                <w:szCs w:val="22"/>
              </w:rPr>
            </w:pPr>
            <w:r w:rsidRPr="009F3F41">
              <w:rPr>
                <w:rFonts w:ascii="Courier New" w:hAnsi="Courier New" w:cs="Courier New"/>
                <w:b/>
                <w:sz w:val="22"/>
                <w:szCs w:val="22"/>
              </w:rPr>
              <w:t>2029</w:t>
            </w:r>
          </w:p>
        </w:tc>
        <w:tc>
          <w:tcPr>
            <w:tcW w:w="850" w:type="dxa"/>
            <w:shd w:val="clear" w:color="auto" w:fill="FFFFFF"/>
            <w:vAlign w:val="center"/>
          </w:tcPr>
          <w:p w14:paraId="7705F5C4" w14:textId="77777777" w:rsidR="003A72F8" w:rsidRPr="009F3F41" w:rsidRDefault="003A72F8" w:rsidP="003D4159">
            <w:pPr>
              <w:pStyle w:val="ConsPlusNormal"/>
              <w:ind w:firstLine="0"/>
              <w:rPr>
                <w:rFonts w:ascii="Courier New" w:hAnsi="Courier New" w:cs="Courier New"/>
                <w:b/>
                <w:sz w:val="22"/>
                <w:szCs w:val="22"/>
              </w:rPr>
            </w:pPr>
            <w:r w:rsidRPr="009F3F41">
              <w:rPr>
                <w:rFonts w:ascii="Courier New" w:hAnsi="Courier New" w:cs="Courier New"/>
                <w:b/>
                <w:sz w:val="22"/>
                <w:szCs w:val="22"/>
              </w:rPr>
              <w:t>2030</w:t>
            </w:r>
          </w:p>
        </w:tc>
      </w:tr>
      <w:tr w:rsidR="003A72F8" w:rsidRPr="009F3F41" w14:paraId="40986FCB" w14:textId="77777777" w:rsidTr="009F3F41">
        <w:trPr>
          <w:trHeight w:val="454"/>
        </w:trPr>
        <w:tc>
          <w:tcPr>
            <w:tcW w:w="15309" w:type="dxa"/>
            <w:gridSpan w:val="11"/>
            <w:shd w:val="clear" w:color="auto" w:fill="auto"/>
            <w:vAlign w:val="center"/>
          </w:tcPr>
          <w:p w14:paraId="645233C1" w14:textId="77777777" w:rsidR="003A72F8" w:rsidRPr="009F3F41" w:rsidRDefault="003A72F8" w:rsidP="003D4159">
            <w:pPr>
              <w:pStyle w:val="ConsPlusNormal"/>
              <w:jc w:val="center"/>
              <w:rPr>
                <w:rFonts w:ascii="Courier New" w:hAnsi="Courier New" w:cs="Courier New"/>
                <w:b/>
                <w:color w:val="000000"/>
                <w:sz w:val="22"/>
                <w:szCs w:val="22"/>
              </w:rPr>
            </w:pPr>
            <w:r w:rsidRPr="009F3F41">
              <w:rPr>
                <w:rFonts w:ascii="Courier New" w:hAnsi="Courier New" w:cs="Courier New"/>
                <w:b/>
                <w:sz w:val="22"/>
                <w:szCs w:val="22"/>
              </w:rPr>
              <w:t>Показатели качества питьевой воды</w:t>
            </w:r>
          </w:p>
        </w:tc>
      </w:tr>
      <w:tr w:rsidR="003A72F8" w:rsidRPr="009F3F41" w14:paraId="25333E83" w14:textId="77777777" w:rsidTr="009F3F41">
        <w:trPr>
          <w:trHeight w:val="20"/>
        </w:trPr>
        <w:tc>
          <w:tcPr>
            <w:tcW w:w="6096" w:type="dxa"/>
            <w:shd w:val="clear" w:color="auto" w:fill="auto"/>
            <w:vAlign w:val="center"/>
          </w:tcPr>
          <w:p w14:paraId="3305A22D" w14:textId="77777777" w:rsidR="003A72F8" w:rsidRPr="009F3F41" w:rsidRDefault="003A72F8" w:rsidP="009F3F41">
            <w:pPr>
              <w:pStyle w:val="ConsPlusNormal"/>
              <w:ind w:firstLine="34"/>
              <w:rPr>
                <w:rFonts w:ascii="Courier New" w:hAnsi="Courier New" w:cs="Courier New"/>
                <w:sz w:val="22"/>
                <w:szCs w:val="22"/>
              </w:rPr>
            </w:pPr>
            <w:r w:rsidRPr="009F3F41">
              <w:rPr>
                <w:rFonts w:ascii="Courier New" w:hAnsi="Courier New" w:cs="Courier New"/>
                <w:sz w:val="22"/>
                <w:szCs w:val="22"/>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992" w:type="dxa"/>
            <w:shd w:val="clear" w:color="auto" w:fill="auto"/>
            <w:vAlign w:val="center"/>
          </w:tcPr>
          <w:p w14:paraId="7A2B739B" w14:textId="77777777" w:rsidR="003A72F8" w:rsidRPr="009F3F41" w:rsidRDefault="003A72F8" w:rsidP="009F3F41">
            <w:pPr>
              <w:pStyle w:val="ConsPlusNormal"/>
              <w:ind w:left="-714"/>
              <w:jc w:val="center"/>
              <w:rPr>
                <w:rFonts w:ascii="Courier New" w:hAnsi="Courier New" w:cs="Courier New"/>
                <w:sz w:val="22"/>
                <w:szCs w:val="22"/>
              </w:rPr>
            </w:pPr>
            <w:r w:rsidRPr="009F3F41">
              <w:rPr>
                <w:rFonts w:ascii="Courier New" w:hAnsi="Courier New" w:cs="Courier New"/>
                <w:sz w:val="22"/>
                <w:szCs w:val="22"/>
              </w:rPr>
              <w:t>0</w:t>
            </w:r>
          </w:p>
        </w:tc>
        <w:tc>
          <w:tcPr>
            <w:tcW w:w="850" w:type="dxa"/>
            <w:shd w:val="clear" w:color="auto" w:fill="auto"/>
            <w:vAlign w:val="center"/>
          </w:tcPr>
          <w:p w14:paraId="6FFF0AA6" w14:textId="77777777" w:rsidR="003A72F8" w:rsidRPr="009F3F41" w:rsidRDefault="003A72F8" w:rsidP="009F3F41">
            <w:pPr>
              <w:pStyle w:val="ConsPlusNormal"/>
              <w:ind w:left="-731"/>
              <w:jc w:val="center"/>
              <w:rPr>
                <w:rFonts w:ascii="Courier New" w:hAnsi="Courier New" w:cs="Courier New"/>
                <w:sz w:val="22"/>
                <w:szCs w:val="22"/>
              </w:rPr>
            </w:pPr>
            <w:r w:rsidRPr="009F3F41">
              <w:rPr>
                <w:rFonts w:ascii="Courier New" w:hAnsi="Courier New" w:cs="Courier New"/>
                <w:sz w:val="22"/>
                <w:szCs w:val="22"/>
              </w:rPr>
              <w:t>0</w:t>
            </w:r>
          </w:p>
        </w:tc>
        <w:tc>
          <w:tcPr>
            <w:tcW w:w="993" w:type="dxa"/>
            <w:shd w:val="clear" w:color="auto" w:fill="auto"/>
            <w:vAlign w:val="center"/>
          </w:tcPr>
          <w:p w14:paraId="26488090" w14:textId="77777777" w:rsidR="003A72F8" w:rsidRPr="009F3F41" w:rsidRDefault="003A72F8" w:rsidP="009F3F41">
            <w:pPr>
              <w:pStyle w:val="ConsPlusNormal"/>
              <w:ind w:left="-696"/>
              <w:jc w:val="center"/>
              <w:rPr>
                <w:rFonts w:ascii="Courier New" w:hAnsi="Courier New" w:cs="Courier New"/>
                <w:sz w:val="22"/>
                <w:szCs w:val="22"/>
              </w:rPr>
            </w:pPr>
            <w:r w:rsidRPr="009F3F41">
              <w:rPr>
                <w:rFonts w:ascii="Courier New" w:hAnsi="Courier New" w:cs="Courier New"/>
                <w:sz w:val="22"/>
                <w:szCs w:val="22"/>
              </w:rPr>
              <w:t>0</w:t>
            </w:r>
          </w:p>
        </w:tc>
        <w:tc>
          <w:tcPr>
            <w:tcW w:w="850" w:type="dxa"/>
            <w:shd w:val="clear" w:color="auto" w:fill="auto"/>
            <w:vAlign w:val="center"/>
          </w:tcPr>
          <w:p w14:paraId="4678CA56" w14:textId="77777777" w:rsidR="003A72F8" w:rsidRPr="009F3F41" w:rsidRDefault="003A72F8" w:rsidP="009F3F41">
            <w:pPr>
              <w:pStyle w:val="ConsPlusNormal"/>
              <w:ind w:left="-817"/>
              <w:jc w:val="center"/>
              <w:rPr>
                <w:rFonts w:ascii="Courier New" w:hAnsi="Courier New" w:cs="Courier New"/>
                <w:sz w:val="22"/>
                <w:szCs w:val="22"/>
              </w:rPr>
            </w:pPr>
            <w:r w:rsidRPr="009F3F41">
              <w:rPr>
                <w:rFonts w:ascii="Courier New" w:hAnsi="Courier New" w:cs="Courier New"/>
                <w:sz w:val="22"/>
                <w:szCs w:val="22"/>
              </w:rPr>
              <w:t>0</w:t>
            </w:r>
          </w:p>
        </w:tc>
        <w:tc>
          <w:tcPr>
            <w:tcW w:w="1012" w:type="dxa"/>
            <w:shd w:val="clear" w:color="auto" w:fill="auto"/>
            <w:vAlign w:val="center"/>
          </w:tcPr>
          <w:p w14:paraId="22F71DA9" w14:textId="77777777" w:rsidR="003A72F8" w:rsidRPr="009F3F41" w:rsidRDefault="003A72F8" w:rsidP="009F3F41">
            <w:pPr>
              <w:pStyle w:val="ConsPlusNormal"/>
              <w:ind w:left="-724"/>
              <w:jc w:val="center"/>
              <w:rPr>
                <w:rFonts w:ascii="Courier New" w:hAnsi="Courier New" w:cs="Courier New"/>
                <w:sz w:val="22"/>
                <w:szCs w:val="22"/>
              </w:rPr>
            </w:pPr>
            <w:r w:rsidRPr="009F3F41">
              <w:rPr>
                <w:rFonts w:ascii="Courier New" w:hAnsi="Courier New" w:cs="Courier New"/>
                <w:sz w:val="22"/>
                <w:szCs w:val="22"/>
              </w:rPr>
              <w:t>0</w:t>
            </w:r>
          </w:p>
        </w:tc>
        <w:tc>
          <w:tcPr>
            <w:tcW w:w="931" w:type="dxa"/>
            <w:shd w:val="clear" w:color="auto" w:fill="auto"/>
            <w:vAlign w:val="center"/>
          </w:tcPr>
          <w:p w14:paraId="7D399CC1" w14:textId="77777777" w:rsidR="003A72F8" w:rsidRPr="009F3F41" w:rsidRDefault="003A72F8" w:rsidP="009F3F41">
            <w:pPr>
              <w:pStyle w:val="ConsPlusNormal"/>
              <w:ind w:left="-701"/>
              <w:jc w:val="center"/>
              <w:rPr>
                <w:rFonts w:ascii="Courier New" w:hAnsi="Courier New" w:cs="Courier New"/>
                <w:sz w:val="22"/>
                <w:szCs w:val="22"/>
              </w:rPr>
            </w:pPr>
            <w:r w:rsidRPr="009F3F41">
              <w:rPr>
                <w:rFonts w:ascii="Courier New" w:hAnsi="Courier New" w:cs="Courier New"/>
                <w:sz w:val="22"/>
                <w:szCs w:val="22"/>
              </w:rPr>
              <w:t>0</w:t>
            </w:r>
          </w:p>
        </w:tc>
        <w:tc>
          <w:tcPr>
            <w:tcW w:w="931" w:type="dxa"/>
            <w:shd w:val="clear" w:color="auto" w:fill="auto"/>
            <w:vAlign w:val="center"/>
          </w:tcPr>
          <w:p w14:paraId="263F9971" w14:textId="77777777" w:rsidR="003A72F8" w:rsidRPr="009F3F41" w:rsidRDefault="003A72F8" w:rsidP="009F3F41">
            <w:pPr>
              <w:pStyle w:val="ConsPlusNormal"/>
              <w:ind w:left="-775"/>
              <w:jc w:val="center"/>
              <w:rPr>
                <w:rFonts w:ascii="Courier New" w:hAnsi="Courier New" w:cs="Courier New"/>
                <w:sz w:val="22"/>
                <w:szCs w:val="22"/>
              </w:rPr>
            </w:pPr>
            <w:r w:rsidRPr="009F3F41">
              <w:rPr>
                <w:rFonts w:ascii="Courier New" w:hAnsi="Courier New" w:cs="Courier New"/>
                <w:sz w:val="22"/>
                <w:szCs w:val="22"/>
              </w:rPr>
              <w:t>0</w:t>
            </w:r>
          </w:p>
        </w:tc>
        <w:tc>
          <w:tcPr>
            <w:tcW w:w="931" w:type="dxa"/>
            <w:shd w:val="clear" w:color="auto" w:fill="auto"/>
            <w:vAlign w:val="center"/>
          </w:tcPr>
          <w:p w14:paraId="70EE4B4E" w14:textId="77777777" w:rsidR="003A72F8" w:rsidRPr="009F3F41" w:rsidRDefault="003A72F8" w:rsidP="009F3F41">
            <w:pPr>
              <w:pStyle w:val="ConsPlusNormal"/>
              <w:ind w:left="-748"/>
              <w:jc w:val="center"/>
              <w:rPr>
                <w:rFonts w:ascii="Courier New" w:hAnsi="Courier New" w:cs="Courier New"/>
                <w:sz w:val="22"/>
                <w:szCs w:val="22"/>
              </w:rPr>
            </w:pPr>
            <w:r w:rsidRPr="009F3F41">
              <w:rPr>
                <w:rFonts w:ascii="Courier New" w:hAnsi="Courier New" w:cs="Courier New"/>
                <w:sz w:val="22"/>
                <w:szCs w:val="22"/>
              </w:rPr>
              <w:t>0</w:t>
            </w:r>
          </w:p>
        </w:tc>
        <w:tc>
          <w:tcPr>
            <w:tcW w:w="873" w:type="dxa"/>
            <w:shd w:val="clear" w:color="auto" w:fill="auto"/>
            <w:vAlign w:val="center"/>
          </w:tcPr>
          <w:p w14:paraId="00CBE594" w14:textId="77777777" w:rsidR="003A72F8" w:rsidRPr="009F3F41" w:rsidRDefault="003A72F8" w:rsidP="009F3F41">
            <w:pPr>
              <w:pStyle w:val="ConsPlusNormal"/>
              <w:ind w:left="-794"/>
              <w:jc w:val="center"/>
              <w:rPr>
                <w:rFonts w:ascii="Courier New" w:hAnsi="Courier New" w:cs="Courier New"/>
                <w:sz w:val="22"/>
                <w:szCs w:val="22"/>
              </w:rPr>
            </w:pPr>
            <w:r w:rsidRPr="009F3F41">
              <w:rPr>
                <w:rFonts w:ascii="Courier New" w:hAnsi="Courier New" w:cs="Courier New"/>
                <w:sz w:val="22"/>
                <w:szCs w:val="22"/>
              </w:rPr>
              <w:t>0</w:t>
            </w:r>
          </w:p>
        </w:tc>
        <w:tc>
          <w:tcPr>
            <w:tcW w:w="850" w:type="dxa"/>
            <w:shd w:val="clear" w:color="auto" w:fill="auto"/>
            <w:vAlign w:val="center"/>
          </w:tcPr>
          <w:p w14:paraId="29330428" w14:textId="77777777" w:rsidR="003A72F8" w:rsidRPr="009F3F41" w:rsidRDefault="003A72F8" w:rsidP="009F3F41">
            <w:pPr>
              <w:pStyle w:val="ConsPlusNormal"/>
              <w:ind w:left="-817"/>
              <w:jc w:val="center"/>
              <w:rPr>
                <w:rFonts w:ascii="Courier New" w:hAnsi="Courier New" w:cs="Courier New"/>
                <w:sz w:val="22"/>
                <w:szCs w:val="22"/>
              </w:rPr>
            </w:pPr>
            <w:r w:rsidRPr="009F3F41">
              <w:rPr>
                <w:rFonts w:ascii="Courier New" w:hAnsi="Courier New" w:cs="Courier New"/>
                <w:sz w:val="22"/>
                <w:szCs w:val="22"/>
              </w:rPr>
              <w:t>0</w:t>
            </w:r>
          </w:p>
        </w:tc>
      </w:tr>
      <w:tr w:rsidR="003A72F8" w:rsidRPr="009F3F41" w14:paraId="4B810A80" w14:textId="77777777" w:rsidTr="009F3F41">
        <w:trPr>
          <w:trHeight w:val="20"/>
        </w:trPr>
        <w:tc>
          <w:tcPr>
            <w:tcW w:w="6096" w:type="dxa"/>
            <w:shd w:val="clear" w:color="auto" w:fill="auto"/>
            <w:vAlign w:val="center"/>
          </w:tcPr>
          <w:p w14:paraId="39F1ED9C" w14:textId="77777777" w:rsidR="003A72F8" w:rsidRPr="009F3F41" w:rsidRDefault="003A72F8" w:rsidP="009F3F41">
            <w:pPr>
              <w:pStyle w:val="ConsPlusNormal"/>
              <w:ind w:firstLine="0"/>
              <w:rPr>
                <w:rFonts w:ascii="Courier New" w:eastAsia="Calibri" w:hAnsi="Courier New" w:cs="Courier New"/>
                <w:sz w:val="22"/>
                <w:szCs w:val="22"/>
                <w:lang w:eastAsia="en-US"/>
              </w:rPr>
            </w:pPr>
            <w:r w:rsidRPr="009F3F41">
              <w:rPr>
                <w:rFonts w:ascii="Courier New" w:hAnsi="Courier New" w:cs="Courier New"/>
                <w:sz w:val="22"/>
                <w:szCs w:val="22"/>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992" w:type="dxa"/>
            <w:shd w:val="clear" w:color="auto" w:fill="auto"/>
            <w:vAlign w:val="center"/>
          </w:tcPr>
          <w:p w14:paraId="11355CD8" w14:textId="77777777" w:rsidR="003A72F8" w:rsidRPr="009F3F41" w:rsidRDefault="003A72F8" w:rsidP="009F3F41">
            <w:pPr>
              <w:pStyle w:val="ConsPlusNormal"/>
              <w:ind w:left="-714"/>
              <w:jc w:val="center"/>
              <w:rPr>
                <w:rFonts w:ascii="Courier New" w:hAnsi="Courier New" w:cs="Courier New"/>
                <w:sz w:val="22"/>
                <w:szCs w:val="22"/>
              </w:rPr>
            </w:pPr>
            <w:r w:rsidRPr="009F3F41">
              <w:rPr>
                <w:rFonts w:ascii="Courier New" w:hAnsi="Courier New" w:cs="Courier New"/>
                <w:sz w:val="22"/>
                <w:szCs w:val="22"/>
              </w:rPr>
              <w:t>0</w:t>
            </w:r>
          </w:p>
        </w:tc>
        <w:tc>
          <w:tcPr>
            <w:tcW w:w="850" w:type="dxa"/>
            <w:shd w:val="clear" w:color="auto" w:fill="auto"/>
            <w:vAlign w:val="center"/>
          </w:tcPr>
          <w:p w14:paraId="47377A1F" w14:textId="77777777" w:rsidR="003A72F8" w:rsidRPr="009F3F41" w:rsidRDefault="003A72F8" w:rsidP="009F3F41">
            <w:pPr>
              <w:pStyle w:val="ConsPlusNormal"/>
              <w:ind w:left="-731"/>
              <w:jc w:val="center"/>
              <w:rPr>
                <w:rFonts w:ascii="Courier New" w:hAnsi="Courier New" w:cs="Courier New"/>
                <w:sz w:val="22"/>
                <w:szCs w:val="22"/>
              </w:rPr>
            </w:pPr>
            <w:r w:rsidRPr="009F3F41">
              <w:rPr>
                <w:rFonts w:ascii="Courier New" w:hAnsi="Courier New" w:cs="Courier New"/>
                <w:sz w:val="22"/>
                <w:szCs w:val="22"/>
              </w:rPr>
              <w:t>0</w:t>
            </w:r>
          </w:p>
        </w:tc>
        <w:tc>
          <w:tcPr>
            <w:tcW w:w="993" w:type="dxa"/>
            <w:shd w:val="clear" w:color="auto" w:fill="auto"/>
            <w:vAlign w:val="center"/>
          </w:tcPr>
          <w:p w14:paraId="3654E52F" w14:textId="77777777" w:rsidR="003A72F8" w:rsidRPr="009F3F41" w:rsidRDefault="003A72F8" w:rsidP="009F3F41">
            <w:pPr>
              <w:pStyle w:val="ConsPlusNormal"/>
              <w:ind w:left="-696"/>
              <w:jc w:val="center"/>
              <w:rPr>
                <w:rFonts w:ascii="Courier New" w:hAnsi="Courier New" w:cs="Courier New"/>
                <w:sz w:val="22"/>
                <w:szCs w:val="22"/>
              </w:rPr>
            </w:pPr>
            <w:r w:rsidRPr="009F3F41">
              <w:rPr>
                <w:rFonts w:ascii="Courier New" w:hAnsi="Courier New" w:cs="Courier New"/>
                <w:sz w:val="22"/>
                <w:szCs w:val="22"/>
              </w:rPr>
              <w:t>0</w:t>
            </w:r>
          </w:p>
        </w:tc>
        <w:tc>
          <w:tcPr>
            <w:tcW w:w="850" w:type="dxa"/>
            <w:shd w:val="clear" w:color="auto" w:fill="auto"/>
            <w:vAlign w:val="center"/>
          </w:tcPr>
          <w:p w14:paraId="71E90175" w14:textId="77777777" w:rsidR="003A72F8" w:rsidRPr="009F3F41" w:rsidRDefault="003A72F8" w:rsidP="009F3F41">
            <w:pPr>
              <w:pStyle w:val="ConsPlusNormal"/>
              <w:ind w:left="-817"/>
              <w:jc w:val="center"/>
              <w:rPr>
                <w:rFonts w:ascii="Courier New" w:hAnsi="Courier New" w:cs="Courier New"/>
                <w:sz w:val="22"/>
                <w:szCs w:val="22"/>
              </w:rPr>
            </w:pPr>
            <w:r w:rsidRPr="009F3F41">
              <w:rPr>
                <w:rFonts w:ascii="Courier New" w:hAnsi="Courier New" w:cs="Courier New"/>
                <w:sz w:val="22"/>
                <w:szCs w:val="22"/>
              </w:rPr>
              <w:t>0</w:t>
            </w:r>
          </w:p>
        </w:tc>
        <w:tc>
          <w:tcPr>
            <w:tcW w:w="1012" w:type="dxa"/>
            <w:shd w:val="clear" w:color="auto" w:fill="auto"/>
            <w:vAlign w:val="center"/>
          </w:tcPr>
          <w:p w14:paraId="12E9C6FD" w14:textId="77777777" w:rsidR="003A72F8" w:rsidRPr="009F3F41" w:rsidRDefault="003A72F8" w:rsidP="009F3F41">
            <w:pPr>
              <w:pStyle w:val="ConsPlusNormal"/>
              <w:ind w:left="-724"/>
              <w:jc w:val="center"/>
              <w:rPr>
                <w:rFonts w:ascii="Courier New" w:hAnsi="Courier New" w:cs="Courier New"/>
                <w:sz w:val="22"/>
                <w:szCs w:val="22"/>
              </w:rPr>
            </w:pPr>
            <w:r w:rsidRPr="009F3F41">
              <w:rPr>
                <w:rFonts w:ascii="Courier New" w:hAnsi="Courier New" w:cs="Courier New"/>
                <w:sz w:val="22"/>
                <w:szCs w:val="22"/>
              </w:rPr>
              <w:t>0</w:t>
            </w:r>
          </w:p>
        </w:tc>
        <w:tc>
          <w:tcPr>
            <w:tcW w:w="931" w:type="dxa"/>
            <w:shd w:val="clear" w:color="auto" w:fill="auto"/>
            <w:vAlign w:val="center"/>
          </w:tcPr>
          <w:p w14:paraId="2D839787" w14:textId="77777777" w:rsidR="003A72F8" w:rsidRPr="009F3F41" w:rsidRDefault="003A72F8" w:rsidP="009F3F41">
            <w:pPr>
              <w:pStyle w:val="ConsPlusNormal"/>
              <w:ind w:left="-701"/>
              <w:jc w:val="center"/>
              <w:rPr>
                <w:rFonts w:ascii="Courier New" w:hAnsi="Courier New" w:cs="Courier New"/>
                <w:sz w:val="22"/>
                <w:szCs w:val="22"/>
              </w:rPr>
            </w:pPr>
            <w:r w:rsidRPr="009F3F41">
              <w:rPr>
                <w:rFonts w:ascii="Courier New" w:hAnsi="Courier New" w:cs="Courier New"/>
                <w:sz w:val="22"/>
                <w:szCs w:val="22"/>
              </w:rPr>
              <w:t>0</w:t>
            </w:r>
          </w:p>
        </w:tc>
        <w:tc>
          <w:tcPr>
            <w:tcW w:w="931" w:type="dxa"/>
            <w:shd w:val="clear" w:color="auto" w:fill="auto"/>
            <w:vAlign w:val="center"/>
          </w:tcPr>
          <w:p w14:paraId="2C58D1B0" w14:textId="77777777" w:rsidR="003A72F8" w:rsidRPr="009F3F41" w:rsidRDefault="003A72F8" w:rsidP="009F3F41">
            <w:pPr>
              <w:pStyle w:val="ConsPlusNormal"/>
              <w:ind w:left="-775"/>
              <w:jc w:val="center"/>
              <w:rPr>
                <w:rFonts w:ascii="Courier New" w:hAnsi="Courier New" w:cs="Courier New"/>
                <w:sz w:val="22"/>
                <w:szCs w:val="22"/>
              </w:rPr>
            </w:pPr>
            <w:r w:rsidRPr="009F3F41">
              <w:rPr>
                <w:rFonts w:ascii="Courier New" w:hAnsi="Courier New" w:cs="Courier New"/>
                <w:sz w:val="22"/>
                <w:szCs w:val="22"/>
              </w:rPr>
              <w:t>0</w:t>
            </w:r>
          </w:p>
        </w:tc>
        <w:tc>
          <w:tcPr>
            <w:tcW w:w="931" w:type="dxa"/>
            <w:shd w:val="clear" w:color="auto" w:fill="auto"/>
            <w:vAlign w:val="center"/>
          </w:tcPr>
          <w:p w14:paraId="667116E4" w14:textId="77777777" w:rsidR="003A72F8" w:rsidRPr="009F3F41" w:rsidRDefault="003A72F8" w:rsidP="009F3F41">
            <w:pPr>
              <w:pStyle w:val="ConsPlusNormal"/>
              <w:ind w:left="-748"/>
              <w:jc w:val="center"/>
              <w:rPr>
                <w:rFonts w:ascii="Courier New" w:hAnsi="Courier New" w:cs="Courier New"/>
                <w:sz w:val="22"/>
                <w:szCs w:val="22"/>
              </w:rPr>
            </w:pPr>
            <w:r w:rsidRPr="009F3F41">
              <w:rPr>
                <w:rFonts w:ascii="Courier New" w:hAnsi="Courier New" w:cs="Courier New"/>
                <w:sz w:val="22"/>
                <w:szCs w:val="22"/>
              </w:rPr>
              <w:t>0</w:t>
            </w:r>
          </w:p>
        </w:tc>
        <w:tc>
          <w:tcPr>
            <w:tcW w:w="873" w:type="dxa"/>
            <w:shd w:val="clear" w:color="auto" w:fill="auto"/>
            <w:vAlign w:val="center"/>
          </w:tcPr>
          <w:p w14:paraId="1B880D62" w14:textId="77777777" w:rsidR="003A72F8" w:rsidRPr="009F3F41" w:rsidRDefault="003A72F8" w:rsidP="009F3F41">
            <w:pPr>
              <w:pStyle w:val="ConsPlusNormal"/>
              <w:ind w:left="-794"/>
              <w:jc w:val="center"/>
              <w:rPr>
                <w:rFonts w:ascii="Courier New" w:hAnsi="Courier New" w:cs="Courier New"/>
                <w:sz w:val="22"/>
                <w:szCs w:val="22"/>
              </w:rPr>
            </w:pPr>
            <w:r w:rsidRPr="009F3F41">
              <w:rPr>
                <w:rFonts w:ascii="Courier New" w:hAnsi="Courier New" w:cs="Courier New"/>
                <w:sz w:val="22"/>
                <w:szCs w:val="22"/>
              </w:rPr>
              <w:t>0</w:t>
            </w:r>
          </w:p>
        </w:tc>
        <w:tc>
          <w:tcPr>
            <w:tcW w:w="850" w:type="dxa"/>
            <w:shd w:val="clear" w:color="auto" w:fill="auto"/>
            <w:vAlign w:val="center"/>
          </w:tcPr>
          <w:p w14:paraId="4D76394D" w14:textId="77777777" w:rsidR="003A72F8" w:rsidRPr="009F3F41" w:rsidRDefault="003A72F8" w:rsidP="009F3F41">
            <w:pPr>
              <w:pStyle w:val="ConsPlusNormal"/>
              <w:ind w:left="-817"/>
              <w:jc w:val="center"/>
              <w:rPr>
                <w:rFonts w:ascii="Courier New" w:hAnsi="Courier New" w:cs="Courier New"/>
                <w:sz w:val="22"/>
                <w:szCs w:val="22"/>
              </w:rPr>
            </w:pPr>
            <w:r w:rsidRPr="009F3F41">
              <w:rPr>
                <w:rFonts w:ascii="Courier New" w:hAnsi="Courier New" w:cs="Courier New"/>
                <w:sz w:val="22"/>
                <w:szCs w:val="22"/>
              </w:rPr>
              <w:t>0</w:t>
            </w:r>
          </w:p>
        </w:tc>
      </w:tr>
    </w:tbl>
    <w:p w14:paraId="3A299712" w14:textId="77777777" w:rsidR="003A72F8" w:rsidRPr="009F3F41" w:rsidRDefault="003A72F8" w:rsidP="003A72F8">
      <w:pPr>
        <w:spacing w:line="240" w:lineRule="auto"/>
        <w:jc w:val="center"/>
        <w:rPr>
          <w:rFonts w:ascii="Arial" w:hAnsi="Arial" w:cs="Arial"/>
        </w:rPr>
      </w:pPr>
    </w:p>
    <w:p w14:paraId="689560EF" w14:textId="77777777" w:rsidR="003A72F8" w:rsidRPr="009F3F41" w:rsidRDefault="003A72F8" w:rsidP="003A72F8">
      <w:pPr>
        <w:spacing w:line="240" w:lineRule="auto"/>
        <w:jc w:val="center"/>
        <w:rPr>
          <w:rFonts w:ascii="Arial" w:hAnsi="Arial" w:cs="Arial"/>
        </w:rPr>
      </w:pPr>
      <w:r w:rsidRPr="009F3F41">
        <w:rPr>
          <w:rFonts w:ascii="Arial" w:hAnsi="Arial" w:cs="Arial"/>
        </w:rPr>
        <w:t>Основные мероприятия, обеспечивающие достижение предусмотренных заданием целей и</w:t>
      </w:r>
    </w:p>
    <w:p w14:paraId="45B49108" w14:textId="77777777" w:rsidR="003A72F8" w:rsidRPr="009F3F41" w:rsidRDefault="003A72F8" w:rsidP="003A72F8">
      <w:pPr>
        <w:spacing w:line="240" w:lineRule="auto"/>
        <w:jc w:val="center"/>
        <w:rPr>
          <w:rFonts w:ascii="Arial" w:hAnsi="Arial" w:cs="Arial"/>
        </w:rPr>
      </w:pPr>
      <w:r w:rsidRPr="009F3F41">
        <w:rPr>
          <w:rFonts w:ascii="Arial" w:hAnsi="Arial" w:cs="Arial"/>
        </w:rPr>
        <w:t>минимально допустимых плановых значений показателей деятельности концессионера</w:t>
      </w:r>
    </w:p>
    <w:p w14:paraId="3B2CC270" w14:textId="77777777" w:rsidR="003A72F8" w:rsidRPr="009F3F41" w:rsidRDefault="003A72F8" w:rsidP="003A72F8">
      <w:pPr>
        <w:spacing w:line="240" w:lineRule="auto"/>
        <w:jc w:val="center"/>
        <w:rPr>
          <w:rFonts w:ascii="Arial" w:hAnsi="Arial" w:cs="Arial"/>
        </w:rPr>
      </w:pPr>
    </w:p>
    <w:tbl>
      <w:tblPr>
        <w:tblW w:w="15296" w:type="dxa"/>
        <w:tblLook w:val="04A0" w:firstRow="1" w:lastRow="0" w:firstColumn="1" w:lastColumn="0" w:noHBand="0" w:noVBand="1"/>
      </w:tblPr>
      <w:tblGrid>
        <w:gridCol w:w="613"/>
        <w:gridCol w:w="5077"/>
        <w:gridCol w:w="2265"/>
        <w:gridCol w:w="2265"/>
        <w:gridCol w:w="5076"/>
      </w:tblGrid>
      <w:tr w:rsidR="003A72F8" w:rsidRPr="004A3561" w14:paraId="43C14DC3" w14:textId="77777777" w:rsidTr="003D4159">
        <w:trPr>
          <w:trHeight w:val="20"/>
        </w:trPr>
        <w:tc>
          <w:tcPr>
            <w:tcW w:w="556" w:type="dxa"/>
            <w:tcBorders>
              <w:top w:val="single" w:sz="8" w:space="0" w:color="auto"/>
              <w:left w:val="single" w:sz="8" w:space="0" w:color="auto"/>
              <w:bottom w:val="single" w:sz="4" w:space="0" w:color="auto"/>
              <w:right w:val="single" w:sz="8" w:space="0" w:color="auto"/>
            </w:tcBorders>
            <w:shd w:val="clear" w:color="auto" w:fill="auto"/>
            <w:vAlign w:val="center"/>
          </w:tcPr>
          <w:p w14:paraId="3F2C170F" w14:textId="77777777" w:rsidR="003A72F8" w:rsidRPr="004A3561" w:rsidRDefault="003A72F8" w:rsidP="003D4159">
            <w:pPr>
              <w:spacing w:line="240" w:lineRule="auto"/>
              <w:jc w:val="center"/>
              <w:rPr>
                <w:rFonts w:ascii="Courier New" w:hAnsi="Courier New" w:cs="Courier New"/>
                <w:b/>
                <w:color w:val="000000"/>
                <w:sz w:val="22"/>
                <w:szCs w:val="22"/>
              </w:rPr>
            </w:pPr>
            <w:r w:rsidRPr="004A3561">
              <w:rPr>
                <w:rFonts w:ascii="Courier New" w:hAnsi="Courier New" w:cs="Courier New"/>
                <w:b/>
                <w:color w:val="000000"/>
                <w:sz w:val="22"/>
                <w:szCs w:val="22"/>
              </w:rPr>
              <w:t>№ п/п</w:t>
            </w:r>
          </w:p>
        </w:tc>
        <w:tc>
          <w:tcPr>
            <w:tcW w:w="5102" w:type="dxa"/>
            <w:tcBorders>
              <w:top w:val="single" w:sz="8" w:space="0" w:color="auto"/>
              <w:left w:val="nil"/>
              <w:bottom w:val="single" w:sz="4" w:space="0" w:color="auto"/>
              <w:right w:val="single" w:sz="8" w:space="0" w:color="auto"/>
            </w:tcBorders>
            <w:shd w:val="clear" w:color="auto" w:fill="auto"/>
            <w:vAlign w:val="center"/>
          </w:tcPr>
          <w:p w14:paraId="197D6229" w14:textId="77777777" w:rsidR="003A72F8" w:rsidRPr="004A3561" w:rsidRDefault="003A72F8" w:rsidP="003D4159">
            <w:pPr>
              <w:spacing w:line="240" w:lineRule="auto"/>
              <w:jc w:val="center"/>
              <w:rPr>
                <w:rFonts w:ascii="Courier New" w:hAnsi="Courier New" w:cs="Courier New"/>
                <w:b/>
                <w:color w:val="000000"/>
                <w:sz w:val="22"/>
                <w:szCs w:val="22"/>
              </w:rPr>
            </w:pPr>
            <w:r w:rsidRPr="004A3561">
              <w:rPr>
                <w:rFonts w:ascii="Courier New" w:hAnsi="Courier New" w:cs="Courier New"/>
                <w:b/>
                <w:color w:val="000000"/>
                <w:sz w:val="22"/>
                <w:szCs w:val="22"/>
              </w:rPr>
              <w:t>Наименование мероприятия</w:t>
            </w:r>
          </w:p>
        </w:tc>
        <w:tc>
          <w:tcPr>
            <w:tcW w:w="2268" w:type="dxa"/>
            <w:tcBorders>
              <w:top w:val="single" w:sz="8" w:space="0" w:color="auto"/>
              <w:left w:val="nil"/>
              <w:bottom w:val="single" w:sz="4" w:space="0" w:color="auto"/>
              <w:right w:val="single" w:sz="8" w:space="0" w:color="auto"/>
            </w:tcBorders>
            <w:shd w:val="clear" w:color="auto" w:fill="auto"/>
            <w:vAlign w:val="center"/>
          </w:tcPr>
          <w:p w14:paraId="7A2B6BD9" w14:textId="77777777" w:rsidR="003A72F8" w:rsidRPr="004A3561" w:rsidRDefault="003A72F8" w:rsidP="003D4159">
            <w:pPr>
              <w:spacing w:line="240" w:lineRule="auto"/>
              <w:jc w:val="center"/>
              <w:rPr>
                <w:rFonts w:ascii="Courier New" w:hAnsi="Courier New" w:cs="Courier New"/>
                <w:b/>
                <w:color w:val="000000"/>
                <w:sz w:val="22"/>
                <w:szCs w:val="22"/>
              </w:rPr>
            </w:pPr>
            <w:r w:rsidRPr="004A3561">
              <w:rPr>
                <w:rFonts w:ascii="Courier New" w:hAnsi="Courier New" w:cs="Courier New"/>
                <w:b/>
                <w:color w:val="000000"/>
                <w:sz w:val="22"/>
                <w:szCs w:val="22"/>
              </w:rPr>
              <w:t>Период реализации мероприятия, годы</w:t>
            </w:r>
          </w:p>
        </w:tc>
        <w:tc>
          <w:tcPr>
            <w:tcW w:w="2268" w:type="dxa"/>
            <w:tcBorders>
              <w:top w:val="single" w:sz="8" w:space="0" w:color="auto"/>
              <w:left w:val="nil"/>
              <w:bottom w:val="single" w:sz="4" w:space="0" w:color="auto"/>
              <w:right w:val="single" w:sz="8" w:space="0" w:color="auto"/>
            </w:tcBorders>
            <w:shd w:val="clear" w:color="auto" w:fill="auto"/>
            <w:vAlign w:val="center"/>
          </w:tcPr>
          <w:p w14:paraId="6ED5636F" w14:textId="77777777" w:rsidR="003A72F8" w:rsidRPr="004A3561" w:rsidRDefault="003A72F8" w:rsidP="003D4159">
            <w:pPr>
              <w:spacing w:line="240" w:lineRule="auto"/>
              <w:jc w:val="center"/>
              <w:rPr>
                <w:rFonts w:ascii="Courier New" w:hAnsi="Courier New" w:cs="Courier New"/>
                <w:b/>
                <w:color w:val="000000"/>
                <w:sz w:val="22"/>
                <w:szCs w:val="22"/>
              </w:rPr>
            </w:pPr>
            <w:r w:rsidRPr="004A3561">
              <w:rPr>
                <w:rFonts w:ascii="Courier New" w:hAnsi="Courier New" w:cs="Courier New"/>
                <w:b/>
                <w:color w:val="000000"/>
                <w:sz w:val="22"/>
                <w:szCs w:val="22"/>
              </w:rPr>
              <w:t>Срок ввода в эксплуатацию</w:t>
            </w:r>
          </w:p>
        </w:tc>
        <w:tc>
          <w:tcPr>
            <w:tcW w:w="5102" w:type="dxa"/>
            <w:tcBorders>
              <w:top w:val="single" w:sz="8" w:space="0" w:color="auto"/>
              <w:left w:val="nil"/>
              <w:bottom w:val="single" w:sz="4" w:space="0" w:color="auto"/>
              <w:right w:val="single" w:sz="8" w:space="0" w:color="auto"/>
            </w:tcBorders>
            <w:shd w:val="clear" w:color="auto" w:fill="auto"/>
            <w:vAlign w:val="center"/>
          </w:tcPr>
          <w:p w14:paraId="0B54800E" w14:textId="77777777" w:rsidR="003A72F8" w:rsidRPr="004A3561" w:rsidRDefault="003A72F8" w:rsidP="003D4159">
            <w:pPr>
              <w:spacing w:line="240" w:lineRule="auto"/>
              <w:jc w:val="center"/>
              <w:rPr>
                <w:rFonts w:ascii="Courier New" w:hAnsi="Courier New" w:cs="Courier New"/>
                <w:b/>
                <w:color w:val="000000"/>
                <w:sz w:val="22"/>
                <w:szCs w:val="22"/>
              </w:rPr>
            </w:pPr>
            <w:r w:rsidRPr="004A3561">
              <w:rPr>
                <w:rFonts w:ascii="Courier New" w:hAnsi="Courier New" w:cs="Courier New"/>
                <w:b/>
                <w:color w:val="000000"/>
                <w:sz w:val="22"/>
                <w:szCs w:val="22"/>
              </w:rPr>
              <w:t>Стоимость мероприятия в текущих ценах, тыс. руб. (без НДС)</w:t>
            </w:r>
          </w:p>
        </w:tc>
      </w:tr>
      <w:tr w:rsidR="003A72F8" w:rsidRPr="004A3561" w14:paraId="100484EF" w14:textId="77777777" w:rsidTr="003D4159">
        <w:trPr>
          <w:trHeight w:val="2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9D0FFEA" w14:textId="77777777" w:rsidR="003A72F8" w:rsidRPr="004A3561" w:rsidRDefault="003A72F8" w:rsidP="003D4159">
            <w:pPr>
              <w:spacing w:line="240" w:lineRule="auto"/>
              <w:jc w:val="center"/>
              <w:rPr>
                <w:rFonts w:ascii="Courier New" w:hAnsi="Courier New" w:cs="Courier New"/>
                <w:color w:val="000000"/>
                <w:sz w:val="22"/>
                <w:szCs w:val="22"/>
              </w:rPr>
            </w:pP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11F69831" w14:textId="77777777" w:rsidR="003A72F8" w:rsidRPr="004A3561" w:rsidRDefault="003A72F8" w:rsidP="003D4159">
            <w:pPr>
              <w:spacing w:line="240" w:lineRule="auto"/>
              <w:jc w:val="center"/>
              <w:rPr>
                <w:rFonts w:ascii="Courier New" w:hAnsi="Courier New" w:cs="Courier New"/>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93DA8" w14:textId="77777777" w:rsidR="003A72F8" w:rsidRPr="004A3561" w:rsidRDefault="003A72F8" w:rsidP="003D4159">
            <w:pPr>
              <w:spacing w:line="240" w:lineRule="auto"/>
              <w:jc w:val="center"/>
              <w:rPr>
                <w:rFonts w:ascii="Courier New" w:hAnsi="Courier New" w:cs="Courier New"/>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FF3629" w14:textId="77777777" w:rsidR="003A72F8" w:rsidRPr="004A3561" w:rsidRDefault="003A72F8" w:rsidP="003D4159">
            <w:pPr>
              <w:spacing w:line="240" w:lineRule="auto"/>
              <w:jc w:val="center"/>
              <w:rPr>
                <w:rFonts w:ascii="Courier New" w:hAnsi="Courier New" w:cs="Courier New"/>
                <w:color w:val="000000"/>
                <w:sz w:val="22"/>
                <w:szCs w:val="22"/>
              </w:rPr>
            </w:pP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2BCDC4D2" w14:textId="77777777" w:rsidR="003A72F8" w:rsidRPr="004A3561" w:rsidRDefault="003A72F8" w:rsidP="003D4159">
            <w:pPr>
              <w:spacing w:line="240" w:lineRule="auto"/>
              <w:jc w:val="center"/>
              <w:rPr>
                <w:rFonts w:ascii="Courier New" w:hAnsi="Courier New" w:cs="Courier New"/>
                <w:color w:val="000000"/>
                <w:sz w:val="22"/>
                <w:szCs w:val="22"/>
              </w:rPr>
            </w:pPr>
          </w:p>
        </w:tc>
      </w:tr>
      <w:tr w:rsidR="003A72F8" w:rsidRPr="004A3561" w14:paraId="3317EEFF" w14:textId="77777777" w:rsidTr="003D4159">
        <w:trPr>
          <w:trHeight w:val="2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186C73BB" w14:textId="77777777" w:rsidR="003A72F8" w:rsidRPr="004A3561" w:rsidRDefault="003A72F8" w:rsidP="003D4159">
            <w:pPr>
              <w:spacing w:line="240" w:lineRule="auto"/>
              <w:jc w:val="center"/>
              <w:rPr>
                <w:rFonts w:ascii="Courier New" w:hAnsi="Courier New" w:cs="Courier New"/>
                <w:color w:val="000000"/>
                <w:sz w:val="22"/>
                <w:szCs w:val="22"/>
              </w:rPr>
            </w:pP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13A09B89" w14:textId="77777777" w:rsidR="003A72F8" w:rsidRPr="004A3561" w:rsidRDefault="003A72F8" w:rsidP="003D4159">
            <w:pPr>
              <w:spacing w:line="240" w:lineRule="auto"/>
              <w:jc w:val="center"/>
              <w:rPr>
                <w:rFonts w:ascii="Courier New" w:hAnsi="Courier New" w:cs="Courier New"/>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7B9F01" w14:textId="77777777" w:rsidR="003A72F8" w:rsidRPr="004A3561" w:rsidRDefault="003A72F8" w:rsidP="003D4159">
            <w:pPr>
              <w:spacing w:line="240" w:lineRule="auto"/>
              <w:jc w:val="center"/>
              <w:rPr>
                <w:rFonts w:ascii="Courier New" w:hAnsi="Courier New" w:cs="Courier New"/>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8FA0BD" w14:textId="77777777" w:rsidR="003A72F8" w:rsidRPr="004A3561" w:rsidRDefault="003A72F8" w:rsidP="003D4159">
            <w:pPr>
              <w:spacing w:line="240" w:lineRule="auto"/>
              <w:jc w:val="center"/>
              <w:rPr>
                <w:rFonts w:ascii="Courier New" w:hAnsi="Courier New" w:cs="Courier New"/>
                <w:color w:val="000000"/>
                <w:sz w:val="22"/>
                <w:szCs w:val="22"/>
              </w:rPr>
            </w:pP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09162F0E" w14:textId="77777777" w:rsidR="003A72F8" w:rsidRPr="004A3561" w:rsidRDefault="003A72F8" w:rsidP="003D4159">
            <w:pPr>
              <w:spacing w:line="240" w:lineRule="auto"/>
              <w:jc w:val="center"/>
              <w:rPr>
                <w:rFonts w:ascii="Courier New" w:hAnsi="Courier New" w:cs="Courier New"/>
                <w:color w:val="000000"/>
                <w:sz w:val="22"/>
                <w:szCs w:val="22"/>
              </w:rPr>
            </w:pPr>
          </w:p>
        </w:tc>
      </w:tr>
      <w:tr w:rsidR="003A72F8" w:rsidRPr="004A3561" w14:paraId="5BDC50E8" w14:textId="77777777" w:rsidTr="003D4159">
        <w:trPr>
          <w:trHeight w:val="2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8388E58" w14:textId="77777777" w:rsidR="003A72F8" w:rsidRPr="004A3561" w:rsidRDefault="003A72F8" w:rsidP="003D4159">
            <w:pPr>
              <w:spacing w:line="240" w:lineRule="auto"/>
              <w:jc w:val="center"/>
              <w:rPr>
                <w:rFonts w:ascii="Courier New" w:hAnsi="Courier New" w:cs="Courier New"/>
                <w:color w:val="000000"/>
                <w:sz w:val="22"/>
                <w:szCs w:val="22"/>
              </w:rPr>
            </w:pP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6CB99A69" w14:textId="77777777" w:rsidR="003A72F8" w:rsidRPr="004A3561" w:rsidRDefault="003A72F8" w:rsidP="003D4159">
            <w:pPr>
              <w:spacing w:line="240" w:lineRule="auto"/>
              <w:jc w:val="center"/>
              <w:rPr>
                <w:rFonts w:ascii="Courier New" w:hAnsi="Courier New" w:cs="Courier New"/>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765A32F" w14:textId="77777777" w:rsidR="003A72F8" w:rsidRPr="004A3561" w:rsidRDefault="003A72F8" w:rsidP="003D4159">
            <w:pPr>
              <w:spacing w:line="240" w:lineRule="auto"/>
              <w:jc w:val="center"/>
              <w:rPr>
                <w:rFonts w:ascii="Courier New" w:hAnsi="Courier New" w:cs="Courier New"/>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32116D" w14:textId="77777777" w:rsidR="003A72F8" w:rsidRPr="004A3561" w:rsidRDefault="003A72F8" w:rsidP="003D4159">
            <w:pPr>
              <w:spacing w:line="240" w:lineRule="auto"/>
              <w:jc w:val="center"/>
              <w:rPr>
                <w:rFonts w:ascii="Courier New" w:hAnsi="Courier New" w:cs="Courier New"/>
                <w:color w:val="000000"/>
                <w:sz w:val="22"/>
                <w:szCs w:val="22"/>
              </w:rPr>
            </w:pP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78D343C8" w14:textId="77777777" w:rsidR="003A72F8" w:rsidRPr="004A3561" w:rsidRDefault="003A72F8" w:rsidP="003D4159">
            <w:pPr>
              <w:spacing w:line="240" w:lineRule="auto"/>
              <w:jc w:val="center"/>
              <w:rPr>
                <w:rFonts w:ascii="Courier New" w:hAnsi="Courier New" w:cs="Courier New"/>
                <w:color w:val="000000"/>
                <w:sz w:val="22"/>
                <w:szCs w:val="22"/>
              </w:rPr>
            </w:pPr>
          </w:p>
        </w:tc>
      </w:tr>
    </w:tbl>
    <w:p w14:paraId="7DE5ABB7" w14:textId="77777777" w:rsidR="004A3561" w:rsidRPr="004A3561" w:rsidRDefault="004A3561" w:rsidP="003A72F8">
      <w:pPr>
        <w:spacing w:line="240" w:lineRule="auto"/>
        <w:jc w:val="center"/>
        <w:rPr>
          <w:rFonts w:ascii="Arial" w:hAnsi="Arial" w:cs="Arial"/>
          <w:lang w:val="ru-RU"/>
        </w:rPr>
      </w:pPr>
    </w:p>
    <w:p w14:paraId="2E18C666" w14:textId="77777777" w:rsidR="003A72F8" w:rsidRPr="004A3561" w:rsidRDefault="003A72F8" w:rsidP="003A72F8">
      <w:pPr>
        <w:spacing w:line="240" w:lineRule="auto"/>
        <w:jc w:val="center"/>
        <w:rPr>
          <w:rFonts w:ascii="Arial" w:hAnsi="Arial" w:cs="Arial"/>
        </w:rPr>
      </w:pPr>
      <w:r w:rsidRPr="004A3561">
        <w:rPr>
          <w:rFonts w:ascii="Arial" w:hAnsi="Arial" w:cs="Arial"/>
        </w:rPr>
        <w:t xml:space="preserve">________________________________________ </w:t>
      </w:r>
      <w:r w:rsidRPr="004A3561">
        <w:rPr>
          <w:rFonts w:ascii="Arial" w:hAnsi="Arial" w:cs="Arial"/>
        </w:rPr>
        <w:tab/>
      </w:r>
      <w:r w:rsidRPr="004A3561">
        <w:rPr>
          <w:rFonts w:ascii="Arial" w:hAnsi="Arial" w:cs="Arial"/>
        </w:rPr>
        <w:tab/>
        <w:t>____________________</w:t>
      </w:r>
      <w:r w:rsidRPr="004A3561">
        <w:rPr>
          <w:rFonts w:ascii="Arial" w:hAnsi="Arial" w:cs="Arial"/>
        </w:rPr>
        <w:tab/>
      </w:r>
      <w:r w:rsidRPr="004A3561">
        <w:rPr>
          <w:rFonts w:ascii="Arial" w:hAnsi="Arial" w:cs="Arial"/>
        </w:rPr>
        <w:tab/>
        <w:t xml:space="preserve"> _______________________________</w:t>
      </w:r>
    </w:p>
    <w:p w14:paraId="07800309" w14:textId="55A5A8A2" w:rsidR="003A72F8" w:rsidRPr="004A3561" w:rsidRDefault="003A72F8" w:rsidP="004A3561">
      <w:pPr>
        <w:spacing w:line="240" w:lineRule="auto"/>
        <w:ind w:left="1701"/>
        <w:rPr>
          <w:rFonts w:ascii="Arial" w:hAnsi="Arial" w:cs="Arial"/>
          <w:i/>
          <w:sz w:val="18"/>
          <w:szCs w:val="18"/>
        </w:rPr>
      </w:pPr>
      <w:r w:rsidRPr="004A3561">
        <w:rPr>
          <w:rFonts w:ascii="Arial" w:hAnsi="Arial" w:cs="Arial"/>
          <w:i/>
          <w:sz w:val="18"/>
          <w:szCs w:val="18"/>
        </w:rPr>
        <w:t xml:space="preserve">(наименование Участника Конкурса) </w:t>
      </w:r>
      <w:r w:rsidRPr="004A3561">
        <w:rPr>
          <w:rFonts w:ascii="Arial" w:hAnsi="Arial" w:cs="Arial"/>
          <w:i/>
          <w:sz w:val="18"/>
          <w:szCs w:val="18"/>
        </w:rPr>
        <w:tab/>
      </w:r>
      <w:r w:rsidRPr="004A3561">
        <w:rPr>
          <w:rFonts w:ascii="Arial" w:hAnsi="Arial" w:cs="Arial"/>
          <w:i/>
          <w:sz w:val="18"/>
          <w:szCs w:val="18"/>
        </w:rPr>
        <w:tab/>
      </w:r>
      <w:r w:rsidRPr="004A3561">
        <w:rPr>
          <w:rFonts w:ascii="Arial" w:hAnsi="Arial" w:cs="Arial"/>
          <w:i/>
          <w:sz w:val="18"/>
          <w:szCs w:val="18"/>
        </w:rPr>
        <w:tab/>
      </w:r>
      <w:r w:rsidRPr="004A3561">
        <w:rPr>
          <w:rFonts w:ascii="Arial" w:hAnsi="Arial" w:cs="Arial"/>
          <w:i/>
          <w:sz w:val="18"/>
          <w:szCs w:val="18"/>
        </w:rPr>
        <w:tab/>
      </w:r>
      <w:r w:rsidRPr="004A3561">
        <w:rPr>
          <w:rFonts w:ascii="Arial" w:hAnsi="Arial" w:cs="Arial"/>
          <w:i/>
          <w:sz w:val="18"/>
          <w:szCs w:val="18"/>
        </w:rPr>
        <w:tab/>
        <w:t xml:space="preserve">(подпись) </w:t>
      </w:r>
      <w:r w:rsidRPr="004A3561">
        <w:rPr>
          <w:rFonts w:ascii="Arial" w:hAnsi="Arial" w:cs="Arial"/>
          <w:i/>
          <w:sz w:val="18"/>
          <w:szCs w:val="18"/>
        </w:rPr>
        <w:tab/>
      </w:r>
      <w:r w:rsidRPr="004A3561">
        <w:rPr>
          <w:rFonts w:ascii="Arial" w:hAnsi="Arial" w:cs="Arial"/>
          <w:i/>
          <w:sz w:val="18"/>
          <w:szCs w:val="18"/>
        </w:rPr>
        <w:tab/>
      </w:r>
      <w:r w:rsidRPr="004A3561">
        <w:rPr>
          <w:rFonts w:ascii="Arial" w:hAnsi="Arial" w:cs="Arial"/>
          <w:i/>
          <w:sz w:val="18"/>
          <w:szCs w:val="18"/>
        </w:rPr>
        <w:tab/>
      </w:r>
      <w:r w:rsidRPr="004A3561">
        <w:rPr>
          <w:rFonts w:ascii="Arial" w:hAnsi="Arial" w:cs="Arial"/>
          <w:i/>
          <w:sz w:val="18"/>
          <w:szCs w:val="18"/>
        </w:rPr>
        <w:tab/>
        <w:t>(должность, ФИО представителя)</w:t>
      </w:r>
    </w:p>
    <w:p w14:paraId="55012ACA" w14:textId="5F0C9981" w:rsidR="003A72F8" w:rsidRPr="004A3561" w:rsidRDefault="004A3561" w:rsidP="003A72F8">
      <w:pPr>
        <w:spacing w:line="240" w:lineRule="auto"/>
        <w:ind w:firstLine="5954"/>
        <w:rPr>
          <w:rFonts w:ascii="Arial" w:hAnsi="Arial" w:cs="Arial"/>
          <w:lang w:val="ru-RU"/>
        </w:rPr>
      </w:pPr>
      <w:r>
        <w:rPr>
          <w:rFonts w:ascii="Arial" w:hAnsi="Arial" w:cs="Arial"/>
        </w:rPr>
        <w:t>М.П.</w:t>
      </w:r>
    </w:p>
    <w:p w14:paraId="28D35BE7" w14:textId="77777777" w:rsidR="003A72F8" w:rsidRPr="004A3561" w:rsidRDefault="003A72F8" w:rsidP="003A72F8">
      <w:pPr>
        <w:spacing w:line="240" w:lineRule="auto"/>
        <w:ind w:firstLine="708"/>
        <w:rPr>
          <w:rFonts w:ascii="Arial" w:hAnsi="Arial" w:cs="Arial"/>
        </w:rPr>
      </w:pPr>
      <w:r w:rsidRPr="004A3561">
        <w:rPr>
          <w:rFonts w:ascii="Arial" w:hAnsi="Arial" w:cs="Arial"/>
        </w:rPr>
        <w:t>«____» ______ 20__ г.</w:t>
      </w:r>
    </w:p>
    <w:p w14:paraId="4F79828F" w14:textId="77777777" w:rsidR="003A72F8" w:rsidRPr="00084D33" w:rsidRDefault="003A72F8" w:rsidP="003A72F8">
      <w:pPr>
        <w:spacing w:line="240" w:lineRule="auto"/>
        <w:jc w:val="center"/>
        <w:rPr>
          <w:sz w:val="16"/>
          <w:szCs w:val="16"/>
        </w:rPr>
        <w:sectPr w:rsidR="003A72F8" w:rsidRPr="00084D33" w:rsidSect="003D4159">
          <w:pgSz w:w="16838" w:h="11906" w:orient="landscape"/>
          <w:pgMar w:top="720" w:right="720" w:bottom="720" w:left="720" w:header="709" w:footer="709" w:gutter="0"/>
          <w:cols w:space="708"/>
          <w:docGrid w:linePitch="381"/>
        </w:sectPr>
      </w:pPr>
    </w:p>
    <w:p w14:paraId="03929965" w14:textId="3CE04448" w:rsidR="003A72F8" w:rsidRPr="004A3561" w:rsidRDefault="003A72F8" w:rsidP="003A72F8">
      <w:pPr>
        <w:spacing w:line="240" w:lineRule="auto"/>
        <w:jc w:val="right"/>
        <w:rPr>
          <w:rFonts w:ascii="Courier New" w:hAnsi="Courier New" w:cs="Courier New"/>
        </w:rPr>
      </w:pPr>
      <w:r w:rsidRPr="004A3561">
        <w:rPr>
          <w:rFonts w:ascii="Courier New" w:hAnsi="Courier New" w:cs="Courier New"/>
        </w:rPr>
        <w:lastRenderedPageBreak/>
        <w:t>Приложение №</w:t>
      </w:r>
      <w:r w:rsidR="00EA5A98">
        <w:rPr>
          <w:rFonts w:ascii="Courier New" w:hAnsi="Courier New" w:cs="Courier New"/>
          <w:lang w:val="ru-RU"/>
        </w:rPr>
        <w:t>5</w:t>
      </w:r>
      <w:r w:rsidRPr="004A3561">
        <w:rPr>
          <w:rFonts w:ascii="Courier New" w:hAnsi="Courier New" w:cs="Courier New"/>
        </w:rPr>
        <w:t xml:space="preserve"> к Конкурсной документации</w:t>
      </w:r>
    </w:p>
    <w:p w14:paraId="2A136B52" w14:textId="77777777" w:rsidR="003A72F8" w:rsidRPr="004A3561" w:rsidRDefault="003A72F8" w:rsidP="003A72F8">
      <w:pPr>
        <w:pStyle w:val="a3"/>
        <w:spacing w:after="0" w:line="240" w:lineRule="auto"/>
        <w:jc w:val="center"/>
        <w:rPr>
          <w:rFonts w:ascii="Arial" w:hAnsi="Arial" w:cs="Arial"/>
          <w:bCs/>
        </w:rPr>
      </w:pPr>
    </w:p>
    <w:p w14:paraId="4608E209" w14:textId="77777777" w:rsidR="003A72F8" w:rsidRPr="004A3561" w:rsidRDefault="003A72F8" w:rsidP="003A72F8">
      <w:pPr>
        <w:spacing w:line="240" w:lineRule="auto"/>
        <w:jc w:val="center"/>
        <w:rPr>
          <w:rFonts w:ascii="Arial" w:hAnsi="Arial" w:cs="Arial"/>
          <w:b/>
        </w:rPr>
      </w:pPr>
      <w:r w:rsidRPr="004A3561">
        <w:rPr>
          <w:rFonts w:ascii="Arial" w:hAnsi="Arial" w:cs="Arial"/>
          <w:b/>
        </w:rPr>
        <w:t>Форма описи</w:t>
      </w:r>
    </w:p>
    <w:p w14:paraId="5DD4446A" w14:textId="77777777" w:rsidR="003A72F8" w:rsidRPr="004A3561" w:rsidRDefault="003A72F8" w:rsidP="003A72F8">
      <w:pPr>
        <w:spacing w:line="240" w:lineRule="auto"/>
        <w:jc w:val="center"/>
        <w:rPr>
          <w:rFonts w:ascii="Arial" w:hAnsi="Arial" w:cs="Arial"/>
          <w:b/>
        </w:rPr>
      </w:pPr>
      <w:r w:rsidRPr="004A3561">
        <w:rPr>
          <w:rFonts w:ascii="Arial" w:hAnsi="Arial" w:cs="Arial"/>
          <w:b/>
        </w:rPr>
        <w:t>ОПИСЬ ДОКУМЕНТОВ,</w:t>
      </w:r>
    </w:p>
    <w:p w14:paraId="33518BD9" w14:textId="77777777" w:rsidR="003A72F8" w:rsidRPr="004A3561" w:rsidRDefault="003A72F8" w:rsidP="003A72F8">
      <w:pPr>
        <w:spacing w:line="240" w:lineRule="auto"/>
        <w:jc w:val="center"/>
        <w:rPr>
          <w:rFonts w:ascii="Arial" w:hAnsi="Arial" w:cs="Arial"/>
          <w:b/>
        </w:rPr>
      </w:pPr>
      <w:r w:rsidRPr="004A3561">
        <w:rPr>
          <w:rFonts w:ascii="Arial" w:hAnsi="Arial" w:cs="Arial"/>
          <w:b/>
        </w:rPr>
        <w:t>представляемых к конкурсному предложению</w:t>
      </w:r>
    </w:p>
    <w:p w14:paraId="5A6EC88A" w14:textId="77777777" w:rsidR="003A72F8" w:rsidRPr="004A3561" w:rsidRDefault="003A72F8" w:rsidP="003A72F8">
      <w:pPr>
        <w:spacing w:line="240" w:lineRule="auto"/>
        <w:jc w:val="center"/>
        <w:rPr>
          <w:rFonts w:ascii="Arial" w:hAnsi="Arial" w:cs="Arial"/>
          <w:b/>
        </w:rPr>
      </w:pPr>
      <w:r w:rsidRPr="004A3561">
        <w:rPr>
          <w:rFonts w:ascii="Arial" w:hAnsi="Arial" w:cs="Arial"/>
          <w:b/>
        </w:rPr>
        <w:t>на право заключения концессионного соглашения</w:t>
      </w:r>
    </w:p>
    <w:p w14:paraId="671045A0" w14:textId="77777777" w:rsidR="003A72F8" w:rsidRPr="004A3561" w:rsidRDefault="003A72F8" w:rsidP="003A72F8">
      <w:pPr>
        <w:pStyle w:val="a3"/>
        <w:spacing w:after="0" w:line="240" w:lineRule="auto"/>
        <w:jc w:val="center"/>
        <w:rPr>
          <w:rFonts w:ascii="Arial" w:hAnsi="Arial" w:cs="Arial"/>
          <w:bCs/>
        </w:rPr>
      </w:pPr>
    </w:p>
    <w:p w14:paraId="764BEFC0" w14:textId="60692DCF" w:rsidR="003A72F8" w:rsidRPr="004A3561" w:rsidRDefault="003A72F8" w:rsidP="003A72F8">
      <w:pPr>
        <w:pStyle w:val="a3"/>
        <w:spacing w:after="0" w:line="240" w:lineRule="auto"/>
        <w:jc w:val="both"/>
        <w:rPr>
          <w:rFonts w:ascii="Arial" w:hAnsi="Arial" w:cs="Arial"/>
          <w:bCs/>
        </w:rPr>
      </w:pPr>
      <w:r w:rsidRPr="004A3561">
        <w:rPr>
          <w:rFonts w:ascii="Arial" w:hAnsi="Arial" w:cs="Arial"/>
          <w:bCs/>
        </w:rPr>
        <w:t>_________________________</w:t>
      </w:r>
      <w:r w:rsidR="004A3561">
        <w:rPr>
          <w:rFonts w:ascii="Arial" w:hAnsi="Arial" w:cs="Arial"/>
          <w:bCs/>
          <w:lang w:val="ru-RU"/>
        </w:rPr>
        <w:t>____</w:t>
      </w:r>
      <w:r w:rsidRPr="004A3561">
        <w:rPr>
          <w:rFonts w:ascii="Arial" w:hAnsi="Arial" w:cs="Arial"/>
          <w:bCs/>
        </w:rPr>
        <w:t>_________________________________________</w:t>
      </w:r>
    </w:p>
    <w:p w14:paraId="5A3996C7" w14:textId="77777777" w:rsidR="003A72F8" w:rsidRPr="004A3561" w:rsidRDefault="003A72F8" w:rsidP="003A72F8">
      <w:pPr>
        <w:pStyle w:val="a3"/>
        <w:spacing w:after="0" w:line="240" w:lineRule="auto"/>
        <w:jc w:val="center"/>
        <w:rPr>
          <w:rFonts w:ascii="Arial" w:hAnsi="Arial" w:cs="Arial"/>
          <w:bCs/>
          <w:i/>
          <w:sz w:val="18"/>
          <w:szCs w:val="18"/>
        </w:rPr>
      </w:pPr>
      <w:r w:rsidRPr="004A3561">
        <w:rPr>
          <w:rFonts w:ascii="Arial" w:hAnsi="Arial" w:cs="Arial"/>
          <w:bCs/>
          <w:i/>
          <w:sz w:val="18"/>
          <w:szCs w:val="18"/>
        </w:rPr>
        <w:t>(наименование, юридический адрес, тел./факс участника)</w:t>
      </w:r>
    </w:p>
    <w:p w14:paraId="6E5A3E36" w14:textId="77777777" w:rsidR="003A72F8" w:rsidRPr="004A3561" w:rsidRDefault="003A72F8" w:rsidP="003A72F8">
      <w:pPr>
        <w:pStyle w:val="a3"/>
        <w:spacing w:after="0" w:line="240" w:lineRule="auto"/>
        <w:jc w:val="both"/>
        <w:rPr>
          <w:rFonts w:ascii="Arial" w:hAnsi="Arial" w:cs="Arial"/>
          <w:bCs/>
        </w:rPr>
      </w:pPr>
      <w:r w:rsidRPr="004A3561">
        <w:rPr>
          <w:rFonts w:ascii="Arial" w:hAnsi="Arial" w:cs="Arial"/>
          <w:bCs/>
        </w:rPr>
        <w:t>подтверждает, что для участия в открытом конкурсе на право заключения концессионного соглашения в отношении объектов водоснабжения и водоотведения, находящихся в муниципальной собственности ___________________________________________________ направляются следующие документы:</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88"/>
        <w:gridCol w:w="1540"/>
      </w:tblGrid>
      <w:tr w:rsidR="003A72F8" w:rsidRPr="004A3561" w14:paraId="5112AD21" w14:textId="77777777" w:rsidTr="003D4159">
        <w:trPr>
          <w:tblHeader/>
        </w:trPr>
        <w:tc>
          <w:tcPr>
            <w:tcW w:w="704" w:type="dxa"/>
            <w:shd w:val="clear" w:color="auto" w:fill="auto"/>
            <w:vAlign w:val="center"/>
          </w:tcPr>
          <w:p w14:paraId="1711895E" w14:textId="77777777" w:rsidR="003A72F8" w:rsidRPr="004A3561" w:rsidRDefault="003A72F8" w:rsidP="003D4159">
            <w:pPr>
              <w:pStyle w:val="a3"/>
              <w:spacing w:after="0" w:line="240" w:lineRule="auto"/>
              <w:jc w:val="center"/>
              <w:rPr>
                <w:rFonts w:ascii="Courier New" w:hAnsi="Courier New" w:cs="Courier New"/>
                <w:b/>
                <w:bCs/>
                <w:sz w:val="22"/>
                <w:szCs w:val="22"/>
              </w:rPr>
            </w:pPr>
            <w:r w:rsidRPr="004A3561">
              <w:rPr>
                <w:rFonts w:ascii="Courier New" w:hAnsi="Courier New" w:cs="Courier New"/>
                <w:b/>
                <w:bCs/>
                <w:sz w:val="22"/>
                <w:szCs w:val="22"/>
              </w:rPr>
              <w:t>№ п/п</w:t>
            </w:r>
          </w:p>
        </w:tc>
        <w:tc>
          <w:tcPr>
            <w:tcW w:w="7088" w:type="dxa"/>
            <w:shd w:val="clear" w:color="auto" w:fill="auto"/>
            <w:vAlign w:val="center"/>
          </w:tcPr>
          <w:p w14:paraId="16CF966B" w14:textId="77777777" w:rsidR="003A72F8" w:rsidRPr="004A3561" w:rsidRDefault="003A72F8" w:rsidP="003D4159">
            <w:pPr>
              <w:pStyle w:val="a3"/>
              <w:spacing w:after="0" w:line="240" w:lineRule="auto"/>
              <w:jc w:val="center"/>
              <w:rPr>
                <w:rFonts w:ascii="Courier New" w:hAnsi="Courier New" w:cs="Courier New"/>
                <w:b/>
                <w:bCs/>
                <w:sz w:val="22"/>
                <w:szCs w:val="22"/>
              </w:rPr>
            </w:pPr>
            <w:r w:rsidRPr="004A3561">
              <w:rPr>
                <w:rFonts w:ascii="Courier New" w:hAnsi="Courier New" w:cs="Courier New"/>
                <w:b/>
                <w:bCs/>
                <w:sz w:val="22"/>
                <w:szCs w:val="22"/>
              </w:rPr>
              <w:t>Наименование</w:t>
            </w:r>
          </w:p>
        </w:tc>
        <w:tc>
          <w:tcPr>
            <w:tcW w:w="1540" w:type="dxa"/>
            <w:shd w:val="clear" w:color="auto" w:fill="auto"/>
            <w:vAlign w:val="center"/>
          </w:tcPr>
          <w:p w14:paraId="34CA5459" w14:textId="77777777" w:rsidR="003A72F8" w:rsidRPr="004A3561" w:rsidRDefault="003A72F8" w:rsidP="003D4159">
            <w:pPr>
              <w:pStyle w:val="a3"/>
              <w:spacing w:after="0" w:line="240" w:lineRule="auto"/>
              <w:jc w:val="center"/>
              <w:rPr>
                <w:rFonts w:ascii="Courier New" w:hAnsi="Courier New" w:cs="Courier New"/>
                <w:b/>
                <w:bCs/>
                <w:sz w:val="22"/>
                <w:szCs w:val="22"/>
              </w:rPr>
            </w:pPr>
            <w:r w:rsidRPr="004A3561">
              <w:rPr>
                <w:rFonts w:ascii="Courier New" w:hAnsi="Courier New" w:cs="Courier New"/>
                <w:b/>
                <w:bCs/>
                <w:sz w:val="22"/>
                <w:szCs w:val="22"/>
              </w:rPr>
              <w:t>Количество листов</w:t>
            </w:r>
          </w:p>
        </w:tc>
      </w:tr>
      <w:tr w:rsidR="003A72F8" w:rsidRPr="004A3561" w14:paraId="238805F0" w14:textId="77777777" w:rsidTr="003D4159">
        <w:tc>
          <w:tcPr>
            <w:tcW w:w="704" w:type="dxa"/>
            <w:vAlign w:val="center"/>
          </w:tcPr>
          <w:p w14:paraId="548899D0" w14:textId="77777777" w:rsidR="003A72F8" w:rsidRPr="004A3561"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17819DB3" w14:textId="77777777" w:rsidR="003A72F8" w:rsidRPr="004A3561" w:rsidRDefault="003A72F8" w:rsidP="003D4159">
            <w:pPr>
              <w:pStyle w:val="a3"/>
              <w:spacing w:after="0" w:line="240" w:lineRule="auto"/>
              <w:rPr>
                <w:rFonts w:ascii="Courier New" w:hAnsi="Courier New" w:cs="Courier New"/>
                <w:bCs/>
                <w:sz w:val="22"/>
                <w:szCs w:val="22"/>
              </w:rPr>
            </w:pPr>
          </w:p>
        </w:tc>
        <w:tc>
          <w:tcPr>
            <w:tcW w:w="1540" w:type="dxa"/>
            <w:vAlign w:val="center"/>
          </w:tcPr>
          <w:p w14:paraId="628BAD66" w14:textId="77777777" w:rsidR="003A72F8" w:rsidRPr="004A3561" w:rsidRDefault="003A72F8" w:rsidP="003D4159">
            <w:pPr>
              <w:pStyle w:val="a3"/>
              <w:spacing w:after="0" w:line="240" w:lineRule="auto"/>
              <w:jc w:val="center"/>
              <w:rPr>
                <w:rFonts w:ascii="Courier New" w:hAnsi="Courier New" w:cs="Courier New"/>
                <w:bCs/>
                <w:sz w:val="22"/>
                <w:szCs w:val="22"/>
              </w:rPr>
            </w:pPr>
          </w:p>
        </w:tc>
      </w:tr>
      <w:tr w:rsidR="003A72F8" w:rsidRPr="004A3561" w14:paraId="3802D31A" w14:textId="77777777" w:rsidTr="003D4159">
        <w:tc>
          <w:tcPr>
            <w:tcW w:w="704" w:type="dxa"/>
            <w:vAlign w:val="center"/>
          </w:tcPr>
          <w:p w14:paraId="34588089" w14:textId="77777777" w:rsidR="003A72F8" w:rsidRPr="004A3561"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4247D206" w14:textId="77777777" w:rsidR="003A72F8" w:rsidRPr="004A3561" w:rsidRDefault="003A72F8" w:rsidP="003D4159">
            <w:pPr>
              <w:pStyle w:val="a3"/>
              <w:spacing w:after="0" w:line="240" w:lineRule="auto"/>
              <w:rPr>
                <w:rFonts w:ascii="Courier New" w:hAnsi="Courier New" w:cs="Courier New"/>
                <w:bCs/>
                <w:sz w:val="22"/>
                <w:szCs w:val="22"/>
              </w:rPr>
            </w:pPr>
          </w:p>
        </w:tc>
        <w:tc>
          <w:tcPr>
            <w:tcW w:w="1540" w:type="dxa"/>
            <w:vAlign w:val="center"/>
          </w:tcPr>
          <w:p w14:paraId="58510A3E" w14:textId="77777777" w:rsidR="003A72F8" w:rsidRPr="004A3561" w:rsidRDefault="003A72F8" w:rsidP="003D4159">
            <w:pPr>
              <w:pStyle w:val="a3"/>
              <w:spacing w:after="0" w:line="240" w:lineRule="auto"/>
              <w:jc w:val="center"/>
              <w:rPr>
                <w:rFonts w:ascii="Courier New" w:hAnsi="Courier New" w:cs="Courier New"/>
                <w:bCs/>
                <w:sz w:val="22"/>
                <w:szCs w:val="22"/>
              </w:rPr>
            </w:pPr>
          </w:p>
        </w:tc>
      </w:tr>
      <w:tr w:rsidR="003A72F8" w:rsidRPr="004A3561" w14:paraId="1156B05B" w14:textId="77777777" w:rsidTr="003D4159">
        <w:tc>
          <w:tcPr>
            <w:tcW w:w="704" w:type="dxa"/>
            <w:vAlign w:val="center"/>
          </w:tcPr>
          <w:p w14:paraId="5F695978" w14:textId="77777777" w:rsidR="003A72F8" w:rsidRPr="004A3561"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679A464E" w14:textId="77777777" w:rsidR="003A72F8" w:rsidRPr="004A3561" w:rsidRDefault="003A72F8" w:rsidP="003D4159">
            <w:pPr>
              <w:pStyle w:val="a3"/>
              <w:spacing w:after="0" w:line="240" w:lineRule="auto"/>
              <w:rPr>
                <w:rFonts w:ascii="Courier New" w:hAnsi="Courier New" w:cs="Courier New"/>
                <w:bCs/>
                <w:sz w:val="22"/>
                <w:szCs w:val="22"/>
              </w:rPr>
            </w:pPr>
          </w:p>
        </w:tc>
        <w:tc>
          <w:tcPr>
            <w:tcW w:w="1540" w:type="dxa"/>
            <w:vAlign w:val="center"/>
          </w:tcPr>
          <w:p w14:paraId="248805E4" w14:textId="77777777" w:rsidR="003A72F8" w:rsidRPr="004A3561" w:rsidRDefault="003A72F8" w:rsidP="003D4159">
            <w:pPr>
              <w:pStyle w:val="a3"/>
              <w:spacing w:after="0" w:line="240" w:lineRule="auto"/>
              <w:jc w:val="center"/>
              <w:rPr>
                <w:rFonts w:ascii="Courier New" w:hAnsi="Courier New" w:cs="Courier New"/>
                <w:bCs/>
                <w:sz w:val="22"/>
                <w:szCs w:val="22"/>
              </w:rPr>
            </w:pPr>
          </w:p>
        </w:tc>
      </w:tr>
      <w:tr w:rsidR="003A72F8" w:rsidRPr="004A3561" w14:paraId="662D968B" w14:textId="77777777" w:rsidTr="003D4159">
        <w:tc>
          <w:tcPr>
            <w:tcW w:w="704" w:type="dxa"/>
            <w:vAlign w:val="center"/>
          </w:tcPr>
          <w:p w14:paraId="45B85332" w14:textId="77777777" w:rsidR="003A72F8" w:rsidRPr="004A3561"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4B5C9196" w14:textId="77777777" w:rsidR="003A72F8" w:rsidRPr="004A3561" w:rsidRDefault="003A72F8" w:rsidP="003D4159">
            <w:pPr>
              <w:pStyle w:val="a3"/>
              <w:spacing w:after="0" w:line="240" w:lineRule="auto"/>
              <w:rPr>
                <w:rFonts w:ascii="Courier New" w:hAnsi="Courier New" w:cs="Courier New"/>
                <w:bCs/>
                <w:sz w:val="22"/>
                <w:szCs w:val="22"/>
              </w:rPr>
            </w:pPr>
          </w:p>
        </w:tc>
        <w:tc>
          <w:tcPr>
            <w:tcW w:w="1540" w:type="dxa"/>
            <w:vAlign w:val="center"/>
          </w:tcPr>
          <w:p w14:paraId="3949FAF7" w14:textId="77777777" w:rsidR="003A72F8" w:rsidRPr="004A3561" w:rsidRDefault="003A72F8" w:rsidP="003D4159">
            <w:pPr>
              <w:pStyle w:val="a3"/>
              <w:spacing w:after="0" w:line="240" w:lineRule="auto"/>
              <w:jc w:val="center"/>
              <w:rPr>
                <w:rFonts w:ascii="Courier New" w:hAnsi="Courier New" w:cs="Courier New"/>
                <w:bCs/>
                <w:sz w:val="22"/>
                <w:szCs w:val="22"/>
              </w:rPr>
            </w:pPr>
          </w:p>
        </w:tc>
      </w:tr>
      <w:tr w:rsidR="003A72F8" w:rsidRPr="004A3561" w14:paraId="32AE4585" w14:textId="77777777" w:rsidTr="003D4159">
        <w:tc>
          <w:tcPr>
            <w:tcW w:w="704" w:type="dxa"/>
            <w:vAlign w:val="center"/>
          </w:tcPr>
          <w:p w14:paraId="7DF530E7" w14:textId="77777777" w:rsidR="003A72F8" w:rsidRPr="004A3561"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42620906" w14:textId="77777777" w:rsidR="003A72F8" w:rsidRPr="004A3561" w:rsidRDefault="003A72F8" w:rsidP="003D4159">
            <w:pPr>
              <w:pStyle w:val="a3"/>
              <w:spacing w:after="0" w:line="240" w:lineRule="auto"/>
              <w:rPr>
                <w:rFonts w:ascii="Courier New" w:hAnsi="Courier New" w:cs="Courier New"/>
                <w:bCs/>
                <w:sz w:val="22"/>
                <w:szCs w:val="22"/>
              </w:rPr>
            </w:pPr>
          </w:p>
        </w:tc>
        <w:tc>
          <w:tcPr>
            <w:tcW w:w="1540" w:type="dxa"/>
            <w:vAlign w:val="center"/>
          </w:tcPr>
          <w:p w14:paraId="460115CD" w14:textId="77777777" w:rsidR="003A72F8" w:rsidRPr="004A3561" w:rsidRDefault="003A72F8" w:rsidP="003D4159">
            <w:pPr>
              <w:pStyle w:val="a3"/>
              <w:spacing w:after="0" w:line="240" w:lineRule="auto"/>
              <w:jc w:val="center"/>
              <w:rPr>
                <w:rFonts w:ascii="Courier New" w:hAnsi="Courier New" w:cs="Courier New"/>
                <w:bCs/>
                <w:sz w:val="22"/>
                <w:szCs w:val="22"/>
              </w:rPr>
            </w:pPr>
          </w:p>
        </w:tc>
      </w:tr>
      <w:tr w:rsidR="003A72F8" w:rsidRPr="004A3561" w14:paraId="73DDD1AC" w14:textId="77777777" w:rsidTr="003D4159">
        <w:tc>
          <w:tcPr>
            <w:tcW w:w="704" w:type="dxa"/>
            <w:vAlign w:val="center"/>
          </w:tcPr>
          <w:p w14:paraId="62ADD64E" w14:textId="77777777" w:rsidR="003A72F8" w:rsidRPr="004A3561"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42036A1E" w14:textId="77777777" w:rsidR="003A72F8" w:rsidRPr="004A3561" w:rsidRDefault="003A72F8" w:rsidP="003D4159">
            <w:pPr>
              <w:pStyle w:val="a3"/>
              <w:spacing w:after="0" w:line="240" w:lineRule="auto"/>
              <w:rPr>
                <w:rFonts w:ascii="Courier New" w:hAnsi="Courier New" w:cs="Courier New"/>
                <w:bCs/>
                <w:sz w:val="22"/>
                <w:szCs w:val="22"/>
              </w:rPr>
            </w:pPr>
          </w:p>
        </w:tc>
        <w:tc>
          <w:tcPr>
            <w:tcW w:w="1540" w:type="dxa"/>
            <w:vAlign w:val="center"/>
          </w:tcPr>
          <w:p w14:paraId="180ADD70" w14:textId="77777777" w:rsidR="003A72F8" w:rsidRPr="004A3561" w:rsidRDefault="003A72F8" w:rsidP="003D4159">
            <w:pPr>
              <w:pStyle w:val="a3"/>
              <w:spacing w:after="0" w:line="240" w:lineRule="auto"/>
              <w:jc w:val="center"/>
              <w:rPr>
                <w:rFonts w:ascii="Courier New" w:hAnsi="Courier New" w:cs="Courier New"/>
                <w:bCs/>
                <w:sz w:val="22"/>
                <w:szCs w:val="22"/>
              </w:rPr>
            </w:pPr>
          </w:p>
        </w:tc>
      </w:tr>
      <w:tr w:rsidR="003A72F8" w:rsidRPr="004A3561" w14:paraId="5E291480" w14:textId="77777777" w:rsidTr="003D4159">
        <w:tc>
          <w:tcPr>
            <w:tcW w:w="704" w:type="dxa"/>
            <w:vAlign w:val="center"/>
          </w:tcPr>
          <w:p w14:paraId="1FC1B856" w14:textId="77777777" w:rsidR="003A72F8" w:rsidRPr="004A3561"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65C970AA" w14:textId="77777777" w:rsidR="003A72F8" w:rsidRPr="004A3561" w:rsidRDefault="003A72F8" w:rsidP="003D4159">
            <w:pPr>
              <w:pStyle w:val="a3"/>
              <w:spacing w:after="0" w:line="240" w:lineRule="auto"/>
              <w:rPr>
                <w:rFonts w:ascii="Courier New" w:hAnsi="Courier New" w:cs="Courier New"/>
                <w:bCs/>
                <w:sz w:val="22"/>
                <w:szCs w:val="22"/>
              </w:rPr>
            </w:pPr>
          </w:p>
        </w:tc>
        <w:tc>
          <w:tcPr>
            <w:tcW w:w="1540" w:type="dxa"/>
            <w:vAlign w:val="center"/>
          </w:tcPr>
          <w:p w14:paraId="7BF41726" w14:textId="77777777" w:rsidR="003A72F8" w:rsidRPr="004A3561" w:rsidRDefault="003A72F8" w:rsidP="003D4159">
            <w:pPr>
              <w:pStyle w:val="a3"/>
              <w:spacing w:after="0" w:line="240" w:lineRule="auto"/>
              <w:jc w:val="center"/>
              <w:rPr>
                <w:rFonts w:ascii="Courier New" w:hAnsi="Courier New" w:cs="Courier New"/>
                <w:bCs/>
                <w:sz w:val="22"/>
                <w:szCs w:val="22"/>
              </w:rPr>
            </w:pPr>
          </w:p>
        </w:tc>
      </w:tr>
      <w:tr w:rsidR="003A72F8" w:rsidRPr="004A3561" w14:paraId="6F742C6E" w14:textId="77777777" w:rsidTr="003D4159">
        <w:tc>
          <w:tcPr>
            <w:tcW w:w="704" w:type="dxa"/>
            <w:vAlign w:val="center"/>
          </w:tcPr>
          <w:p w14:paraId="69044A8A" w14:textId="77777777" w:rsidR="003A72F8" w:rsidRPr="004A3561"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64AC7A61" w14:textId="77777777" w:rsidR="003A72F8" w:rsidRPr="004A3561" w:rsidRDefault="003A72F8" w:rsidP="003D4159">
            <w:pPr>
              <w:pStyle w:val="a3"/>
              <w:spacing w:after="0" w:line="240" w:lineRule="auto"/>
              <w:rPr>
                <w:rFonts w:ascii="Courier New" w:hAnsi="Courier New" w:cs="Courier New"/>
                <w:bCs/>
                <w:sz w:val="22"/>
                <w:szCs w:val="22"/>
              </w:rPr>
            </w:pPr>
          </w:p>
        </w:tc>
        <w:tc>
          <w:tcPr>
            <w:tcW w:w="1540" w:type="dxa"/>
            <w:vAlign w:val="center"/>
          </w:tcPr>
          <w:p w14:paraId="47DFCACE" w14:textId="77777777" w:rsidR="003A72F8" w:rsidRPr="004A3561" w:rsidRDefault="003A72F8" w:rsidP="003D4159">
            <w:pPr>
              <w:pStyle w:val="a3"/>
              <w:spacing w:after="0" w:line="240" w:lineRule="auto"/>
              <w:jc w:val="center"/>
              <w:rPr>
                <w:rFonts w:ascii="Courier New" w:hAnsi="Courier New" w:cs="Courier New"/>
                <w:bCs/>
                <w:sz w:val="22"/>
                <w:szCs w:val="22"/>
              </w:rPr>
            </w:pPr>
          </w:p>
        </w:tc>
      </w:tr>
      <w:tr w:rsidR="003A72F8" w:rsidRPr="004A3561" w14:paraId="4A277D6E" w14:textId="77777777" w:rsidTr="003D4159">
        <w:tc>
          <w:tcPr>
            <w:tcW w:w="704" w:type="dxa"/>
            <w:vAlign w:val="center"/>
          </w:tcPr>
          <w:p w14:paraId="56D971DE" w14:textId="77777777" w:rsidR="003A72F8" w:rsidRPr="004A3561"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6EF23FDE" w14:textId="77777777" w:rsidR="003A72F8" w:rsidRPr="004A3561" w:rsidRDefault="003A72F8" w:rsidP="003D4159">
            <w:pPr>
              <w:pStyle w:val="a3"/>
              <w:spacing w:after="0" w:line="240" w:lineRule="auto"/>
              <w:rPr>
                <w:rFonts w:ascii="Courier New" w:hAnsi="Courier New" w:cs="Courier New"/>
                <w:bCs/>
                <w:sz w:val="22"/>
                <w:szCs w:val="22"/>
              </w:rPr>
            </w:pPr>
          </w:p>
        </w:tc>
        <w:tc>
          <w:tcPr>
            <w:tcW w:w="1540" w:type="dxa"/>
            <w:vAlign w:val="center"/>
          </w:tcPr>
          <w:p w14:paraId="5E8908E7" w14:textId="77777777" w:rsidR="003A72F8" w:rsidRPr="004A3561" w:rsidRDefault="003A72F8" w:rsidP="003D4159">
            <w:pPr>
              <w:pStyle w:val="a3"/>
              <w:spacing w:after="0" w:line="240" w:lineRule="auto"/>
              <w:jc w:val="center"/>
              <w:rPr>
                <w:rFonts w:ascii="Courier New" w:hAnsi="Courier New" w:cs="Courier New"/>
                <w:bCs/>
                <w:sz w:val="22"/>
                <w:szCs w:val="22"/>
              </w:rPr>
            </w:pPr>
          </w:p>
        </w:tc>
      </w:tr>
      <w:tr w:rsidR="003A72F8" w:rsidRPr="004A3561" w14:paraId="4C0DB034" w14:textId="77777777" w:rsidTr="003D4159">
        <w:tc>
          <w:tcPr>
            <w:tcW w:w="704" w:type="dxa"/>
            <w:vAlign w:val="center"/>
          </w:tcPr>
          <w:p w14:paraId="6803B3EF" w14:textId="77777777" w:rsidR="003A72F8" w:rsidRPr="004A3561"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711AC2E5" w14:textId="77777777" w:rsidR="003A72F8" w:rsidRPr="004A3561" w:rsidRDefault="003A72F8" w:rsidP="003D4159">
            <w:pPr>
              <w:pStyle w:val="a3"/>
              <w:spacing w:after="0" w:line="240" w:lineRule="auto"/>
              <w:rPr>
                <w:rFonts w:ascii="Courier New" w:hAnsi="Courier New" w:cs="Courier New"/>
                <w:bCs/>
                <w:sz w:val="22"/>
                <w:szCs w:val="22"/>
              </w:rPr>
            </w:pPr>
          </w:p>
        </w:tc>
        <w:tc>
          <w:tcPr>
            <w:tcW w:w="1540" w:type="dxa"/>
            <w:vAlign w:val="center"/>
          </w:tcPr>
          <w:p w14:paraId="2AB3BAB0" w14:textId="77777777" w:rsidR="003A72F8" w:rsidRPr="004A3561" w:rsidRDefault="003A72F8" w:rsidP="003D4159">
            <w:pPr>
              <w:pStyle w:val="a3"/>
              <w:spacing w:after="0" w:line="240" w:lineRule="auto"/>
              <w:jc w:val="center"/>
              <w:rPr>
                <w:rFonts w:ascii="Courier New" w:hAnsi="Courier New" w:cs="Courier New"/>
                <w:bCs/>
                <w:sz w:val="22"/>
                <w:szCs w:val="22"/>
              </w:rPr>
            </w:pPr>
          </w:p>
        </w:tc>
      </w:tr>
      <w:tr w:rsidR="003A72F8" w:rsidRPr="004A3561" w14:paraId="41BF255F" w14:textId="77777777" w:rsidTr="003D4159">
        <w:tc>
          <w:tcPr>
            <w:tcW w:w="704" w:type="dxa"/>
            <w:vAlign w:val="center"/>
          </w:tcPr>
          <w:p w14:paraId="442D928F" w14:textId="77777777" w:rsidR="003A72F8" w:rsidRPr="004A3561"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235C3F5C" w14:textId="77777777" w:rsidR="003A72F8" w:rsidRPr="004A3561" w:rsidRDefault="003A72F8" w:rsidP="003D4159">
            <w:pPr>
              <w:pStyle w:val="a3"/>
              <w:spacing w:after="0" w:line="240" w:lineRule="auto"/>
              <w:rPr>
                <w:rFonts w:ascii="Courier New" w:hAnsi="Courier New" w:cs="Courier New"/>
                <w:bCs/>
                <w:sz w:val="22"/>
                <w:szCs w:val="22"/>
              </w:rPr>
            </w:pPr>
          </w:p>
        </w:tc>
        <w:tc>
          <w:tcPr>
            <w:tcW w:w="1540" w:type="dxa"/>
            <w:vAlign w:val="center"/>
          </w:tcPr>
          <w:p w14:paraId="24F763DF" w14:textId="77777777" w:rsidR="003A72F8" w:rsidRPr="004A3561" w:rsidRDefault="003A72F8" w:rsidP="003D4159">
            <w:pPr>
              <w:pStyle w:val="a3"/>
              <w:spacing w:after="0" w:line="240" w:lineRule="auto"/>
              <w:jc w:val="center"/>
              <w:rPr>
                <w:rFonts w:ascii="Courier New" w:hAnsi="Courier New" w:cs="Courier New"/>
                <w:bCs/>
                <w:sz w:val="22"/>
                <w:szCs w:val="22"/>
              </w:rPr>
            </w:pPr>
          </w:p>
        </w:tc>
      </w:tr>
      <w:tr w:rsidR="003A72F8" w:rsidRPr="004A3561" w14:paraId="524C7EFA" w14:textId="77777777" w:rsidTr="003D4159">
        <w:tc>
          <w:tcPr>
            <w:tcW w:w="704" w:type="dxa"/>
            <w:vAlign w:val="center"/>
          </w:tcPr>
          <w:p w14:paraId="5D0992AA" w14:textId="77777777" w:rsidR="003A72F8" w:rsidRPr="004A3561"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534C65D7" w14:textId="77777777" w:rsidR="003A72F8" w:rsidRPr="004A3561" w:rsidRDefault="003A72F8" w:rsidP="003D4159">
            <w:pPr>
              <w:pStyle w:val="a3"/>
              <w:spacing w:after="0" w:line="240" w:lineRule="auto"/>
              <w:rPr>
                <w:rFonts w:ascii="Courier New" w:hAnsi="Courier New" w:cs="Courier New"/>
                <w:bCs/>
                <w:sz w:val="22"/>
                <w:szCs w:val="22"/>
              </w:rPr>
            </w:pPr>
          </w:p>
        </w:tc>
        <w:tc>
          <w:tcPr>
            <w:tcW w:w="1540" w:type="dxa"/>
            <w:vAlign w:val="center"/>
          </w:tcPr>
          <w:p w14:paraId="34EBBA07" w14:textId="77777777" w:rsidR="003A72F8" w:rsidRPr="004A3561" w:rsidRDefault="003A72F8" w:rsidP="003D4159">
            <w:pPr>
              <w:pStyle w:val="a3"/>
              <w:spacing w:after="0" w:line="240" w:lineRule="auto"/>
              <w:jc w:val="center"/>
              <w:rPr>
                <w:rFonts w:ascii="Courier New" w:hAnsi="Courier New" w:cs="Courier New"/>
                <w:bCs/>
                <w:sz w:val="22"/>
                <w:szCs w:val="22"/>
              </w:rPr>
            </w:pPr>
          </w:p>
        </w:tc>
      </w:tr>
      <w:tr w:rsidR="003A72F8" w:rsidRPr="004A3561" w14:paraId="49BC0D2D" w14:textId="77777777" w:rsidTr="003D4159">
        <w:tc>
          <w:tcPr>
            <w:tcW w:w="704" w:type="dxa"/>
            <w:vAlign w:val="center"/>
          </w:tcPr>
          <w:p w14:paraId="5BB00DE4" w14:textId="77777777" w:rsidR="003A72F8" w:rsidRPr="004A3561"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0C11D233" w14:textId="77777777" w:rsidR="003A72F8" w:rsidRPr="004A3561" w:rsidRDefault="003A72F8" w:rsidP="003D4159">
            <w:pPr>
              <w:pStyle w:val="a3"/>
              <w:spacing w:after="0" w:line="240" w:lineRule="auto"/>
              <w:rPr>
                <w:rFonts w:ascii="Courier New" w:hAnsi="Courier New" w:cs="Courier New"/>
                <w:bCs/>
                <w:sz w:val="22"/>
                <w:szCs w:val="22"/>
              </w:rPr>
            </w:pPr>
          </w:p>
        </w:tc>
        <w:tc>
          <w:tcPr>
            <w:tcW w:w="1540" w:type="dxa"/>
            <w:vAlign w:val="center"/>
          </w:tcPr>
          <w:p w14:paraId="22B9B75C" w14:textId="77777777" w:rsidR="003A72F8" w:rsidRPr="004A3561" w:rsidRDefault="003A72F8" w:rsidP="003D4159">
            <w:pPr>
              <w:pStyle w:val="a3"/>
              <w:spacing w:after="0" w:line="240" w:lineRule="auto"/>
              <w:jc w:val="center"/>
              <w:rPr>
                <w:rFonts w:ascii="Courier New" w:hAnsi="Courier New" w:cs="Courier New"/>
                <w:bCs/>
                <w:sz w:val="22"/>
                <w:szCs w:val="22"/>
              </w:rPr>
            </w:pPr>
          </w:p>
        </w:tc>
      </w:tr>
      <w:tr w:rsidR="003A72F8" w:rsidRPr="004A3561" w14:paraId="4DB62844" w14:textId="77777777" w:rsidTr="003D4159">
        <w:tc>
          <w:tcPr>
            <w:tcW w:w="704" w:type="dxa"/>
            <w:vAlign w:val="center"/>
          </w:tcPr>
          <w:p w14:paraId="4E525F7F" w14:textId="77777777" w:rsidR="003A72F8" w:rsidRPr="004A3561"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49267768" w14:textId="77777777" w:rsidR="003A72F8" w:rsidRPr="004A3561" w:rsidRDefault="003A72F8" w:rsidP="003D4159">
            <w:pPr>
              <w:pStyle w:val="a3"/>
              <w:spacing w:after="0" w:line="240" w:lineRule="auto"/>
              <w:rPr>
                <w:rFonts w:ascii="Courier New" w:hAnsi="Courier New" w:cs="Courier New"/>
                <w:bCs/>
                <w:sz w:val="22"/>
                <w:szCs w:val="22"/>
              </w:rPr>
            </w:pPr>
          </w:p>
        </w:tc>
        <w:tc>
          <w:tcPr>
            <w:tcW w:w="1540" w:type="dxa"/>
            <w:vAlign w:val="center"/>
          </w:tcPr>
          <w:p w14:paraId="63BFBCAD" w14:textId="77777777" w:rsidR="003A72F8" w:rsidRPr="004A3561" w:rsidRDefault="003A72F8" w:rsidP="003D4159">
            <w:pPr>
              <w:pStyle w:val="a3"/>
              <w:spacing w:after="0" w:line="240" w:lineRule="auto"/>
              <w:jc w:val="center"/>
              <w:rPr>
                <w:rFonts w:ascii="Courier New" w:hAnsi="Courier New" w:cs="Courier New"/>
                <w:bCs/>
                <w:sz w:val="22"/>
                <w:szCs w:val="22"/>
              </w:rPr>
            </w:pPr>
          </w:p>
        </w:tc>
      </w:tr>
      <w:tr w:rsidR="003A72F8" w:rsidRPr="004A3561" w14:paraId="7670AAA7" w14:textId="77777777" w:rsidTr="003D4159">
        <w:tc>
          <w:tcPr>
            <w:tcW w:w="704" w:type="dxa"/>
            <w:vAlign w:val="center"/>
          </w:tcPr>
          <w:p w14:paraId="6033965D" w14:textId="77777777" w:rsidR="003A72F8" w:rsidRPr="004A3561"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361C4993" w14:textId="77777777" w:rsidR="003A72F8" w:rsidRPr="004A3561" w:rsidRDefault="003A72F8" w:rsidP="003D4159">
            <w:pPr>
              <w:pStyle w:val="a3"/>
              <w:spacing w:after="0" w:line="240" w:lineRule="auto"/>
              <w:rPr>
                <w:rFonts w:ascii="Courier New" w:hAnsi="Courier New" w:cs="Courier New"/>
                <w:bCs/>
                <w:sz w:val="22"/>
                <w:szCs w:val="22"/>
              </w:rPr>
            </w:pPr>
          </w:p>
        </w:tc>
        <w:tc>
          <w:tcPr>
            <w:tcW w:w="1540" w:type="dxa"/>
            <w:vAlign w:val="center"/>
          </w:tcPr>
          <w:p w14:paraId="763F536E" w14:textId="77777777" w:rsidR="003A72F8" w:rsidRPr="004A3561" w:rsidRDefault="003A72F8" w:rsidP="003D4159">
            <w:pPr>
              <w:pStyle w:val="a3"/>
              <w:spacing w:after="0" w:line="240" w:lineRule="auto"/>
              <w:jc w:val="center"/>
              <w:rPr>
                <w:rFonts w:ascii="Courier New" w:hAnsi="Courier New" w:cs="Courier New"/>
                <w:bCs/>
                <w:sz w:val="22"/>
                <w:szCs w:val="22"/>
              </w:rPr>
            </w:pPr>
          </w:p>
        </w:tc>
      </w:tr>
      <w:tr w:rsidR="003A72F8" w:rsidRPr="004A3561" w14:paraId="169644FC" w14:textId="77777777" w:rsidTr="003D4159">
        <w:tc>
          <w:tcPr>
            <w:tcW w:w="704" w:type="dxa"/>
            <w:vAlign w:val="center"/>
          </w:tcPr>
          <w:p w14:paraId="5B4FC712" w14:textId="77777777" w:rsidR="003A72F8" w:rsidRPr="004A3561"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1E94E7DD" w14:textId="77777777" w:rsidR="003A72F8" w:rsidRPr="004A3561" w:rsidRDefault="003A72F8" w:rsidP="003D4159">
            <w:pPr>
              <w:pStyle w:val="a3"/>
              <w:spacing w:after="0" w:line="240" w:lineRule="auto"/>
              <w:rPr>
                <w:rFonts w:ascii="Courier New" w:hAnsi="Courier New" w:cs="Courier New"/>
                <w:bCs/>
                <w:sz w:val="22"/>
                <w:szCs w:val="22"/>
              </w:rPr>
            </w:pPr>
          </w:p>
        </w:tc>
        <w:tc>
          <w:tcPr>
            <w:tcW w:w="1540" w:type="dxa"/>
            <w:vAlign w:val="center"/>
          </w:tcPr>
          <w:p w14:paraId="518FD975" w14:textId="77777777" w:rsidR="003A72F8" w:rsidRPr="004A3561" w:rsidRDefault="003A72F8" w:rsidP="003D4159">
            <w:pPr>
              <w:pStyle w:val="a3"/>
              <w:spacing w:after="0" w:line="240" w:lineRule="auto"/>
              <w:jc w:val="center"/>
              <w:rPr>
                <w:rFonts w:ascii="Courier New" w:hAnsi="Courier New" w:cs="Courier New"/>
                <w:bCs/>
                <w:sz w:val="22"/>
                <w:szCs w:val="22"/>
              </w:rPr>
            </w:pPr>
          </w:p>
        </w:tc>
      </w:tr>
      <w:tr w:rsidR="003A72F8" w:rsidRPr="004A3561" w14:paraId="0E9502B4" w14:textId="77777777" w:rsidTr="003D4159">
        <w:tc>
          <w:tcPr>
            <w:tcW w:w="704" w:type="dxa"/>
            <w:vAlign w:val="center"/>
          </w:tcPr>
          <w:p w14:paraId="1DE1251B" w14:textId="77777777" w:rsidR="003A72F8" w:rsidRPr="004A3561" w:rsidRDefault="003A72F8" w:rsidP="003D4159">
            <w:pPr>
              <w:pStyle w:val="a3"/>
              <w:spacing w:after="0" w:line="240" w:lineRule="auto"/>
              <w:jc w:val="center"/>
              <w:rPr>
                <w:rFonts w:ascii="Courier New" w:hAnsi="Courier New" w:cs="Courier New"/>
                <w:bCs/>
                <w:sz w:val="22"/>
                <w:szCs w:val="22"/>
              </w:rPr>
            </w:pPr>
          </w:p>
        </w:tc>
        <w:tc>
          <w:tcPr>
            <w:tcW w:w="7088" w:type="dxa"/>
            <w:vAlign w:val="center"/>
          </w:tcPr>
          <w:p w14:paraId="61594111" w14:textId="77777777" w:rsidR="003A72F8" w:rsidRPr="004A3561" w:rsidRDefault="003A72F8" w:rsidP="003D4159">
            <w:pPr>
              <w:pStyle w:val="a3"/>
              <w:spacing w:after="0" w:line="240" w:lineRule="auto"/>
              <w:rPr>
                <w:rFonts w:ascii="Courier New" w:hAnsi="Courier New" w:cs="Courier New"/>
                <w:bCs/>
                <w:sz w:val="22"/>
                <w:szCs w:val="22"/>
              </w:rPr>
            </w:pPr>
          </w:p>
        </w:tc>
        <w:tc>
          <w:tcPr>
            <w:tcW w:w="1540" w:type="dxa"/>
            <w:vAlign w:val="center"/>
          </w:tcPr>
          <w:p w14:paraId="38221539" w14:textId="77777777" w:rsidR="003A72F8" w:rsidRPr="004A3561" w:rsidRDefault="003A72F8" w:rsidP="003D4159">
            <w:pPr>
              <w:pStyle w:val="a3"/>
              <w:spacing w:after="0" w:line="240" w:lineRule="auto"/>
              <w:jc w:val="center"/>
              <w:rPr>
                <w:rFonts w:ascii="Courier New" w:hAnsi="Courier New" w:cs="Courier New"/>
                <w:bCs/>
                <w:sz w:val="22"/>
                <w:szCs w:val="22"/>
              </w:rPr>
            </w:pPr>
          </w:p>
        </w:tc>
      </w:tr>
    </w:tbl>
    <w:p w14:paraId="05956273" w14:textId="77777777" w:rsidR="003A72F8" w:rsidRPr="004A3561" w:rsidRDefault="003A72F8" w:rsidP="003A72F8">
      <w:pPr>
        <w:pStyle w:val="a3"/>
        <w:spacing w:after="0" w:line="240" w:lineRule="auto"/>
        <w:jc w:val="both"/>
        <w:rPr>
          <w:rFonts w:ascii="Arial" w:hAnsi="Arial" w:cs="Arial"/>
          <w:bCs/>
        </w:rPr>
      </w:pPr>
    </w:p>
    <w:p w14:paraId="4EEE8BF3" w14:textId="77777777" w:rsidR="003A72F8" w:rsidRPr="004A3561" w:rsidRDefault="003A72F8" w:rsidP="003A72F8">
      <w:pPr>
        <w:spacing w:line="240" w:lineRule="auto"/>
        <w:rPr>
          <w:rFonts w:ascii="Arial" w:hAnsi="Arial" w:cs="Arial"/>
        </w:rPr>
      </w:pPr>
      <w:r w:rsidRPr="004A3561">
        <w:rPr>
          <w:rFonts w:ascii="Arial" w:hAnsi="Arial" w:cs="Arial"/>
        </w:rPr>
        <w:t>______________________________</w:t>
      </w:r>
      <w:r w:rsidRPr="004A3561">
        <w:rPr>
          <w:rFonts w:ascii="Arial" w:hAnsi="Arial" w:cs="Arial"/>
        </w:rPr>
        <w:tab/>
      </w:r>
      <w:r w:rsidRPr="004A3561">
        <w:rPr>
          <w:rFonts w:ascii="Arial" w:hAnsi="Arial" w:cs="Arial"/>
        </w:rPr>
        <w:tab/>
      </w:r>
      <w:r w:rsidRPr="004A3561">
        <w:rPr>
          <w:rFonts w:ascii="Arial" w:hAnsi="Arial" w:cs="Arial"/>
        </w:rPr>
        <w:tab/>
      </w:r>
      <w:r w:rsidRPr="004A3561">
        <w:rPr>
          <w:rFonts w:ascii="Arial" w:hAnsi="Arial" w:cs="Arial"/>
        </w:rPr>
        <w:tab/>
      </w:r>
      <w:r w:rsidRPr="004A3561">
        <w:rPr>
          <w:rFonts w:ascii="Arial" w:hAnsi="Arial" w:cs="Arial"/>
        </w:rPr>
        <w:tab/>
        <w:t>______________</w:t>
      </w:r>
    </w:p>
    <w:p w14:paraId="307BCFA1" w14:textId="77777777" w:rsidR="003A72F8" w:rsidRPr="004A3561" w:rsidRDefault="003A72F8" w:rsidP="004A3561">
      <w:pPr>
        <w:spacing w:line="240" w:lineRule="auto"/>
        <w:ind w:firstLine="851"/>
        <w:rPr>
          <w:rFonts w:ascii="Arial" w:hAnsi="Arial" w:cs="Arial"/>
          <w:i/>
          <w:sz w:val="18"/>
          <w:szCs w:val="18"/>
        </w:rPr>
      </w:pPr>
      <w:r w:rsidRPr="004A3561">
        <w:rPr>
          <w:rFonts w:ascii="Arial" w:hAnsi="Arial" w:cs="Arial"/>
          <w:i/>
          <w:sz w:val="18"/>
          <w:szCs w:val="18"/>
        </w:rPr>
        <w:t>Участник (</w:t>
      </w:r>
      <w:proofErr w:type="gramStart"/>
      <w:r w:rsidRPr="004A3561">
        <w:rPr>
          <w:rFonts w:ascii="Arial" w:hAnsi="Arial" w:cs="Arial"/>
          <w:i/>
          <w:sz w:val="18"/>
          <w:szCs w:val="18"/>
        </w:rPr>
        <w:t>Ф.И.О.,</w:t>
      </w:r>
      <w:proofErr w:type="gramEnd"/>
      <w:r w:rsidRPr="004A3561">
        <w:rPr>
          <w:rFonts w:ascii="Arial" w:hAnsi="Arial" w:cs="Arial"/>
          <w:i/>
          <w:sz w:val="18"/>
          <w:szCs w:val="18"/>
        </w:rPr>
        <w:t xml:space="preserve"> должность) </w:t>
      </w:r>
      <w:r w:rsidRPr="004A3561">
        <w:rPr>
          <w:rFonts w:ascii="Arial" w:hAnsi="Arial" w:cs="Arial"/>
          <w:i/>
          <w:sz w:val="18"/>
          <w:szCs w:val="18"/>
        </w:rPr>
        <w:tab/>
      </w:r>
      <w:r w:rsidRPr="004A3561">
        <w:rPr>
          <w:rFonts w:ascii="Arial" w:hAnsi="Arial" w:cs="Arial"/>
          <w:i/>
          <w:sz w:val="18"/>
          <w:szCs w:val="18"/>
        </w:rPr>
        <w:tab/>
      </w:r>
      <w:r w:rsidRPr="004A3561">
        <w:rPr>
          <w:rFonts w:ascii="Arial" w:hAnsi="Arial" w:cs="Arial"/>
          <w:i/>
          <w:sz w:val="18"/>
          <w:szCs w:val="18"/>
        </w:rPr>
        <w:tab/>
      </w:r>
      <w:r w:rsidRPr="004A3561">
        <w:rPr>
          <w:rFonts w:ascii="Arial" w:hAnsi="Arial" w:cs="Arial"/>
          <w:i/>
          <w:sz w:val="18"/>
          <w:szCs w:val="18"/>
        </w:rPr>
        <w:tab/>
      </w:r>
      <w:r w:rsidRPr="004A3561">
        <w:rPr>
          <w:rFonts w:ascii="Arial" w:hAnsi="Arial" w:cs="Arial"/>
          <w:i/>
          <w:sz w:val="18"/>
          <w:szCs w:val="18"/>
        </w:rPr>
        <w:tab/>
      </w:r>
      <w:r w:rsidRPr="004A3561">
        <w:rPr>
          <w:rFonts w:ascii="Arial" w:hAnsi="Arial" w:cs="Arial"/>
          <w:i/>
          <w:sz w:val="18"/>
          <w:szCs w:val="18"/>
        </w:rPr>
        <w:tab/>
      </w:r>
      <w:r w:rsidRPr="004A3561">
        <w:rPr>
          <w:rFonts w:ascii="Arial" w:hAnsi="Arial" w:cs="Arial"/>
          <w:i/>
          <w:sz w:val="18"/>
          <w:szCs w:val="18"/>
        </w:rPr>
        <w:tab/>
        <w:t xml:space="preserve">(подпись) </w:t>
      </w:r>
    </w:p>
    <w:p w14:paraId="18D931FA" w14:textId="77777777" w:rsidR="003A72F8" w:rsidRPr="004A3561" w:rsidRDefault="003A72F8" w:rsidP="003A72F8">
      <w:pPr>
        <w:spacing w:line="240" w:lineRule="auto"/>
        <w:ind w:firstLine="2694"/>
        <w:rPr>
          <w:rFonts w:ascii="Arial" w:hAnsi="Arial" w:cs="Arial"/>
        </w:rPr>
      </w:pPr>
    </w:p>
    <w:p w14:paraId="5989CD0C" w14:textId="79F57A24" w:rsidR="003A72F8" w:rsidRPr="004A3561" w:rsidRDefault="003A72F8" w:rsidP="004A3561">
      <w:pPr>
        <w:spacing w:line="240" w:lineRule="auto"/>
        <w:ind w:firstLine="2694"/>
        <w:rPr>
          <w:rFonts w:ascii="Arial" w:hAnsi="Arial" w:cs="Arial"/>
          <w:bCs/>
        </w:rPr>
      </w:pPr>
      <w:r w:rsidRPr="004A3561">
        <w:rPr>
          <w:rFonts w:ascii="Arial" w:hAnsi="Arial" w:cs="Arial"/>
        </w:rPr>
        <w:t>М.П.</w:t>
      </w:r>
    </w:p>
    <w:p w14:paraId="168C2AD1" w14:textId="0DC93462" w:rsidR="003A72F8" w:rsidRPr="00A011ED" w:rsidRDefault="003A72F8" w:rsidP="003A72F8">
      <w:pPr>
        <w:pStyle w:val="a3"/>
        <w:spacing w:after="0" w:line="240" w:lineRule="auto"/>
        <w:jc w:val="right"/>
        <w:rPr>
          <w:rFonts w:ascii="Courier New" w:hAnsi="Courier New" w:cs="Courier New"/>
          <w:sz w:val="22"/>
          <w:szCs w:val="22"/>
        </w:rPr>
      </w:pPr>
      <w:r w:rsidRPr="00084D33">
        <w:rPr>
          <w:bCs/>
          <w:sz w:val="16"/>
          <w:szCs w:val="16"/>
        </w:rPr>
        <w:br w:type="page"/>
      </w:r>
      <w:r w:rsidRPr="00A011ED">
        <w:rPr>
          <w:rFonts w:ascii="Courier New" w:hAnsi="Courier New" w:cs="Courier New"/>
          <w:sz w:val="22"/>
          <w:szCs w:val="22"/>
        </w:rPr>
        <w:lastRenderedPageBreak/>
        <w:t>Приложение №</w:t>
      </w:r>
      <w:r w:rsidR="00EA5A98">
        <w:rPr>
          <w:rFonts w:ascii="Courier New" w:hAnsi="Courier New" w:cs="Courier New"/>
          <w:sz w:val="22"/>
          <w:szCs w:val="22"/>
          <w:lang w:val="ru-RU"/>
        </w:rPr>
        <w:t>6</w:t>
      </w:r>
      <w:r w:rsidRPr="00A011ED">
        <w:rPr>
          <w:rFonts w:ascii="Courier New" w:hAnsi="Courier New" w:cs="Courier New"/>
          <w:sz w:val="22"/>
          <w:szCs w:val="22"/>
        </w:rPr>
        <w:t xml:space="preserve"> к Конкурсной документации</w:t>
      </w:r>
    </w:p>
    <w:p w14:paraId="1A534528" w14:textId="77777777" w:rsidR="003A72F8" w:rsidRPr="00A011ED" w:rsidRDefault="003A72F8" w:rsidP="003A72F8">
      <w:pPr>
        <w:spacing w:line="240" w:lineRule="auto"/>
        <w:jc w:val="center"/>
        <w:rPr>
          <w:rFonts w:ascii="Arial" w:hAnsi="Arial" w:cs="Arial"/>
        </w:rPr>
      </w:pPr>
    </w:p>
    <w:p w14:paraId="0790CFF9" w14:textId="77777777" w:rsidR="003A72F8" w:rsidRPr="00A011ED" w:rsidRDefault="003A72F8" w:rsidP="003A72F8">
      <w:pPr>
        <w:spacing w:line="240" w:lineRule="auto"/>
        <w:jc w:val="center"/>
        <w:rPr>
          <w:rFonts w:ascii="Arial" w:hAnsi="Arial" w:cs="Arial"/>
          <w:b/>
        </w:rPr>
      </w:pPr>
      <w:r w:rsidRPr="00A011ED">
        <w:rPr>
          <w:rFonts w:ascii="Arial" w:hAnsi="Arial" w:cs="Arial"/>
          <w:b/>
        </w:rPr>
        <w:t>Задание Концедента</w:t>
      </w:r>
    </w:p>
    <w:p w14:paraId="59873F06" w14:textId="77777777" w:rsidR="003A72F8" w:rsidRPr="00A011ED" w:rsidRDefault="003A72F8" w:rsidP="00A011ED">
      <w:pPr>
        <w:pStyle w:val="affa"/>
        <w:ind w:firstLine="709"/>
        <w:jc w:val="both"/>
        <w:rPr>
          <w:rFonts w:ascii="Arial" w:hAnsi="Arial" w:cs="Arial"/>
          <w:b/>
          <w:sz w:val="24"/>
          <w:szCs w:val="24"/>
        </w:rPr>
      </w:pPr>
      <w:r w:rsidRPr="00A011ED">
        <w:rPr>
          <w:rFonts w:ascii="Arial" w:hAnsi="Arial" w:cs="Arial"/>
          <w:b/>
          <w:sz w:val="24"/>
          <w:szCs w:val="24"/>
        </w:rPr>
        <w:t xml:space="preserve">1. Основание для разработки задания. </w:t>
      </w:r>
    </w:p>
    <w:p w14:paraId="3489B288" w14:textId="77777777" w:rsidR="003A72F8" w:rsidRPr="00A011ED" w:rsidRDefault="003A72F8" w:rsidP="00A011ED">
      <w:pPr>
        <w:pStyle w:val="affa"/>
        <w:ind w:firstLine="709"/>
        <w:jc w:val="both"/>
        <w:rPr>
          <w:rFonts w:ascii="Arial" w:hAnsi="Arial" w:cs="Arial"/>
          <w:sz w:val="24"/>
          <w:szCs w:val="24"/>
        </w:rPr>
      </w:pPr>
      <w:r w:rsidRPr="00A011ED">
        <w:rPr>
          <w:rFonts w:ascii="Arial" w:hAnsi="Arial" w:cs="Arial"/>
          <w:sz w:val="24"/>
          <w:szCs w:val="24"/>
        </w:rPr>
        <w:t>Настоящее задание концедента разработано на основании:</w:t>
      </w:r>
    </w:p>
    <w:p w14:paraId="2192CDB8" w14:textId="2249ED13" w:rsidR="003A72F8" w:rsidRPr="00A011ED" w:rsidRDefault="003A72F8" w:rsidP="00A011ED">
      <w:pPr>
        <w:pStyle w:val="affa"/>
        <w:ind w:firstLine="709"/>
        <w:jc w:val="both"/>
        <w:rPr>
          <w:rFonts w:ascii="Arial" w:hAnsi="Arial" w:cs="Arial"/>
          <w:sz w:val="24"/>
          <w:szCs w:val="24"/>
        </w:rPr>
      </w:pPr>
      <w:r w:rsidRPr="00A011ED">
        <w:rPr>
          <w:rFonts w:ascii="Arial" w:hAnsi="Arial" w:cs="Arial"/>
          <w:sz w:val="24"/>
          <w:szCs w:val="24"/>
        </w:rPr>
        <w:t>- Федерально</w:t>
      </w:r>
      <w:r w:rsidR="00A011ED">
        <w:rPr>
          <w:rFonts w:ascii="Arial" w:hAnsi="Arial" w:cs="Arial"/>
          <w:sz w:val="24"/>
          <w:szCs w:val="24"/>
        </w:rPr>
        <w:t>го закона от 7 декабря 2011г. №</w:t>
      </w:r>
      <w:r w:rsidRPr="00A011ED">
        <w:rPr>
          <w:rFonts w:ascii="Arial" w:hAnsi="Arial" w:cs="Arial"/>
          <w:sz w:val="24"/>
          <w:szCs w:val="24"/>
        </w:rPr>
        <w:t>416-ФЗ «О водоснабжении и водоотведении»;</w:t>
      </w:r>
    </w:p>
    <w:p w14:paraId="280D2CAC" w14:textId="6EAD5DE0" w:rsidR="003A72F8" w:rsidRPr="00A011ED" w:rsidRDefault="003A72F8" w:rsidP="00A011ED">
      <w:pPr>
        <w:pStyle w:val="affa"/>
        <w:ind w:firstLine="709"/>
        <w:jc w:val="both"/>
        <w:rPr>
          <w:rFonts w:ascii="Arial" w:hAnsi="Arial" w:cs="Arial"/>
          <w:sz w:val="24"/>
          <w:szCs w:val="24"/>
        </w:rPr>
      </w:pPr>
      <w:r w:rsidRPr="00A011ED">
        <w:rPr>
          <w:rFonts w:ascii="Arial" w:hAnsi="Arial" w:cs="Arial"/>
          <w:sz w:val="24"/>
          <w:szCs w:val="24"/>
        </w:rPr>
        <w:t>- Распоряжения</w:t>
      </w:r>
      <w:r w:rsidR="00A011ED">
        <w:rPr>
          <w:rFonts w:ascii="Arial" w:hAnsi="Arial" w:cs="Arial"/>
          <w:sz w:val="24"/>
          <w:szCs w:val="24"/>
        </w:rPr>
        <w:t xml:space="preserve"> Правительства РФ от 27.08.2009г. №</w:t>
      </w:r>
      <w:r w:rsidRPr="00A011ED">
        <w:rPr>
          <w:rFonts w:ascii="Arial" w:hAnsi="Arial" w:cs="Arial"/>
          <w:sz w:val="24"/>
          <w:szCs w:val="24"/>
        </w:rPr>
        <w:t>1235-Р «Об утверждении Водной стратегии Российской Федерации на период до 2020 г.».</w:t>
      </w:r>
    </w:p>
    <w:p w14:paraId="1C778E2A" w14:textId="77777777" w:rsidR="003A72F8" w:rsidRPr="00A011ED" w:rsidRDefault="003A72F8" w:rsidP="00A011ED">
      <w:pPr>
        <w:pStyle w:val="affa"/>
        <w:ind w:firstLine="709"/>
        <w:jc w:val="both"/>
        <w:rPr>
          <w:rFonts w:ascii="Arial" w:hAnsi="Arial" w:cs="Arial"/>
          <w:b/>
          <w:sz w:val="24"/>
          <w:szCs w:val="24"/>
        </w:rPr>
      </w:pPr>
      <w:r w:rsidRPr="00A011ED">
        <w:rPr>
          <w:rFonts w:ascii="Arial" w:hAnsi="Arial" w:cs="Arial"/>
          <w:b/>
          <w:sz w:val="24"/>
          <w:szCs w:val="24"/>
        </w:rPr>
        <w:t>2. Цели задания.</w:t>
      </w:r>
    </w:p>
    <w:p w14:paraId="3195A645" w14:textId="2E5CFDDB" w:rsidR="003A72F8" w:rsidRPr="00A011ED" w:rsidRDefault="003A72F8" w:rsidP="00A011ED">
      <w:pPr>
        <w:pStyle w:val="affa"/>
        <w:ind w:firstLine="709"/>
        <w:jc w:val="both"/>
        <w:rPr>
          <w:rFonts w:ascii="Arial" w:hAnsi="Arial" w:cs="Arial"/>
          <w:sz w:val="24"/>
          <w:szCs w:val="24"/>
        </w:rPr>
      </w:pPr>
      <w:r w:rsidRPr="00A011ED">
        <w:rPr>
          <w:rFonts w:ascii="Arial" w:hAnsi="Arial" w:cs="Arial"/>
          <w:sz w:val="24"/>
          <w:szCs w:val="24"/>
        </w:rPr>
        <w:t xml:space="preserve">Основной целью задания является решение приоритетных проблем по обеспечению устойчивого социально-экономического развития </w:t>
      </w:r>
      <w:r w:rsidR="00A011ED">
        <w:rPr>
          <w:rFonts w:ascii="Arial" w:hAnsi="Arial" w:cs="Arial"/>
          <w:sz w:val="24"/>
          <w:szCs w:val="24"/>
        </w:rPr>
        <w:t>муниципального образования «Ирхидей»</w:t>
      </w:r>
      <w:r w:rsidRPr="00A011ED">
        <w:rPr>
          <w:rFonts w:ascii="Arial" w:hAnsi="Arial" w:cs="Arial"/>
          <w:sz w:val="24"/>
          <w:szCs w:val="24"/>
        </w:rPr>
        <w:t xml:space="preserve"> за период реализации концессионного соглашения, в т.ч.:</w:t>
      </w:r>
    </w:p>
    <w:p w14:paraId="551863B5" w14:textId="77777777" w:rsidR="003A72F8" w:rsidRPr="00A011ED" w:rsidRDefault="003A72F8" w:rsidP="00A011ED">
      <w:pPr>
        <w:pStyle w:val="affa"/>
        <w:ind w:firstLine="709"/>
        <w:jc w:val="both"/>
        <w:rPr>
          <w:rFonts w:ascii="Arial" w:hAnsi="Arial" w:cs="Arial"/>
          <w:sz w:val="24"/>
          <w:szCs w:val="24"/>
        </w:rPr>
      </w:pPr>
      <w:r w:rsidRPr="00A011ED">
        <w:rPr>
          <w:rFonts w:ascii="Arial" w:hAnsi="Arial" w:cs="Arial"/>
          <w:sz w:val="24"/>
          <w:szCs w:val="24"/>
        </w:rPr>
        <w:t>2.1. Повышение безопасности проживания населения за счет обеспечения питьевой водой, соответствующей установленным санитарно-эпидемиологическим правилам;</w:t>
      </w:r>
    </w:p>
    <w:p w14:paraId="23B5EAE7" w14:textId="0D87A260" w:rsidR="003A72F8" w:rsidRPr="00A011ED" w:rsidRDefault="003A72F8" w:rsidP="00A011ED">
      <w:pPr>
        <w:pStyle w:val="affa"/>
        <w:ind w:firstLine="709"/>
        <w:jc w:val="both"/>
        <w:rPr>
          <w:rFonts w:ascii="Arial" w:hAnsi="Arial" w:cs="Arial"/>
          <w:sz w:val="24"/>
          <w:szCs w:val="24"/>
        </w:rPr>
      </w:pPr>
      <w:r w:rsidRPr="00A011ED">
        <w:rPr>
          <w:rFonts w:ascii="Arial" w:hAnsi="Arial" w:cs="Arial"/>
          <w:sz w:val="24"/>
          <w:szCs w:val="24"/>
        </w:rPr>
        <w:t xml:space="preserve">2.2. Надежная эксплуатация сооружений </w:t>
      </w:r>
      <w:r w:rsidR="004A3561">
        <w:rPr>
          <w:rFonts w:ascii="Arial" w:hAnsi="Arial" w:cs="Arial"/>
          <w:sz w:val="24"/>
          <w:szCs w:val="24"/>
        </w:rPr>
        <w:t xml:space="preserve">водонапорных башен </w:t>
      </w:r>
      <w:r w:rsidRPr="00A011ED">
        <w:rPr>
          <w:rFonts w:ascii="Arial" w:hAnsi="Arial" w:cs="Arial"/>
          <w:sz w:val="24"/>
          <w:szCs w:val="24"/>
        </w:rPr>
        <w:t xml:space="preserve">с применением </w:t>
      </w:r>
      <w:r w:rsidR="004A3561">
        <w:rPr>
          <w:rFonts w:ascii="Arial" w:hAnsi="Arial" w:cs="Arial"/>
          <w:sz w:val="24"/>
          <w:szCs w:val="24"/>
        </w:rPr>
        <w:t>современных</w:t>
      </w:r>
      <w:r w:rsidRPr="00A011ED">
        <w:rPr>
          <w:rFonts w:ascii="Arial" w:hAnsi="Arial" w:cs="Arial"/>
          <w:sz w:val="24"/>
          <w:szCs w:val="24"/>
        </w:rPr>
        <w:t xml:space="preserve"> техноло</w:t>
      </w:r>
      <w:r w:rsidR="00A011ED">
        <w:rPr>
          <w:rFonts w:ascii="Arial" w:hAnsi="Arial" w:cs="Arial"/>
          <w:sz w:val="24"/>
          <w:szCs w:val="24"/>
        </w:rPr>
        <w:t>гий, материалов и оборудования;</w:t>
      </w:r>
    </w:p>
    <w:p w14:paraId="150152B9" w14:textId="1A5032BB" w:rsidR="003A72F8" w:rsidRPr="00A011ED" w:rsidRDefault="003A72F8" w:rsidP="00A011ED">
      <w:pPr>
        <w:pStyle w:val="affa"/>
        <w:ind w:firstLine="709"/>
        <w:jc w:val="both"/>
        <w:rPr>
          <w:rFonts w:ascii="Arial" w:hAnsi="Arial" w:cs="Arial"/>
          <w:sz w:val="24"/>
          <w:szCs w:val="24"/>
        </w:rPr>
      </w:pPr>
      <w:r w:rsidRPr="00A011ED">
        <w:rPr>
          <w:rFonts w:ascii="Arial" w:hAnsi="Arial" w:cs="Arial"/>
          <w:sz w:val="24"/>
          <w:szCs w:val="24"/>
        </w:rPr>
        <w:t xml:space="preserve">2.3. Снижение риска загрязнения водных объектов и улучшение экологической ситуации на территории </w:t>
      </w:r>
      <w:r w:rsidR="00A011ED">
        <w:rPr>
          <w:rFonts w:ascii="Arial" w:hAnsi="Arial" w:cs="Arial"/>
          <w:sz w:val="24"/>
          <w:szCs w:val="24"/>
        </w:rPr>
        <w:t>муниципального образования «Ирхидей»</w:t>
      </w:r>
      <w:r w:rsidRPr="00A011ED">
        <w:rPr>
          <w:rFonts w:ascii="Arial" w:hAnsi="Arial" w:cs="Arial"/>
          <w:sz w:val="24"/>
          <w:szCs w:val="24"/>
        </w:rPr>
        <w:t>;</w:t>
      </w:r>
    </w:p>
    <w:p w14:paraId="1F51DF29" w14:textId="171C8B79" w:rsidR="003A72F8" w:rsidRPr="00A011ED" w:rsidRDefault="003A72F8" w:rsidP="00A011ED">
      <w:pPr>
        <w:pStyle w:val="affa"/>
        <w:ind w:firstLine="709"/>
        <w:jc w:val="both"/>
        <w:rPr>
          <w:rFonts w:ascii="Arial" w:hAnsi="Arial" w:cs="Arial"/>
          <w:b/>
          <w:sz w:val="24"/>
          <w:szCs w:val="24"/>
        </w:rPr>
      </w:pPr>
      <w:r w:rsidRPr="00A011ED">
        <w:rPr>
          <w:rFonts w:ascii="Arial" w:hAnsi="Arial" w:cs="Arial"/>
          <w:sz w:val="24"/>
          <w:szCs w:val="24"/>
        </w:rPr>
        <w:t>2.4. Возможность подключения создаваемых и (или) реконструируемых объектов к системам водоснабжения и водоотведения в соответствии с реализацией социально-экономической программы.</w:t>
      </w:r>
    </w:p>
    <w:p w14:paraId="22EAF2C0" w14:textId="77777777" w:rsidR="003A72F8" w:rsidRPr="00A011ED" w:rsidRDefault="003A72F8" w:rsidP="00A011ED">
      <w:pPr>
        <w:pStyle w:val="affa"/>
        <w:ind w:firstLine="709"/>
        <w:jc w:val="both"/>
        <w:rPr>
          <w:rFonts w:ascii="Arial" w:hAnsi="Arial" w:cs="Arial"/>
          <w:b/>
          <w:sz w:val="24"/>
          <w:szCs w:val="24"/>
        </w:rPr>
      </w:pPr>
      <w:r w:rsidRPr="00A011ED">
        <w:rPr>
          <w:rFonts w:ascii="Arial" w:hAnsi="Arial" w:cs="Arial"/>
          <w:b/>
          <w:sz w:val="24"/>
          <w:szCs w:val="24"/>
        </w:rPr>
        <w:t>3. Задачи.</w:t>
      </w:r>
    </w:p>
    <w:p w14:paraId="2A6F74D6" w14:textId="763EE043" w:rsidR="003A72F8" w:rsidRPr="00A011ED" w:rsidRDefault="003A72F8" w:rsidP="00A011ED">
      <w:pPr>
        <w:pStyle w:val="affa"/>
        <w:ind w:firstLine="709"/>
        <w:jc w:val="both"/>
        <w:rPr>
          <w:rFonts w:ascii="Arial" w:hAnsi="Arial" w:cs="Arial"/>
          <w:sz w:val="24"/>
          <w:szCs w:val="24"/>
        </w:rPr>
      </w:pPr>
      <w:r w:rsidRPr="00A011ED">
        <w:rPr>
          <w:rFonts w:ascii="Arial" w:hAnsi="Arial" w:cs="Arial"/>
          <w:sz w:val="24"/>
          <w:szCs w:val="24"/>
        </w:rPr>
        <w:t>Для достижения стратегических целей необходимо комплексное решени</w:t>
      </w:r>
      <w:r w:rsidR="00A011ED">
        <w:rPr>
          <w:rFonts w:ascii="Arial" w:hAnsi="Arial" w:cs="Arial"/>
          <w:sz w:val="24"/>
          <w:szCs w:val="24"/>
        </w:rPr>
        <w:t>е следующих приоритетных задач:</w:t>
      </w:r>
    </w:p>
    <w:p w14:paraId="10E1FB5B" w14:textId="77777777" w:rsidR="003A72F8" w:rsidRPr="00A011ED" w:rsidRDefault="003A72F8" w:rsidP="00A011ED">
      <w:pPr>
        <w:pStyle w:val="affa"/>
        <w:ind w:firstLine="709"/>
        <w:jc w:val="both"/>
        <w:rPr>
          <w:rFonts w:ascii="Arial" w:hAnsi="Arial" w:cs="Arial"/>
          <w:sz w:val="24"/>
          <w:szCs w:val="24"/>
        </w:rPr>
      </w:pPr>
      <w:r w:rsidRPr="00A011ED">
        <w:rPr>
          <w:rFonts w:ascii="Arial" w:hAnsi="Arial" w:cs="Arial"/>
          <w:sz w:val="24"/>
          <w:szCs w:val="24"/>
        </w:rPr>
        <w:t>3.1. Повышение качества питьевой воды, доведение качества воды до требований действующих нормативных документов;</w:t>
      </w:r>
    </w:p>
    <w:p w14:paraId="48747BB8" w14:textId="77777777" w:rsidR="003A72F8" w:rsidRPr="00A011ED" w:rsidRDefault="003A72F8" w:rsidP="00A011ED">
      <w:pPr>
        <w:pStyle w:val="affa"/>
        <w:ind w:firstLine="709"/>
        <w:jc w:val="both"/>
        <w:rPr>
          <w:rFonts w:ascii="Arial" w:hAnsi="Arial" w:cs="Arial"/>
          <w:sz w:val="24"/>
          <w:szCs w:val="24"/>
        </w:rPr>
      </w:pPr>
      <w:r w:rsidRPr="00A011ED">
        <w:rPr>
          <w:rFonts w:ascii="Arial" w:hAnsi="Arial" w:cs="Arial"/>
          <w:sz w:val="24"/>
          <w:szCs w:val="24"/>
        </w:rPr>
        <w:t>3.2. Снижение удельных расходов энергетических ресурсов;</w:t>
      </w:r>
    </w:p>
    <w:p w14:paraId="20165AC4" w14:textId="4CBC97C0" w:rsidR="003A72F8" w:rsidRPr="00A011ED" w:rsidRDefault="003A72F8" w:rsidP="00A011ED">
      <w:pPr>
        <w:pStyle w:val="affa"/>
        <w:ind w:firstLine="709"/>
        <w:jc w:val="both"/>
        <w:rPr>
          <w:rFonts w:ascii="Arial" w:hAnsi="Arial" w:cs="Arial"/>
          <w:b/>
          <w:sz w:val="24"/>
          <w:szCs w:val="24"/>
        </w:rPr>
      </w:pPr>
      <w:r w:rsidRPr="00A011ED">
        <w:rPr>
          <w:rFonts w:ascii="Arial" w:hAnsi="Arial" w:cs="Arial"/>
          <w:sz w:val="24"/>
          <w:szCs w:val="24"/>
        </w:rPr>
        <w:t>3.3. Подключение к централизованным системам водоснабжения создаваемых и (</w:t>
      </w:r>
      <w:r w:rsidR="00A011ED">
        <w:rPr>
          <w:rFonts w:ascii="Arial" w:hAnsi="Arial" w:cs="Arial"/>
          <w:sz w:val="24"/>
          <w:szCs w:val="24"/>
        </w:rPr>
        <w:t>или) реконструируемых объектов.</w:t>
      </w:r>
    </w:p>
    <w:p w14:paraId="0315F419" w14:textId="43F4984E" w:rsidR="003A72F8" w:rsidRPr="004A3561" w:rsidRDefault="004A3561" w:rsidP="00A011ED">
      <w:pPr>
        <w:pStyle w:val="affa"/>
        <w:ind w:firstLine="709"/>
        <w:jc w:val="both"/>
        <w:rPr>
          <w:rFonts w:ascii="Arial" w:hAnsi="Arial" w:cs="Arial"/>
          <w:b/>
          <w:sz w:val="24"/>
          <w:szCs w:val="24"/>
        </w:rPr>
      </w:pPr>
      <w:r w:rsidRPr="004A3561">
        <w:rPr>
          <w:rFonts w:ascii="Arial" w:hAnsi="Arial" w:cs="Arial"/>
          <w:b/>
          <w:sz w:val="24"/>
          <w:szCs w:val="24"/>
        </w:rPr>
        <w:t>4</w:t>
      </w:r>
      <w:r w:rsidR="003A72F8" w:rsidRPr="004A3561">
        <w:rPr>
          <w:rFonts w:ascii="Arial" w:hAnsi="Arial" w:cs="Arial"/>
          <w:b/>
          <w:sz w:val="24"/>
          <w:szCs w:val="24"/>
        </w:rPr>
        <w:t>. Показатели качества питьевой воды</w:t>
      </w:r>
      <w:r w:rsidRPr="004A3561">
        <w:rPr>
          <w:rFonts w:ascii="Arial" w:hAnsi="Arial" w:cs="Arial"/>
          <w:b/>
          <w:sz w:val="24"/>
          <w:szCs w:val="24"/>
        </w:rPr>
        <w:t>.</w:t>
      </w:r>
    </w:p>
    <w:p w14:paraId="7C420E63" w14:textId="59A90368" w:rsidR="003A72F8" w:rsidRPr="00A011ED" w:rsidRDefault="004A3561" w:rsidP="00A011ED">
      <w:pPr>
        <w:pStyle w:val="affa"/>
        <w:ind w:firstLine="709"/>
        <w:jc w:val="both"/>
        <w:rPr>
          <w:rFonts w:ascii="Arial" w:hAnsi="Arial" w:cs="Arial"/>
          <w:sz w:val="24"/>
          <w:szCs w:val="24"/>
        </w:rPr>
      </w:pPr>
      <w:r>
        <w:rPr>
          <w:rFonts w:ascii="Arial" w:hAnsi="Arial" w:cs="Arial"/>
          <w:sz w:val="24"/>
          <w:szCs w:val="24"/>
          <w:u w:val="single"/>
        </w:rPr>
        <w:t>4.1.</w:t>
      </w:r>
      <w:r w:rsidR="003A72F8" w:rsidRPr="00A011ED">
        <w:rPr>
          <w:rFonts w:ascii="Arial" w:hAnsi="Arial" w:cs="Arial"/>
          <w:sz w:val="24"/>
          <w:szCs w:val="24"/>
          <w:u w:val="single"/>
        </w:rPr>
        <w:t xml:space="preserve"> Плановые показатели качества питьевой воды:</w:t>
      </w:r>
    </w:p>
    <w:p w14:paraId="0D2EEBB9" w14:textId="46D701F6" w:rsidR="003A72F8" w:rsidRPr="00A011ED" w:rsidRDefault="004A3561" w:rsidP="00A011ED">
      <w:pPr>
        <w:pStyle w:val="affa"/>
        <w:ind w:firstLine="709"/>
        <w:jc w:val="both"/>
        <w:rPr>
          <w:rFonts w:ascii="Arial" w:hAnsi="Arial" w:cs="Arial"/>
          <w:sz w:val="24"/>
          <w:szCs w:val="24"/>
        </w:rPr>
      </w:pPr>
      <w:r>
        <w:rPr>
          <w:rFonts w:ascii="Arial" w:hAnsi="Arial" w:cs="Arial"/>
          <w:sz w:val="24"/>
          <w:szCs w:val="24"/>
        </w:rPr>
        <w:t>4.1.1.</w:t>
      </w:r>
      <w:r w:rsidR="003A72F8" w:rsidRPr="00A011ED">
        <w:rPr>
          <w:rFonts w:ascii="Arial" w:hAnsi="Arial" w:cs="Arial"/>
          <w:sz w:val="24"/>
          <w:szCs w:val="24"/>
        </w:rPr>
        <w:t xml:space="preserve"> Доля проб питьевой воды, подаваемой с источников водоснабжения, или иных объектов системы водоснабжения не соответствующих установленным требованиям, в общем объеме проб, отобранных по результатам производственного контроля качества питьевой воды - </w:t>
      </w:r>
      <w:r w:rsidR="003A72F8" w:rsidRPr="00A011ED">
        <w:rPr>
          <w:rFonts w:ascii="Arial" w:hAnsi="Arial" w:cs="Arial"/>
          <w:sz w:val="24"/>
          <w:szCs w:val="24"/>
          <w:u w:val="single"/>
        </w:rPr>
        <w:t>_0</w:t>
      </w:r>
      <w:r w:rsidR="003A72F8" w:rsidRPr="00A011ED">
        <w:rPr>
          <w:rFonts w:ascii="Arial" w:hAnsi="Arial" w:cs="Arial"/>
          <w:sz w:val="24"/>
          <w:szCs w:val="24"/>
        </w:rPr>
        <w:t>_%;</w:t>
      </w:r>
    </w:p>
    <w:p w14:paraId="5C15D712" w14:textId="41731BC6" w:rsidR="003A72F8" w:rsidRPr="00A011ED" w:rsidRDefault="004A3561" w:rsidP="003A72F8">
      <w:pPr>
        <w:pStyle w:val="affa"/>
        <w:ind w:firstLine="567"/>
        <w:jc w:val="both"/>
        <w:rPr>
          <w:rFonts w:ascii="Arial" w:hAnsi="Arial" w:cs="Arial"/>
          <w:sz w:val="24"/>
          <w:szCs w:val="24"/>
        </w:rPr>
      </w:pPr>
      <w:r>
        <w:rPr>
          <w:rFonts w:ascii="Arial" w:hAnsi="Arial" w:cs="Arial"/>
          <w:sz w:val="24"/>
          <w:szCs w:val="24"/>
        </w:rPr>
        <w:t>4.1.</w:t>
      </w:r>
      <w:r w:rsidR="003A72F8" w:rsidRPr="00A011ED">
        <w:rPr>
          <w:rFonts w:ascii="Arial" w:hAnsi="Arial" w:cs="Arial"/>
          <w:sz w:val="24"/>
          <w:szCs w:val="24"/>
        </w:rPr>
        <w:t>2. Доля проб питьевой воды не соответствующих установленным требованиям, в общем объеме проб, отобранных по результатам производственного контроля качества питьевой воды - _</w:t>
      </w:r>
      <w:r w:rsidR="003A72F8" w:rsidRPr="00A011ED">
        <w:rPr>
          <w:rFonts w:ascii="Arial" w:hAnsi="Arial" w:cs="Arial"/>
          <w:sz w:val="24"/>
          <w:szCs w:val="24"/>
          <w:u w:val="single"/>
        </w:rPr>
        <w:t>0</w:t>
      </w:r>
      <w:r w:rsidR="003A72F8" w:rsidRPr="00A011ED">
        <w:rPr>
          <w:rFonts w:ascii="Arial" w:hAnsi="Arial" w:cs="Arial"/>
          <w:sz w:val="24"/>
          <w:szCs w:val="24"/>
        </w:rPr>
        <w:t>_%.</w:t>
      </w:r>
    </w:p>
    <w:p w14:paraId="4CE8B697" w14:textId="1C9DB30F" w:rsidR="003A72F8" w:rsidRPr="00A011ED" w:rsidRDefault="004A3561" w:rsidP="003A72F8">
      <w:pPr>
        <w:pStyle w:val="affa"/>
        <w:ind w:firstLine="567"/>
        <w:jc w:val="both"/>
        <w:rPr>
          <w:rFonts w:ascii="Arial" w:hAnsi="Arial" w:cs="Arial"/>
          <w:sz w:val="24"/>
          <w:szCs w:val="24"/>
        </w:rPr>
      </w:pPr>
      <w:r>
        <w:rPr>
          <w:rFonts w:ascii="Arial" w:hAnsi="Arial" w:cs="Arial"/>
          <w:sz w:val="24"/>
          <w:szCs w:val="24"/>
          <w:u w:val="single"/>
        </w:rPr>
        <w:t>4.</w:t>
      </w:r>
      <w:r w:rsidR="003A72F8" w:rsidRPr="00A011ED">
        <w:rPr>
          <w:rFonts w:ascii="Arial" w:hAnsi="Arial" w:cs="Arial"/>
          <w:sz w:val="24"/>
          <w:szCs w:val="24"/>
          <w:u w:val="single"/>
        </w:rPr>
        <w:t>2. Плановые показатели энергетической эффективности:</w:t>
      </w:r>
    </w:p>
    <w:p w14:paraId="16B18BA9" w14:textId="7D329BEB" w:rsidR="003A72F8" w:rsidRPr="00A011ED" w:rsidRDefault="004A3561" w:rsidP="003A72F8">
      <w:pPr>
        <w:pStyle w:val="affa"/>
        <w:ind w:firstLine="567"/>
        <w:jc w:val="both"/>
        <w:rPr>
          <w:rFonts w:ascii="Arial" w:hAnsi="Arial" w:cs="Arial"/>
          <w:sz w:val="24"/>
          <w:szCs w:val="24"/>
        </w:rPr>
      </w:pPr>
      <w:r>
        <w:rPr>
          <w:rFonts w:ascii="Arial" w:hAnsi="Arial" w:cs="Arial"/>
          <w:sz w:val="24"/>
          <w:szCs w:val="24"/>
        </w:rPr>
        <w:t>4.</w:t>
      </w:r>
      <w:r w:rsidR="003A72F8" w:rsidRPr="00A011ED">
        <w:rPr>
          <w:rFonts w:ascii="Arial" w:hAnsi="Arial" w:cs="Arial"/>
          <w:sz w:val="24"/>
          <w:szCs w:val="24"/>
        </w:rPr>
        <w:t>2.1. Доля потерь воды в системах водоснабжения при транс</w:t>
      </w:r>
      <w:r>
        <w:rPr>
          <w:rFonts w:ascii="Arial" w:hAnsi="Arial" w:cs="Arial"/>
          <w:sz w:val="24"/>
          <w:szCs w:val="24"/>
        </w:rPr>
        <w:t xml:space="preserve">портировке в общем объеме воды </w:t>
      </w:r>
      <w:r w:rsidR="003A72F8" w:rsidRPr="00A011ED">
        <w:rPr>
          <w:rFonts w:ascii="Arial" w:hAnsi="Arial" w:cs="Arial"/>
          <w:sz w:val="24"/>
          <w:szCs w:val="24"/>
        </w:rPr>
        <w:t>- _</w:t>
      </w:r>
      <w:r w:rsidR="003A72F8" w:rsidRPr="00A011ED">
        <w:rPr>
          <w:rFonts w:ascii="Arial" w:hAnsi="Arial" w:cs="Arial"/>
          <w:sz w:val="24"/>
          <w:szCs w:val="24"/>
          <w:u w:val="single"/>
        </w:rPr>
        <w:t>0</w:t>
      </w:r>
      <w:r w:rsidR="003A72F8" w:rsidRPr="00A011ED">
        <w:rPr>
          <w:rFonts w:ascii="Arial" w:hAnsi="Arial" w:cs="Arial"/>
          <w:sz w:val="24"/>
          <w:szCs w:val="24"/>
        </w:rPr>
        <w:t>_%;</w:t>
      </w:r>
    </w:p>
    <w:p w14:paraId="34478CD7" w14:textId="4F157318" w:rsidR="003A72F8" w:rsidRPr="00A011ED" w:rsidRDefault="004A3561" w:rsidP="003A72F8">
      <w:pPr>
        <w:pStyle w:val="affa"/>
        <w:ind w:firstLine="567"/>
        <w:jc w:val="both"/>
        <w:rPr>
          <w:rFonts w:ascii="Arial" w:hAnsi="Arial" w:cs="Arial"/>
          <w:sz w:val="24"/>
          <w:szCs w:val="24"/>
        </w:rPr>
      </w:pPr>
      <w:r>
        <w:rPr>
          <w:rFonts w:ascii="Arial" w:hAnsi="Arial" w:cs="Arial"/>
          <w:sz w:val="24"/>
          <w:szCs w:val="24"/>
        </w:rPr>
        <w:t>4.</w:t>
      </w:r>
      <w:r w:rsidR="003A72F8" w:rsidRPr="00A011ED">
        <w:rPr>
          <w:rFonts w:ascii="Arial" w:hAnsi="Arial" w:cs="Arial"/>
          <w:sz w:val="24"/>
          <w:szCs w:val="24"/>
        </w:rPr>
        <w:t xml:space="preserve">2.2. Удельный расход электрической энергии, потребляемой в технологическом процессе подготовки питьевой воды, на единицу </w:t>
      </w:r>
      <w:r>
        <w:rPr>
          <w:rFonts w:ascii="Arial" w:hAnsi="Arial" w:cs="Arial"/>
          <w:sz w:val="24"/>
          <w:szCs w:val="24"/>
        </w:rPr>
        <w:t>объема воды – 0,79 кВт*ч/куб</w:t>
      </w:r>
      <w:proofErr w:type="gramStart"/>
      <w:r>
        <w:rPr>
          <w:rFonts w:ascii="Arial" w:hAnsi="Arial" w:cs="Arial"/>
          <w:sz w:val="24"/>
          <w:szCs w:val="24"/>
        </w:rPr>
        <w:t>.</w:t>
      </w:r>
      <w:r w:rsidR="003A72F8" w:rsidRPr="00A011ED">
        <w:rPr>
          <w:rFonts w:ascii="Arial" w:hAnsi="Arial" w:cs="Arial"/>
          <w:sz w:val="24"/>
          <w:szCs w:val="24"/>
        </w:rPr>
        <w:t>м</w:t>
      </w:r>
      <w:proofErr w:type="gramEnd"/>
      <w:r w:rsidR="003A72F8" w:rsidRPr="00A011ED">
        <w:rPr>
          <w:rFonts w:ascii="Arial" w:hAnsi="Arial" w:cs="Arial"/>
          <w:sz w:val="24"/>
          <w:szCs w:val="24"/>
        </w:rPr>
        <w:t>;</w:t>
      </w:r>
    </w:p>
    <w:p w14:paraId="7BC7C3CB" w14:textId="6C062521" w:rsidR="003A72F8" w:rsidRPr="004A3561" w:rsidRDefault="004A3561" w:rsidP="003A72F8">
      <w:pPr>
        <w:pStyle w:val="affa"/>
        <w:ind w:firstLine="567"/>
        <w:jc w:val="both"/>
        <w:rPr>
          <w:rFonts w:ascii="Arial" w:hAnsi="Arial" w:cs="Arial"/>
          <w:sz w:val="24"/>
          <w:szCs w:val="24"/>
        </w:rPr>
      </w:pPr>
      <w:r>
        <w:rPr>
          <w:rFonts w:ascii="Arial" w:hAnsi="Arial" w:cs="Arial"/>
          <w:sz w:val="24"/>
          <w:szCs w:val="24"/>
        </w:rPr>
        <w:t>4.</w:t>
      </w:r>
      <w:r w:rsidR="003A72F8" w:rsidRPr="00A011ED">
        <w:rPr>
          <w:rFonts w:ascii="Arial" w:hAnsi="Arial" w:cs="Arial"/>
          <w:sz w:val="24"/>
          <w:szCs w:val="24"/>
        </w:rPr>
        <w:t>2.3. Удельный расход электрической энергии, потребляемой в технологическом процессе транспортировки питьевой воды, на единицу объем</w:t>
      </w:r>
      <w:r>
        <w:rPr>
          <w:rFonts w:ascii="Arial" w:hAnsi="Arial" w:cs="Arial"/>
          <w:sz w:val="24"/>
          <w:szCs w:val="24"/>
        </w:rPr>
        <w:t>а транспортируемой воды – 0,79 кВт*</w:t>
      </w:r>
      <w:proofErr w:type="gramStart"/>
      <w:r>
        <w:rPr>
          <w:rFonts w:ascii="Arial" w:hAnsi="Arial" w:cs="Arial"/>
          <w:sz w:val="24"/>
          <w:szCs w:val="24"/>
        </w:rPr>
        <w:t>ч</w:t>
      </w:r>
      <w:proofErr w:type="gramEnd"/>
      <w:r>
        <w:rPr>
          <w:rFonts w:ascii="Arial" w:hAnsi="Arial" w:cs="Arial"/>
          <w:sz w:val="24"/>
          <w:szCs w:val="24"/>
        </w:rPr>
        <w:t>/куб.</w:t>
      </w:r>
      <w:r w:rsidR="003A72F8" w:rsidRPr="00A011ED">
        <w:rPr>
          <w:rFonts w:ascii="Arial" w:hAnsi="Arial" w:cs="Arial"/>
          <w:sz w:val="24"/>
          <w:szCs w:val="24"/>
        </w:rPr>
        <w:t>м.</w:t>
      </w:r>
    </w:p>
    <w:p w14:paraId="39AF33D0" w14:textId="0F3EC543" w:rsidR="003A72F8" w:rsidRPr="00A011ED" w:rsidRDefault="004A3561" w:rsidP="003A72F8">
      <w:pPr>
        <w:pStyle w:val="affa"/>
        <w:ind w:firstLine="567"/>
        <w:jc w:val="both"/>
        <w:rPr>
          <w:rFonts w:ascii="Arial" w:hAnsi="Arial" w:cs="Arial"/>
          <w:b/>
          <w:sz w:val="24"/>
          <w:szCs w:val="24"/>
        </w:rPr>
      </w:pPr>
      <w:r>
        <w:rPr>
          <w:rFonts w:ascii="Arial" w:hAnsi="Arial" w:cs="Arial"/>
          <w:b/>
          <w:sz w:val="24"/>
          <w:szCs w:val="24"/>
        </w:rPr>
        <w:t>5</w:t>
      </w:r>
      <w:r w:rsidR="003A72F8" w:rsidRPr="00A011ED">
        <w:rPr>
          <w:rFonts w:ascii="Arial" w:hAnsi="Arial" w:cs="Arial"/>
          <w:b/>
          <w:sz w:val="24"/>
          <w:szCs w:val="24"/>
        </w:rPr>
        <w:t xml:space="preserve">. Перечень мероприятий по созданию и (или) реконструкции объектов концессионного соглашения с указанием плановых значений показателей </w:t>
      </w:r>
      <w:r w:rsidR="003A72F8" w:rsidRPr="00A011ED">
        <w:rPr>
          <w:rFonts w:ascii="Arial" w:hAnsi="Arial" w:cs="Arial"/>
          <w:b/>
          <w:sz w:val="24"/>
          <w:szCs w:val="24"/>
        </w:rPr>
        <w:lastRenderedPageBreak/>
        <w:t>надежности, качества и энергетической эффективности, которые должны быть достигнуты в результате реализации таких мероприятий.</w:t>
      </w:r>
    </w:p>
    <w:p w14:paraId="11639027" w14:textId="77777777" w:rsidR="003A72F8" w:rsidRPr="00A011ED" w:rsidRDefault="003A72F8" w:rsidP="003A72F8">
      <w:pPr>
        <w:pStyle w:val="affa"/>
        <w:ind w:firstLine="567"/>
        <w:jc w:val="both"/>
        <w:rPr>
          <w:rFonts w:ascii="Arial" w:hAnsi="Arial" w:cs="Arial"/>
          <w:sz w:val="24"/>
          <w:szCs w:val="24"/>
        </w:rPr>
      </w:pP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82"/>
        <w:gridCol w:w="2361"/>
        <w:gridCol w:w="1276"/>
        <w:gridCol w:w="1878"/>
        <w:gridCol w:w="1808"/>
        <w:gridCol w:w="1984"/>
      </w:tblGrid>
      <w:tr w:rsidR="003A72F8" w:rsidRPr="004A3561" w14:paraId="6710DB17" w14:textId="77777777" w:rsidTr="001E460F">
        <w:trPr>
          <w:trHeight w:val="510"/>
        </w:trPr>
        <w:tc>
          <w:tcPr>
            <w:tcW w:w="582" w:type="dxa"/>
            <w:shd w:val="clear" w:color="auto" w:fill="auto"/>
            <w:vAlign w:val="center"/>
          </w:tcPr>
          <w:p w14:paraId="339DD6A0" w14:textId="77777777" w:rsidR="003A72F8" w:rsidRPr="004A3561" w:rsidRDefault="003A72F8" w:rsidP="001E460F">
            <w:pPr>
              <w:pStyle w:val="affa"/>
              <w:widowControl w:val="0"/>
              <w:jc w:val="center"/>
              <w:rPr>
                <w:rFonts w:ascii="Courier New" w:hAnsi="Courier New" w:cs="Courier New"/>
                <w:b/>
              </w:rPr>
            </w:pPr>
            <w:r w:rsidRPr="004A3561">
              <w:rPr>
                <w:rFonts w:ascii="Courier New" w:hAnsi="Courier New" w:cs="Courier New"/>
                <w:b/>
              </w:rPr>
              <w:t>№</w:t>
            </w:r>
          </w:p>
          <w:p w14:paraId="493F8347" w14:textId="77777777" w:rsidR="003A72F8" w:rsidRPr="004A3561" w:rsidRDefault="003A72F8" w:rsidP="001E460F">
            <w:pPr>
              <w:pStyle w:val="affa"/>
              <w:widowControl w:val="0"/>
              <w:jc w:val="center"/>
              <w:rPr>
                <w:rFonts w:ascii="Courier New" w:hAnsi="Courier New" w:cs="Courier New"/>
                <w:b/>
              </w:rPr>
            </w:pPr>
            <w:proofErr w:type="gramStart"/>
            <w:r w:rsidRPr="004A3561">
              <w:rPr>
                <w:rFonts w:ascii="Courier New" w:hAnsi="Courier New" w:cs="Courier New"/>
                <w:b/>
              </w:rPr>
              <w:t>п</w:t>
            </w:r>
            <w:proofErr w:type="gramEnd"/>
            <w:r w:rsidRPr="004A3561">
              <w:rPr>
                <w:rFonts w:ascii="Courier New" w:hAnsi="Courier New" w:cs="Courier New"/>
                <w:b/>
              </w:rPr>
              <w:t>/п</w:t>
            </w:r>
          </w:p>
        </w:tc>
        <w:tc>
          <w:tcPr>
            <w:tcW w:w="2361" w:type="dxa"/>
            <w:shd w:val="clear" w:color="auto" w:fill="auto"/>
            <w:vAlign w:val="center"/>
          </w:tcPr>
          <w:p w14:paraId="249C1BC1" w14:textId="77777777" w:rsidR="003A72F8" w:rsidRPr="004A3561" w:rsidRDefault="003A72F8" w:rsidP="001E460F">
            <w:pPr>
              <w:pStyle w:val="affa"/>
              <w:widowControl w:val="0"/>
              <w:jc w:val="center"/>
              <w:rPr>
                <w:rFonts w:ascii="Courier New" w:hAnsi="Courier New" w:cs="Courier New"/>
                <w:b/>
              </w:rPr>
            </w:pPr>
            <w:r w:rsidRPr="004A3561">
              <w:rPr>
                <w:rFonts w:ascii="Courier New" w:hAnsi="Courier New" w:cs="Courier New"/>
                <w:b/>
              </w:rPr>
              <w:t>Объект концессионного соглашения</w:t>
            </w:r>
          </w:p>
        </w:tc>
        <w:tc>
          <w:tcPr>
            <w:tcW w:w="1276" w:type="dxa"/>
            <w:shd w:val="clear" w:color="auto" w:fill="auto"/>
            <w:vAlign w:val="center"/>
          </w:tcPr>
          <w:p w14:paraId="13E1703E" w14:textId="77777777" w:rsidR="003A72F8" w:rsidRPr="004A3561" w:rsidRDefault="003A72F8" w:rsidP="001E460F">
            <w:pPr>
              <w:pStyle w:val="affa"/>
              <w:widowControl w:val="0"/>
              <w:jc w:val="center"/>
              <w:rPr>
                <w:rFonts w:ascii="Courier New" w:hAnsi="Courier New" w:cs="Courier New"/>
                <w:b/>
              </w:rPr>
            </w:pPr>
            <w:r w:rsidRPr="004A3561">
              <w:rPr>
                <w:rFonts w:ascii="Courier New" w:hAnsi="Courier New" w:cs="Courier New"/>
                <w:b/>
              </w:rPr>
              <w:t>Наименование мероприятия</w:t>
            </w:r>
          </w:p>
        </w:tc>
        <w:tc>
          <w:tcPr>
            <w:tcW w:w="1878" w:type="dxa"/>
            <w:shd w:val="clear" w:color="auto" w:fill="auto"/>
            <w:vAlign w:val="center"/>
          </w:tcPr>
          <w:p w14:paraId="4A9BA5AF" w14:textId="77777777" w:rsidR="003A72F8" w:rsidRPr="004A3561" w:rsidRDefault="003A72F8" w:rsidP="001E460F">
            <w:pPr>
              <w:pStyle w:val="affa"/>
              <w:widowControl w:val="0"/>
              <w:jc w:val="center"/>
              <w:rPr>
                <w:rFonts w:ascii="Courier New" w:hAnsi="Courier New" w:cs="Courier New"/>
                <w:b/>
              </w:rPr>
            </w:pPr>
            <w:r w:rsidRPr="004A3561">
              <w:rPr>
                <w:rFonts w:ascii="Courier New" w:hAnsi="Courier New" w:cs="Courier New"/>
                <w:b/>
              </w:rPr>
              <w:t>Период реализации мероприятия, годы</w:t>
            </w:r>
          </w:p>
        </w:tc>
        <w:tc>
          <w:tcPr>
            <w:tcW w:w="1808" w:type="dxa"/>
            <w:shd w:val="clear" w:color="auto" w:fill="auto"/>
            <w:vAlign w:val="center"/>
          </w:tcPr>
          <w:p w14:paraId="502FF607" w14:textId="77777777" w:rsidR="003A72F8" w:rsidRPr="004A3561" w:rsidRDefault="003A72F8" w:rsidP="001E460F">
            <w:pPr>
              <w:pStyle w:val="affa"/>
              <w:widowControl w:val="0"/>
              <w:jc w:val="center"/>
              <w:rPr>
                <w:rFonts w:ascii="Courier New" w:hAnsi="Courier New" w:cs="Courier New"/>
                <w:b/>
              </w:rPr>
            </w:pPr>
            <w:r w:rsidRPr="004A3561">
              <w:rPr>
                <w:rFonts w:ascii="Courier New" w:hAnsi="Courier New" w:cs="Courier New"/>
                <w:b/>
              </w:rPr>
              <w:t>Срок ввода в эксплуатацию</w:t>
            </w:r>
          </w:p>
        </w:tc>
        <w:tc>
          <w:tcPr>
            <w:tcW w:w="1984" w:type="dxa"/>
            <w:shd w:val="clear" w:color="auto" w:fill="auto"/>
            <w:vAlign w:val="center"/>
          </w:tcPr>
          <w:p w14:paraId="5AFE4102" w14:textId="77777777" w:rsidR="003A72F8" w:rsidRPr="004A3561" w:rsidRDefault="003A72F8" w:rsidP="001E460F">
            <w:pPr>
              <w:pStyle w:val="affa"/>
              <w:widowControl w:val="0"/>
              <w:jc w:val="center"/>
              <w:rPr>
                <w:rFonts w:ascii="Courier New" w:hAnsi="Courier New" w:cs="Courier New"/>
                <w:b/>
              </w:rPr>
            </w:pPr>
            <w:r w:rsidRPr="004A3561">
              <w:rPr>
                <w:rFonts w:ascii="Courier New" w:hAnsi="Courier New" w:cs="Courier New"/>
                <w:b/>
              </w:rPr>
              <w:t>Инвестиции в создание и (или) реконструкцию объекта, тыс. руб. без НДС</w:t>
            </w:r>
          </w:p>
        </w:tc>
      </w:tr>
      <w:tr w:rsidR="00B50C05" w:rsidRPr="004A3561" w14:paraId="7BAD5AEA" w14:textId="77777777" w:rsidTr="001E460F">
        <w:trPr>
          <w:trHeight w:val="510"/>
        </w:trPr>
        <w:tc>
          <w:tcPr>
            <w:tcW w:w="582" w:type="dxa"/>
            <w:shd w:val="clear" w:color="auto" w:fill="auto"/>
          </w:tcPr>
          <w:p w14:paraId="0CB1FABE" w14:textId="77777777" w:rsidR="00B50C05" w:rsidRPr="004A3561" w:rsidRDefault="00B50C05" w:rsidP="001E460F">
            <w:pPr>
              <w:pStyle w:val="affa"/>
              <w:widowControl w:val="0"/>
              <w:jc w:val="center"/>
              <w:rPr>
                <w:rFonts w:ascii="Courier New" w:hAnsi="Courier New" w:cs="Courier New"/>
              </w:rPr>
            </w:pPr>
            <w:r w:rsidRPr="004A3561">
              <w:rPr>
                <w:rFonts w:ascii="Courier New" w:hAnsi="Courier New" w:cs="Courier New"/>
              </w:rPr>
              <w:t>1</w:t>
            </w:r>
          </w:p>
        </w:tc>
        <w:tc>
          <w:tcPr>
            <w:tcW w:w="2361" w:type="dxa"/>
            <w:shd w:val="clear" w:color="auto" w:fill="auto"/>
            <w:vAlign w:val="center"/>
          </w:tcPr>
          <w:p w14:paraId="22ED0864" w14:textId="380C48B7" w:rsidR="00B50C05" w:rsidRPr="004A3561" w:rsidRDefault="004A3561" w:rsidP="00142485">
            <w:pPr>
              <w:spacing w:line="240" w:lineRule="auto"/>
              <w:rPr>
                <w:rFonts w:ascii="Courier New" w:hAnsi="Courier New" w:cs="Courier New"/>
                <w:sz w:val="22"/>
                <w:szCs w:val="22"/>
                <w:lang w:val="ru-RU"/>
              </w:rPr>
            </w:pPr>
            <w:r>
              <w:rPr>
                <w:rFonts w:ascii="Courier New" w:hAnsi="Courier New" w:cs="Courier New"/>
                <w:sz w:val="22"/>
                <w:szCs w:val="22"/>
                <w:lang w:val="ru-RU"/>
              </w:rPr>
              <w:t>В</w:t>
            </w:r>
            <w:r w:rsidR="001E460F">
              <w:rPr>
                <w:rFonts w:ascii="Courier New" w:hAnsi="Courier New" w:cs="Courier New"/>
                <w:sz w:val="22"/>
                <w:szCs w:val="22"/>
                <w:lang w:val="ru-RU"/>
              </w:rPr>
              <w:t>одонапорная башня, расположенная по адресу: Иркутская область, Осинский район, с. Ирхидей, ул. Байкальская, 1А с кад. номером 85:05:060303:62</w:t>
            </w:r>
          </w:p>
        </w:tc>
        <w:tc>
          <w:tcPr>
            <w:tcW w:w="1276" w:type="dxa"/>
            <w:shd w:val="clear" w:color="auto" w:fill="auto"/>
            <w:vAlign w:val="center"/>
          </w:tcPr>
          <w:p w14:paraId="7A67B519" w14:textId="77777777" w:rsidR="00B50C05" w:rsidRPr="004A3561" w:rsidRDefault="00B50C05" w:rsidP="001E460F">
            <w:pPr>
              <w:pStyle w:val="affa"/>
              <w:widowControl w:val="0"/>
              <w:jc w:val="center"/>
              <w:rPr>
                <w:rFonts w:ascii="Courier New" w:hAnsi="Courier New" w:cs="Courier New"/>
              </w:rPr>
            </w:pPr>
          </w:p>
        </w:tc>
        <w:tc>
          <w:tcPr>
            <w:tcW w:w="1878" w:type="dxa"/>
            <w:shd w:val="clear" w:color="auto" w:fill="auto"/>
            <w:vAlign w:val="center"/>
          </w:tcPr>
          <w:p w14:paraId="779B78F0" w14:textId="77777777" w:rsidR="00B50C05" w:rsidRPr="004A3561" w:rsidRDefault="00B50C05" w:rsidP="001E460F">
            <w:pPr>
              <w:pStyle w:val="affa"/>
              <w:widowControl w:val="0"/>
              <w:jc w:val="center"/>
              <w:rPr>
                <w:rFonts w:ascii="Courier New" w:hAnsi="Courier New" w:cs="Courier New"/>
              </w:rPr>
            </w:pPr>
          </w:p>
        </w:tc>
        <w:tc>
          <w:tcPr>
            <w:tcW w:w="1808" w:type="dxa"/>
            <w:shd w:val="clear" w:color="auto" w:fill="auto"/>
            <w:vAlign w:val="center"/>
          </w:tcPr>
          <w:p w14:paraId="227B8EF1" w14:textId="4A4E6075" w:rsidR="00B50C05" w:rsidRPr="004A3561" w:rsidRDefault="001E460F" w:rsidP="001E460F">
            <w:pPr>
              <w:pStyle w:val="affa"/>
              <w:widowControl w:val="0"/>
              <w:jc w:val="center"/>
              <w:rPr>
                <w:rFonts w:ascii="Courier New" w:hAnsi="Courier New" w:cs="Courier New"/>
              </w:rPr>
            </w:pPr>
            <w:r>
              <w:rPr>
                <w:rFonts w:ascii="Courier New" w:hAnsi="Courier New" w:cs="Courier New"/>
              </w:rPr>
              <w:t>1990</w:t>
            </w:r>
          </w:p>
        </w:tc>
        <w:tc>
          <w:tcPr>
            <w:tcW w:w="1984" w:type="dxa"/>
            <w:shd w:val="clear" w:color="auto" w:fill="auto"/>
            <w:vAlign w:val="center"/>
          </w:tcPr>
          <w:p w14:paraId="792781D9" w14:textId="141B0E56" w:rsidR="00B50C05" w:rsidRPr="004A3561" w:rsidRDefault="001E460F" w:rsidP="001E460F">
            <w:pPr>
              <w:pStyle w:val="affa"/>
              <w:widowControl w:val="0"/>
              <w:jc w:val="center"/>
              <w:rPr>
                <w:rFonts w:ascii="Courier New" w:hAnsi="Courier New" w:cs="Courier New"/>
                <w:highlight w:val="yellow"/>
              </w:rPr>
            </w:pPr>
            <w:r>
              <w:rPr>
                <w:rFonts w:ascii="Courier New" w:hAnsi="Courier New" w:cs="Courier New"/>
              </w:rPr>
              <w:t>50,00</w:t>
            </w:r>
          </w:p>
        </w:tc>
      </w:tr>
      <w:tr w:rsidR="00B50C05" w:rsidRPr="004A3561" w14:paraId="637F165B" w14:textId="77777777" w:rsidTr="001E460F">
        <w:trPr>
          <w:trHeight w:val="510"/>
        </w:trPr>
        <w:tc>
          <w:tcPr>
            <w:tcW w:w="582" w:type="dxa"/>
            <w:shd w:val="clear" w:color="auto" w:fill="auto"/>
          </w:tcPr>
          <w:p w14:paraId="4485B13A" w14:textId="77777777" w:rsidR="00B50C05" w:rsidRPr="004A3561" w:rsidRDefault="00B50C05" w:rsidP="001E460F">
            <w:pPr>
              <w:pStyle w:val="affa"/>
              <w:widowControl w:val="0"/>
              <w:jc w:val="center"/>
              <w:rPr>
                <w:rFonts w:ascii="Courier New" w:hAnsi="Courier New" w:cs="Courier New"/>
              </w:rPr>
            </w:pPr>
            <w:r w:rsidRPr="004A3561">
              <w:rPr>
                <w:rFonts w:ascii="Courier New" w:hAnsi="Courier New" w:cs="Courier New"/>
              </w:rPr>
              <w:t>2</w:t>
            </w:r>
          </w:p>
        </w:tc>
        <w:tc>
          <w:tcPr>
            <w:tcW w:w="2361" w:type="dxa"/>
            <w:shd w:val="clear" w:color="auto" w:fill="auto"/>
            <w:vAlign w:val="center"/>
          </w:tcPr>
          <w:p w14:paraId="57ECDF67" w14:textId="77910091" w:rsidR="00B50C05" w:rsidRPr="004A3561" w:rsidRDefault="001E460F" w:rsidP="001E460F">
            <w:pPr>
              <w:spacing w:line="240" w:lineRule="auto"/>
              <w:rPr>
                <w:rFonts w:ascii="Courier New" w:hAnsi="Courier New" w:cs="Courier New"/>
                <w:sz w:val="22"/>
                <w:szCs w:val="22"/>
                <w:lang w:val="ru-RU"/>
              </w:rPr>
            </w:pPr>
            <w:r>
              <w:rPr>
                <w:rFonts w:ascii="Courier New" w:hAnsi="Courier New" w:cs="Courier New"/>
                <w:sz w:val="22"/>
                <w:szCs w:val="22"/>
                <w:lang w:val="ru-RU"/>
              </w:rPr>
              <w:t>Водонапорная башня, расположенная по адресу: Иркутская область, Осинский район, с. Ирхидей, ул. Пролетарская, 15А с кад. номером 85:05:060101:749</w:t>
            </w:r>
          </w:p>
        </w:tc>
        <w:tc>
          <w:tcPr>
            <w:tcW w:w="1276" w:type="dxa"/>
            <w:shd w:val="clear" w:color="auto" w:fill="auto"/>
            <w:vAlign w:val="center"/>
          </w:tcPr>
          <w:p w14:paraId="35434A62" w14:textId="77777777" w:rsidR="00B50C05" w:rsidRPr="004A3561" w:rsidRDefault="00B50C05" w:rsidP="001E460F">
            <w:pPr>
              <w:pStyle w:val="affa"/>
              <w:widowControl w:val="0"/>
              <w:jc w:val="center"/>
              <w:rPr>
                <w:rFonts w:ascii="Courier New" w:hAnsi="Courier New" w:cs="Courier New"/>
              </w:rPr>
            </w:pPr>
          </w:p>
        </w:tc>
        <w:tc>
          <w:tcPr>
            <w:tcW w:w="1878" w:type="dxa"/>
            <w:shd w:val="clear" w:color="auto" w:fill="auto"/>
            <w:vAlign w:val="center"/>
          </w:tcPr>
          <w:p w14:paraId="718974E1" w14:textId="77777777" w:rsidR="00B50C05" w:rsidRPr="004A3561" w:rsidRDefault="00B50C05" w:rsidP="001E460F">
            <w:pPr>
              <w:pStyle w:val="affa"/>
              <w:widowControl w:val="0"/>
              <w:jc w:val="center"/>
              <w:rPr>
                <w:rFonts w:ascii="Courier New" w:hAnsi="Courier New" w:cs="Courier New"/>
              </w:rPr>
            </w:pPr>
          </w:p>
        </w:tc>
        <w:tc>
          <w:tcPr>
            <w:tcW w:w="1808" w:type="dxa"/>
            <w:shd w:val="clear" w:color="auto" w:fill="auto"/>
            <w:vAlign w:val="center"/>
          </w:tcPr>
          <w:p w14:paraId="4155CF6E" w14:textId="10CFA321" w:rsidR="00B50C05" w:rsidRPr="004A3561" w:rsidRDefault="001E460F" w:rsidP="001E460F">
            <w:pPr>
              <w:pStyle w:val="affa"/>
              <w:widowControl w:val="0"/>
              <w:jc w:val="center"/>
              <w:rPr>
                <w:rFonts w:ascii="Courier New" w:hAnsi="Courier New" w:cs="Courier New"/>
              </w:rPr>
            </w:pPr>
            <w:r>
              <w:rPr>
                <w:rFonts w:ascii="Courier New" w:hAnsi="Courier New" w:cs="Courier New"/>
              </w:rPr>
              <w:t>1990</w:t>
            </w:r>
          </w:p>
        </w:tc>
        <w:tc>
          <w:tcPr>
            <w:tcW w:w="1984" w:type="dxa"/>
            <w:shd w:val="clear" w:color="auto" w:fill="auto"/>
            <w:vAlign w:val="center"/>
          </w:tcPr>
          <w:p w14:paraId="140373D3" w14:textId="08B1E469" w:rsidR="00B50C05" w:rsidRPr="004A3561" w:rsidRDefault="0046552D" w:rsidP="001E460F">
            <w:pPr>
              <w:pStyle w:val="affa"/>
              <w:widowControl w:val="0"/>
              <w:jc w:val="center"/>
              <w:rPr>
                <w:rFonts w:ascii="Courier New" w:hAnsi="Courier New" w:cs="Courier New"/>
                <w:highlight w:val="yellow"/>
              </w:rPr>
            </w:pPr>
            <w:r w:rsidRPr="004A3561">
              <w:rPr>
                <w:rFonts w:ascii="Courier New" w:hAnsi="Courier New" w:cs="Courier New"/>
              </w:rPr>
              <w:t>50,0</w:t>
            </w:r>
          </w:p>
        </w:tc>
      </w:tr>
    </w:tbl>
    <w:p w14:paraId="3BF603F5" w14:textId="77777777" w:rsidR="003A72F8" w:rsidRPr="001E460F" w:rsidRDefault="003A72F8" w:rsidP="003A72F8">
      <w:pPr>
        <w:pStyle w:val="affa"/>
        <w:ind w:firstLine="709"/>
        <w:jc w:val="right"/>
        <w:rPr>
          <w:rFonts w:ascii="Arial" w:hAnsi="Arial" w:cs="Arial"/>
          <w:sz w:val="24"/>
          <w:szCs w:val="24"/>
        </w:rPr>
      </w:pPr>
    </w:p>
    <w:p w14:paraId="6802ACF0" w14:textId="77777777" w:rsidR="003A72F8" w:rsidRPr="001E460F" w:rsidRDefault="003A72F8" w:rsidP="001E460F">
      <w:pPr>
        <w:pStyle w:val="affa"/>
        <w:ind w:firstLine="709"/>
        <w:jc w:val="center"/>
        <w:rPr>
          <w:rFonts w:ascii="Times New Roman" w:hAnsi="Times New Roman"/>
          <w:sz w:val="24"/>
          <w:szCs w:val="24"/>
        </w:rPr>
      </w:pPr>
      <w:r w:rsidRPr="001E460F">
        <w:rPr>
          <w:rFonts w:ascii="Times New Roman" w:hAnsi="Times New Roman"/>
          <w:sz w:val="24"/>
          <w:szCs w:val="24"/>
        </w:rPr>
        <w:br w:type="page"/>
      </w:r>
    </w:p>
    <w:p w14:paraId="49B15259" w14:textId="3009E7D2" w:rsidR="003A72F8" w:rsidRPr="00747489" w:rsidRDefault="00747489" w:rsidP="003A72F8">
      <w:pPr>
        <w:pStyle w:val="affa"/>
        <w:ind w:firstLine="709"/>
        <w:jc w:val="right"/>
        <w:rPr>
          <w:rFonts w:ascii="Courier New" w:hAnsi="Courier New" w:cs="Courier New"/>
        </w:rPr>
      </w:pPr>
      <w:r>
        <w:rPr>
          <w:rFonts w:ascii="Courier New" w:hAnsi="Courier New" w:cs="Courier New"/>
        </w:rPr>
        <w:lastRenderedPageBreak/>
        <w:t>Приложение №</w:t>
      </w:r>
      <w:r w:rsidR="00EA5A98">
        <w:rPr>
          <w:rFonts w:ascii="Courier New" w:hAnsi="Courier New" w:cs="Courier New"/>
        </w:rPr>
        <w:t>7</w:t>
      </w:r>
      <w:r w:rsidR="003A72F8" w:rsidRPr="00747489">
        <w:rPr>
          <w:rFonts w:ascii="Courier New" w:hAnsi="Courier New" w:cs="Courier New"/>
        </w:rPr>
        <w:t xml:space="preserve"> к Конкурсной документации</w:t>
      </w:r>
    </w:p>
    <w:p w14:paraId="05C07323" w14:textId="77777777" w:rsidR="003A72F8" w:rsidRPr="00747489" w:rsidRDefault="003A72F8" w:rsidP="00747489">
      <w:pPr>
        <w:spacing w:line="240" w:lineRule="auto"/>
        <w:rPr>
          <w:rFonts w:ascii="Arial" w:hAnsi="Arial" w:cs="Arial"/>
          <w:lang w:val="ru-RU"/>
        </w:rPr>
      </w:pPr>
    </w:p>
    <w:p w14:paraId="430DBD9D" w14:textId="77777777" w:rsidR="003A72F8" w:rsidRPr="00747489" w:rsidRDefault="003A72F8" w:rsidP="003A72F8">
      <w:pPr>
        <w:spacing w:line="240" w:lineRule="auto"/>
        <w:jc w:val="center"/>
        <w:rPr>
          <w:rFonts w:ascii="Arial" w:hAnsi="Arial" w:cs="Arial"/>
          <w:caps/>
        </w:rPr>
      </w:pPr>
      <w:r w:rsidRPr="00747489">
        <w:rPr>
          <w:rFonts w:ascii="Arial" w:hAnsi="Arial" w:cs="Arial"/>
          <w:caps/>
        </w:rPr>
        <w:t xml:space="preserve">Соглашение о конфиденциальности </w:t>
      </w:r>
    </w:p>
    <w:p w14:paraId="012FF6D9" w14:textId="77777777" w:rsidR="003A72F8" w:rsidRPr="00747489" w:rsidRDefault="003A72F8" w:rsidP="003A72F8">
      <w:pPr>
        <w:spacing w:line="240" w:lineRule="auto"/>
        <w:jc w:val="both"/>
        <w:rPr>
          <w:rFonts w:ascii="Arial" w:hAnsi="Arial" w:cs="Arial"/>
        </w:rPr>
      </w:pPr>
    </w:p>
    <w:p w14:paraId="281D88E6" w14:textId="77777777" w:rsidR="003A72F8" w:rsidRPr="00747489" w:rsidRDefault="003A72F8" w:rsidP="00747489">
      <w:pPr>
        <w:spacing w:line="240" w:lineRule="auto"/>
        <w:ind w:firstLine="709"/>
        <w:jc w:val="both"/>
        <w:rPr>
          <w:rFonts w:ascii="Arial" w:hAnsi="Arial" w:cs="Arial"/>
        </w:rPr>
      </w:pPr>
      <w:r w:rsidRPr="00747489">
        <w:rPr>
          <w:rFonts w:ascii="Arial" w:hAnsi="Arial" w:cs="Arial"/>
        </w:rPr>
        <w:t xml:space="preserve">Настоящее соглашение о конфиденциальности (далее – «Соглашение») заключено в г. _______________ «___» __________20__ года между </w:t>
      </w:r>
      <w:r w:rsidRPr="00747489">
        <w:rPr>
          <w:rFonts w:ascii="Arial" w:hAnsi="Arial" w:cs="Arial"/>
          <w:i/>
        </w:rPr>
        <w:t>[полное наименование и юридический статус лица]</w:t>
      </w:r>
      <w:r w:rsidRPr="00747489">
        <w:rPr>
          <w:rFonts w:ascii="Arial" w:hAnsi="Arial" w:cs="Arial"/>
        </w:rPr>
        <w:t xml:space="preserve"> (далее – «Специализированная организация»), действующим от имени </w:t>
      </w:r>
      <w:r w:rsidRPr="00747489">
        <w:rPr>
          <w:rFonts w:ascii="Arial" w:hAnsi="Arial" w:cs="Arial"/>
          <w:i/>
        </w:rPr>
        <w:t>[полное наименование муниципального образования]</w:t>
      </w:r>
      <w:r w:rsidRPr="00747489">
        <w:rPr>
          <w:rFonts w:ascii="Arial" w:hAnsi="Arial" w:cs="Arial"/>
        </w:rPr>
        <w:t xml:space="preserve"> (далее – «Концедент»), в лице </w:t>
      </w:r>
      <w:r w:rsidRPr="00747489">
        <w:rPr>
          <w:rFonts w:ascii="Arial" w:hAnsi="Arial" w:cs="Arial"/>
          <w:i/>
        </w:rPr>
        <w:t>[Ф.И.О.]</w:t>
      </w:r>
      <w:r w:rsidRPr="00747489">
        <w:rPr>
          <w:rFonts w:ascii="Arial" w:hAnsi="Arial" w:cs="Arial"/>
        </w:rPr>
        <w:t xml:space="preserve">, действующего на основании </w:t>
      </w:r>
      <w:r w:rsidRPr="00747489">
        <w:rPr>
          <w:rFonts w:ascii="Arial" w:hAnsi="Arial" w:cs="Arial"/>
          <w:i/>
        </w:rPr>
        <w:t>[реквизиты документа]</w:t>
      </w:r>
      <w:r w:rsidRPr="00747489">
        <w:rPr>
          <w:rFonts w:ascii="Arial" w:hAnsi="Arial" w:cs="Arial"/>
        </w:rPr>
        <w:t xml:space="preserve">, с одной стороны, и </w:t>
      </w:r>
      <w:r w:rsidRPr="00747489">
        <w:rPr>
          <w:rFonts w:ascii="Arial" w:hAnsi="Arial" w:cs="Arial"/>
          <w:i/>
        </w:rPr>
        <w:t>[полное наименование и юридический статус лица]</w:t>
      </w:r>
      <w:r w:rsidRPr="00747489">
        <w:rPr>
          <w:rFonts w:ascii="Arial" w:hAnsi="Arial" w:cs="Arial"/>
        </w:rPr>
        <w:t xml:space="preserve">, с местонахождением по адресу </w:t>
      </w:r>
      <w:r w:rsidRPr="00747489">
        <w:rPr>
          <w:rFonts w:ascii="Arial" w:hAnsi="Arial" w:cs="Arial"/>
          <w:i/>
        </w:rPr>
        <w:t>[адрес]</w:t>
      </w:r>
      <w:r w:rsidRPr="00747489">
        <w:rPr>
          <w:rFonts w:ascii="Arial" w:hAnsi="Arial" w:cs="Arial"/>
        </w:rPr>
        <w:t xml:space="preserve"> (далее – «Заявитель»), в лице </w:t>
      </w:r>
      <w:r w:rsidRPr="00747489">
        <w:rPr>
          <w:rFonts w:ascii="Arial" w:hAnsi="Arial" w:cs="Arial"/>
          <w:i/>
        </w:rPr>
        <w:t>[Ф.И.О.]</w:t>
      </w:r>
      <w:r w:rsidRPr="00747489">
        <w:rPr>
          <w:rFonts w:ascii="Arial" w:hAnsi="Arial" w:cs="Arial"/>
        </w:rPr>
        <w:t xml:space="preserve">, действующего на основании </w:t>
      </w:r>
      <w:r w:rsidRPr="00747489">
        <w:rPr>
          <w:rFonts w:ascii="Arial" w:hAnsi="Arial" w:cs="Arial"/>
          <w:i/>
        </w:rPr>
        <w:t>[реквизиты документа]</w:t>
      </w:r>
      <w:r w:rsidRPr="00747489">
        <w:rPr>
          <w:rFonts w:ascii="Arial" w:hAnsi="Arial" w:cs="Arial"/>
        </w:rPr>
        <w:t xml:space="preserve"> с другой стороны, далее совместно – «Стороны».</w:t>
      </w:r>
    </w:p>
    <w:p w14:paraId="10199D86" w14:textId="77777777" w:rsidR="003A72F8" w:rsidRPr="00747489" w:rsidRDefault="003A72F8" w:rsidP="00747489">
      <w:pPr>
        <w:spacing w:line="240" w:lineRule="auto"/>
        <w:ind w:firstLine="709"/>
        <w:jc w:val="both"/>
        <w:rPr>
          <w:rFonts w:ascii="Arial" w:hAnsi="Arial" w:cs="Arial"/>
        </w:rPr>
      </w:pPr>
      <w:r w:rsidRPr="00747489">
        <w:rPr>
          <w:rFonts w:ascii="Arial" w:hAnsi="Arial" w:cs="Arial"/>
        </w:rPr>
        <w:t>Принимая во внимание, что:</w:t>
      </w:r>
    </w:p>
    <w:p w14:paraId="41BCE4F9" w14:textId="77777777" w:rsidR="003A72F8" w:rsidRPr="00747489" w:rsidRDefault="003A72F8" w:rsidP="003A72F8">
      <w:pPr>
        <w:spacing w:line="240" w:lineRule="auto"/>
        <w:jc w:val="both"/>
        <w:rPr>
          <w:rFonts w:ascii="Arial" w:hAnsi="Arial" w:cs="Arial"/>
        </w:rPr>
      </w:pPr>
      <w:r w:rsidRPr="00747489">
        <w:rPr>
          <w:rFonts w:ascii="Arial" w:hAnsi="Arial" w:cs="Arial"/>
        </w:rPr>
        <w:t>(A) по результатам предварительного отбора, проведенного в рамках открытого конкурса на право заключения концессионного соглашения о _________________________________________________________________________________________________________ (далее – «Конкурс»), Конкурсной комиссией Заявителю направлено уведомление с предложением представить Конкурсное предложение;</w:t>
      </w:r>
    </w:p>
    <w:p w14:paraId="06A90B00" w14:textId="77777777" w:rsidR="003A72F8" w:rsidRPr="00747489" w:rsidRDefault="003A72F8" w:rsidP="003A72F8">
      <w:pPr>
        <w:spacing w:line="240" w:lineRule="auto"/>
        <w:jc w:val="both"/>
        <w:rPr>
          <w:rFonts w:ascii="Arial" w:hAnsi="Arial" w:cs="Arial"/>
        </w:rPr>
      </w:pPr>
      <w:r w:rsidRPr="00747489">
        <w:rPr>
          <w:rFonts w:ascii="Arial" w:hAnsi="Arial" w:cs="Arial"/>
        </w:rPr>
        <w:t xml:space="preserve">(B) Заявитель намеревается подготовить и подать Конкурсное предложение в соответствии с требованиями Конкурсной документации к Конкурсу, утвержденной постановлением ______________________ </w:t>
      </w:r>
      <w:r w:rsidRPr="00747489">
        <w:rPr>
          <w:rFonts w:ascii="Arial" w:hAnsi="Arial" w:cs="Arial"/>
          <w:i/>
        </w:rPr>
        <w:t>[реквизиты]</w:t>
      </w:r>
      <w:r w:rsidRPr="00747489">
        <w:rPr>
          <w:rFonts w:ascii="Arial" w:hAnsi="Arial" w:cs="Arial"/>
        </w:rPr>
        <w:t>, а также последующими изменениями, если таковые будут внесены (далее – «Конкурсная документация»);</w:t>
      </w:r>
    </w:p>
    <w:p w14:paraId="1E17B566" w14:textId="77777777" w:rsidR="003A72F8" w:rsidRPr="00747489" w:rsidRDefault="003A72F8" w:rsidP="003A72F8">
      <w:pPr>
        <w:spacing w:line="240" w:lineRule="auto"/>
        <w:jc w:val="both"/>
        <w:rPr>
          <w:rFonts w:ascii="Arial" w:hAnsi="Arial" w:cs="Arial"/>
        </w:rPr>
      </w:pPr>
      <w:r w:rsidRPr="00747489">
        <w:rPr>
          <w:rFonts w:ascii="Arial" w:hAnsi="Arial" w:cs="Arial"/>
        </w:rPr>
        <w:t>(C) в рамках Конкурса Концедент, Специализированная организация и (или) их представители или консультанты намереваются предоставить Заявителю информацию в отношении Проекта, которая может иметь конфиденциальный характер;</w:t>
      </w:r>
    </w:p>
    <w:p w14:paraId="0E96DEF4" w14:textId="77777777" w:rsidR="003A72F8" w:rsidRPr="00747489" w:rsidRDefault="003A72F8" w:rsidP="00747489">
      <w:pPr>
        <w:spacing w:line="240" w:lineRule="auto"/>
        <w:ind w:firstLine="709"/>
        <w:jc w:val="both"/>
        <w:rPr>
          <w:rFonts w:ascii="Arial" w:hAnsi="Arial" w:cs="Arial"/>
        </w:rPr>
      </w:pPr>
      <w:r w:rsidRPr="00747489">
        <w:rPr>
          <w:rFonts w:ascii="Arial" w:hAnsi="Arial" w:cs="Arial"/>
        </w:rPr>
        <w:t>Стороны договорились о нижеследующем:</w:t>
      </w:r>
    </w:p>
    <w:p w14:paraId="4CF3E266" w14:textId="77777777" w:rsidR="003A72F8" w:rsidRPr="00747489" w:rsidRDefault="003A72F8" w:rsidP="00747489">
      <w:pPr>
        <w:spacing w:line="240" w:lineRule="auto"/>
        <w:ind w:firstLine="709"/>
        <w:jc w:val="both"/>
        <w:rPr>
          <w:rFonts w:ascii="Arial" w:hAnsi="Arial" w:cs="Arial"/>
        </w:rPr>
      </w:pPr>
      <w:r w:rsidRPr="00747489">
        <w:rPr>
          <w:rFonts w:ascii="Arial" w:hAnsi="Arial" w:cs="Arial"/>
        </w:rPr>
        <w:t>1. Обязательство по соблюдению конфиденциальности</w:t>
      </w:r>
    </w:p>
    <w:p w14:paraId="43413FE4" w14:textId="77777777" w:rsidR="003A72F8" w:rsidRPr="00747489" w:rsidRDefault="003A72F8" w:rsidP="00747489">
      <w:pPr>
        <w:spacing w:line="240" w:lineRule="auto"/>
        <w:ind w:firstLine="709"/>
        <w:jc w:val="both"/>
        <w:rPr>
          <w:rFonts w:ascii="Arial" w:hAnsi="Arial" w:cs="Arial"/>
        </w:rPr>
      </w:pPr>
      <w:r w:rsidRPr="00747489">
        <w:rPr>
          <w:rFonts w:ascii="Arial" w:hAnsi="Arial" w:cs="Arial"/>
        </w:rPr>
        <w:t>1.1. Следующая информация для целей настоящего Соглашения является конфиденциальной (далее – «Конфиденциальная информация»):</w:t>
      </w:r>
    </w:p>
    <w:p w14:paraId="393CE9B1" w14:textId="50E1DDBE" w:rsidR="003A72F8" w:rsidRPr="00747489" w:rsidRDefault="003A72F8" w:rsidP="003A72F8">
      <w:pPr>
        <w:spacing w:line="240" w:lineRule="auto"/>
        <w:jc w:val="both"/>
        <w:rPr>
          <w:rFonts w:ascii="Arial" w:hAnsi="Arial" w:cs="Arial"/>
          <w:lang w:val="ru-RU"/>
        </w:rPr>
      </w:pPr>
      <w:r w:rsidRPr="00747489">
        <w:rPr>
          <w:rFonts w:ascii="Arial" w:hAnsi="Arial" w:cs="Arial"/>
        </w:rPr>
        <w:t>_______________________________________________________________________________________________________________________________________________________________________________________________________</w:t>
      </w:r>
      <w:r w:rsidR="00747489" w:rsidRPr="00747489">
        <w:rPr>
          <w:rFonts w:ascii="Arial" w:hAnsi="Arial" w:cs="Arial"/>
        </w:rPr>
        <w:t>__________</w:t>
      </w:r>
      <w:r w:rsidR="00747489" w:rsidRPr="00747489">
        <w:rPr>
          <w:rFonts w:ascii="Arial" w:hAnsi="Arial" w:cs="Arial"/>
          <w:lang w:val="ru-RU"/>
        </w:rPr>
        <w:t>.</w:t>
      </w:r>
    </w:p>
    <w:p w14:paraId="70DDF94C" w14:textId="77777777" w:rsidR="003A72F8" w:rsidRPr="00747489" w:rsidRDefault="003A72F8" w:rsidP="003A72F8">
      <w:pPr>
        <w:spacing w:line="240" w:lineRule="auto"/>
        <w:ind w:firstLine="708"/>
        <w:jc w:val="both"/>
        <w:rPr>
          <w:rFonts w:ascii="Arial" w:hAnsi="Arial" w:cs="Arial"/>
        </w:rPr>
      </w:pPr>
      <w:r w:rsidRPr="00747489">
        <w:rPr>
          <w:rFonts w:ascii="Arial" w:hAnsi="Arial" w:cs="Arial"/>
        </w:rPr>
        <w:t>1.2. Во избежание сомнений, информация считается Конфиденциальной информацией в смысле п.1.1 выше вне зависимости от того:</w:t>
      </w:r>
    </w:p>
    <w:p w14:paraId="0EB1DC30" w14:textId="77777777" w:rsidR="003A72F8" w:rsidRPr="00747489" w:rsidRDefault="003A72F8" w:rsidP="003A72F8">
      <w:pPr>
        <w:spacing w:line="240" w:lineRule="auto"/>
        <w:ind w:firstLine="708"/>
        <w:jc w:val="both"/>
        <w:rPr>
          <w:rFonts w:ascii="Arial" w:hAnsi="Arial" w:cs="Arial"/>
        </w:rPr>
      </w:pPr>
      <w:r w:rsidRPr="00747489">
        <w:rPr>
          <w:rFonts w:ascii="Arial" w:hAnsi="Arial" w:cs="Arial"/>
        </w:rPr>
        <w:t>- была ли она предоставлена или раскрыта Специализированной организацией, Конкурсной комиссией, Концедентом, их представителями, аффилированными лицами или консультантами;</w:t>
      </w:r>
    </w:p>
    <w:p w14:paraId="5858CF6A" w14:textId="77777777" w:rsidR="003A72F8" w:rsidRPr="00747489" w:rsidRDefault="003A72F8" w:rsidP="003A72F8">
      <w:pPr>
        <w:spacing w:line="240" w:lineRule="auto"/>
        <w:ind w:firstLine="708"/>
        <w:jc w:val="both"/>
        <w:rPr>
          <w:rFonts w:ascii="Arial" w:hAnsi="Arial" w:cs="Arial"/>
        </w:rPr>
      </w:pPr>
      <w:r w:rsidRPr="00747489">
        <w:rPr>
          <w:rFonts w:ascii="Arial" w:hAnsi="Arial" w:cs="Arial"/>
        </w:rPr>
        <w:t>- имелось ли на носителе Конфиденциальной информации указание на ее конфиденциальный характер или на ее статус коммерческой тайны в смысле действующего законодательства.</w:t>
      </w:r>
    </w:p>
    <w:p w14:paraId="6219F544" w14:textId="77777777" w:rsidR="003A72F8" w:rsidRPr="00747489" w:rsidRDefault="003A72F8" w:rsidP="003A72F8">
      <w:pPr>
        <w:spacing w:line="240" w:lineRule="auto"/>
        <w:ind w:firstLine="708"/>
        <w:jc w:val="both"/>
        <w:rPr>
          <w:rFonts w:ascii="Arial" w:hAnsi="Arial" w:cs="Arial"/>
        </w:rPr>
      </w:pPr>
      <w:r w:rsidRPr="00747489">
        <w:rPr>
          <w:rFonts w:ascii="Arial" w:hAnsi="Arial" w:cs="Arial"/>
        </w:rPr>
        <w:t>1.3. Заявитель обязуется не раскрывать и не допускать раскрытия Конфиденциальной информации третьим лицам (включая аффилированных лиц и работников Заявителя) иначе как в случаях, предусмотренных настоящим Соглашением или действующим законодательством.</w:t>
      </w:r>
    </w:p>
    <w:p w14:paraId="18E310CA" w14:textId="77777777" w:rsidR="003A72F8" w:rsidRPr="00747489" w:rsidRDefault="003A72F8" w:rsidP="003A72F8">
      <w:pPr>
        <w:spacing w:line="240" w:lineRule="auto"/>
        <w:ind w:firstLine="708"/>
        <w:jc w:val="both"/>
        <w:rPr>
          <w:rFonts w:ascii="Arial" w:hAnsi="Arial" w:cs="Arial"/>
        </w:rPr>
      </w:pPr>
      <w:r w:rsidRPr="00747489">
        <w:rPr>
          <w:rFonts w:ascii="Arial" w:hAnsi="Arial" w:cs="Arial"/>
        </w:rPr>
        <w:t>1.4. Для целей настоящего Соглашения под раскрытием Конфиденциальной информации понимается действие или бездействие, в результате которых Конфиденциальная информация становится известной третьим лицам.</w:t>
      </w:r>
    </w:p>
    <w:p w14:paraId="5A07DC1D" w14:textId="77777777" w:rsidR="003A72F8" w:rsidRPr="00747489" w:rsidRDefault="003A72F8" w:rsidP="003A72F8">
      <w:pPr>
        <w:spacing w:line="240" w:lineRule="auto"/>
        <w:ind w:firstLine="708"/>
        <w:jc w:val="both"/>
        <w:rPr>
          <w:rFonts w:ascii="Arial" w:hAnsi="Arial" w:cs="Arial"/>
        </w:rPr>
      </w:pPr>
      <w:r w:rsidRPr="00747489">
        <w:rPr>
          <w:rFonts w:ascii="Arial" w:hAnsi="Arial" w:cs="Arial"/>
        </w:rPr>
        <w:t xml:space="preserve">1.5. Заявитель, получивший Конфиденциальную информацию, вправе использовать ее исключительно для целей подготовки и подачи Заявки и (или) </w:t>
      </w:r>
      <w:r w:rsidRPr="00747489">
        <w:rPr>
          <w:rFonts w:ascii="Arial" w:hAnsi="Arial" w:cs="Arial"/>
        </w:rPr>
        <w:lastRenderedPageBreak/>
        <w:t>Конкурсного предложения, обсуждения проектов Концессионного соглашения и иных соглашений с Концедентом.</w:t>
      </w:r>
    </w:p>
    <w:p w14:paraId="7A94305B" w14:textId="77777777" w:rsidR="003A72F8" w:rsidRPr="00747489" w:rsidRDefault="003A72F8" w:rsidP="003A72F8">
      <w:pPr>
        <w:spacing w:line="240" w:lineRule="auto"/>
        <w:ind w:firstLine="708"/>
        <w:jc w:val="both"/>
        <w:rPr>
          <w:rFonts w:ascii="Arial" w:hAnsi="Arial" w:cs="Arial"/>
        </w:rPr>
      </w:pPr>
      <w:r w:rsidRPr="00747489">
        <w:rPr>
          <w:rFonts w:ascii="Arial" w:hAnsi="Arial" w:cs="Arial"/>
        </w:rPr>
        <w:t>1.6. Заявитель обязан незамедлительно сообщить Специализированной организации о ставшем ему известном факте раскрытия или угрозе раскрытия Конфиденциальной информации в нарушение настоящего Соглашения.</w:t>
      </w:r>
    </w:p>
    <w:p w14:paraId="220FFB83" w14:textId="77777777" w:rsidR="003A72F8" w:rsidRPr="00747489" w:rsidRDefault="003A72F8" w:rsidP="003A72F8">
      <w:pPr>
        <w:spacing w:line="240" w:lineRule="auto"/>
        <w:ind w:firstLine="708"/>
        <w:jc w:val="both"/>
        <w:rPr>
          <w:rFonts w:ascii="Arial" w:hAnsi="Arial" w:cs="Arial"/>
        </w:rPr>
      </w:pPr>
      <w:r w:rsidRPr="00747489">
        <w:rPr>
          <w:rFonts w:ascii="Arial" w:hAnsi="Arial" w:cs="Arial"/>
        </w:rPr>
        <w:t>1.7. Во избежание сомнений, Концедент и (или) Специализированная организация остаются исключительными обладателями Конфиденциальной информации. Специализированная организация вправе направить требование Заявителю об уничтожении любых копий Конфиденциальной информации в документарной и (или) электронной форме, за исключением полученных Заявителем в установленном порядке Конкурсной документации и разъяснений положений Конкурсной документации.</w:t>
      </w:r>
    </w:p>
    <w:p w14:paraId="5A308C28" w14:textId="77777777" w:rsidR="003A72F8" w:rsidRPr="00747489" w:rsidRDefault="003A72F8" w:rsidP="003A72F8">
      <w:pPr>
        <w:spacing w:line="240" w:lineRule="auto"/>
        <w:ind w:firstLine="708"/>
        <w:jc w:val="both"/>
        <w:rPr>
          <w:rFonts w:ascii="Arial" w:hAnsi="Arial" w:cs="Arial"/>
        </w:rPr>
      </w:pPr>
      <w:r w:rsidRPr="00747489">
        <w:rPr>
          <w:rFonts w:ascii="Arial" w:hAnsi="Arial" w:cs="Arial"/>
        </w:rPr>
        <w:t>2. Исключения из обязательства по соблюдению конфиденциальности</w:t>
      </w:r>
    </w:p>
    <w:p w14:paraId="137DC3E2" w14:textId="77777777" w:rsidR="003A72F8" w:rsidRPr="00747489" w:rsidRDefault="003A72F8" w:rsidP="003A72F8">
      <w:pPr>
        <w:spacing w:line="240" w:lineRule="auto"/>
        <w:ind w:firstLine="708"/>
        <w:jc w:val="both"/>
        <w:rPr>
          <w:rFonts w:ascii="Arial" w:hAnsi="Arial" w:cs="Arial"/>
        </w:rPr>
      </w:pPr>
      <w:r w:rsidRPr="00747489">
        <w:rPr>
          <w:rFonts w:ascii="Arial" w:hAnsi="Arial" w:cs="Arial"/>
        </w:rPr>
        <w:t>2.1. Следующая информация не является Конфиденциальной информацией для целей настоящего Соглашения:</w:t>
      </w:r>
    </w:p>
    <w:p w14:paraId="5AD07769" w14:textId="77777777" w:rsidR="003A72F8" w:rsidRPr="00747489" w:rsidRDefault="003A72F8" w:rsidP="003A72F8">
      <w:pPr>
        <w:spacing w:line="240" w:lineRule="auto"/>
        <w:ind w:firstLine="708"/>
        <w:jc w:val="both"/>
        <w:rPr>
          <w:rFonts w:ascii="Arial" w:hAnsi="Arial" w:cs="Arial"/>
        </w:rPr>
      </w:pPr>
      <w:r w:rsidRPr="00747489">
        <w:rPr>
          <w:rFonts w:ascii="Arial" w:hAnsi="Arial" w:cs="Arial"/>
        </w:rPr>
        <w:t>- любая информация, самостоятельно полученная Заявителем без использования Конфиденциальной информации, при условии, что Заявитель не предпринимал без предварительного письменного разрешения Концедента самостоятельных попыток для ее получения;</w:t>
      </w:r>
    </w:p>
    <w:p w14:paraId="0A81EDD6" w14:textId="77777777" w:rsidR="003A72F8" w:rsidRPr="00747489" w:rsidRDefault="003A72F8" w:rsidP="003A72F8">
      <w:pPr>
        <w:spacing w:line="240" w:lineRule="auto"/>
        <w:ind w:firstLine="708"/>
        <w:jc w:val="both"/>
        <w:rPr>
          <w:rFonts w:ascii="Arial" w:hAnsi="Arial" w:cs="Arial"/>
        </w:rPr>
      </w:pPr>
      <w:r w:rsidRPr="00747489">
        <w:rPr>
          <w:rFonts w:ascii="Arial" w:hAnsi="Arial" w:cs="Arial"/>
        </w:rPr>
        <w:t>- любая информация, являющаяся общедоступной на дату ее раскрытия, за исключением случаев, когда информация стала общедоступной вследствие нарушения настоящего Соглашения;</w:t>
      </w:r>
    </w:p>
    <w:p w14:paraId="358DD36E" w14:textId="77777777" w:rsidR="003A72F8" w:rsidRPr="00747489" w:rsidRDefault="003A72F8" w:rsidP="003A72F8">
      <w:pPr>
        <w:spacing w:line="240" w:lineRule="auto"/>
        <w:ind w:firstLine="708"/>
        <w:jc w:val="both"/>
        <w:rPr>
          <w:rFonts w:ascii="Arial" w:hAnsi="Arial" w:cs="Arial"/>
        </w:rPr>
      </w:pPr>
      <w:r w:rsidRPr="00747489">
        <w:rPr>
          <w:rFonts w:ascii="Arial" w:hAnsi="Arial" w:cs="Arial"/>
        </w:rPr>
        <w:t>- любая информация, подлежащая раскрытию в соответствии с действующим законодательством, включая Федеральный закон «О концессионных соглашениях», либо в соответствии с законным требованием уполномоченного органа, включая вступившее в законную силу судебное решение; при этом, Заявитель обязан незамедлительно уведомить Специализированную организацию о таком требовании или решении и убедиться в его законности и действительности до раскрытия какой-либо Конфиденциальной информации.</w:t>
      </w:r>
    </w:p>
    <w:p w14:paraId="1CF4EEA4" w14:textId="77777777" w:rsidR="003A72F8" w:rsidRPr="00747489" w:rsidRDefault="003A72F8" w:rsidP="003A72F8">
      <w:pPr>
        <w:spacing w:line="240" w:lineRule="auto"/>
        <w:ind w:firstLine="708"/>
        <w:jc w:val="both"/>
        <w:rPr>
          <w:rFonts w:ascii="Arial" w:hAnsi="Arial" w:cs="Arial"/>
        </w:rPr>
      </w:pPr>
      <w:r w:rsidRPr="00747489">
        <w:rPr>
          <w:rFonts w:ascii="Arial" w:hAnsi="Arial" w:cs="Arial"/>
        </w:rPr>
        <w:t>2.2. Заявитель вправе раскрывать Конфиденциальную информацию своим работникам, представителям и консультантам, доступ к Конфиденциальной информации требуется которым в целях подготовки Конкурсного предложения, в необходимом для этого объеме (далее – «Санкционированные получатели»).</w:t>
      </w:r>
    </w:p>
    <w:p w14:paraId="7B73CE95" w14:textId="77777777" w:rsidR="003A72F8" w:rsidRPr="00747489" w:rsidRDefault="003A72F8" w:rsidP="003A72F8">
      <w:pPr>
        <w:spacing w:line="240" w:lineRule="auto"/>
        <w:ind w:firstLine="708"/>
        <w:jc w:val="both"/>
        <w:rPr>
          <w:rFonts w:ascii="Arial" w:hAnsi="Arial" w:cs="Arial"/>
        </w:rPr>
      </w:pPr>
      <w:r w:rsidRPr="00747489">
        <w:rPr>
          <w:rFonts w:ascii="Arial" w:hAnsi="Arial" w:cs="Arial"/>
        </w:rPr>
        <w:t>2.3. Заявитель должен принять все необходимые меры для предотвращения раскрытия Конфиденциальной информации со стороны Санкционированных получателей и обеспечить соблюдение Санкционированными получателями обязательств по сохранению Конфиденциальной информации в том же объеме и на тех же условиях, что и Заявитель по настоящему Соглашению.</w:t>
      </w:r>
    </w:p>
    <w:p w14:paraId="24C9357F" w14:textId="77777777" w:rsidR="003A72F8" w:rsidRPr="00747489" w:rsidRDefault="003A72F8" w:rsidP="003A72F8">
      <w:pPr>
        <w:spacing w:line="240" w:lineRule="auto"/>
        <w:ind w:firstLine="708"/>
        <w:jc w:val="both"/>
        <w:rPr>
          <w:rFonts w:ascii="Arial" w:hAnsi="Arial" w:cs="Arial"/>
        </w:rPr>
      </w:pPr>
      <w:r w:rsidRPr="00747489">
        <w:rPr>
          <w:rFonts w:ascii="Arial" w:hAnsi="Arial" w:cs="Arial"/>
        </w:rPr>
        <w:t>3. Ответственность</w:t>
      </w:r>
    </w:p>
    <w:p w14:paraId="56161D48" w14:textId="77777777" w:rsidR="003A72F8" w:rsidRPr="00747489" w:rsidRDefault="003A72F8" w:rsidP="003A72F8">
      <w:pPr>
        <w:spacing w:line="240" w:lineRule="auto"/>
        <w:ind w:firstLine="708"/>
        <w:jc w:val="both"/>
        <w:rPr>
          <w:rFonts w:ascii="Arial" w:hAnsi="Arial" w:cs="Arial"/>
        </w:rPr>
      </w:pPr>
      <w:r w:rsidRPr="00747489">
        <w:rPr>
          <w:rFonts w:ascii="Arial" w:hAnsi="Arial" w:cs="Arial"/>
        </w:rPr>
        <w:t>3.1. В случае нарушения настоящего Соглашения Заявитель обязан уплатить Специализированной организации штрафную неустойку в размере ________ (прописью) рублей.</w:t>
      </w:r>
    </w:p>
    <w:p w14:paraId="296E2C53" w14:textId="77777777" w:rsidR="003A72F8" w:rsidRPr="00747489" w:rsidRDefault="003A72F8" w:rsidP="003A72F8">
      <w:pPr>
        <w:spacing w:line="240" w:lineRule="auto"/>
        <w:ind w:firstLine="708"/>
        <w:jc w:val="both"/>
        <w:rPr>
          <w:rFonts w:ascii="Arial" w:hAnsi="Arial" w:cs="Arial"/>
        </w:rPr>
      </w:pPr>
      <w:r w:rsidRPr="00747489">
        <w:rPr>
          <w:rFonts w:ascii="Arial" w:hAnsi="Arial" w:cs="Arial"/>
        </w:rPr>
        <w:t>3.2. Заявитель обязуется сверх неустойки, установленной п.3.1 настоящего Соглашения, возместить Специализированной организации и Концеденту в полном объеме убытки, понесенные ими прямо или косвенно в результате нарушения Заявителем настоящего Соглашения, в частности в связи с участием в судебных процедурах, предъявлением к кому-либо из них требований или претензий, несением каких-либо иных затрат или расходов.</w:t>
      </w:r>
    </w:p>
    <w:p w14:paraId="02A7257A" w14:textId="77777777" w:rsidR="003A72F8" w:rsidRPr="00747489" w:rsidRDefault="003A72F8" w:rsidP="003A72F8">
      <w:pPr>
        <w:spacing w:line="240" w:lineRule="auto"/>
        <w:ind w:firstLine="708"/>
        <w:jc w:val="both"/>
        <w:rPr>
          <w:rFonts w:ascii="Arial" w:hAnsi="Arial" w:cs="Arial"/>
        </w:rPr>
      </w:pPr>
      <w:r w:rsidRPr="00747489">
        <w:rPr>
          <w:rFonts w:ascii="Arial" w:hAnsi="Arial" w:cs="Arial"/>
        </w:rPr>
        <w:t>4. Применимое право и разрешение споров</w:t>
      </w:r>
    </w:p>
    <w:p w14:paraId="61556B12" w14:textId="77777777" w:rsidR="003A72F8" w:rsidRPr="00747489" w:rsidRDefault="003A72F8" w:rsidP="003A72F8">
      <w:pPr>
        <w:spacing w:line="240" w:lineRule="auto"/>
        <w:ind w:firstLine="708"/>
        <w:jc w:val="both"/>
        <w:rPr>
          <w:rFonts w:ascii="Arial" w:hAnsi="Arial" w:cs="Arial"/>
        </w:rPr>
      </w:pPr>
      <w:r w:rsidRPr="00747489">
        <w:rPr>
          <w:rFonts w:ascii="Arial" w:hAnsi="Arial" w:cs="Arial"/>
        </w:rPr>
        <w:t>4.1. Настоящее Соглашение регулируется и подлежит толкованию в соответствии с правом Российской Федерации.</w:t>
      </w:r>
    </w:p>
    <w:p w14:paraId="24F982C3" w14:textId="77777777" w:rsidR="003A72F8" w:rsidRPr="00747489" w:rsidRDefault="003A72F8" w:rsidP="003A72F8">
      <w:pPr>
        <w:spacing w:line="240" w:lineRule="auto"/>
        <w:ind w:firstLine="708"/>
        <w:jc w:val="both"/>
        <w:rPr>
          <w:rFonts w:ascii="Arial" w:hAnsi="Arial" w:cs="Arial"/>
        </w:rPr>
      </w:pPr>
      <w:r w:rsidRPr="00747489">
        <w:rPr>
          <w:rFonts w:ascii="Arial" w:hAnsi="Arial" w:cs="Arial"/>
        </w:rPr>
        <w:t xml:space="preserve">4.2. Все споры, разногласия или требования, возникающие из настоящего </w:t>
      </w:r>
      <w:r w:rsidRPr="00747489">
        <w:rPr>
          <w:rFonts w:ascii="Arial" w:hAnsi="Arial" w:cs="Arial"/>
        </w:rPr>
        <w:lastRenderedPageBreak/>
        <w:t>Соглашения или в связи с ним, в том числе касающиеся его исполнения, нарушения, прекращения или недействительности, подлежат разрешению в суде в соответствии с законодательством Российской Федерации.</w:t>
      </w:r>
    </w:p>
    <w:p w14:paraId="131A2891" w14:textId="77777777" w:rsidR="003A72F8" w:rsidRPr="00747489" w:rsidRDefault="003A72F8" w:rsidP="003A72F8">
      <w:pPr>
        <w:spacing w:line="240" w:lineRule="auto"/>
        <w:ind w:firstLine="708"/>
        <w:jc w:val="both"/>
        <w:rPr>
          <w:rFonts w:ascii="Arial" w:hAnsi="Arial" w:cs="Arial"/>
        </w:rPr>
      </w:pPr>
      <w:r w:rsidRPr="00747489">
        <w:rPr>
          <w:rFonts w:ascii="Arial" w:hAnsi="Arial" w:cs="Arial"/>
        </w:rPr>
        <w:t>5. Прочие положения</w:t>
      </w:r>
    </w:p>
    <w:p w14:paraId="6D92FF37" w14:textId="77777777" w:rsidR="003A72F8" w:rsidRPr="00747489" w:rsidRDefault="003A72F8" w:rsidP="003A72F8">
      <w:pPr>
        <w:spacing w:line="240" w:lineRule="auto"/>
        <w:ind w:firstLine="708"/>
        <w:jc w:val="both"/>
        <w:rPr>
          <w:rFonts w:ascii="Arial" w:hAnsi="Arial" w:cs="Arial"/>
        </w:rPr>
      </w:pPr>
      <w:r w:rsidRPr="00747489">
        <w:rPr>
          <w:rFonts w:ascii="Arial" w:hAnsi="Arial" w:cs="Arial"/>
        </w:rPr>
        <w:t>5.1. Настоящее Соглашение вступает в силу с момента его подписания Сторонами и прекращает действие по истечении трех лет с момента заключения Концессионного соглашения.</w:t>
      </w:r>
    </w:p>
    <w:p w14:paraId="3B55D831" w14:textId="77777777" w:rsidR="003A72F8" w:rsidRPr="00747489" w:rsidRDefault="003A72F8" w:rsidP="003A72F8">
      <w:pPr>
        <w:spacing w:line="240" w:lineRule="auto"/>
        <w:ind w:firstLine="708"/>
        <w:jc w:val="both"/>
        <w:rPr>
          <w:rFonts w:ascii="Arial" w:hAnsi="Arial" w:cs="Arial"/>
        </w:rPr>
      </w:pPr>
      <w:r w:rsidRPr="00747489">
        <w:rPr>
          <w:rFonts w:ascii="Arial" w:hAnsi="Arial" w:cs="Arial"/>
        </w:rPr>
        <w:t>5.2. Если иное не указано в настоящем Соглашении, термины и определения, используемые в настоящем Соглашении, имеют те же значения, которые присвоены им в Конкурсной документации (с учетом всех, внесенных в нее изменений).</w:t>
      </w:r>
    </w:p>
    <w:p w14:paraId="6753A957" w14:textId="77777777" w:rsidR="003A72F8" w:rsidRPr="00747489" w:rsidRDefault="003A72F8" w:rsidP="003A72F8">
      <w:pPr>
        <w:spacing w:line="240" w:lineRule="auto"/>
        <w:ind w:firstLine="708"/>
        <w:jc w:val="both"/>
        <w:rPr>
          <w:rFonts w:ascii="Arial" w:hAnsi="Arial" w:cs="Arial"/>
        </w:rPr>
      </w:pPr>
      <w:r w:rsidRPr="00747489">
        <w:rPr>
          <w:rFonts w:ascii="Arial" w:hAnsi="Arial" w:cs="Arial"/>
        </w:rPr>
        <w:t>5.3. Настоящее Соглашение оформляется в двух экземплярах на русском языке, имеющих одинаковую юридическую силу. Сторонами подготовлен перевод Соглашения на английский язык, который может быть использован только для информационных целей.</w:t>
      </w:r>
    </w:p>
    <w:p w14:paraId="0F944AC5" w14:textId="77777777" w:rsidR="003A72F8" w:rsidRPr="00747489" w:rsidRDefault="003A72F8" w:rsidP="003A72F8">
      <w:pPr>
        <w:spacing w:line="240" w:lineRule="auto"/>
        <w:ind w:firstLine="708"/>
        <w:jc w:val="both"/>
        <w:rPr>
          <w:rFonts w:ascii="Arial" w:hAnsi="Arial" w:cs="Arial"/>
        </w:rPr>
      </w:pPr>
      <w:r w:rsidRPr="00747489">
        <w:rPr>
          <w:rFonts w:ascii="Arial" w:hAnsi="Arial" w:cs="Arial"/>
        </w:rPr>
        <w:t>5.4. Все сообщения, предусмотренные настоящим Соглашением, должны направляться по почте, по факсу либо по электронной почте, по следующим адресам:</w:t>
      </w:r>
    </w:p>
    <w:p w14:paraId="47052B14" w14:textId="77777777" w:rsidR="003A72F8" w:rsidRPr="00747489" w:rsidRDefault="003A72F8" w:rsidP="003A72F8">
      <w:pPr>
        <w:spacing w:line="240" w:lineRule="auto"/>
        <w:ind w:firstLine="708"/>
        <w:rPr>
          <w:rFonts w:ascii="Arial" w:hAnsi="Arial" w:cs="Arial"/>
        </w:rPr>
      </w:pPr>
      <w:r w:rsidRPr="00747489">
        <w:rPr>
          <w:rFonts w:ascii="Arial" w:hAnsi="Arial" w:cs="Arial"/>
        </w:rPr>
        <w:t>5.4.1. В отношении Специализированной организации:</w:t>
      </w:r>
    </w:p>
    <w:p w14:paraId="2C526AFE" w14:textId="77777777" w:rsidR="003A72F8" w:rsidRPr="00747489" w:rsidRDefault="003A72F8" w:rsidP="003A72F8">
      <w:pPr>
        <w:spacing w:line="240" w:lineRule="auto"/>
        <w:ind w:firstLine="708"/>
        <w:rPr>
          <w:rFonts w:ascii="Arial" w:hAnsi="Arial" w:cs="Arial"/>
          <w:i/>
        </w:rPr>
      </w:pPr>
      <w:r w:rsidRPr="00747489">
        <w:rPr>
          <w:rFonts w:ascii="Arial" w:hAnsi="Arial" w:cs="Arial"/>
          <w:i/>
        </w:rPr>
        <w:t>[адрес]</w:t>
      </w:r>
    </w:p>
    <w:p w14:paraId="70DF6C1C" w14:textId="77777777" w:rsidR="003A72F8" w:rsidRPr="00747489" w:rsidRDefault="003A72F8" w:rsidP="003A72F8">
      <w:pPr>
        <w:spacing w:line="240" w:lineRule="auto"/>
        <w:ind w:firstLine="708"/>
        <w:rPr>
          <w:rFonts w:ascii="Arial" w:hAnsi="Arial" w:cs="Arial"/>
          <w:i/>
        </w:rPr>
      </w:pPr>
      <w:r w:rsidRPr="00747489">
        <w:rPr>
          <w:rFonts w:ascii="Arial" w:hAnsi="Arial" w:cs="Arial"/>
          <w:i/>
        </w:rPr>
        <w:t>[факс]</w:t>
      </w:r>
    </w:p>
    <w:p w14:paraId="46436635" w14:textId="77777777" w:rsidR="003A72F8" w:rsidRPr="00747489" w:rsidRDefault="003A72F8" w:rsidP="003A72F8">
      <w:pPr>
        <w:spacing w:line="240" w:lineRule="auto"/>
        <w:ind w:firstLine="708"/>
        <w:rPr>
          <w:rFonts w:ascii="Arial" w:hAnsi="Arial" w:cs="Arial"/>
          <w:i/>
        </w:rPr>
      </w:pPr>
      <w:r w:rsidRPr="00747489">
        <w:rPr>
          <w:rFonts w:ascii="Arial" w:hAnsi="Arial" w:cs="Arial"/>
          <w:i/>
        </w:rPr>
        <w:t>[электронная почта]</w:t>
      </w:r>
    </w:p>
    <w:p w14:paraId="22B4D8CC" w14:textId="77777777" w:rsidR="003A72F8" w:rsidRPr="00747489" w:rsidRDefault="003A72F8" w:rsidP="003A72F8">
      <w:pPr>
        <w:spacing w:line="240" w:lineRule="auto"/>
        <w:ind w:firstLine="708"/>
        <w:rPr>
          <w:rFonts w:ascii="Arial" w:hAnsi="Arial" w:cs="Arial"/>
        </w:rPr>
      </w:pPr>
      <w:r w:rsidRPr="00747489">
        <w:rPr>
          <w:rFonts w:ascii="Arial" w:hAnsi="Arial" w:cs="Arial"/>
        </w:rPr>
        <w:t>5.4.2. В отношении Заявителя:</w:t>
      </w:r>
    </w:p>
    <w:p w14:paraId="0EEDBFE9" w14:textId="77777777" w:rsidR="003A72F8" w:rsidRPr="00747489" w:rsidRDefault="003A72F8" w:rsidP="003A72F8">
      <w:pPr>
        <w:spacing w:line="240" w:lineRule="auto"/>
        <w:ind w:firstLine="708"/>
        <w:rPr>
          <w:rFonts w:ascii="Arial" w:hAnsi="Arial" w:cs="Arial"/>
          <w:i/>
        </w:rPr>
      </w:pPr>
      <w:r w:rsidRPr="00747489">
        <w:rPr>
          <w:rFonts w:ascii="Arial" w:hAnsi="Arial" w:cs="Arial"/>
          <w:i/>
        </w:rPr>
        <w:t>[адрес]</w:t>
      </w:r>
    </w:p>
    <w:p w14:paraId="51E81127" w14:textId="77777777" w:rsidR="003A72F8" w:rsidRPr="00747489" w:rsidRDefault="003A72F8" w:rsidP="003A72F8">
      <w:pPr>
        <w:spacing w:line="240" w:lineRule="auto"/>
        <w:ind w:firstLine="708"/>
        <w:rPr>
          <w:rFonts w:ascii="Arial" w:hAnsi="Arial" w:cs="Arial"/>
          <w:i/>
        </w:rPr>
      </w:pPr>
      <w:r w:rsidRPr="00747489">
        <w:rPr>
          <w:rFonts w:ascii="Arial" w:hAnsi="Arial" w:cs="Arial"/>
          <w:i/>
        </w:rPr>
        <w:t>[факс]</w:t>
      </w:r>
    </w:p>
    <w:p w14:paraId="4EE6F842" w14:textId="77777777" w:rsidR="003A72F8" w:rsidRPr="00747489" w:rsidRDefault="003A72F8" w:rsidP="003A72F8">
      <w:pPr>
        <w:spacing w:line="240" w:lineRule="auto"/>
        <w:ind w:firstLine="708"/>
        <w:rPr>
          <w:rFonts w:ascii="Arial" w:hAnsi="Arial" w:cs="Arial"/>
          <w:i/>
        </w:rPr>
      </w:pPr>
      <w:r w:rsidRPr="00747489">
        <w:rPr>
          <w:rFonts w:ascii="Arial" w:hAnsi="Arial" w:cs="Arial"/>
          <w:i/>
        </w:rPr>
        <w:t>[электронная почта]</w:t>
      </w:r>
    </w:p>
    <w:p w14:paraId="0DCED5D2" w14:textId="77777777" w:rsidR="003A72F8" w:rsidRPr="00747489" w:rsidRDefault="003A72F8" w:rsidP="003A72F8">
      <w:pPr>
        <w:spacing w:line="240" w:lineRule="auto"/>
        <w:ind w:firstLine="708"/>
        <w:rPr>
          <w:rFonts w:ascii="Arial" w:hAnsi="Arial" w:cs="Arial"/>
        </w:rPr>
      </w:pPr>
      <w:r w:rsidRPr="00747489">
        <w:rPr>
          <w:rFonts w:ascii="Arial" w:hAnsi="Arial" w:cs="Arial"/>
        </w:rPr>
        <w:t>Подписи сторон:</w:t>
      </w:r>
    </w:p>
    <w:p w14:paraId="7D04BAF8" w14:textId="77777777" w:rsidR="003A72F8" w:rsidRPr="00747489" w:rsidRDefault="003A72F8" w:rsidP="003A72F8">
      <w:pPr>
        <w:spacing w:line="240" w:lineRule="auto"/>
        <w:ind w:firstLine="708"/>
        <w:rPr>
          <w:rFonts w:ascii="Arial" w:hAnsi="Arial" w:cs="Arial"/>
        </w:rPr>
      </w:pPr>
    </w:p>
    <w:p w14:paraId="3985B0AF" w14:textId="77777777" w:rsidR="003A72F8" w:rsidRPr="00084D33" w:rsidRDefault="003A72F8" w:rsidP="003A72F8">
      <w:pPr>
        <w:spacing w:line="240" w:lineRule="auto"/>
        <w:ind w:firstLine="708"/>
        <w:rPr>
          <w:sz w:val="16"/>
          <w:szCs w:val="16"/>
        </w:rPr>
        <w:sectPr w:rsidR="003A72F8" w:rsidRPr="00084D33" w:rsidSect="003D4159">
          <w:pgSz w:w="11906" w:h="16838"/>
          <w:pgMar w:top="1134" w:right="850" w:bottom="1134" w:left="1701" w:header="709" w:footer="709" w:gutter="0"/>
          <w:cols w:space="708"/>
          <w:docGrid w:linePitch="381"/>
        </w:sectPr>
      </w:pPr>
    </w:p>
    <w:p w14:paraId="58D7F553" w14:textId="0D5553E7" w:rsidR="003A72F8" w:rsidRPr="00D83FDB" w:rsidRDefault="00D83FDB" w:rsidP="003A72F8">
      <w:pPr>
        <w:spacing w:line="240" w:lineRule="auto"/>
        <w:jc w:val="right"/>
        <w:rPr>
          <w:rFonts w:ascii="Courier New" w:hAnsi="Courier New" w:cs="Courier New"/>
          <w:sz w:val="22"/>
          <w:szCs w:val="22"/>
        </w:rPr>
      </w:pPr>
      <w:r>
        <w:rPr>
          <w:rFonts w:ascii="Courier New" w:hAnsi="Courier New" w:cs="Courier New"/>
          <w:sz w:val="22"/>
          <w:szCs w:val="22"/>
        </w:rPr>
        <w:lastRenderedPageBreak/>
        <w:t>Приложение №</w:t>
      </w:r>
      <w:r w:rsidR="00EA5A98">
        <w:rPr>
          <w:rFonts w:ascii="Courier New" w:hAnsi="Courier New" w:cs="Courier New"/>
          <w:sz w:val="22"/>
          <w:szCs w:val="22"/>
          <w:lang w:val="ru-RU"/>
        </w:rPr>
        <w:t>8</w:t>
      </w:r>
      <w:r w:rsidR="003A72F8" w:rsidRPr="00D83FDB">
        <w:rPr>
          <w:rFonts w:ascii="Courier New" w:hAnsi="Courier New" w:cs="Courier New"/>
          <w:sz w:val="22"/>
          <w:szCs w:val="22"/>
        </w:rPr>
        <w:t xml:space="preserve"> к Конкурсной документации</w:t>
      </w:r>
    </w:p>
    <w:p w14:paraId="6FEB637E" w14:textId="77777777" w:rsidR="003A72F8" w:rsidRPr="00D83FDB" w:rsidRDefault="003A72F8" w:rsidP="003A72F8">
      <w:pPr>
        <w:spacing w:line="240" w:lineRule="auto"/>
        <w:jc w:val="center"/>
        <w:rPr>
          <w:rFonts w:ascii="Arial" w:hAnsi="Arial" w:cs="Arial"/>
        </w:rPr>
      </w:pPr>
    </w:p>
    <w:p w14:paraId="3454B9A8" w14:textId="77777777" w:rsidR="003A72F8" w:rsidRPr="00D83FDB" w:rsidRDefault="003A72F8" w:rsidP="003A72F8">
      <w:pPr>
        <w:spacing w:line="240" w:lineRule="auto"/>
        <w:jc w:val="center"/>
        <w:rPr>
          <w:rFonts w:ascii="Arial" w:hAnsi="Arial" w:cs="Arial"/>
          <w:b/>
        </w:rPr>
      </w:pPr>
      <w:r w:rsidRPr="00D83FDB">
        <w:rPr>
          <w:rFonts w:ascii="Arial" w:hAnsi="Arial" w:cs="Arial"/>
          <w:b/>
        </w:rPr>
        <w:t>Долгосрочные параметры регулирования деятельности концессионера, не являющиеся критериями конкурса</w:t>
      </w:r>
    </w:p>
    <w:p w14:paraId="316336A0" w14:textId="77777777" w:rsidR="003A72F8" w:rsidRPr="00D83FDB" w:rsidRDefault="003A72F8" w:rsidP="003A72F8">
      <w:pPr>
        <w:spacing w:line="240" w:lineRule="auto"/>
        <w:jc w:val="center"/>
        <w:rPr>
          <w:rFonts w:ascii="Arial" w:hAnsi="Arial" w:cs="Arial"/>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935"/>
        <w:gridCol w:w="936"/>
        <w:gridCol w:w="935"/>
        <w:gridCol w:w="936"/>
        <w:gridCol w:w="935"/>
        <w:gridCol w:w="936"/>
        <w:gridCol w:w="935"/>
        <w:gridCol w:w="936"/>
        <w:gridCol w:w="935"/>
        <w:gridCol w:w="937"/>
      </w:tblGrid>
      <w:tr w:rsidR="003A72F8" w:rsidRPr="00D83FDB" w14:paraId="39D2B0C3" w14:textId="77777777" w:rsidTr="00D83FDB">
        <w:trPr>
          <w:trHeight w:val="340"/>
          <w:tblHeader/>
        </w:trPr>
        <w:tc>
          <w:tcPr>
            <w:tcW w:w="6237" w:type="dxa"/>
            <w:vMerge w:val="restart"/>
            <w:shd w:val="clear" w:color="auto" w:fill="FFFFFF"/>
            <w:vAlign w:val="center"/>
          </w:tcPr>
          <w:p w14:paraId="463374BC" w14:textId="77777777" w:rsidR="003A72F8" w:rsidRPr="00D83FDB" w:rsidRDefault="003A72F8" w:rsidP="00D83FDB">
            <w:pPr>
              <w:spacing w:line="240" w:lineRule="auto"/>
              <w:jc w:val="center"/>
              <w:rPr>
                <w:rFonts w:ascii="Courier New" w:hAnsi="Courier New" w:cs="Courier New"/>
                <w:b/>
                <w:sz w:val="22"/>
                <w:szCs w:val="22"/>
              </w:rPr>
            </w:pPr>
            <w:r w:rsidRPr="00D83FDB">
              <w:rPr>
                <w:rFonts w:ascii="Courier New" w:hAnsi="Courier New" w:cs="Courier New"/>
                <w:b/>
                <w:sz w:val="22"/>
                <w:szCs w:val="22"/>
              </w:rPr>
              <w:t>Показатель</w:t>
            </w:r>
          </w:p>
        </w:tc>
        <w:tc>
          <w:tcPr>
            <w:tcW w:w="9356" w:type="dxa"/>
            <w:gridSpan w:val="10"/>
            <w:shd w:val="clear" w:color="auto" w:fill="FFFFFF"/>
            <w:vAlign w:val="center"/>
          </w:tcPr>
          <w:p w14:paraId="3F123D9E" w14:textId="77777777" w:rsidR="003A72F8" w:rsidRPr="00D83FDB" w:rsidRDefault="003A72F8" w:rsidP="00D83FDB">
            <w:pPr>
              <w:pStyle w:val="ConsPlusNormal"/>
              <w:jc w:val="center"/>
              <w:rPr>
                <w:rFonts w:ascii="Courier New" w:hAnsi="Courier New" w:cs="Courier New"/>
                <w:b/>
                <w:sz w:val="22"/>
                <w:szCs w:val="22"/>
              </w:rPr>
            </w:pPr>
            <w:r w:rsidRPr="00D83FDB">
              <w:rPr>
                <w:rFonts w:ascii="Courier New" w:hAnsi="Courier New" w:cs="Courier New"/>
                <w:b/>
                <w:sz w:val="22"/>
                <w:szCs w:val="22"/>
              </w:rPr>
              <w:t>Год действия концессионного соглашения</w:t>
            </w:r>
          </w:p>
        </w:tc>
      </w:tr>
      <w:tr w:rsidR="003A72F8" w:rsidRPr="00D83FDB" w14:paraId="6F772DD0" w14:textId="77777777" w:rsidTr="00D83FDB">
        <w:trPr>
          <w:trHeight w:val="340"/>
          <w:tblHeader/>
        </w:trPr>
        <w:tc>
          <w:tcPr>
            <w:tcW w:w="6237" w:type="dxa"/>
            <w:vMerge/>
            <w:shd w:val="clear" w:color="auto" w:fill="FFFFFF"/>
            <w:vAlign w:val="center"/>
          </w:tcPr>
          <w:p w14:paraId="62D404ED" w14:textId="77777777" w:rsidR="003A72F8" w:rsidRPr="00D83FDB" w:rsidRDefault="003A72F8" w:rsidP="00D83FDB">
            <w:pPr>
              <w:spacing w:line="240" w:lineRule="auto"/>
              <w:jc w:val="center"/>
              <w:rPr>
                <w:rFonts w:ascii="Courier New" w:hAnsi="Courier New" w:cs="Courier New"/>
                <w:b/>
                <w:sz w:val="22"/>
                <w:szCs w:val="22"/>
              </w:rPr>
            </w:pPr>
          </w:p>
        </w:tc>
        <w:tc>
          <w:tcPr>
            <w:tcW w:w="935" w:type="dxa"/>
            <w:shd w:val="clear" w:color="auto" w:fill="FFFFFF"/>
            <w:vAlign w:val="center"/>
          </w:tcPr>
          <w:p w14:paraId="7ACDDB00" w14:textId="77777777" w:rsidR="003A72F8" w:rsidRPr="00D83FDB" w:rsidRDefault="003A72F8" w:rsidP="00D83FDB">
            <w:pPr>
              <w:pStyle w:val="ConsPlusNormal"/>
              <w:ind w:firstLine="0"/>
              <w:jc w:val="center"/>
              <w:rPr>
                <w:rFonts w:ascii="Courier New" w:hAnsi="Courier New" w:cs="Courier New"/>
                <w:b/>
                <w:sz w:val="22"/>
                <w:szCs w:val="22"/>
              </w:rPr>
            </w:pPr>
            <w:r w:rsidRPr="00D83FDB">
              <w:rPr>
                <w:rFonts w:ascii="Courier New" w:hAnsi="Courier New" w:cs="Courier New"/>
                <w:b/>
                <w:sz w:val="22"/>
                <w:szCs w:val="22"/>
              </w:rPr>
              <w:t>2021</w:t>
            </w:r>
          </w:p>
        </w:tc>
        <w:tc>
          <w:tcPr>
            <w:tcW w:w="936" w:type="dxa"/>
            <w:shd w:val="clear" w:color="auto" w:fill="FFFFFF"/>
            <w:vAlign w:val="center"/>
          </w:tcPr>
          <w:p w14:paraId="46578636" w14:textId="77777777" w:rsidR="003A72F8" w:rsidRPr="00D83FDB" w:rsidRDefault="003A72F8" w:rsidP="00D83FDB">
            <w:pPr>
              <w:pStyle w:val="ConsPlusNormal"/>
              <w:ind w:firstLine="0"/>
              <w:jc w:val="center"/>
              <w:rPr>
                <w:rFonts w:ascii="Courier New" w:hAnsi="Courier New" w:cs="Courier New"/>
                <w:b/>
                <w:sz w:val="22"/>
                <w:szCs w:val="22"/>
              </w:rPr>
            </w:pPr>
            <w:r w:rsidRPr="00D83FDB">
              <w:rPr>
                <w:rFonts w:ascii="Courier New" w:hAnsi="Courier New" w:cs="Courier New"/>
                <w:b/>
                <w:sz w:val="22"/>
                <w:szCs w:val="22"/>
              </w:rPr>
              <w:t>2022</w:t>
            </w:r>
          </w:p>
        </w:tc>
        <w:tc>
          <w:tcPr>
            <w:tcW w:w="935" w:type="dxa"/>
            <w:shd w:val="clear" w:color="auto" w:fill="FFFFFF"/>
            <w:vAlign w:val="center"/>
          </w:tcPr>
          <w:p w14:paraId="26C49F29" w14:textId="77777777" w:rsidR="003A72F8" w:rsidRPr="00D83FDB" w:rsidRDefault="003A72F8" w:rsidP="00D83FDB">
            <w:pPr>
              <w:pStyle w:val="ConsPlusNormal"/>
              <w:ind w:firstLine="0"/>
              <w:jc w:val="center"/>
              <w:rPr>
                <w:rFonts w:ascii="Courier New" w:hAnsi="Courier New" w:cs="Courier New"/>
                <w:b/>
                <w:sz w:val="22"/>
                <w:szCs w:val="22"/>
              </w:rPr>
            </w:pPr>
            <w:r w:rsidRPr="00D83FDB">
              <w:rPr>
                <w:rFonts w:ascii="Courier New" w:hAnsi="Courier New" w:cs="Courier New"/>
                <w:b/>
                <w:sz w:val="22"/>
                <w:szCs w:val="22"/>
              </w:rPr>
              <w:t>2023</w:t>
            </w:r>
          </w:p>
        </w:tc>
        <w:tc>
          <w:tcPr>
            <w:tcW w:w="936" w:type="dxa"/>
            <w:shd w:val="clear" w:color="auto" w:fill="FFFFFF"/>
            <w:vAlign w:val="center"/>
          </w:tcPr>
          <w:p w14:paraId="601A9DB1" w14:textId="77777777" w:rsidR="003A72F8" w:rsidRPr="00D83FDB" w:rsidRDefault="003A72F8" w:rsidP="00D83FDB">
            <w:pPr>
              <w:pStyle w:val="ConsPlusNormal"/>
              <w:ind w:firstLine="0"/>
              <w:jc w:val="center"/>
              <w:rPr>
                <w:rFonts w:ascii="Courier New" w:hAnsi="Courier New" w:cs="Courier New"/>
                <w:b/>
                <w:sz w:val="22"/>
                <w:szCs w:val="22"/>
              </w:rPr>
            </w:pPr>
            <w:r w:rsidRPr="00D83FDB">
              <w:rPr>
                <w:rFonts w:ascii="Courier New" w:hAnsi="Courier New" w:cs="Courier New"/>
                <w:b/>
                <w:sz w:val="22"/>
                <w:szCs w:val="22"/>
              </w:rPr>
              <w:t>2024</w:t>
            </w:r>
          </w:p>
        </w:tc>
        <w:tc>
          <w:tcPr>
            <w:tcW w:w="935" w:type="dxa"/>
            <w:shd w:val="clear" w:color="auto" w:fill="FFFFFF"/>
            <w:vAlign w:val="center"/>
          </w:tcPr>
          <w:p w14:paraId="7820792C" w14:textId="77777777" w:rsidR="003A72F8" w:rsidRPr="00D83FDB" w:rsidRDefault="003A72F8" w:rsidP="00D83FDB">
            <w:pPr>
              <w:pStyle w:val="ConsPlusNormal"/>
              <w:ind w:firstLine="0"/>
              <w:jc w:val="center"/>
              <w:rPr>
                <w:rFonts w:ascii="Courier New" w:hAnsi="Courier New" w:cs="Courier New"/>
                <w:b/>
                <w:sz w:val="22"/>
                <w:szCs w:val="22"/>
              </w:rPr>
            </w:pPr>
            <w:r w:rsidRPr="00D83FDB">
              <w:rPr>
                <w:rFonts w:ascii="Courier New" w:hAnsi="Courier New" w:cs="Courier New"/>
                <w:b/>
                <w:sz w:val="22"/>
                <w:szCs w:val="22"/>
              </w:rPr>
              <w:t>2025</w:t>
            </w:r>
          </w:p>
        </w:tc>
        <w:tc>
          <w:tcPr>
            <w:tcW w:w="936" w:type="dxa"/>
            <w:shd w:val="clear" w:color="auto" w:fill="FFFFFF"/>
            <w:vAlign w:val="center"/>
          </w:tcPr>
          <w:p w14:paraId="10D58014" w14:textId="77777777" w:rsidR="003A72F8" w:rsidRPr="00D83FDB" w:rsidRDefault="003A72F8" w:rsidP="00D83FDB">
            <w:pPr>
              <w:pStyle w:val="ConsPlusNormal"/>
              <w:ind w:firstLine="0"/>
              <w:jc w:val="center"/>
              <w:rPr>
                <w:rFonts w:ascii="Courier New" w:hAnsi="Courier New" w:cs="Courier New"/>
                <w:b/>
                <w:sz w:val="22"/>
                <w:szCs w:val="22"/>
              </w:rPr>
            </w:pPr>
            <w:r w:rsidRPr="00D83FDB">
              <w:rPr>
                <w:rFonts w:ascii="Courier New" w:hAnsi="Courier New" w:cs="Courier New"/>
                <w:b/>
                <w:sz w:val="22"/>
                <w:szCs w:val="22"/>
              </w:rPr>
              <w:t>2026</w:t>
            </w:r>
          </w:p>
        </w:tc>
        <w:tc>
          <w:tcPr>
            <w:tcW w:w="935" w:type="dxa"/>
            <w:shd w:val="clear" w:color="auto" w:fill="FFFFFF"/>
            <w:vAlign w:val="center"/>
          </w:tcPr>
          <w:p w14:paraId="699F32BD" w14:textId="77777777" w:rsidR="003A72F8" w:rsidRPr="00D83FDB" w:rsidRDefault="003A72F8" w:rsidP="00D83FDB">
            <w:pPr>
              <w:pStyle w:val="ConsPlusNormal"/>
              <w:ind w:firstLine="0"/>
              <w:jc w:val="center"/>
              <w:rPr>
                <w:rFonts w:ascii="Courier New" w:hAnsi="Courier New" w:cs="Courier New"/>
                <w:b/>
                <w:sz w:val="22"/>
                <w:szCs w:val="22"/>
              </w:rPr>
            </w:pPr>
            <w:r w:rsidRPr="00D83FDB">
              <w:rPr>
                <w:rFonts w:ascii="Courier New" w:hAnsi="Courier New" w:cs="Courier New"/>
                <w:b/>
                <w:sz w:val="22"/>
                <w:szCs w:val="22"/>
              </w:rPr>
              <w:t>2027</w:t>
            </w:r>
          </w:p>
        </w:tc>
        <w:tc>
          <w:tcPr>
            <w:tcW w:w="936" w:type="dxa"/>
            <w:shd w:val="clear" w:color="auto" w:fill="FFFFFF"/>
            <w:vAlign w:val="center"/>
          </w:tcPr>
          <w:p w14:paraId="1B6A74B3" w14:textId="77777777" w:rsidR="003A72F8" w:rsidRPr="00D83FDB" w:rsidRDefault="003A72F8" w:rsidP="00D83FDB">
            <w:pPr>
              <w:pStyle w:val="ConsPlusNormal"/>
              <w:ind w:firstLine="0"/>
              <w:jc w:val="center"/>
              <w:rPr>
                <w:rFonts w:ascii="Courier New" w:hAnsi="Courier New" w:cs="Courier New"/>
                <w:b/>
                <w:sz w:val="22"/>
                <w:szCs w:val="22"/>
              </w:rPr>
            </w:pPr>
            <w:r w:rsidRPr="00D83FDB">
              <w:rPr>
                <w:rFonts w:ascii="Courier New" w:hAnsi="Courier New" w:cs="Courier New"/>
                <w:b/>
                <w:sz w:val="22"/>
                <w:szCs w:val="22"/>
              </w:rPr>
              <w:t>2028</w:t>
            </w:r>
          </w:p>
        </w:tc>
        <w:tc>
          <w:tcPr>
            <w:tcW w:w="935" w:type="dxa"/>
            <w:shd w:val="clear" w:color="auto" w:fill="FFFFFF"/>
            <w:vAlign w:val="center"/>
          </w:tcPr>
          <w:p w14:paraId="5E0BAA0D" w14:textId="77777777" w:rsidR="003A72F8" w:rsidRPr="00D83FDB" w:rsidRDefault="003A72F8" w:rsidP="00D83FDB">
            <w:pPr>
              <w:pStyle w:val="ConsPlusNormal"/>
              <w:ind w:firstLine="0"/>
              <w:jc w:val="center"/>
              <w:rPr>
                <w:rFonts w:ascii="Courier New" w:hAnsi="Courier New" w:cs="Courier New"/>
                <w:b/>
                <w:sz w:val="22"/>
                <w:szCs w:val="22"/>
              </w:rPr>
            </w:pPr>
            <w:r w:rsidRPr="00D83FDB">
              <w:rPr>
                <w:rFonts w:ascii="Courier New" w:hAnsi="Courier New" w:cs="Courier New"/>
                <w:b/>
                <w:sz w:val="22"/>
                <w:szCs w:val="22"/>
              </w:rPr>
              <w:t>2029</w:t>
            </w:r>
          </w:p>
        </w:tc>
        <w:tc>
          <w:tcPr>
            <w:tcW w:w="937" w:type="dxa"/>
            <w:shd w:val="clear" w:color="auto" w:fill="FFFFFF"/>
            <w:vAlign w:val="center"/>
          </w:tcPr>
          <w:p w14:paraId="0087A951" w14:textId="77777777" w:rsidR="003A72F8" w:rsidRPr="00D83FDB" w:rsidRDefault="003A72F8" w:rsidP="00D83FDB">
            <w:pPr>
              <w:pStyle w:val="ConsPlusNormal"/>
              <w:ind w:firstLine="0"/>
              <w:jc w:val="center"/>
              <w:rPr>
                <w:rFonts w:ascii="Courier New" w:hAnsi="Courier New" w:cs="Courier New"/>
                <w:b/>
                <w:sz w:val="22"/>
                <w:szCs w:val="22"/>
              </w:rPr>
            </w:pPr>
            <w:r w:rsidRPr="00D83FDB">
              <w:rPr>
                <w:rFonts w:ascii="Courier New" w:hAnsi="Courier New" w:cs="Courier New"/>
                <w:b/>
                <w:sz w:val="22"/>
                <w:szCs w:val="22"/>
              </w:rPr>
              <w:t>2030</w:t>
            </w:r>
          </w:p>
        </w:tc>
      </w:tr>
      <w:tr w:rsidR="003A72F8" w:rsidRPr="00D83FDB" w14:paraId="539283DA" w14:textId="77777777" w:rsidTr="00D83FDB">
        <w:trPr>
          <w:trHeight w:val="340"/>
        </w:trPr>
        <w:tc>
          <w:tcPr>
            <w:tcW w:w="6237" w:type="dxa"/>
            <w:vAlign w:val="center"/>
          </w:tcPr>
          <w:p w14:paraId="4A2576E7" w14:textId="77777777" w:rsidR="003A72F8" w:rsidRPr="00D83FDB" w:rsidRDefault="003A72F8" w:rsidP="003D4159">
            <w:pPr>
              <w:spacing w:line="240" w:lineRule="auto"/>
              <w:rPr>
                <w:rFonts w:ascii="Courier New" w:hAnsi="Courier New" w:cs="Courier New"/>
                <w:sz w:val="22"/>
                <w:szCs w:val="22"/>
              </w:rPr>
            </w:pPr>
            <w:r w:rsidRPr="00D83FDB">
              <w:rPr>
                <w:rFonts w:ascii="Courier New" w:hAnsi="Courier New" w:cs="Courier New"/>
                <w:sz w:val="22"/>
                <w:szCs w:val="22"/>
              </w:rPr>
              <w:t>Индекс эффективности операционных расходов, %</w:t>
            </w:r>
          </w:p>
        </w:tc>
        <w:tc>
          <w:tcPr>
            <w:tcW w:w="935" w:type="dxa"/>
            <w:vAlign w:val="center"/>
          </w:tcPr>
          <w:p w14:paraId="1A4F6858" w14:textId="77777777" w:rsidR="003A72F8" w:rsidRPr="00D83FDB" w:rsidRDefault="003A72F8" w:rsidP="00D83FDB">
            <w:pPr>
              <w:spacing w:line="240" w:lineRule="auto"/>
              <w:jc w:val="center"/>
              <w:rPr>
                <w:rFonts w:ascii="Courier New" w:hAnsi="Courier New" w:cs="Courier New"/>
                <w:sz w:val="22"/>
                <w:szCs w:val="22"/>
              </w:rPr>
            </w:pPr>
          </w:p>
        </w:tc>
        <w:tc>
          <w:tcPr>
            <w:tcW w:w="936" w:type="dxa"/>
            <w:vAlign w:val="center"/>
          </w:tcPr>
          <w:p w14:paraId="7362A513" w14:textId="77777777" w:rsidR="003A72F8" w:rsidRPr="00D83FDB" w:rsidRDefault="003A72F8" w:rsidP="00D83FDB">
            <w:pPr>
              <w:spacing w:line="240" w:lineRule="auto"/>
              <w:jc w:val="center"/>
              <w:rPr>
                <w:rFonts w:ascii="Courier New" w:hAnsi="Courier New" w:cs="Courier New"/>
                <w:sz w:val="22"/>
                <w:szCs w:val="22"/>
              </w:rPr>
            </w:pPr>
          </w:p>
        </w:tc>
        <w:tc>
          <w:tcPr>
            <w:tcW w:w="935" w:type="dxa"/>
            <w:vAlign w:val="center"/>
          </w:tcPr>
          <w:p w14:paraId="2A63B115" w14:textId="77777777" w:rsidR="003A72F8" w:rsidRPr="00D83FDB" w:rsidRDefault="003A72F8" w:rsidP="00D83FDB">
            <w:pPr>
              <w:spacing w:line="240" w:lineRule="auto"/>
              <w:jc w:val="center"/>
              <w:rPr>
                <w:rFonts w:ascii="Courier New" w:hAnsi="Courier New" w:cs="Courier New"/>
                <w:sz w:val="22"/>
                <w:szCs w:val="22"/>
              </w:rPr>
            </w:pPr>
          </w:p>
        </w:tc>
        <w:tc>
          <w:tcPr>
            <w:tcW w:w="936" w:type="dxa"/>
            <w:vAlign w:val="center"/>
          </w:tcPr>
          <w:p w14:paraId="4D8D2AC0" w14:textId="77777777" w:rsidR="003A72F8" w:rsidRPr="00D83FDB" w:rsidRDefault="003A72F8" w:rsidP="00D83FDB">
            <w:pPr>
              <w:spacing w:line="240" w:lineRule="auto"/>
              <w:jc w:val="center"/>
              <w:rPr>
                <w:rFonts w:ascii="Courier New" w:hAnsi="Courier New" w:cs="Courier New"/>
                <w:sz w:val="22"/>
                <w:szCs w:val="22"/>
              </w:rPr>
            </w:pPr>
          </w:p>
        </w:tc>
        <w:tc>
          <w:tcPr>
            <w:tcW w:w="935" w:type="dxa"/>
            <w:vAlign w:val="center"/>
          </w:tcPr>
          <w:p w14:paraId="3BADE376" w14:textId="77777777" w:rsidR="003A72F8" w:rsidRPr="00D83FDB" w:rsidRDefault="003A72F8" w:rsidP="00D83FDB">
            <w:pPr>
              <w:spacing w:line="240" w:lineRule="auto"/>
              <w:jc w:val="center"/>
              <w:rPr>
                <w:rFonts w:ascii="Courier New" w:hAnsi="Courier New" w:cs="Courier New"/>
                <w:sz w:val="22"/>
                <w:szCs w:val="22"/>
              </w:rPr>
            </w:pPr>
          </w:p>
        </w:tc>
        <w:tc>
          <w:tcPr>
            <w:tcW w:w="936" w:type="dxa"/>
            <w:vAlign w:val="center"/>
          </w:tcPr>
          <w:p w14:paraId="18FC0C4C" w14:textId="77777777" w:rsidR="003A72F8" w:rsidRPr="00D83FDB" w:rsidRDefault="003A72F8" w:rsidP="00D83FDB">
            <w:pPr>
              <w:spacing w:line="240" w:lineRule="auto"/>
              <w:jc w:val="center"/>
              <w:rPr>
                <w:rFonts w:ascii="Courier New" w:hAnsi="Courier New" w:cs="Courier New"/>
                <w:sz w:val="22"/>
                <w:szCs w:val="22"/>
              </w:rPr>
            </w:pPr>
          </w:p>
        </w:tc>
        <w:tc>
          <w:tcPr>
            <w:tcW w:w="935" w:type="dxa"/>
            <w:vAlign w:val="center"/>
          </w:tcPr>
          <w:p w14:paraId="18707EB4" w14:textId="77777777" w:rsidR="003A72F8" w:rsidRPr="00D83FDB" w:rsidRDefault="003A72F8" w:rsidP="00D83FDB">
            <w:pPr>
              <w:spacing w:line="240" w:lineRule="auto"/>
              <w:jc w:val="center"/>
              <w:rPr>
                <w:rFonts w:ascii="Courier New" w:hAnsi="Courier New" w:cs="Courier New"/>
                <w:sz w:val="22"/>
                <w:szCs w:val="22"/>
              </w:rPr>
            </w:pPr>
          </w:p>
        </w:tc>
        <w:tc>
          <w:tcPr>
            <w:tcW w:w="936" w:type="dxa"/>
            <w:vAlign w:val="center"/>
          </w:tcPr>
          <w:p w14:paraId="2EB9709F" w14:textId="77777777" w:rsidR="003A72F8" w:rsidRPr="00D83FDB" w:rsidRDefault="003A72F8" w:rsidP="00D83FDB">
            <w:pPr>
              <w:spacing w:line="240" w:lineRule="auto"/>
              <w:jc w:val="center"/>
              <w:rPr>
                <w:rFonts w:ascii="Courier New" w:hAnsi="Courier New" w:cs="Courier New"/>
                <w:sz w:val="22"/>
                <w:szCs w:val="22"/>
              </w:rPr>
            </w:pPr>
          </w:p>
        </w:tc>
        <w:tc>
          <w:tcPr>
            <w:tcW w:w="935" w:type="dxa"/>
            <w:vAlign w:val="center"/>
          </w:tcPr>
          <w:p w14:paraId="1B224434" w14:textId="77777777" w:rsidR="003A72F8" w:rsidRPr="00D83FDB" w:rsidRDefault="003A72F8" w:rsidP="00D83FDB">
            <w:pPr>
              <w:spacing w:line="240" w:lineRule="auto"/>
              <w:jc w:val="center"/>
              <w:rPr>
                <w:rFonts w:ascii="Courier New" w:hAnsi="Courier New" w:cs="Courier New"/>
                <w:sz w:val="22"/>
                <w:szCs w:val="22"/>
              </w:rPr>
            </w:pPr>
          </w:p>
        </w:tc>
        <w:tc>
          <w:tcPr>
            <w:tcW w:w="937" w:type="dxa"/>
            <w:vAlign w:val="center"/>
          </w:tcPr>
          <w:p w14:paraId="0C9F3A76" w14:textId="77777777" w:rsidR="003A72F8" w:rsidRPr="00D83FDB" w:rsidRDefault="003A72F8" w:rsidP="00D83FDB">
            <w:pPr>
              <w:spacing w:line="240" w:lineRule="auto"/>
              <w:jc w:val="center"/>
              <w:rPr>
                <w:rFonts w:ascii="Courier New" w:hAnsi="Courier New" w:cs="Courier New"/>
                <w:sz w:val="22"/>
                <w:szCs w:val="22"/>
              </w:rPr>
            </w:pPr>
          </w:p>
        </w:tc>
      </w:tr>
      <w:tr w:rsidR="003A72F8" w:rsidRPr="00D83FDB" w14:paraId="667137D6" w14:textId="77777777" w:rsidTr="00D83FDB">
        <w:trPr>
          <w:trHeight w:val="340"/>
        </w:trPr>
        <w:tc>
          <w:tcPr>
            <w:tcW w:w="6237" w:type="dxa"/>
            <w:vAlign w:val="center"/>
          </w:tcPr>
          <w:p w14:paraId="36D92ADF" w14:textId="77777777" w:rsidR="003A72F8" w:rsidRPr="00D83FDB" w:rsidRDefault="003A72F8" w:rsidP="003D4159">
            <w:pPr>
              <w:spacing w:line="240" w:lineRule="auto"/>
              <w:rPr>
                <w:rFonts w:ascii="Courier New" w:hAnsi="Courier New" w:cs="Courier New"/>
                <w:sz w:val="22"/>
                <w:szCs w:val="22"/>
              </w:rPr>
            </w:pPr>
            <w:r w:rsidRPr="00D83FDB">
              <w:rPr>
                <w:rFonts w:ascii="Courier New" w:hAnsi="Courier New" w:cs="Courier New"/>
                <w:sz w:val="22"/>
                <w:szCs w:val="22"/>
              </w:rPr>
              <w:t>- водоснабжение</w:t>
            </w:r>
          </w:p>
        </w:tc>
        <w:tc>
          <w:tcPr>
            <w:tcW w:w="935" w:type="dxa"/>
            <w:vAlign w:val="center"/>
          </w:tcPr>
          <w:p w14:paraId="444E7D56" w14:textId="77777777" w:rsidR="003A72F8" w:rsidRPr="00D83FDB" w:rsidRDefault="003A72F8" w:rsidP="00D83FDB">
            <w:pPr>
              <w:spacing w:line="240" w:lineRule="auto"/>
              <w:jc w:val="center"/>
              <w:rPr>
                <w:rFonts w:ascii="Courier New" w:hAnsi="Courier New" w:cs="Courier New"/>
                <w:sz w:val="22"/>
                <w:szCs w:val="22"/>
              </w:rPr>
            </w:pPr>
            <w:r w:rsidRPr="00D83FDB">
              <w:rPr>
                <w:rFonts w:ascii="Courier New" w:hAnsi="Courier New" w:cs="Courier New"/>
                <w:sz w:val="22"/>
                <w:szCs w:val="22"/>
              </w:rPr>
              <w:t>101,0</w:t>
            </w:r>
          </w:p>
        </w:tc>
        <w:tc>
          <w:tcPr>
            <w:tcW w:w="936" w:type="dxa"/>
            <w:vAlign w:val="center"/>
          </w:tcPr>
          <w:p w14:paraId="122B1B4B" w14:textId="77777777" w:rsidR="003A72F8" w:rsidRPr="00D83FDB" w:rsidRDefault="003A72F8" w:rsidP="00D83FDB">
            <w:pPr>
              <w:spacing w:line="240" w:lineRule="auto"/>
              <w:jc w:val="center"/>
              <w:rPr>
                <w:rFonts w:ascii="Courier New" w:hAnsi="Courier New" w:cs="Courier New"/>
                <w:sz w:val="22"/>
                <w:szCs w:val="22"/>
              </w:rPr>
            </w:pPr>
            <w:r w:rsidRPr="00D83FDB">
              <w:rPr>
                <w:rFonts w:ascii="Courier New" w:hAnsi="Courier New" w:cs="Courier New"/>
                <w:sz w:val="22"/>
                <w:szCs w:val="22"/>
              </w:rPr>
              <w:t>101,0</w:t>
            </w:r>
          </w:p>
        </w:tc>
        <w:tc>
          <w:tcPr>
            <w:tcW w:w="935" w:type="dxa"/>
            <w:vAlign w:val="center"/>
          </w:tcPr>
          <w:p w14:paraId="1AC2D7ED" w14:textId="77777777" w:rsidR="003A72F8" w:rsidRPr="00D83FDB" w:rsidRDefault="003A72F8" w:rsidP="00D83FDB">
            <w:pPr>
              <w:spacing w:line="240" w:lineRule="auto"/>
              <w:jc w:val="center"/>
              <w:rPr>
                <w:rFonts w:ascii="Courier New" w:hAnsi="Courier New" w:cs="Courier New"/>
                <w:sz w:val="22"/>
                <w:szCs w:val="22"/>
              </w:rPr>
            </w:pPr>
            <w:r w:rsidRPr="00D83FDB">
              <w:rPr>
                <w:rFonts w:ascii="Courier New" w:hAnsi="Courier New" w:cs="Courier New"/>
                <w:sz w:val="22"/>
                <w:szCs w:val="22"/>
              </w:rPr>
              <w:t>101,0</w:t>
            </w:r>
          </w:p>
        </w:tc>
        <w:tc>
          <w:tcPr>
            <w:tcW w:w="936" w:type="dxa"/>
            <w:vAlign w:val="center"/>
          </w:tcPr>
          <w:p w14:paraId="3FE2641B" w14:textId="77777777" w:rsidR="003A72F8" w:rsidRPr="00D83FDB" w:rsidRDefault="003A72F8" w:rsidP="00D83FDB">
            <w:pPr>
              <w:spacing w:line="240" w:lineRule="auto"/>
              <w:jc w:val="center"/>
              <w:rPr>
                <w:rFonts w:ascii="Courier New" w:hAnsi="Courier New" w:cs="Courier New"/>
                <w:sz w:val="22"/>
                <w:szCs w:val="22"/>
              </w:rPr>
            </w:pPr>
            <w:r w:rsidRPr="00D83FDB">
              <w:rPr>
                <w:rFonts w:ascii="Courier New" w:hAnsi="Courier New" w:cs="Courier New"/>
                <w:sz w:val="22"/>
                <w:szCs w:val="22"/>
              </w:rPr>
              <w:t>101,0</w:t>
            </w:r>
          </w:p>
        </w:tc>
        <w:tc>
          <w:tcPr>
            <w:tcW w:w="935" w:type="dxa"/>
            <w:vAlign w:val="center"/>
          </w:tcPr>
          <w:p w14:paraId="6B2744CF" w14:textId="77777777" w:rsidR="003A72F8" w:rsidRPr="00D83FDB" w:rsidRDefault="003A72F8" w:rsidP="00D83FDB">
            <w:pPr>
              <w:spacing w:line="240" w:lineRule="auto"/>
              <w:jc w:val="center"/>
              <w:rPr>
                <w:rFonts w:ascii="Courier New" w:hAnsi="Courier New" w:cs="Courier New"/>
                <w:sz w:val="22"/>
                <w:szCs w:val="22"/>
              </w:rPr>
            </w:pPr>
            <w:r w:rsidRPr="00D83FDB">
              <w:rPr>
                <w:rFonts w:ascii="Courier New" w:hAnsi="Courier New" w:cs="Courier New"/>
                <w:sz w:val="22"/>
                <w:szCs w:val="22"/>
              </w:rPr>
              <w:t>101,0</w:t>
            </w:r>
          </w:p>
        </w:tc>
        <w:tc>
          <w:tcPr>
            <w:tcW w:w="936" w:type="dxa"/>
            <w:vAlign w:val="center"/>
          </w:tcPr>
          <w:p w14:paraId="5C87B3B5" w14:textId="77777777" w:rsidR="003A72F8" w:rsidRPr="00D83FDB" w:rsidRDefault="003A72F8" w:rsidP="00D83FDB">
            <w:pPr>
              <w:spacing w:line="240" w:lineRule="auto"/>
              <w:jc w:val="center"/>
              <w:rPr>
                <w:rFonts w:ascii="Courier New" w:hAnsi="Courier New" w:cs="Courier New"/>
                <w:sz w:val="22"/>
                <w:szCs w:val="22"/>
              </w:rPr>
            </w:pPr>
            <w:r w:rsidRPr="00D83FDB">
              <w:rPr>
                <w:rFonts w:ascii="Courier New" w:hAnsi="Courier New" w:cs="Courier New"/>
                <w:sz w:val="22"/>
                <w:szCs w:val="22"/>
              </w:rPr>
              <w:t>101,0</w:t>
            </w:r>
          </w:p>
        </w:tc>
        <w:tc>
          <w:tcPr>
            <w:tcW w:w="935" w:type="dxa"/>
            <w:vAlign w:val="center"/>
          </w:tcPr>
          <w:p w14:paraId="5D05FFFE" w14:textId="77777777" w:rsidR="003A72F8" w:rsidRPr="00D83FDB" w:rsidRDefault="003A72F8" w:rsidP="00D83FDB">
            <w:pPr>
              <w:spacing w:line="240" w:lineRule="auto"/>
              <w:jc w:val="center"/>
              <w:rPr>
                <w:rFonts w:ascii="Courier New" w:hAnsi="Courier New" w:cs="Courier New"/>
                <w:sz w:val="22"/>
                <w:szCs w:val="22"/>
              </w:rPr>
            </w:pPr>
            <w:r w:rsidRPr="00D83FDB">
              <w:rPr>
                <w:rFonts w:ascii="Courier New" w:hAnsi="Courier New" w:cs="Courier New"/>
                <w:sz w:val="22"/>
                <w:szCs w:val="22"/>
              </w:rPr>
              <w:t>101.0</w:t>
            </w:r>
          </w:p>
        </w:tc>
        <w:tc>
          <w:tcPr>
            <w:tcW w:w="936" w:type="dxa"/>
            <w:vAlign w:val="center"/>
          </w:tcPr>
          <w:p w14:paraId="4A3A99ED" w14:textId="77777777" w:rsidR="003A72F8" w:rsidRPr="00D83FDB" w:rsidRDefault="003A72F8" w:rsidP="00D83FDB">
            <w:pPr>
              <w:spacing w:line="240" w:lineRule="auto"/>
              <w:jc w:val="center"/>
              <w:rPr>
                <w:rFonts w:ascii="Courier New" w:hAnsi="Courier New" w:cs="Courier New"/>
                <w:sz w:val="22"/>
                <w:szCs w:val="22"/>
              </w:rPr>
            </w:pPr>
            <w:r w:rsidRPr="00D83FDB">
              <w:rPr>
                <w:rFonts w:ascii="Courier New" w:hAnsi="Courier New" w:cs="Courier New"/>
                <w:sz w:val="22"/>
                <w:szCs w:val="22"/>
              </w:rPr>
              <w:t>101,0</w:t>
            </w:r>
          </w:p>
        </w:tc>
        <w:tc>
          <w:tcPr>
            <w:tcW w:w="935" w:type="dxa"/>
            <w:vAlign w:val="center"/>
          </w:tcPr>
          <w:p w14:paraId="452FED18" w14:textId="77777777" w:rsidR="003A72F8" w:rsidRPr="00D83FDB" w:rsidRDefault="003A72F8" w:rsidP="00D83FDB">
            <w:pPr>
              <w:spacing w:line="240" w:lineRule="auto"/>
              <w:jc w:val="center"/>
              <w:rPr>
                <w:rFonts w:ascii="Courier New" w:hAnsi="Courier New" w:cs="Courier New"/>
                <w:sz w:val="22"/>
                <w:szCs w:val="22"/>
              </w:rPr>
            </w:pPr>
            <w:r w:rsidRPr="00D83FDB">
              <w:rPr>
                <w:rFonts w:ascii="Courier New" w:hAnsi="Courier New" w:cs="Courier New"/>
                <w:sz w:val="22"/>
                <w:szCs w:val="22"/>
              </w:rPr>
              <w:t>101,0</w:t>
            </w:r>
          </w:p>
        </w:tc>
        <w:tc>
          <w:tcPr>
            <w:tcW w:w="937" w:type="dxa"/>
            <w:vAlign w:val="center"/>
          </w:tcPr>
          <w:p w14:paraId="5AA77CF2" w14:textId="77777777" w:rsidR="003A72F8" w:rsidRPr="00D83FDB" w:rsidRDefault="003A72F8" w:rsidP="00D83FDB">
            <w:pPr>
              <w:spacing w:line="240" w:lineRule="auto"/>
              <w:jc w:val="center"/>
              <w:rPr>
                <w:rFonts w:ascii="Courier New" w:hAnsi="Courier New" w:cs="Courier New"/>
                <w:sz w:val="22"/>
                <w:szCs w:val="22"/>
              </w:rPr>
            </w:pPr>
            <w:r w:rsidRPr="00D83FDB">
              <w:rPr>
                <w:rFonts w:ascii="Courier New" w:hAnsi="Courier New" w:cs="Courier New"/>
                <w:sz w:val="22"/>
                <w:szCs w:val="22"/>
              </w:rPr>
              <w:t>101,0</w:t>
            </w:r>
          </w:p>
        </w:tc>
      </w:tr>
    </w:tbl>
    <w:p w14:paraId="20780A79" w14:textId="77777777" w:rsidR="003A72F8" w:rsidRPr="00395233" w:rsidRDefault="003A72F8" w:rsidP="003A72F8">
      <w:pPr>
        <w:pStyle w:val="1"/>
        <w:spacing w:before="0" w:after="0"/>
        <w:jc w:val="right"/>
        <w:rPr>
          <w:rFonts w:cs="Arial"/>
          <w:b w:val="0"/>
        </w:rPr>
      </w:pPr>
    </w:p>
    <w:p w14:paraId="383695DB" w14:textId="4FFF61A6" w:rsidR="003A72F8" w:rsidRPr="00395233" w:rsidRDefault="00395233" w:rsidP="003A72F8">
      <w:pPr>
        <w:spacing w:line="240" w:lineRule="auto"/>
        <w:jc w:val="right"/>
        <w:rPr>
          <w:rFonts w:ascii="Courier New" w:hAnsi="Courier New" w:cs="Courier New"/>
          <w:sz w:val="22"/>
          <w:szCs w:val="22"/>
        </w:rPr>
      </w:pPr>
      <w:r>
        <w:rPr>
          <w:rFonts w:ascii="Courier New" w:hAnsi="Courier New" w:cs="Courier New"/>
          <w:sz w:val="22"/>
          <w:szCs w:val="22"/>
        </w:rPr>
        <w:t>Приложение №</w:t>
      </w:r>
      <w:r w:rsidR="00EA5A98">
        <w:rPr>
          <w:rFonts w:ascii="Courier New" w:hAnsi="Courier New" w:cs="Courier New"/>
          <w:sz w:val="22"/>
          <w:szCs w:val="22"/>
          <w:lang w:val="ru-RU"/>
        </w:rPr>
        <w:t>9</w:t>
      </w:r>
      <w:r w:rsidR="003A72F8" w:rsidRPr="00395233">
        <w:rPr>
          <w:rFonts w:ascii="Courier New" w:hAnsi="Courier New" w:cs="Courier New"/>
          <w:sz w:val="22"/>
          <w:szCs w:val="22"/>
        </w:rPr>
        <w:t xml:space="preserve"> к Конкурсной документации</w:t>
      </w:r>
    </w:p>
    <w:p w14:paraId="211FBA7E" w14:textId="77777777" w:rsidR="003A72F8" w:rsidRPr="00395233" w:rsidRDefault="003A72F8" w:rsidP="003A72F8">
      <w:pPr>
        <w:spacing w:line="240" w:lineRule="auto"/>
        <w:jc w:val="center"/>
        <w:rPr>
          <w:rFonts w:ascii="Arial" w:hAnsi="Arial" w:cs="Arial"/>
        </w:rPr>
      </w:pPr>
    </w:p>
    <w:p w14:paraId="594235A2" w14:textId="77777777" w:rsidR="003A72F8" w:rsidRPr="00395233" w:rsidRDefault="003A72F8" w:rsidP="003A72F8">
      <w:pPr>
        <w:spacing w:line="240" w:lineRule="auto"/>
        <w:jc w:val="center"/>
        <w:rPr>
          <w:rFonts w:ascii="Arial" w:hAnsi="Arial" w:cs="Arial"/>
          <w:b/>
        </w:rPr>
      </w:pPr>
      <w:r w:rsidRPr="00395233">
        <w:rPr>
          <w:rFonts w:ascii="Arial" w:hAnsi="Arial" w:cs="Arial"/>
          <w:b/>
        </w:rPr>
        <w:t>Прогноз объема отпуска воды и (или) водоотведения</w:t>
      </w:r>
    </w:p>
    <w:p w14:paraId="5C107B17" w14:textId="77777777" w:rsidR="003A72F8" w:rsidRPr="00395233" w:rsidRDefault="003A72F8" w:rsidP="003A72F8">
      <w:pPr>
        <w:spacing w:line="240" w:lineRule="auto"/>
        <w:jc w:val="center"/>
        <w:rPr>
          <w:rFonts w:ascii="Arial" w:hAnsi="Arial" w:cs="Arial"/>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905"/>
        <w:gridCol w:w="923"/>
        <w:gridCol w:w="924"/>
        <w:gridCol w:w="923"/>
        <w:gridCol w:w="924"/>
        <w:gridCol w:w="923"/>
        <w:gridCol w:w="924"/>
        <w:gridCol w:w="923"/>
        <w:gridCol w:w="924"/>
        <w:gridCol w:w="921"/>
      </w:tblGrid>
      <w:tr w:rsidR="003A72F8" w:rsidRPr="00395233" w14:paraId="1DC2A0CC" w14:textId="77777777" w:rsidTr="00395233">
        <w:trPr>
          <w:trHeight w:val="340"/>
          <w:tblHeader/>
        </w:trPr>
        <w:tc>
          <w:tcPr>
            <w:tcW w:w="6237" w:type="dxa"/>
            <w:vMerge w:val="restart"/>
            <w:shd w:val="clear" w:color="auto" w:fill="FFFFFF"/>
            <w:vAlign w:val="center"/>
          </w:tcPr>
          <w:p w14:paraId="7F4F0921" w14:textId="77777777" w:rsidR="003A72F8" w:rsidRPr="00395233" w:rsidRDefault="003A72F8" w:rsidP="00395233">
            <w:pPr>
              <w:spacing w:line="240" w:lineRule="auto"/>
              <w:jc w:val="center"/>
              <w:rPr>
                <w:rFonts w:ascii="Courier New" w:hAnsi="Courier New" w:cs="Courier New"/>
                <w:b/>
                <w:sz w:val="22"/>
                <w:szCs w:val="22"/>
              </w:rPr>
            </w:pPr>
            <w:r w:rsidRPr="00395233">
              <w:rPr>
                <w:rFonts w:ascii="Courier New" w:hAnsi="Courier New" w:cs="Courier New"/>
                <w:b/>
                <w:sz w:val="22"/>
                <w:szCs w:val="22"/>
              </w:rPr>
              <w:t>Показатель</w:t>
            </w:r>
          </w:p>
        </w:tc>
        <w:tc>
          <w:tcPr>
            <w:tcW w:w="9214" w:type="dxa"/>
            <w:gridSpan w:val="10"/>
            <w:shd w:val="clear" w:color="auto" w:fill="FFFFFF"/>
            <w:vAlign w:val="center"/>
          </w:tcPr>
          <w:p w14:paraId="161E26C9" w14:textId="77777777" w:rsidR="003A72F8" w:rsidRPr="00395233" w:rsidRDefault="003A72F8" w:rsidP="00395233">
            <w:pPr>
              <w:pStyle w:val="ConsPlusNormal"/>
              <w:ind w:firstLine="0"/>
              <w:jc w:val="center"/>
              <w:rPr>
                <w:rFonts w:ascii="Courier New" w:hAnsi="Courier New" w:cs="Courier New"/>
                <w:b/>
                <w:sz w:val="22"/>
                <w:szCs w:val="22"/>
              </w:rPr>
            </w:pPr>
          </w:p>
        </w:tc>
      </w:tr>
      <w:tr w:rsidR="003A72F8" w:rsidRPr="00395233" w14:paraId="652E6241" w14:textId="77777777" w:rsidTr="00395233">
        <w:trPr>
          <w:trHeight w:val="340"/>
          <w:tblHeader/>
        </w:trPr>
        <w:tc>
          <w:tcPr>
            <w:tcW w:w="6237" w:type="dxa"/>
            <w:vMerge/>
            <w:shd w:val="clear" w:color="auto" w:fill="FFFFFF"/>
            <w:vAlign w:val="center"/>
          </w:tcPr>
          <w:p w14:paraId="4E9F794A" w14:textId="77777777" w:rsidR="003A72F8" w:rsidRPr="00395233" w:rsidRDefault="003A72F8" w:rsidP="00395233">
            <w:pPr>
              <w:spacing w:line="240" w:lineRule="auto"/>
              <w:jc w:val="center"/>
              <w:rPr>
                <w:rFonts w:ascii="Courier New" w:hAnsi="Courier New" w:cs="Courier New"/>
                <w:b/>
                <w:sz w:val="22"/>
                <w:szCs w:val="22"/>
              </w:rPr>
            </w:pPr>
          </w:p>
        </w:tc>
        <w:tc>
          <w:tcPr>
            <w:tcW w:w="905" w:type="dxa"/>
            <w:shd w:val="clear" w:color="auto" w:fill="FFFFFF"/>
            <w:vAlign w:val="center"/>
          </w:tcPr>
          <w:p w14:paraId="56FCFB26" w14:textId="77777777" w:rsidR="003A72F8" w:rsidRPr="00395233" w:rsidRDefault="003A72F8" w:rsidP="00395233">
            <w:pPr>
              <w:pStyle w:val="ConsPlusNormal"/>
              <w:ind w:firstLine="0"/>
              <w:jc w:val="center"/>
              <w:rPr>
                <w:rFonts w:ascii="Courier New" w:hAnsi="Courier New" w:cs="Courier New"/>
                <w:b/>
                <w:sz w:val="22"/>
                <w:szCs w:val="22"/>
              </w:rPr>
            </w:pPr>
            <w:r w:rsidRPr="00395233">
              <w:rPr>
                <w:rFonts w:ascii="Courier New" w:hAnsi="Courier New" w:cs="Courier New"/>
                <w:b/>
                <w:sz w:val="22"/>
                <w:szCs w:val="22"/>
              </w:rPr>
              <w:t>2021</w:t>
            </w:r>
          </w:p>
        </w:tc>
        <w:tc>
          <w:tcPr>
            <w:tcW w:w="923" w:type="dxa"/>
            <w:shd w:val="clear" w:color="auto" w:fill="FFFFFF"/>
            <w:vAlign w:val="center"/>
          </w:tcPr>
          <w:p w14:paraId="423BD6E4" w14:textId="77777777" w:rsidR="003A72F8" w:rsidRPr="00395233" w:rsidRDefault="003A72F8" w:rsidP="00395233">
            <w:pPr>
              <w:pStyle w:val="ConsPlusNormal"/>
              <w:ind w:firstLine="0"/>
              <w:jc w:val="center"/>
              <w:rPr>
                <w:rFonts w:ascii="Courier New" w:hAnsi="Courier New" w:cs="Courier New"/>
                <w:b/>
                <w:sz w:val="22"/>
                <w:szCs w:val="22"/>
              </w:rPr>
            </w:pPr>
            <w:r w:rsidRPr="00395233">
              <w:rPr>
                <w:rFonts w:ascii="Courier New" w:hAnsi="Courier New" w:cs="Courier New"/>
                <w:b/>
                <w:sz w:val="22"/>
                <w:szCs w:val="22"/>
              </w:rPr>
              <w:t>2022</w:t>
            </w:r>
          </w:p>
        </w:tc>
        <w:tc>
          <w:tcPr>
            <w:tcW w:w="924" w:type="dxa"/>
            <w:shd w:val="clear" w:color="auto" w:fill="FFFFFF"/>
            <w:vAlign w:val="center"/>
          </w:tcPr>
          <w:p w14:paraId="0CAFCCDC" w14:textId="77777777" w:rsidR="003A72F8" w:rsidRPr="00395233" w:rsidRDefault="003A72F8" w:rsidP="00395233">
            <w:pPr>
              <w:pStyle w:val="ConsPlusNormal"/>
              <w:ind w:firstLine="0"/>
              <w:jc w:val="center"/>
              <w:rPr>
                <w:rFonts w:ascii="Courier New" w:hAnsi="Courier New" w:cs="Courier New"/>
                <w:b/>
                <w:sz w:val="22"/>
                <w:szCs w:val="22"/>
              </w:rPr>
            </w:pPr>
            <w:r w:rsidRPr="00395233">
              <w:rPr>
                <w:rFonts w:ascii="Courier New" w:hAnsi="Courier New" w:cs="Courier New"/>
                <w:b/>
                <w:sz w:val="22"/>
                <w:szCs w:val="22"/>
              </w:rPr>
              <w:t>2023</w:t>
            </w:r>
          </w:p>
        </w:tc>
        <w:tc>
          <w:tcPr>
            <w:tcW w:w="923" w:type="dxa"/>
            <w:shd w:val="clear" w:color="auto" w:fill="FFFFFF"/>
            <w:vAlign w:val="center"/>
          </w:tcPr>
          <w:p w14:paraId="4F52DA34" w14:textId="77777777" w:rsidR="003A72F8" w:rsidRPr="00395233" w:rsidRDefault="003A72F8" w:rsidP="00395233">
            <w:pPr>
              <w:pStyle w:val="ConsPlusNormal"/>
              <w:ind w:firstLine="0"/>
              <w:jc w:val="center"/>
              <w:rPr>
                <w:rFonts w:ascii="Courier New" w:hAnsi="Courier New" w:cs="Courier New"/>
                <w:b/>
                <w:sz w:val="22"/>
                <w:szCs w:val="22"/>
              </w:rPr>
            </w:pPr>
            <w:r w:rsidRPr="00395233">
              <w:rPr>
                <w:rFonts w:ascii="Courier New" w:hAnsi="Courier New" w:cs="Courier New"/>
                <w:b/>
                <w:sz w:val="22"/>
                <w:szCs w:val="22"/>
              </w:rPr>
              <w:t>2024</w:t>
            </w:r>
          </w:p>
        </w:tc>
        <w:tc>
          <w:tcPr>
            <w:tcW w:w="924" w:type="dxa"/>
            <w:shd w:val="clear" w:color="auto" w:fill="FFFFFF"/>
            <w:vAlign w:val="center"/>
          </w:tcPr>
          <w:p w14:paraId="3889E544" w14:textId="77777777" w:rsidR="003A72F8" w:rsidRPr="00395233" w:rsidRDefault="003A72F8" w:rsidP="00395233">
            <w:pPr>
              <w:pStyle w:val="ConsPlusNormal"/>
              <w:ind w:firstLine="0"/>
              <w:jc w:val="center"/>
              <w:rPr>
                <w:rFonts w:ascii="Courier New" w:hAnsi="Courier New" w:cs="Courier New"/>
                <w:b/>
                <w:sz w:val="22"/>
                <w:szCs w:val="22"/>
              </w:rPr>
            </w:pPr>
            <w:r w:rsidRPr="00395233">
              <w:rPr>
                <w:rFonts w:ascii="Courier New" w:hAnsi="Courier New" w:cs="Courier New"/>
                <w:b/>
                <w:sz w:val="22"/>
                <w:szCs w:val="22"/>
              </w:rPr>
              <w:t>2025</w:t>
            </w:r>
          </w:p>
        </w:tc>
        <w:tc>
          <w:tcPr>
            <w:tcW w:w="923" w:type="dxa"/>
            <w:shd w:val="clear" w:color="auto" w:fill="FFFFFF"/>
            <w:vAlign w:val="center"/>
          </w:tcPr>
          <w:p w14:paraId="1D2D3C85" w14:textId="77777777" w:rsidR="003A72F8" w:rsidRPr="00395233" w:rsidRDefault="003A72F8" w:rsidP="00395233">
            <w:pPr>
              <w:pStyle w:val="ConsPlusNormal"/>
              <w:ind w:firstLine="0"/>
              <w:jc w:val="center"/>
              <w:rPr>
                <w:rFonts w:ascii="Courier New" w:hAnsi="Courier New" w:cs="Courier New"/>
                <w:b/>
                <w:sz w:val="22"/>
                <w:szCs w:val="22"/>
              </w:rPr>
            </w:pPr>
            <w:r w:rsidRPr="00395233">
              <w:rPr>
                <w:rFonts w:ascii="Courier New" w:hAnsi="Courier New" w:cs="Courier New"/>
                <w:b/>
                <w:sz w:val="22"/>
                <w:szCs w:val="22"/>
              </w:rPr>
              <w:t>2026</w:t>
            </w:r>
          </w:p>
        </w:tc>
        <w:tc>
          <w:tcPr>
            <w:tcW w:w="924" w:type="dxa"/>
            <w:shd w:val="clear" w:color="auto" w:fill="FFFFFF"/>
            <w:vAlign w:val="center"/>
          </w:tcPr>
          <w:p w14:paraId="6B77737C" w14:textId="77777777" w:rsidR="003A72F8" w:rsidRPr="00395233" w:rsidRDefault="003A72F8" w:rsidP="00395233">
            <w:pPr>
              <w:pStyle w:val="ConsPlusNormal"/>
              <w:ind w:firstLine="0"/>
              <w:jc w:val="center"/>
              <w:rPr>
                <w:rFonts w:ascii="Courier New" w:hAnsi="Courier New" w:cs="Courier New"/>
                <w:b/>
                <w:sz w:val="22"/>
                <w:szCs w:val="22"/>
              </w:rPr>
            </w:pPr>
            <w:r w:rsidRPr="00395233">
              <w:rPr>
                <w:rFonts w:ascii="Courier New" w:hAnsi="Courier New" w:cs="Courier New"/>
                <w:b/>
                <w:sz w:val="22"/>
                <w:szCs w:val="22"/>
              </w:rPr>
              <w:t>2027</w:t>
            </w:r>
          </w:p>
        </w:tc>
        <w:tc>
          <w:tcPr>
            <w:tcW w:w="923" w:type="dxa"/>
            <w:shd w:val="clear" w:color="auto" w:fill="FFFFFF"/>
            <w:vAlign w:val="center"/>
          </w:tcPr>
          <w:p w14:paraId="60964C96" w14:textId="77777777" w:rsidR="003A72F8" w:rsidRPr="00395233" w:rsidRDefault="003A72F8" w:rsidP="00395233">
            <w:pPr>
              <w:pStyle w:val="ConsPlusNormal"/>
              <w:ind w:firstLine="0"/>
              <w:jc w:val="center"/>
              <w:rPr>
                <w:rFonts w:ascii="Courier New" w:hAnsi="Courier New" w:cs="Courier New"/>
                <w:b/>
                <w:sz w:val="22"/>
                <w:szCs w:val="22"/>
              </w:rPr>
            </w:pPr>
            <w:r w:rsidRPr="00395233">
              <w:rPr>
                <w:rFonts w:ascii="Courier New" w:hAnsi="Courier New" w:cs="Courier New"/>
                <w:b/>
                <w:sz w:val="22"/>
                <w:szCs w:val="22"/>
              </w:rPr>
              <w:t>2028</w:t>
            </w:r>
          </w:p>
        </w:tc>
        <w:tc>
          <w:tcPr>
            <w:tcW w:w="924" w:type="dxa"/>
            <w:shd w:val="clear" w:color="auto" w:fill="FFFFFF"/>
            <w:vAlign w:val="center"/>
          </w:tcPr>
          <w:p w14:paraId="0105101B" w14:textId="77777777" w:rsidR="003A72F8" w:rsidRPr="00395233" w:rsidRDefault="003A72F8" w:rsidP="00395233">
            <w:pPr>
              <w:pStyle w:val="ConsPlusNormal"/>
              <w:ind w:firstLine="0"/>
              <w:jc w:val="center"/>
              <w:rPr>
                <w:rFonts w:ascii="Courier New" w:hAnsi="Courier New" w:cs="Courier New"/>
                <w:b/>
                <w:sz w:val="22"/>
                <w:szCs w:val="22"/>
              </w:rPr>
            </w:pPr>
            <w:r w:rsidRPr="00395233">
              <w:rPr>
                <w:rFonts w:ascii="Courier New" w:hAnsi="Courier New" w:cs="Courier New"/>
                <w:b/>
                <w:sz w:val="22"/>
                <w:szCs w:val="22"/>
              </w:rPr>
              <w:t>2029</w:t>
            </w:r>
          </w:p>
        </w:tc>
        <w:tc>
          <w:tcPr>
            <w:tcW w:w="921" w:type="dxa"/>
            <w:shd w:val="clear" w:color="auto" w:fill="FFFFFF"/>
            <w:vAlign w:val="center"/>
          </w:tcPr>
          <w:p w14:paraId="3A4787B8" w14:textId="77777777" w:rsidR="003A72F8" w:rsidRPr="00395233" w:rsidRDefault="003A72F8" w:rsidP="00395233">
            <w:pPr>
              <w:pStyle w:val="ConsPlusNormal"/>
              <w:ind w:firstLine="0"/>
              <w:jc w:val="center"/>
              <w:rPr>
                <w:rFonts w:ascii="Courier New" w:hAnsi="Courier New" w:cs="Courier New"/>
                <w:b/>
                <w:sz w:val="22"/>
                <w:szCs w:val="22"/>
              </w:rPr>
            </w:pPr>
            <w:r w:rsidRPr="00395233">
              <w:rPr>
                <w:rFonts w:ascii="Courier New" w:hAnsi="Courier New" w:cs="Courier New"/>
                <w:b/>
                <w:sz w:val="22"/>
                <w:szCs w:val="22"/>
              </w:rPr>
              <w:t>2030</w:t>
            </w:r>
          </w:p>
        </w:tc>
      </w:tr>
      <w:tr w:rsidR="003A72F8" w:rsidRPr="00395233" w14:paraId="20401154" w14:textId="77777777" w:rsidTr="00395233">
        <w:trPr>
          <w:trHeight w:val="340"/>
        </w:trPr>
        <w:tc>
          <w:tcPr>
            <w:tcW w:w="6237" w:type="dxa"/>
            <w:vAlign w:val="center"/>
          </w:tcPr>
          <w:p w14:paraId="3F7C36B3" w14:textId="77777777" w:rsidR="003A72F8" w:rsidRPr="00395233" w:rsidRDefault="003A72F8" w:rsidP="003D4159">
            <w:pPr>
              <w:spacing w:line="240" w:lineRule="auto"/>
              <w:rPr>
                <w:rFonts w:ascii="Courier New" w:hAnsi="Courier New" w:cs="Courier New"/>
                <w:sz w:val="22"/>
                <w:szCs w:val="22"/>
              </w:rPr>
            </w:pPr>
            <w:r w:rsidRPr="00395233">
              <w:rPr>
                <w:rFonts w:ascii="Courier New" w:hAnsi="Courier New" w:cs="Courier New"/>
                <w:sz w:val="22"/>
                <w:szCs w:val="22"/>
              </w:rPr>
              <w:t>Объем отпуска воды, тыс. м</w:t>
            </w:r>
            <w:r w:rsidRPr="00395233">
              <w:rPr>
                <w:rFonts w:ascii="Courier New" w:hAnsi="Courier New" w:cs="Courier New"/>
                <w:sz w:val="22"/>
                <w:szCs w:val="22"/>
                <w:vertAlign w:val="superscript"/>
              </w:rPr>
              <w:t>3</w:t>
            </w:r>
          </w:p>
        </w:tc>
        <w:tc>
          <w:tcPr>
            <w:tcW w:w="905" w:type="dxa"/>
            <w:vAlign w:val="center"/>
          </w:tcPr>
          <w:p w14:paraId="1B4B37C3" w14:textId="78B06B86" w:rsidR="003A72F8" w:rsidRPr="00395233" w:rsidRDefault="003A72F8" w:rsidP="00395233">
            <w:pPr>
              <w:spacing w:line="240" w:lineRule="auto"/>
              <w:jc w:val="center"/>
              <w:rPr>
                <w:rFonts w:ascii="Courier New" w:hAnsi="Courier New" w:cs="Courier New"/>
                <w:sz w:val="22"/>
                <w:szCs w:val="22"/>
              </w:rPr>
            </w:pPr>
            <w:r w:rsidRPr="00395233">
              <w:rPr>
                <w:rFonts w:ascii="Courier New" w:hAnsi="Courier New" w:cs="Courier New"/>
                <w:sz w:val="22"/>
                <w:szCs w:val="22"/>
              </w:rPr>
              <w:t>28,96</w:t>
            </w:r>
          </w:p>
        </w:tc>
        <w:tc>
          <w:tcPr>
            <w:tcW w:w="923" w:type="dxa"/>
            <w:vAlign w:val="center"/>
          </w:tcPr>
          <w:p w14:paraId="2FA6F94D" w14:textId="2319F874" w:rsidR="003A72F8" w:rsidRPr="00395233" w:rsidRDefault="003A72F8" w:rsidP="00395233">
            <w:pPr>
              <w:spacing w:line="240" w:lineRule="auto"/>
              <w:jc w:val="center"/>
              <w:rPr>
                <w:rFonts w:ascii="Courier New" w:hAnsi="Courier New" w:cs="Courier New"/>
                <w:sz w:val="22"/>
                <w:szCs w:val="22"/>
              </w:rPr>
            </w:pPr>
            <w:r w:rsidRPr="00395233">
              <w:rPr>
                <w:rFonts w:ascii="Courier New" w:hAnsi="Courier New" w:cs="Courier New"/>
                <w:sz w:val="22"/>
                <w:szCs w:val="22"/>
              </w:rPr>
              <w:t>28,96</w:t>
            </w:r>
          </w:p>
        </w:tc>
        <w:tc>
          <w:tcPr>
            <w:tcW w:w="924" w:type="dxa"/>
            <w:vAlign w:val="center"/>
          </w:tcPr>
          <w:p w14:paraId="33B6C10F" w14:textId="365D4EE3" w:rsidR="003A72F8" w:rsidRPr="00395233" w:rsidRDefault="003A72F8" w:rsidP="00395233">
            <w:pPr>
              <w:spacing w:line="240" w:lineRule="auto"/>
              <w:jc w:val="center"/>
              <w:rPr>
                <w:rFonts w:ascii="Courier New" w:hAnsi="Courier New" w:cs="Courier New"/>
                <w:sz w:val="22"/>
                <w:szCs w:val="22"/>
              </w:rPr>
            </w:pPr>
            <w:r w:rsidRPr="00395233">
              <w:rPr>
                <w:rFonts w:ascii="Courier New" w:hAnsi="Courier New" w:cs="Courier New"/>
                <w:sz w:val="22"/>
                <w:szCs w:val="22"/>
              </w:rPr>
              <w:t>28,96</w:t>
            </w:r>
          </w:p>
        </w:tc>
        <w:tc>
          <w:tcPr>
            <w:tcW w:w="923" w:type="dxa"/>
            <w:vAlign w:val="center"/>
          </w:tcPr>
          <w:p w14:paraId="05193E3C" w14:textId="34A81EA7" w:rsidR="003A72F8" w:rsidRPr="00395233" w:rsidRDefault="003A72F8" w:rsidP="00395233">
            <w:pPr>
              <w:spacing w:line="240" w:lineRule="auto"/>
              <w:jc w:val="center"/>
              <w:rPr>
                <w:rFonts w:ascii="Courier New" w:hAnsi="Courier New" w:cs="Courier New"/>
                <w:sz w:val="22"/>
                <w:szCs w:val="22"/>
              </w:rPr>
            </w:pPr>
            <w:r w:rsidRPr="00395233">
              <w:rPr>
                <w:rFonts w:ascii="Courier New" w:hAnsi="Courier New" w:cs="Courier New"/>
                <w:sz w:val="22"/>
                <w:szCs w:val="22"/>
              </w:rPr>
              <w:t>28,96</w:t>
            </w:r>
          </w:p>
        </w:tc>
        <w:tc>
          <w:tcPr>
            <w:tcW w:w="924" w:type="dxa"/>
            <w:vAlign w:val="center"/>
          </w:tcPr>
          <w:p w14:paraId="347538D9" w14:textId="30ACAB62" w:rsidR="003A72F8" w:rsidRPr="00395233" w:rsidRDefault="003A72F8" w:rsidP="00395233">
            <w:pPr>
              <w:spacing w:line="240" w:lineRule="auto"/>
              <w:jc w:val="center"/>
              <w:rPr>
                <w:rFonts w:ascii="Courier New" w:hAnsi="Courier New" w:cs="Courier New"/>
                <w:sz w:val="22"/>
                <w:szCs w:val="22"/>
              </w:rPr>
            </w:pPr>
            <w:r w:rsidRPr="00395233">
              <w:rPr>
                <w:rFonts w:ascii="Courier New" w:hAnsi="Courier New" w:cs="Courier New"/>
                <w:sz w:val="22"/>
                <w:szCs w:val="22"/>
              </w:rPr>
              <w:t>28,96</w:t>
            </w:r>
          </w:p>
        </w:tc>
        <w:tc>
          <w:tcPr>
            <w:tcW w:w="923" w:type="dxa"/>
            <w:vAlign w:val="center"/>
          </w:tcPr>
          <w:p w14:paraId="1012A764" w14:textId="6B37A9B6" w:rsidR="003A72F8" w:rsidRPr="00395233" w:rsidRDefault="003A72F8" w:rsidP="00395233">
            <w:pPr>
              <w:spacing w:line="240" w:lineRule="auto"/>
              <w:jc w:val="center"/>
              <w:rPr>
                <w:rFonts w:ascii="Courier New" w:hAnsi="Courier New" w:cs="Courier New"/>
                <w:sz w:val="22"/>
                <w:szCs w:val="22"/>
              </w:rPr>
            </w:pPr>
            <w:r w:rsidRPr="00395233">
              <w:rPr>
                <w:rFonts w:ascii="Courier New" w:hAnsi="Courier New" w:cs="Courier New"/>
                <w:sz w:val="22"/>
                <w:szCs w:val="22"/>
              </w:rPr>
              <w:t>28,96</w:t>
            </w:r>
          </w:p>
        </w:tc>
        <w:tc>
          <w:tcPr>
            <w:tcW w:w="924" w:type="dxa"/>
            <w:vAlign w:val="center"/>
          </w:tcPr>
          <w:p w14:paraId="36AC508A" w14:textId="5176A686" w:rsidR="003A72F8" w:rsidRPr="00395233" w:rsidRDefault="003A72F8" w:rsidP="00395233">
            <w:pPr>
              <w:spacing w:line="240" w:lineRule="auto"/>
              <w:jc w:val="center"/>
              <w:rPr>
                <w:rFonts w:ascii="Courier New" w:hAnsi="Courier New" w:cs="Courier New"/>
                <w:sz w:val="22"/>
                <w:szCs w:val="22"/>
              </w:rPr>
            </w:pPr>
            <w:r w:rsidRPr="00395233">
              <w:rPr>
                <w:rFonts w:ascii="Courier New" w:hAnsi="Courier New" w:cs="Courier New"/>
                <w:sz w:val="22"/>
                <w:szCs w:val="22"/>
              </w:rPr>
              <w:t>28,96</w:t>
            </w:r>
          </w:p>
        </w:tc>
        <w:tc>
          <w:tcPr>
            <w:tcW w:w="923" w:type="dxa"/>
            <w:vAlign w:val="center"/>
          </w:tcPr>
          <w:p w14:paraId="0B9A943B" w14:textId="4FDF42D0" w:rsidR="003A72F8" w:rsidRPr="00395233" w:rsidRDefault="003A72F8" w:rsidP="00395233">
            <w:pPr>
              <w:spacing w:line="240" w:lineRule="auto"/>
              <w:jc w:val="center"/>
              <w:rPr>
                <w:rFonts w:ascii="Courier New" w:hAnsi="Courier New" w:cs="Courier New"/>
                <w:sz w:val="22"/>
                <w:szCs w:val="22"/>
              </w:rPr>
            </w:pPr>
            <w:r w:rsidRPr="00395233">
              <w:rPr>
                <w:rFonts w:ascii="Courier New" w:hAnsi="Courier New" w:cs="Courier New"/>
                <w:sz w:val="22"/>
                <w:szCs w:val="22"/>
              </w:rPr>
              <w:t>28,96</w:t>
            </w:r>
          </w:p>
        </w:tc>
        <w:tc>
          <w:tcPr>
            <w:tcW w:w="924" w:type="dxa"/>
            <w:vAlign w:val="center"/>
          </w:tcPr>
          <w:p w14:paraId="44354398" w14:textId="43130120" w:rsidR="003A72F8" w:rsidRPr="00395233" w:rsidRDefault="003A72F8" w:rsidP="00395233">
            <w:pPr>
              <w:spacing w:line="240" w:lineRule="auto"/>
              <w:jc w:val="center"/>
              <w:rPr>
                <w:rFonts w:ascii="Courier New" w:hAnsi="Courier New" w:cs="Courier New"/>
                <w:sz w:val="22"/>
                <w:szCs w:val="22"/>
              </w:rPr>
            </w:pPr>
            <w:r w:rsidRPr="00395233">
              <w:rPr>
                <w:rFonts w:ascii="Courier New" w:hAnsi="Courier New" w:cs="Courier New"/>
                <w:sz w:val="22"/>
                <w:szCs w:val="22"/>
              </w:rPr>
              <w:t>28,96</w:t>
            </w:r>
          </w:p>
        </w:tc>
        <w:tc>
          <w:tcPr>
            <w:tcW w:w="921" w:type="dxa"/>
            <w:shd w:val="clear" w:color="auto" w:fill="FFFFFF"/>
            <w:vAlign w:val="center"/>
          </w:tcPr>
          <w:p w14:paraId="4A6F05D8" w14:textId="4B1F011D" w:rsidR="003A72F8" w:rsidRPr="00395233" w:rsidRDefault="003A72F8" w:rsidP="00395233">
            <w:pPr>
              <w:spacing w:line="240" w:lineRule="auto"/>
              <w:jc w:val="center"/>
              <w:rPr>
                <w:rFonts w:ascii="Courier New" w:hAnsi="Courier New" w:cs="Courier New"/>
                <w:sz w:val="22"/>
                <w:szCs w:val="22"/>
              </w:rPr>
            </w:pPr>
            <w:r w:rsidRPr="00395233">
              <w:rPr>
                <w:rFonts w:ascii="Courier New" w:hAnsi="Courier New" w:cs="Courier New"/>
                <w:sz w:val="22"/>
                <w:szCs w:val="22"/>
              </w:rPr>
              <w:t>28,96</w:t>
            </w:r>
          </w:p>
        </w:tc>
      </w:tr>
    </w:tbl>
    <w:p w14:paraId="54E57F88" w14:textId="77777777" w:rsidR="003A72F8" w:rsidRPr="00395233" w:rsidRDefault="003A72F8" w:rsidP="003A72F8">
      <w:pPr>
        <w:spacing w:line="240" w:lineRule="auto"/>
        <w:jc w:val="right"/>
        <w:rPr>
          <w:rFonts w:ascii="Arial" w:hAnsi="Arial" w:cs="Arial"/>
        </w:rPr>
      </w:pPr>
    </w:p>
    <w:p w14:paraId="035A7135" w14:textId="2814B33A" w:rsidR="003A72F8" w:rsidRPr="00395233" w:rsidRDefault="00395233" w:rsidP="003A72F8">
      <w:pPr>
        <w:spacing w:line="240" w:lineRule="auto"/>
        <w:jc w:val="right"/>
        <w:rPr>
          <w:rFonts w:ascii="Courier New" w:hAnsi="Courier New" w:cs="Courier New"/>
          <w:sz w:val="22"/>
          <w:szCs w:val="22"/>
        </w:rPr>
      </w:pPr>
      <w:r>
        <w:rPr>
          <w:rFonts w:ascii="Courier New" w:hAnsi="Courier New" w:cs="Courier New"/>
          <w:sz w:val="22"/>
          <w:szCs w:val="22"/>
        </w:rPr>
        <w:t>Приложение №</w:t>
      </w:r>
      <w:r w:rsidR="00EA5A98">
        <w:rPr>
          <w:rFonts w:ascii="Courier New" w:hAnsi="Courier New" w:cs="Courier New"/>
          <w:sz w:val="22"/>
          <w:szCs w:val="22"/>
          <w:lang w:val="ru-RU"/>
        </w:rPr>
        <w:t>10</w:t>
      </w:r>
      <w:r w:rsidR="003A72F8" w:rsidRPr="00395233">
        <w:rPr>
          <w:rFonts w:ascii="Courier New" w:hAnsi="Courier New" w:cs="Courier New"/>
          <w:sz w:val="22"/>
          <w:szCs w:val="22"/>
        </w:rPr>
        <w:t xml:space="preserve"> к Конкурсной документации</w:t>
      </w:r>
    </w:p>
    <w:p w14:paraId="3FB5A7D7" w14:textId="77777777" w:rsidR="003A72F8" w:rsidRPr="00395233" w:rsidRDefault="003A72F8" w:rsidP="003A72F8">
      <w:pPr>
        <w:spacing w:line="240" w:lineRule="auto"/>
        <w:jc w:val="center"/>
        <w:rPr>
          <w:rFonts w:ascii="Arial" w:hAnsi="Arial" w:cs="Arial"/>
        </w:rPr>
      </w:pPr>
    </w:p>
    <w:p w14:paraId="36F4B5AD" w14:textId="77777777" w:rsidR="003A72F8" w:rsidRPr="00395233" w:rsidRDefault="003A72F8" w:rsidP="003A72F8">
      <w:pPr>
        <w:spacing w:line="240" w:lineRule="auto"/>
        <w:jc w:val="center"/>
        <w:rPr>
          <w:rFonts w:ascii="Arial" w:hAnsi="Arial" w:cs="Arial"/>
          <w:b/>
        </w:rPr>
      </w:pPr>
      <w:r w:rsidRPr="00395233">
        <w:rPr>
          <w:rFonts w:ascii="Arial" w:hAnsi="Arial" w:cs="Arial"/>
          <w:b/>
        </w:rPr>
        <w:t>Цены на энергетические ресурсы</w:t>
      </w:r>
    </w:p>
    <w:p w14:paraId="64EA8E21" w14:textId="01529716" w:rsidR="003A72F8" w:rsidRPr="00395233" w:rsidRDefault="003A72F8" w:rsidP="003A72F8">
      <w:pPr>
        <w:spacing w:line="240" w:lineRule="auto"/>
        <w:jc w:val="center"/>
        <w:rPr>
          <w:rFonts w:ascii="Arial" w:hAnsi="Arial" w:cs="Arial"/>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905"/>
        <w:gridCol w:w="923"/>
        <w:gridCol w:w="924"/>
        <w:gridCol w:w="923"/>
        <w:gridCol w:w="924"/>
        <w:gridCol w:w="923"/>
        <w:gridCol w:w="924"/>
        <w:gridCol w:w="923"/>
        <w:gridCol w:w="924"/>
        <w:gridCol w:w="921"/>
      </w:tblGrid>
      <w:tr w:rsidR="003A72F8" w:rsidRPr="00395233" w14:paraId="3A76537A" w14:textId="77777777" w:rsidTr="003D4159">
        <w:trPr>
          <w:trHeight w:val="340"/>
          <w:tblHeader/>
        </w:trPr>
        <w:tc>
          <w:tcPr>
            <w:tcW w:w="6237" w:type="dxa"/>
            <w:vMerge w:val="restart"/>
            <w:shd w:val="clear" w:color="auto" w:fill="FFFFFF"/>
            <w:vAlign w:val="center"/>
          </w:tcPr>
          <w:p w14:paraId="155B717E" w14:textId="77777777" w:rsidR="003A72F8" w:rsidRPr="00395233" w:rsidRDefault="003A72F8" w:rsidP="00395233">
            <w:pPr>
              <w:spacing w:line="240" w:lineRule="auto"/>
              <w:jc w:val="center"/>
              <w:rPr>
                <w:rFonts w:ascii="Courier New" w:hAnsi="Courier New" w:cs="Courier New"/>
                <w:b/>
                <w:sz w:val="22"/>
                <w:szCs w:val="22"/>
              </w:rPr>
            </w:pPr>
            <w:r w:rsidRPr="00395233">
              <w:rPr>
                <w:rFonts w:ascii="Courier New" w:hAnsi="Courier New" w:cs="Courier New"/>
                <w:b/>
                <w:sz w:val="22"/>
                <w:szCs w:val="22"/>
              </w:rPr>
              <w:t>Показатель</w:t>
            </w:r>
          </w:p>
        </w:tc>
        <w:tc>
          <w:tcPr>
            <w:tcW w:w="9214" w:type="dxa"/>
            <w:gridSpan w:val="10"/>
            <w:shd w:val="clear" w:color="auto" w:fill="FFFFFF"/>
            <w:vAlign w:val="center"/>
          </w:tcPr>
          <w:p w14:paraId="701D98A8" w14:textId="77777777" w:rsidR="003A72F8" w:rsidRPr="00395233" w:rsidRDefault="003A72F8" w:rsidP="00395233">
            <w:pPr>
              <w:pStyle w:val="ConsPlusNormal"/>
              <w:jc w:val="center"/>
              <w:rPr>
                <w:rFonts w:ascii="Courier New" w:hAnsi="Courier New" w:cs="Courier New"/>
                <w:b/>
                <w:sz w:val="22"/>
                <w:szCs w:val="22"/>
              </w:rPr>
            </w:pPr>
            <w:r w:rsidRPr="00395233">
              <w:rPr>
                <w:rFonts w:ascii="Courier New" w:hAnsi="Courier New" w:cs="Courier New"/>
                <w:b/>
                <w:sz w:val="22"/>
                <w:szCs w:val="22"/>
              </w:rPr>
              <w:t>Год действия концессионного соглашения</w:t>
            </w:r>
          </w:p>
        </w:tc>
      </w:tr>
      <w:tr w:rsidR="003A72F8" w:rsidRPr="00395233" w14:paraId="692FEE6F" w14:textId="77777777" w:rsidTr="003D4159">
        <w:trPr>
          <w:trHeight w:val="340"/>
          <w:tblHeader/>
        </w:trPr>
        <w:tc>
          <w:tcPr>
            <w:tcW w:w="6237" w:type="dxa"/>
            <w:vMerge/>
            <w:shd w:val="clear" w:color="auto" w:fill="FFFFFF"/>
            <w:vAlign w:val="center"/>
          </w:tcPr>
          <w:p w14:paraId="686D3F44" w14:textId="77777777" w:rsidR="003A72F8" w:rsidRPr="00395233" w:rsidRDefault="003A72F8" w:rsidP="00395233">
            <w:pPr>
              <w:spacing w:line="240" w:lineRule="auto"/>
              <w:jc w:val="center"/>
              <w:rPr>
                <w:rFonts w:ascii="Courier New" w:hAnsi="Courier New" w:cs="Courier New"/>
                <w:b/>
                <w:sz w:val="22"/>
                <w:szCs w:val="22"/>
              </w:rPr>
            </w:pPr>
          </w:p>
        </w:tc>
        <w:tc>
          <w:tcPr>
            <w:tcW w:w="905" w:type="dxa"/>
            <w:shd w:val="clear" w:color="auto" w:fill="FFFFFF"/>
            <w:vAlign w:val="center"/>
          </w:tcPr>
          <w:p w14:paraId="42210CA3" w14:textId="77777777" w:rsidR="003A72F8" w:rsidRPr="00395233" w:rsidRDefault="003A72F8" w:rsidP="00395233">
            <w:pPr>
              <w:pStyle w:val="ConsPlusNormal"/>
              <w:ind w:firstLine="0"/>
              <w:jc w:val="center"/>
              <w:rPr>
                <w:rFonts w:ascii="Courier New" w:hAnsi="Courier New" w:cs="Courier New"/>
                <w:b/>
                <w:sz w:val="22"/>
                <w:szCs w:val="22"/>
              </w:rPr>
            </w:pPr>
            <w:r w:rsidRPr="00395233">
              <w:rPr>
                <w:rFonts w:ascii="Courier New" w:hAnsi="Courier New" w:cs="Courier New"/>
                <w:b/>
                <w:sz w:val="22"/>
                <w:szCs w:val="22"/>
              </w:rPr>
              <w:t>2021</w:t>
            </w:r>
          </w:p>
        </w:tc>
        <w:tc>
          <w:tcPr>
            <w:tcW w:w="923" w:type="dxa"/>
            <w:shd w:val="clear" w:color="auto" w:fill="FFFFFF"/>
            <w:vAlign w:val="center"/>
          </w:tcPr>
          <w:p w14:paraId="08EEA980" w14:textId="77777777" w:rsidR="003A72F8" w:rsidRPr="00395233" w:rsidRDefault="003A72F8" w:rsidP="00395233">
            <w:pPr>
              <w:pStyle w:val="ConsPlusNormal"/>
              <w:ind w:firstLine="0"/>
              <w:jc w:val="center"/>
              <w:rPr>
                <w:rFonts w:ascii="Courier New" w:hAnsi="Courier New" w:cs="Courier New"/>
                <w:b/>
                <w:sz w:val="22"/>
                <w:szCs w:val="22"/>
              </w:rPr>
            </w:pPr>
            <w:r w:rsidRPr="00395233">
              <w:rPr>
                <w:rFonts w:ascii="Courier New" w:hAnsi="Courier New" w:cs="Courier New"/>
                <w:b/>
                <w:sz w:val="22"/>
                <w:szCs w:val="22"/>
              </w:rPr>
              <w:t>2022</w:t>
            </w:r>
          </w:p>
        </w:tc>
        <w:tc>
          <w:tcPr>
            <w:tcW w:w="924" w:type="dxa"/>
            <w:shd w:val="clear" w:color="auto" w:fill="FFFFFF"/>
            <w:vAlign w:val="center"/>
          </w:tcPr>
          <w:p w14:paraId="46E956A3" w14:textId="77777777" w:rsidR="003A72F8" w:rsidRPr="00395233" w:rsidRDefault="003A72F8" w:rsidP="00395233">
            <w:pPr>
              <w:pStyle w:val="ConsPlusNormal"/>
              <w:ind w:firstLine="0"/>
              <w:jc w:val="center"/>
              <w:rPr>
                <w:rFonts w:ascii="Courier New" w:hAnsi="Courier New" w:cs="Courier New"/>
                <w:b/>
                <w:sz w:val="22"/>
                <w:szCs w:val="22"/>
              </w:rPr>
            </w:pPr>
            <w:r w:rsidRPr="00395233">
              <w:rPr>
                <w:rFonts w:ascii="Courier New" w:hAnsi="Courier New" w:cs="Courier New"/>
                <w:b/>
                <w:sz w:val="22"/>
                <w:szCs w:val="22"/>
              </w:rPr>
              <w:t>2023</w:t>
            </w:r>
          </w:p>
        </w:tc>
        <w:tc>
          <w:tcPr>
            <w:tcW w:w="923" w:type="dxa"/>
            <w:shd w:val="clear" w:color="auto" w:fill="FFFFFF"/>
            <w:vAlign w:val="center"/>
          </w:tcPr>
          <w:p w14:paraId="00AD7B78" w14:textId="77777777" w:rsidR="003A72F8" w:rsidRPr="00395233" w:rsidRDefault="003A72F8" w:rsidP="00395233">
            <w:pPr>
              <w:pStyle w:val="ConsPlusNormal"/>
              <w:ind w:firstLine="0"/>
              <w:jc w:val="center"/>
              <w:rPr>
                <w:rFonts w:ascii="Courier New" w:hAnsi="Courier New" w:cs="Courier New"/>
                <w:b/>
                <w:sz w:val="22"/>
                <w:szCs w:val="22"/>
              </w:rPr>
            </w:pPr>
            <w:r w:rsidRPr="00395233">
              <w:rPr>
                <w:rFonts w:ascii="Courier New" w:hAnsi="Courier New" w:cs="Courier New"/>
                <w:b/>
                <w:sz w:val="22"/>
                <w:szCs w:val="22"/>
              </w:rPr>
              <w:t>2024</w:t>
            </w:r>
          </w:p>
        </w:tc>
        <w:tc>
          <w:tcPr>
            <w:tcW w:w="924" w:type="dxa"/>
            <w:shd w:val="clear" w:color="auto" w:fill="FFFFFF"/>
            <w:vAlign w:val="center"/>
          </w:tcPr>
          <w:p w14:paraId="1A664C50" w14:textId="77777777" w:rsidR="003A72F8" w:rsidRPr="00395233" w:rsidRDefault="003A72F8" w:rsidP="00395233">
            <w:pPr>
              <w:pStyle w:val="ConsPlusNormal"/>
              <w:ind w:firstLine="0"/>
              <w:jc w:val="center"/>
              <w:rPr>
                <w:rFonts w:ascii="Courier New" w:hAnsi="Courier New" w:cs="Courier New"/>
                <w:b/>
                <w:sz w:val="22"/>
                <w:szCs w:val="22"/>
              </w:rPr>
            </w:pPr>
            <w:r w:rsidRPr="00395233">
              <w:rPr>
                <w:rFonts w:ascii="Courier New" w:hAnsi="Courier New" w:cs="Courier New"/>
                <w:b/>
                <w:sz w:val="22"/>
                <w:szCs w:val="22"/>
              </w:rPr>
              <w:t>2025</w:t>
            </w:r>
          </w:p>
        </w:tc>
        <w:tc>
          <w:tcPr>
            <w:tcW w:w="923" w:type="dxa"/>
            <w:shd w:val="clear" w:color="auto" w:fill="FFFFFF"/>
            <w:vAlign w:val="center"/>
          </w:tcPr>
          <w:p w14:paraId="618A68DC" w14:textId="77777777" w:rsidR="003A72F8" w:rsidRPr="00395233" w:rsidRDefault="003A72F8" w:rsidP="00395233">
            <w:pPr>
              <w:pStyle w:val="ConsPlusNormal"/>
              <w:ind w:firstLine="0"/>
              <w:jc w:val="center"/>
              <w:rPr>
                <w:rFonts w:ascii="Courier New" w:hAnsi="Courier New" w:cs="Courier New"/>
                <w:b/>
                <w:sz w:val="22"/>
                <w:szCs w:val="22"/>
              </w:rPr>
            </w:pPr>
            <w:r w:rsidRPr="00395233">
              <w:rPr>
                <w:rFonts w:ascii="Courier New" w:hAnsi="Courier New" w:cs="Courier New"/>
                <w:b/>
                <w:sz w:val="22"/>
                <w:szCs w:val="22"/>
              </w:rPr>
              <w:t>2026</w:t>
            </w:r>
          </w:p>
        </w:tc>
        <w:tc>
          <w:tcPr>
            <w:tcW w:w="924" w:type="dxa"/>
            <w:shd w:val="clear" w:color="auto" w:fill="FFFFFF"/>
            <w:vAlign w:val="center"/>
          </w:tcPr>
          <w:p w14:paraId="15E5B66D" w14:textId="77777777" w:rsidR="003A72F8" w:rsidRPr="00395233" w:rsidRDefault="003A72F8" w:rsidP="00395233">
            <w:pPr>
              <w:pStyle w:val="ConsPlusNormal"/>
              <w:ind w:firstLine="0"/>
              <w:jc w:val="center"/>
              <w:rPr>
                <w:rFonts w:ascii="Courier New" w:hAnsi="Courier New" w:cs="Courier New"/>
                <w:b/>
                <w:sz w:val="22"/>
                <w:szCs w:val="22"/>
              </w:rPr>
            </w:pPr>
            <w:r w:rsidRPr="00395233">
              <w:rPr>
                <w:rFonts w:ascii="Courier New" w:hAnsi="Courier New" w:cs="Courier New"/>
                <w:b/>
                <w:sz w:val="22"/>
                <w:szCs w:val="22"/>
              </w:rPr>
              <w:t>2027</w:t>
            </w:r>
          </w:p>
        </w:tc>
        <w:tc>
          <w:tcPr>
            <w:tcW w:w="923" w:type="dxa"/>
            <w:shd w:val="clear" w:color="auto" w:fill="FFFFFF"/>
            <w:vAlign w:val="center"/>
          </w:tcPr>
          <w:p w14:paraId="28941E02" w14:textId="77777777" w:rsidR="003A72F8" w:rsidRPr="00395233" w:rsidRDefault="003A72F8" w:rsidP="00395233">
            <w:pPr>
              <w:pStyle w:val="ConsPlusNormal"/>
              <w:ind w:firstLine="0"/>
              <w:jc w:val="center"/>
              <w:rPr>
                <w:rFonts w:ascii="Courier New" w:hAnsi="Courier New" w:cs="Courier New"/>
                <w:b/>
                <w:sz w:val="22"/>
                <w:szCs w:val="22"/>
              </w:rPr>
            </w:pPr>
            <w:r w:rsidRPr="00395233">
              <w:rPr>
                <w:rFonts w:ascii="Courier New" w:hAnsi="Courier New" w:cs="Courier New"/>
                <w:b/>
                <w:sz w:val="22"/>
                <w:szCs w:val="22"/>
              </w:rPr>
              <w:t>2028</w:t>
            </w:r>
          </w:p>
        </w:tc>
        <w:tc>
          <w:tcPr>
            <w:tcW w:w="924" w:type="dxa"/>
            <w:shd w:val="clear" w:color="auto" w:fill="FFFFFF"/>
            <w:vAlign w:val="center"/>
          </w:tcPr>
          <w:p w14:paraId="55500539" w14:textId="77777777" w:rsidR="003A72F8" w:rsidRPr="00395233" w:rsidRDefault="003A72F8" w:rsidP="00395233">
            <w:pPr>
              <w:pStyle w:val="ConsPlusNormal"/>
              <w:ind w:firstLine="0"/>
              <w:jc w:val="center"/>
              <w:rPr>
                <w:rFonts w:ascii="Courier New" w:hAnsi="Courier New" w:cs="Courier New"/>
                <w:b/>
                <w:sz w:val="22"/>
                <w:szCs w:val="22"/>
              </w:rPr>
            </w:pPr>
            <w:r w:rsidRPr="00395233">
              <w:rPr>
                <w:rFonts w:ascii="Courier New" w:hAnsi="Courier New" w:cs="Courier New"/>
                <w:b/>
                <w:sz w:val="22"/>
                <w:szCs w:val="22"/>
              </w:rPr>
              <w:t>2029</w:t>
            </w:r>
          </w:p>
        </w:tc>
        <w:tc>
          <w:tcPr>
            <w:tcW w:w="921" w:type="dxa"/>
            <w:shd w:val="clear" w:color="auto" w:fill="FFFFFF"/>
            <w:vAlign w:val="center"/>
          </w:tcPr>
          <w:p w14:paraId="79E53505" w14:textId="77777777" w:rsidR="003A72F8" w:rsidRPr="00395233" w:rsidRDefault="003A72F8" w:rsidP="00395233">
            <w:pPr>
              <w:pStyle w:val="ConsPlusNormal"/>
              <w:ind w:firstLine="0"/>
              <w:jc w:val="center"/>
              <w:rPr>
                <w:rFonts w:ascii="Courier New" w:hAnsi="Courier New" w:cs="Courier New"/>
                <w:b/>
                <w:sz w:val="22"/>
                <w:szCs w:val="22"/>
              </w:rPr>
            </w:pPr>
            <w:r w:rsidRPr="00395233">
              <w:rPr>
                <w:rFonts w:ascii="Courier New" w:hAnsi="Courier New" w:cs="Courier New"/>
                <w:b/>
                <w:sz w:val="22"/>
                <w:szCs w:val="22"/>
              </w:rPr>
              <w:t>2030</w:t>
            </w:r>
          </w:p>
        </w:tc>
      </w:tr>
      <w:tr w:rsidR="003A72F8" w:rsidRPr="00395233" w14:paraId="5A5E3F57" w14:textId="77777777" w:rsidTr="00395233">
        <w:trPr>
          <w:trHeight w:val="340"/>
        </w:trPr>
        <w:tc>
          <w:tcPr>
            <w:tcW w:w="6237" w:type="dxa"/>
            <w:vAlign w:val="center"/>
          </w:tcPr>
          <w:p w14:paraId="6EDB0EA2" w14:textId="77777777" w:rsidR="003A72F8" w:rsidRPr="00395233" w:rsidRDefault="003A72F8" w:rsidP="003D4159">
            <w:pPr>
              <w:spacing w:line="240" w:lineRule="auto"/>
              <w:rPr>
                <w:rFonts w:ascii="Courier New" w:hAnsi="Courier New" w:cs="Courier New"/>
                <w:sz w:val="22"/>
                <w:szCs w:val="22"/>
              </w:rPr>
            </w:pPr>
            <w:r w:rsidRPr="00395233">
              <w:rPr>
                <w:rFonts w:ascii="Courier New" w:hAnsi="Courier New" w:cs="Courier New"/>
                <w:sz w:val="22"/>
                <w:szCs w:val="22"/>
              </w:rPr>
              <w:t>Средневзвешенная цена на условное топливо с учетом затрат на его доставку и хранение, руб./тут без НДС</w:t>
            </w:r>
          </w:p>
        </w:tc>
        <w:tc>
          <w:tcPr>
            <w:tcW w:w="905" w:type="dxa"/>
            <w:vAlign w:val="center"/>
          </w:tcPr>
          <w:p w14:paraId="64CD55C9" w14:textId="77777777" w:rsidR="003A72F8" w:rsidRPr="00395233" w:rsidRDefault="003A72F8" w:rsidP="00395233">
            <w:pPr>
              <w:spacing w:line="240" w:lineRule="auto"/>
              <w:jc w:val="center"/>
              <w:rPr>
                <w:rFonts w:ascii="Courier New" w:hAnsi="Courier New" w:cs="Courier New"/>
                <w:sz w:val="22"/>
                <w:szCs w:val="22"/>
              </w:rPr>
            </w:pPr>
            <w:r w:rsidRPr="00395233">
              <w:rPr>
                <w:rFonts w:ascii="Courier New" w:hAnsi="Courier New" w:cs="Courier New"/>
                <w:sz w:val="22"/>
                <w:szCs w:val="22"/>
              </w:rPr>
              <w:t>-</w:t>
            </w:r>
          </w:p>
        </w:tc>
        <w:tc>
          <w:tcPr>
            <w:tcW w:w="923" w:type="dxa"/>
            <w:vAlign w:val="center"/>
          </w:tcPr>
          <w:p w14:paraId="3460E074" w14:textId="77777777" w:rsidR="003A72F8" w:rsidRPr="00395233" w:rsidRDefault="003A72F8" w:rsidP="00395233">
            <w:pPr>
              <w:spacing w:line="240" w:lineRule="auto"/>
              <w:jc w:val="center"/>
              <w:rPr>
                <w:rFonts w:ascii="Courier New" w:hAnsi="Courier New" w:cs="Courier New"/>
                <w:sz w:val="22"/>
                <w:szCs w:val="22"/>
              </w:rPr>
            </w:pPr>
            <w:r w:rsidRPr="00395233">
              <w:rPr>
                <w:rFonts w:ascii="Courier New" w:hAnsi="Courier New" w:cs="Courier New"/>
                <w:sz w:val="22"/>
                <w:szCs w:val="22"/>
              </w:rPr>
              <w:t>-</w:t>
            </w:r>
          </w:p>
        </w:tc>
        <w:tc>
          <w:tcPr>
            <w:tcW w:w="924" w:type="dxa"/>
            <w:vAlign w:val="center"/>
          </w:tcPr>
          <w:p w14:paraId="038F9338" w14:textId="77777777" w:rsidR="003A72F8" w:rsidRPr="00395233" w:rsidRDefault="003A72F8" w:rsidP="00395233">
            <w:pPr>
              <w:spacing w:line="240" w:lineRule="auto"/>
              <w:jc w:val="center"/>
              <w:rPr>
                <w:rFonts w:ascii="Courier New" w:hAnsi="Courier New" w:cs="Courier New"/>
                <w:sz w:val="22"/>
                <w:szCs w:val="22"/>
              </w:rPr>
            </w:pPr>
            <w:r w:rsidRPr="00395233">
              <w:rPr>
                <w:rFonts w:ascii="Courier New" w:hAnsi="Courier New" w:cs="Courier New"/>
                <w:sz w:val="22"/>
                <w:szCs w:val="22"/>
              </w:rPr>
              <w:t>-</w:t>
            </w:r>
          </w:p>
        </w:tc>
        <w:tc>
          <w:tcPr>
            <w:tcW w:w="923" w:type="dxa"/>
            <w:vAlign w:val="center"/>
          </w:tcPr>
          <w:p w14:paraId="360F6CFD" w14:textId="77777777" w:rsidR="003A72F8" w:rsidRPr="00395233" w:rsidRDefault="003A72F8" w:rsidP="00395233">
            <w:pPr>
              <w:spacing w:line="240" w:lineRule="auto"/>
              <w:jc w:val="center"/>
              <w:rPr>
                <w:rFonts w:ascii="Courier New" w:hAnsi="Courier New" w:cs="Courier New"/>
                <w:sz w:val="22"/>
                <w:szCs w:val="22"/>
              </w:rPr>
            </w:pPr>
            <w:r w:rsidRPr="00395233">
              <w:rPr>
                <w:rFonts w:ascii="Courier New" w:hAnsi="Courier New" w:cs="Courier New"/>
                <w:sz w:val="22"/>
                <w:szCs w:val="22"/>
              </w:rPr>
              <w:t>-</w:t>
            </w:r>
          </w:p>
        </w:tc>
        <w:tc>
          <w:tcPr>
            <w:tcW w:w="924" w:type="dxa"/>
            <w:vAlign w:val="center"/>
          </w:tcPr>
          <w:p w14:paraId="08D4EEBF" w14:textId="77777777" w:rsidR="003A72F8" w:rsidRPr="00395233" w:rsidRDefault="003A72F8" w:rsidP="00395233">
            <w:pPr>
              <w:spacing w:line="240" w:lineRule="auto"/>
              <w:jc w:val="center"/>
              <w:rPr>
                <w:rFonts w:ascii="Courier New" w:hAnsi="Courier New" w:cs="Courier New"/>
                <w:sz w:val="22"/>
                <w:szCs w:val="22"/>
              </w:rPr>
            </w:pPr>
            <w:r w:rsidRPr="00395233">
              <w:rPr>
                <w:rFonts w:ascii="Courier New" w:hAnsi="Courier New" w:cs="Courier New"/>
                <w:sz w:val="22"/>
                <w:szCs w:val="22"/>
              </w:rPr>
              <w:t>-</w:t>
            </w:r>
          </w:p>
        </w:tc>
        <w:tc>
          <w:tcPr>
            <w:tcW w:w="923" w:type="dxa"/>
            <w:vAlign w:val="center"/>
          </w:tcPr>
          <w:p w14:paraId="6BD7B7C7" w14:textId="77777777" w:rsidR="003A72F8" w:rsidRPr="00395233" w:rsidRDefault="003A72F8" w:rsidP="00395233">
            <w:pPr>
              <w:spacing w:line="240" w:lineRule="auto"/>
              <w:jc w:val="center"/>
              <w:rPr>
                <w:rFonts w:ascii="Courier New" w:hAnsi="Courier New" w:cs="Courier New"/>
                <w:sz w:val="22"/>
                <w:szCs w:val="22"/>
              </w:rPr>
            </w:pPr>
            <w:r w:rsidRPr="00395233">
              <w:rPr>
                <w:rFonts w:ascii="Courier New" w:hAnsi="Courier New" w:cs="Courier New"/>
                <w:sz w:val="22"/>
                <w:szCs w:val="22"/>
              </w:rPr>
              <w:t>-</w:t>
            </w:r>
          </w:p>
        </w:tc>
        <w:tc>
          <w:tcPr>
            <w:tcW w:w="924" w:type="dxa"/>
            <w:vAlign w:val="center"/>
          </w:tcPr>
          <w:p w14:paraId="4DB23571" w14:textId="77777777" w:rsidR="003A72F8" w:rsidRPr="00395233" w:rsidRDefault="003A72F8" w:rsidP="00395233">
            <w:pPr>
              <w:spacing w:line="240" w:lineRule="auto"/>
              <w:jc w:val="center"/>
              <w:rPr>
                <w:rFonts w:ascii="Courier New" w:hAnsi="Courier New" w:cs="Courier New"/>
                <w:sz w:val="22"/>
                <w:szCs w:val="22"/>
              </w:rPr>
            </w:pPr>
            <w:r w:rsidRPr="00395233">
              <w:rPr>
                <w:rFonts w:ascii="Courier New" w:hAnsi="Courier New" w:cs="Courier New"/>
                <w:sz w:val="22"/>
                <w:szCs w:val="22"/>
              </w:rPr>
              <w:t>-</w:t>
            </w:r>
          </w:p>
        </w:tc>
        <w:tc>
          <w:tcPr>
            <w:tcW w:w="923" w:type="dxa"/>
            <w:vAlign w:val="center"/>
          </w:tcPr>
          <w:p w14:paraId="48B91C79" w14:textId="77777777" w:rsidR="003A72F8" w:rsidRPr="00395233" w:rsidRDefault="003A72F8" w:rsidP="00395233">
            <w:pPr>
              <w:spacing w:line="240" w:lineRule="auto"/>
              <w:jc w:val="center"/>
              <w:rPr>
                <w:rFonts w:ascii="Courier New" w:hAnsi="Courier New" w:cs="Courier New"/>
                <w:sz w:val="22"/>
                <w:szCs w:val="22"/>
              </w:rPr>
            </w:pPr>
            <w:r w:rsidRPr="00395233">
              <w:rPr>
                <w:rFonts w:ascii="Courier New" w:hAnsi="Courier New" w:cs="Courier New"/>
                <w:sz w:val="22"/>
                <w:szCs w:val="22"/>
              </w:rPr>
              <w:t>-</w:t>
            </w:r>
          </w:p>
        </w:tc>
        <w:tc>
          <w:tcPr>
            <w:tcW w:w="924" w:type="dxa"/>
            <w:vAlign w:val="center"/>
          </w:tcPr>
          <w:p w14:paraId="0086216E" w14:textId="77777777" w:rsidR="003A72F8" w:rsidRPr="00395233" w:rsidRDefault="003A72F8" w:rsidP="00395233">
            <w:pPr>
              <w:spacing w:line="240" w:lineRule="auto"/>
              <w:jc w:val="center"/>
              <w:rPr>
                <w:rFonts w:ascii="Courier New" w:hAnsi="Courier New" w:cs="Courier New"/>
                <w:sz w:val="22"/>
                <w:szCs w:val="22"/>
              </w:rPr>
            </w:pPr>
            <w:r w:rsidRPr="00395233">
              <w:rPr>
                <w:rFonts w:ascii="Courier New" w:hAnsi="Courier New" w:cs="Courier New"/>
                <w:sz w:val="22"/>
                <w:szCs w:val="22"/>
              </w:rPr>
              <w:t>-</w:t>
            </w:r>
          </w:p>
        </w:tc>
        <w:tc>
          <w:tcPr>
            <w:tcW w:w="921" w:type="dxa"/>
            <w:shd w:val="clear" w:color="auto" w:fill="FFFFFF"/>
            <w:vAlign w:val="center"/>
          </w:tcPr>
          <w:p w14:paraId="34BD39C6" w14:textId="77777777" w:rsidR="003A72F8" w:rsidRPr="00395233" w:rsidRDefault="003A72F8" w:rsidP="00395233">
            <w:pPr>
              <w:spacing w:line="240" w:lineRule="auto"/>
              <w:jc w:val="center"/>
              <w:rPr>
                <w:rFonts w:ascii="Courier New" w:hAnsi="Courier New" w:cs="Courier New"/>
                <w:sz w:val="22"/>
                <w:szCs w:val="22"/>
              </w:rPr>
            </w:pPr>
            <w:r w:rsidRPr="00395233">
              <w:rPr>
                <w:rFonts w:ascii="Courier New" w:hAnsi="Courier New" w:cs="Courier New"/>
                <w:sz w:val="22"/>
                <w:szCs w:val="22"/>
              </w:rPr>
              <w:t>-</w:t>
            </w:r>
          </w:p>
        </w:tc>
      </w:tr>
      <w:tr w:rsidR="003A72F8" w:rsidRPr="00395233" w14:paraId="3C368FCC" w14:textId="77777777" w:rsidTr="00395233">
        <w:trPr>
          <w:trHeight w:val="340"/>
        </w:trPr>
        <w:tc>
          <w:tcPr>
            <w:tcW w:w="6237" w:type="dxa"/>
            <w:vAlign w:val="center"/>
          </w:tcPr>
          <w:p w14:paraId="6CB0CCD9" w14:textId="77777777" w:rsidR="003A72F8" w:rsidRPr="00395233" w:rsidRDefault="003A72F8" w:rsidP="003D4159">
            <w:pPr>
              <w:spacing w:line="240" w:lineRule="auto"/>
              <w:rPr>
                <w:rFonts w:ascii="Courier New" w:hAnsi="Courier New" w:cs="Courier New"/>
                <w:sz w:val="22"/>
                <w:szCs w:val="22"/>
              </w:rPr>
            </w:pPr>
            <w:r w:rsidRPr="00395233">
              <w:rPr>
                <w:rFonts w:ascii="Courier New" w:hAnsi="Courier New" w:cs="Courier New"/>
                <w:sz w:val="22"/>
                <w:szCs w:val="22"/>
              </w:rPr>
              <w:t>Средневзвешенная стоимость покупки 1 кВ.ч. электрической энергии, руб./кВт.ч без НДС</w:t>
            </w:r>
          </w:p>
        </w:tc>
        <w:tc>
          <w:tcPr>
            <w:tcW w:w="905" w:type="dxa"/>
            <w:vAlign w:val="center"/>
          </w:tcPr>
          <w:p w14:paraId="55AF9A11" w14:textId="77777777" w:rsidR="003A72F8" w:rsidRPr="00395233" w:rsidRDefault="003A72F8" w:rsidP="00395233">
            <w:pPr>
              <w:spacing w:line="240" w:lineRule="auto"/>
              <w:jc w:val="center"/>
              <w:rPr>
                <w:rFonts w:ascii="Courier New" w:hAnsi="Courier New" w:cs="Courier New"/>
                <w:sz w:val="22"/>
                <w:szCs w:val="22"/>
              </w:rPr>
            </w:pPr>
            <w:r w:rsidRPr="00395233">
              <w:rPr>
                <w:rFonts w:ascii="Courier New" w:hAnsi="Courier New" w:cs="Courier New"/>
                <w:sz w:val="22"/>
                <w:szCs w:val="22"/>
              </w:rPr>
              <w:t>5,162</w:t>
            </w:r>
          </w:p>
        </w:tc>
        <w:tc>
          <w:tcPr>
            <w:tcW w:w="923" w:type="dxa"/>
            <w:vAlign w:val="center"/>
          </w:tcPr>
          <w:p w14:paraId="4CB6541E" w14:textId="77777777" w:rsidR="003A72F8" w:rsidRPr="00395233" w:rsidRDefault="003A72F8" w:rsidP="00395233">
            <w:pPr>
              <w:spacing w:line="240" w:lineRule="auto"/>
              <w:jc w:val="center"/>
              <w:rPr>
                <w:rFonts w:ascii="Courier New" w:hAnsi="Courier New" w:cs="Courier New"/>
                <w:sz w:val="22"/>
                <w:szCs w:val="22"/>
              </w:rPr>
            </w:pPr>
            <w:r w:rsidRPr="00395233">
              <w:rPr>
                <w:rFonts w:ascii="Courier New" w:hAnsi="Courier New" w:cs="Courier New"/>
                <w:sz w:val="22"/>
                <w:szCs w:val="22"/>
              </w:rPr>
              <w:t>5,451</w:t>
            </w:r>
          </w:p>
        </w:tc>
        <w:tc>
          <w:tcPr>
            <w:tcW w:w="924" w:type="dxa"/>
            <w:vAlign w:val="center"/>
          </w:tcPr>
          <w:p w14:paraId="09C5E9DB" w14:textId="77777777" w:rsidR="003A72F8" w:rsidRPr="00395233" w:rsidRDefault="003A72F8" w:rsidP="00395233">
            <w:pPr>
              <w:spacing w:line="240" w:lineRule="auto"/>
              <w:jc w:val="center"/>
              <w:rPr>
                <w:rFonts w:ascii="Courier New" w:hAnsi="Courier New" w:cs="Courier New"/>
                <w:sz w:val="22"/>
                <w:szCs w:val="22"/>
              </w:rPr>
            </w:pPr>
            <w:r w:rsidRPr="00395233">
              <w:rPr>
                <w:rFonts w:ascii="Courier New" w:hAnsi="Courier New" w:cs="Courier New"/>
                <w:sz w:val="22"/>
                <w:szCs w:val="22"/>
              </w:rPr>
              <w:t>5,615</w:t>
            </w:r>
          </w:p>
        </w:tc>
        <w:tc>
          <w:tcPr>
            <w:tcW w:w="923" w:type="dxa"/>
            <w:vAlign w:val="center"/>
          </w:tcPr>
          <w:p w14:paraId="08A919B4" w14:textId="77777777" w:rsidR="003A72F8" w:rsidRPr="00395233" w:rsidRDefault="003A72F8" w:rsidP="00395233">
            <w:pPr>
              <w:spacing w:line="240" w:lineRule="auto"/>
              <w:jc w:val="center"/>
              <w:rPr>
                <w:rFonts w:ascii="Courier New" w:hAnsi="Courier New" w:cs="Courier New"/>
                <w:sz w:val="22"/>
                <w:szCs w:val="22"/>
              </w:rPr>
            </w:pPr>
            <w:r w:rsidRPr="00395233">
              <w:rPr>
                <w:rFonts w:ascii="Courier New" w:hAnsi="Courier New" w:cs="Courier New"/>
                <w:sz w:val="22"/>
                <w:szCs w:val="22"/>
              </w:rPr>
              <w:t>5,783</w:t>
            </w:r>
          </w:p>
        </w:tc>
        <w:tc>
          <w:tcPr>
            <w:tcW w:w="924" w:type="dxa"/>
            <w:vAlign w:val="center"/>
          </w:tcPr>
          <w:p w14:paraId="5A4BC922" w14:textId="77777777" w:rsidR="003A72F8" w:rsidRPr="00395233" w:rsidRDefault="003A72F8" w:rsidP="00395233">
            <w:pPr>
              <w:spacing w:line="240" w:lineRule="auto"/>
              <w:jc w:val="center"/>
              <w:rPr>
                <w:rFonts w:ascii="Courier New" w:hAnsi="Courier New" w:cs="Courier New"/>
                <w:sz w:val="22"/>
                <w:szCs w:val="22"/>
              </w:rPr>
            </w:pPr>
            <w:r w:rsidRPr="00395233">
              <w:rPr>
                <w:rFonts w:ascii="Courier New" w:hAnsi="Courier New" w:cs="Courier New"/>
                <w:sz w:val="22"/>
                <w:szCs w:val="22"/>
              </w:rPr>
              <w:t>5,957</w:t>
            </w:r>
          </w:p>
        </w:tc>
        <w:tc>
          <w:tcPr>
            <w:tcW w:w="923" w:type="dxa"/>
            <w:vAlign w:val="center"/>
          </w:tcPr>
          <w:p w14:paraId="287006C7" w14:textId="77777777" w:rsidR="003A72F8" w:rsidRPr="00395233" w:rsidRDefault="003A72F8" w:rsidP="00395233">
            <w:pPr>
              <w:spacing w:line="240" w:lineRule="auto"/>
              <w:jc w:val="center"/>
              <w:rPr>
                <w:rFonts w:ascii="Courier New" w:hAnsi="Courier New" w:cs="Courier New"/>
                <w:sz w:val="22"/>
                <w:szCs w:val="22"/>
              </w:rPr>
            </w:pPr>
            <w:r w:rsidRPr="00395233">
              <w:rPr>
                <w:rFonts w:ascii="Courier New" w:hAnsi="Courier New" w:cs="Courier New"/>
                <w:sz w:val="22"/>
                <w:szCs w:val="22"/>
              </w:rPr>
              <w:t>6,135</w:t>
            </w:r>
          </w:p>
        </w:tc>
        <w:tc>
          <w:tcPr>
            <w:tcW w:w="924" w:type="dxa"/>
            <w:vAlign w:val="center"/>
          </w:tcPr>
          <w:p w14:paraId="6CC0C992" w14:textId="77777777" w:rsidR="003A72F8" w:rsidRPr="00395233" w:rsidRDefault="003A72F8" w:rsidP="00395233">
            <w:pPr>
              <w:spacing w:line="240" w:lineRule="auto"/>
              <w:jc w:val="center"/>
              <w:rPr>
                <w:rFonts w:ascii="Courier New" w:hAnsi="Courier New" w:cs="Courier New"/>
                <w:sz w:val="22"/>
                <w:szCs w:val="22"/>
              </w:rPr>
            </w:pPr>
            <w:r w:rsidRPr="00395233">
              <w:rPr>
                <w:rFonts w:ascii="Courier New" w:hAnsi="Courier New" w:cs="Courier New"/>
                <w:sz w:val="22"/>
                <w:szCs w:val="22"/>
              </w:rPr>
              <w:t>6,319</w:t>
            </w:r>
          </w:p>
        </w:tc>
        <w:tc>
          <w:tcPr>
            <w:tcW w:w="923" w:type="dxa"/>
            <w:vAlign w:val="center"/>
          </w:tcPr>
          <w:p w14:paraId="3B01D89B" w14:textId="77777777" w:rsidR="003A72F8" w:rsidRPr="00395233" w:rsidRDefault="003A72F8" w:rsidP="00395233">
            <w:pPr>
              <w:spacing w:line="240" w:lineRule="auto"/>
              <w:jc w:val="center"/>
              <w:rPr>
                <w:rFonts w:ascii="Courier New" w:hAnsi="Courier New" w:cs="Courier New"/>
                <w:sz w:val="22"/>
                <w:szCs w:val="22"/>
              </w:rPr>
            </w:pPr>
            <w:r w:rsidRPr="00395233">
              <w:rPr>
                <w:rFonts w:ascii="Courier New" w:hAnsi="Courier New" w:cs="Courier New"/>
                <w:sz w:val="22"/>
                <w:szCs w:val="22"/>
              </w:rPr>
              <w:t>6,509</w:t>
            </w:r>
          </w:p>
        </w:tc>
        <w:tc>
          <w:tcPr>
            <w:tcW w:w="924" w:type="dxa"/>
            <w:vAlign w:val="center"/>
          </w:tcPr>
          <w:p w14:paraId="50DF81CF" w14:textId="77777777" w:rsidR="003A72F8" w:rsidRPr="00395233" w:rsidRDefault="003A72F8" w:rsidP="00395233">
            <w:pPr>
              <w:spacing w:line="240" w:lineRule="auto"/>
              <w:jc w:val="center"/>
              <w:rPr>
                <w:rFonts w:ascii="Courier New" w:hAnsi="Courier New" w:cs="Courier New"/>
                <w:sz w:val="22"/>
                <w:szCs w:val="22"/>
              </w:rPr>
            </w:pPr>
            <w:r w:rsidRPr="00395233">
              <w:rPr>
                <w:rFonts w:ascii="Courier New" w:hAnsi="Courier New" w:cs="Courier New"/>
                <w:sz w:val="22"/>
                <w:szCs w:val="22"/>
              </w:rPr>
              <w:t>6,704</w:t>
            </w:r>
          </w:p>
        </w:tc>
        <w:tc>
          <w:tcPr>
            <w:tcW w:w="921" w:type="dxa"/>
            <w:shd w:val="clear" w:color="auto" w:fill="FFFFFF"/>
            <w:vAlign w:val="center"/>
          </w:tcPr>
          <w:p w14:paraId="2983B153" w14:textId="77777777" w:rsidR="003A72F8" w:rsidRPr="00395233" w:rsidRDefault="003A72F8" w:rsidP="00395233">
            <w:pPr>
              <w:spacing w:line="240" w:lineRule="auto"/>
              <w:jc w:val="center"/>
              <w:rPr>
                <w:rFonts w:ascii="Courier New" w:hAnsi="Courier New" w:cs="Courier New"/>
                <w:sz w:val="22"/>
                <w:szCs w:val="22"/>
              </w:rPr>
            </w:pPr>
            <w:r w:rsidRPr="00395233">
              <w:rPr>
                <w:rFonts w:ascii="Courier New" w:hAnsi="Courier New" w:cs="Courier New"/>
                <w:sz w:val="22"/>
                <w:szCs w:val="22"/>
              </w:rPr>
              <w:t>6,908</w:t>
            </w:r>
          </w:p>
        </w:tc>
      </w:tr>
    </w:tbl>
    <w:p w14:paraId="2633213B" w14:textId="77777777" w:rsidR="00747489" w:rsidRDefault="00747489" w:rsidP="003A72F8">
      <w:pPr>
        <w:spacing w:line="240" w:lineRule="auto"/>
        <w:jc w:val="center"/>
        <w:rPr>
          <w:rFonts w:ascii="Arial" w:hAnsi="Arial" w:cs="Arial"/>
          <w:lang w:val="ru-RU"/>
        </w:rPr>
        <w:sectPr w:rsidR="00747489" w:rsidSect="003D4159">
          <w:pgSz w:w="16838" w:h="11906" w:orient="landscape"/>
          <w:pgMar w:top="720" w:right="720" w:bottom="720" w:left="720" w:header="709" w:footer="709" w:gutter="0"/>
          <w:cols w:space="708"/>
          <w:docGrid w:linePitch="381"/>
        </w:sectPr>
      </w:pPr>
    </w:p>
    <w:p w14:paraId="76E05DD9" w14:textId="77777777" w:rsidR="003A72F8" w:rsidRPr="00747489" w:rsidRDefault="003A72F8" w:rsidP="003A72F8">
      <w:pPr>
        <w:spacing w:line="240" w:lineRule="auto"/>
        <w:jc w:val="center"/>
        <w:rPr>
          <w:rFonts w:ascii="Arial" w:hAnsi="Arial" w:cs="Arial"/>
          <w:b/>
        </w:rPr>
      </w:pPr>
      <w:r w:rsidRPr="00747489">
        <w:rPr>
          <w:rFonts w:ascii="Arial" w:hAnsi="Arial" w:cs="Arial"/>
          <w:b/>
        </w:rPr>
        <w:lastRenderedPageBreak/>
        <w:t>Прогнозные среднегодовые индексы цен в процентах прироста</w:t>
      </w:r>
    </w:p>
    <w:p w14:paraId="187D36CF" w14:textId="77777777" w:rsidR="003A72F8" w:rsidRPr="00747489" w:rsidRDefault="003A72F8" w:rsidP="003A72F8">
      <w:pPr>
        <w:spacing w:line="240" w:lineRule="auto"/>
        <w:rPr>
          <w:rFonts w:ascii="Arial" w:hAnsi="Arial" w:cs="Arial"/>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935"/>
        <w:gridCol w:w="936"/>
        <w:gridCol w:w="935"/>
        <w:gridCol w:w="936"/>
        <w:gridCol w:w="935"/>
        <w:gridCol w:w="936"/>
        <w:gridCol w:w="935"/>
        <w:gridCol w:w="936"/>
        <w:gridCol w:w="935"/>
        <w:gridCol w:w="795"/>
      </w:tblGrid>
      <w:tr w:rsidR="003A72F8" w:rsidRPr="00747489" w14:paraId="62DF14CF" w14:textId="77777777" w:rsidTr="00747489">
        <w:trPr>
          <w:trHeight w:val="340"/>
          <w:tblHeader/>
        </w:trPr>
        <w:tc>
          <w:tcPr>
            <w:tcW w:w="6379" w:type="dxa"/>
            <w:vMerge w:val="restart"/>
            <w:shd w:val="clear" w:color="auto" w:fill="FFFFFF"/>
            <w:vAlign w:val="center"/>
          </w:tcPr>
          <w:p w14:paraId="16AC691C" w14:textId="77777777" w:rsidR="003A72F8" w:rsidRPr="00747489" w:rsidRDefault="003A72F8" w:rsidP="00747489">
            <w:pPr>
              <w:spacing w:line="240" w:lineRule="auto"/>
              <w:jc w:val="center"/>
              <w:rPr>
                <w:rFonts w:ascii="Courier New" w:hAnsi="Courier New" w:cs="Courier New"/>
                <w:b/>
                <w:sz w:val="22"/>
                <w:szCs w:val="22"/>
              </w:rPr>
            </w:pPr>
            <w:r w:rsidRPr="00747489">
              <w:rPr>
                <w:rFonts w:ascii="Courier New" w:hAnsi="Courier New" w:cs="Courier New"/>
                <w:b/>
                <w:sz w:val="22"/>
                <w:szCs w:val="22"/>
              </w:rPr>
              <w:t>Показатель</w:t>
            </w:r>
          </w:p>
        </w:tc>
        <w:tc>
          <w:tcPr>
            <w:tcW w:w="9214" w:type="dxa"/>
            <w:gridSpan w:val="10"/>
            <w:shd w:val="clear" w:color="auto" w:fill="FFFFFF"/>
            <w:vAlign w:val="center"/>
          </w:tcPr>
          <w:p w14:paraId="6F491CB4" w14:textId="77777777" w:rsidR="003A72F8" w:rsidRPr="00747489" w:rsidRDefault="003A72F8" w:rsidP="00747489">
            <w:pPr>
              <w:pStyle w:val="ConsPlusNormal"/>
              <w:jc w:val="center"/>
              <w:rPr>
                <w:rFonts w:ascii="Courier New" w:hAnsi="Courier New" w:cs="Courier New"/>
                <w:b/>
                <w:sz w:val="22"/>
                <w:szCs w:val="22"/>
              </w:rPr>
            </w:pPr>
            <w:r w:rsidRPr="00747489">
              <w:rPr>
                <w:rFonts w:ascii="Courier New" w:hAnsi="Courier New" w:cs="Courier New"/>
                <w:b/>
                <w:sz w:val="22"/>
                <w:szCs w:val="22"/>
              </w:rPr>
              <w:t>Год действия концессионного соглашения</w:t>
            </w:r>
          </w:p>
        </w:tc>
      </w:tr>
      <w:tr w:rsidR="003A72F8" w:rsidRPr="00747489" w14:paraId="5584864B" w14:textId="77777777" w:rsidTr="00747489">
        <w:trPr>
          <w:trHeight w:val="340"/>
          <w:tblHeader/>
        </w:trPr>
        <w:tc>
          <w:tcPr>
            <w:tcW w:w="6379" w:type="dxa"/>
            <w:vMerge/>
            <w:shd w:val="clear" w:color="auto" w:fill="FFFFFF"/>
            <w:vAlign w:val="center"/>
          </w:tcPr>
          <w:p w14:paraId="232E26F0" w14:textId="77777777" w:rsidR="003A72F8" w:rsidRPr="00747489" w:rsidRDefault="003A72F8" w:rsidP="00747489">
            <w:pPr>
              <w:spacing w:line="240" w:lineRule="auto"/>
              <w:jc w:val="center"/>
              <w:rPr>
                <w:rFonts w:ascii="Courier New" w:hAnsi="Courier New" w:cs="Courier New"/>
                <w:b/>
                <w:sz w:val="22"/>
                <w:szCs w:val="22"/>
              </w:rPr>
            </w:pPr>
          </w:p>
        </w:tc>
        <w:tc>
          <w:tcPr>
            <w:tcW w:w="935" w:type="dxa"/>
            <w:shd w:val="clear" w:color="auto" w:fill="FFFFFF"/>
            <w:vAlign w:val="center"/>
          </w:tcPr>
          <w:p w14:paraId="3C988195" w14:textId="77777777" w:rsidR="003A72F8" w:rsidRPr="00747489" w:rsidRDefault="003A72F8" w:rsidP="00747489">
            <w:pPr>
              <w:pStyle w:val="ConsPlusNormal"/>
              <w:ind w:firstLine="0"/>
              <w:jc w:val="center"/>
              <w:rPr>
                <w:rFonts w:ascii="Courier New" w:hAnsi="Courier New" w:cs="Courier New"/>
                <w:b/>
                <w:sz w:val="22"/>
                <w:szCs w:val="22"/>
              </w:rPr>
            </w:pPr>
            <w:r w:rsidRPr="00747489">
              <w:rPr>
                <w:rFonts w:ascii="Courier New" w:hAnsi="Courier New" w:cs="Courier New"/>
                <w:b/>
                <w:sz w:val="22"/>
                <w:szCs w:val="22"/>
              </w:rPr>
              <w:t>2021</w:t>
            </w:r>
          </w:p>
        </w:tc>
        <w:tc>
          <w:tcPr>
            <w:tcW w:w="936" w:type="dxa"/>
            <w:shd w:val="clear" w:color="auto" w:fill="FFFFFF"/>
            <w:vAlign w:val="center"/>
          </w:tcPr>
          <w:p w14:paraId="41AFF40A" w14:textId="77777777" w:rsidR="003A72F8" w:rsidRPr="00747489" w:rsidRDefault="003A72F8" w:rsidP="00747489">
            <w:pPr>
              <w:pStyle w:val="ConsPlusNormal"/>
              <w:ind w:firstLine="0"/>
              <w:jc w:val="center"/>
              <w:rPr>
                <w:rFonts w:ascii="Courier New" w:hAnsi="Courier New" w:cs="Courier New"/>
                <w:b/>
                <w:sz w:val="22"/>
                <w:szCs w:val="22"/>
              </w:rPr>
            </w:pPr>
            <w:r w:rsidRPr="00747489">
              <w:rPr>
                <w:rFonts w:ascii="Courier New" w:hAnsi="Courier New" w:cs="Courier New"/>
                <w:b/>
                <w:sz w:val="22"/>
                <w:szCs w:val="22"/>
              </w:rPr>
              <w:t>2022</w:t>
            </w:r>
          </w:p>
        </w:tc>
        <w:tc>
          <w:tcPr>
            <w:tcW w:w="935" w:type="dxa"/>
            <w:shd w:val="clear" w:color="auto" w:fill="FFFFFF"/>
            <w:vAlign w:val="center"/>
          </w:tcPr>
          <w:p w14:paraId="16320558" w14:textId="77777777" w:rsidR="003A72F8" w:rsidRPr="00747489" w:rsidRDefault="003A72F8" w:rsidP="00747489">
            <w:pPr>
              <w:pStyle w:val="ConsPlusNormal"/>
              <w:ind w:firstLine="0"/>
              <w:jc w:val="center"/>
              <w:rPr>
                <w:rFonts w:ascii="Courier New" w:hAnsi="Courier New" w:cs="Courier New"/>
                <w:b/>
                <w:sz w:val="22"/>
                <w:szCs w:val="22"/>
              </w:rPr>
            </w:pPr>
            <w:r w:rsidRPr="00747489">
              <w:rPr>
                <w:rFonts w:ascii="Courier New" w:hAnsi="Courier New" w:cs="Courier New"/>
                <w:b/>
                <w:sz w:val="22"/>
                <w:szCs w:val="22"/>
              </w:rPr>
              <w:t>2023</w:t>
            </w:r>
          </w:p>
        </w:tc>
        <w:tc>
          <w:tcPr>
            <w:tcW w:w="936" w:type="dxa"/>
            <w:shd w:val="clear" w:color="auto" w:fill="FFFFFF"/>
            <w:vAlign w:val="center"/>
          </w:tcPr>
          <w:p w14:paraId="1803AF0D" w14:textId="77777777" w:rsidR="003A72F8" w:rsidRPr="00747489" w:rsidRDefault="003A72F8" w:rsidP="00747489">
            <w:pPr>
              <w:pStyle w:val="ConsPlusNormal"/>
              <w:ind w:firstLine="0"/>
              <w:jc w:val="center"/>
              <w:rPr>
                <w:rFonts w:ascii="Courier New" w:hAnsi="Courier New" w:cs="Courier New"/>
                <w:b/>
                <w:sz w:val="22"/>
                <w:szCs w:val="22"/>
              </w:rPr>
            </w:pPr>
            <w:r w:rsidRPr="00747489">
              <w:rPr>
                <w:rFonts w:ascii="Courier New" w:hAnsi="Courier New" w:cs="Courier New"/>
                <w:b/>
                <w:sz w:val="22"/>
                <w:szCs w:val="22"/>
              </w:rPr>
              <w:t>2024</w:t>
            </w:r>
          </w:p>
        </w:tc>
        <w:tc>
          <w:tcPr>
            <w:tcW w:w="935" w:type="dxa"/>
            <w:shd w:val="clear" w:color="auto" w:fill="FFFFFF"/>
            <w:vAlign w:val="center"/>
          </w:tcPr>
          <w:p w14:paraId="605F5465" w14:textId="77777777" w:rsidR="003A72F8" w:rsidRPr="00747489" w:rsidRDefault="003A72F8" w:rsidP="00747489">
            <w:pPr>
              <w:pStyle w:val="ConsPlusNormal"/>
              <w:ind w:firstLine="0"/>
              <w:jc w:val="center"/>
              <w:rPr>
                <w:rFonts w:ascii="Courier New" w:hAnsi="Courier New" w:cs="Courier New"/>
                <w:b/>
                <w:sz w:val="22"/>
                <w:szCs w:val="22"/>
              </w:rPr>
            </w:pPr>
            <w:r w:rsidRPr="00747489">
              <w:rPr>
                <w:rFonts w:ascii="Courier New" w:hAnsi="Courier New" w:cs="Courier New"/>
                <w:b/>
                <w:sz w:val="22"/>
                <w:szCs w:val="22"/>
              </w:rPr>
              <w:t>2025</w:t>
            </w:r>
          </w:p>
        </w:tc>
        <w:tc>
          <w:tcPr>
            <w:tcW w:w="936" w:type="dxa"/>
            <w:shd w:val="clear" w:color="auto" w:fill="FFFFFF"/>
            <w:vAlign w:val="center"/>
          </w:tcPr>
          <w:p w14:paraId="44359C41" w14:textId="77777777" w:rsidR="003A72F8" w:rsidRPr="00747489" w:rsidRDefault="003A72F8" w:rsidP="00747489">
            <w:pPr>
              <w:pStyle w:val="ConsPlusNormal"/>
              <w:ind w:firstLine="0"/>
              <w:jc w:val="center"/>
              <w:rPr>
                <w:rFonts w:ascii="Courier New" w:hAnsi="Courier New" w:cs="Courier New"/>
                <w:b/>
                <w:sz w:val="22"/>
                <w:szCs w:val="22"/>
              </w:rPr>
            </w:pPr>
            <w:r w:rsidRPr="00747489">
              <w:rPr>
                <w:rFonts w:ascii="Courier New" w:hAnsi="Courier New" w:cs="Courier New"/>
                <w:b/>
                <w:sz w:val="22"/>
                <w:szCs w:val="22"/>
              </w:rPr>
              <w:t>2026</w:t>
            </w:r>
          </w:p>
        </w:tc>
        <w:tc>
          <w:tcPr>
            <w:tcW w:w="935" w:type="dxa"/>
            <w:shd w:val="clear" w:color="auto" w:fill="FFFFFF"/>
            <w:vAlign w:val="center"/>
          </w:tcPr>
          <w:p w14:paraId="57B8433A" w14:textId="77777777" w:rsidR="003A72F8" w:rsidRPr="00747489" w:rsidRDefault="003A72F8" w:rsidP="00747489">
            <w:pPr>
              <w:pStyle w:val="ConsPlusNormal"/>
              <w:ind w:firstLine="0"/>
              <w:jc w:val="center"/>
              <w:rPr>
                <w:rFonts w:ascii="Courier New" w:hAnsi="Courier New" w:cs="Courier New"/>
                <w:b/>
                <w:sz w:val="22"/>
                <w:szCs w:val="22"/>
              </w:rPr>
            </w:pPr>
            <w:r w:rsidRPr="00747489">
              <w:rPr>
                <w:rFonts w:ascii="Courier New" w:hAnsi="Courier New" w:cs="Courier New"/>
                <w:b/>
                <w:sz w:val="22"/>
                <w:szCs w:val="22"/>
              </w:rPr>
              <w:t>2027</w:t>
            </w:r>
          </w:p>
        </w:tc>
        <w:tc>
          <w:tcPr>
            <w:tcW w:w="936" w:type="dxa"/>
            <w:shd w:val="clear" w:color="auto" w:fill="FFFFFF"/>
            <w:vAlign w:val="center"/>
          </w:tcPr>
          <w:p w14:paraId="52F7EB33" w14:textId="77777777" w:rsidR="003A72F8" w:rsidRPr="00747489" w:rsidRDefault="003A72F8" w:rsidP="00747489">
            <w:pPr>
              <w:pStyle w:val="ConsPlusNormal"/>
              <w:ind w:firstLine="0"/>
              <w:jc w:val="center"/>
              <w:rPr>
                <w:rFonts w:ascii="Courier New" w:hAnsi="Courier New" w:cs="Courier New"/>
                <w:b/>
                <w:sz w:val="22"/>
                <w:szCs w:val="22"/>
              </w:rPr>
            </w:pPr>
            <w:r w:rsidRPr="00747489">
              <w:rPr>
                <w:rFonts w:ascii="Courier New" w:hAnsi="Courier New" w:cs="Courier New"/>
                <w:b/>
                <w:sz w:val="22"/>
                <w:szCs w:val="22"/>
              </w:rPr>
              <w:t>2028</w:t>
            </w:r>
          </w:p>
        </w:tc>
        <w:tc>
          <w:tcPr>
            <w:tcW w:w="935" w:type="dxa"/>
            <w:shd w:val="clear" w:color="auto" w:fill="FFFFFF"/>
            <w:vAlign w:val="center"/>
          </w:tcPr>
          <w:p w14:paraId="0C06E949" w14:textId="77777777" w:rsidR="003A72F8" w:rsidRPr="00747489" w:rsidRDefault="003A72F8" w:rsidP="00747489">
            <w:pPr>
              <w:pStyle w:val="ConsPlusNormal"/>
              <w:ind w:firstLine="0"/>
              <w:jc w:val="center"/>
              <w:rPr>
                <w:rFonts w:ascii="Courier New" w:hAnsi="Courier New" w:cs="Courier New"/>
                <w:b/>
                <w:sz w:val="22"/>
                <w:szCs w:val="22"/>
              </w:rPr>
            </w:pPr>
            <w:r w:rsidRPr="00747489">
              <w:rPr>
                <w:rFonts w:ascii="Courier New" w:hAnsi="Courier New" w:cs="Courier New"/>
                <w:b/>
                <w:sz w:val="22"/>
                <w:szCs w:val="22"/>
              </w:rPr>
              <w:t>2029</w:t>
            </w:r>
          </w:p>
        </w:tc>
        <w:tc>
          <w:tcPr>
            <w:tcW w:w="795" w:type="dxa"/>
            <w:shd w:val="clear" w:color="auto" w:fill="FFFFFF"/>
            <w:vAlign w:val="center"/>
          </w:tcPr>
          <w:p w14:paraId="00303C43" w14:textId="77777777" w:rsidR="003A72F8" w:rsidRPr="00747489" w:rsidRDefault="003A72F8" w:rsidP="00747489">
            <w:pPr>
              <w:pStyle w:val="ConsPlusNormal"/>
              <w:ind w:firstLine="0"/>
              <w:jc w:val="center"/>
              <w:rPr>
                <w:rFonts w:ascii="Courier New" w:hAnsi="Courier New" w:cs="Courier New"/>
                <w:b/>
                <w:sz w:val="22"/>
                <w:szCs w:val="22"/>
              </w:rPr>
            </w:pPr>
            <w:r w:rsidRPr="00747489">
              <w:rPr>
                <w:rFonts w:ascii="Courier New" w:hAnsi="Courier New" w:cs="Courier New"/>
                <w:b/>
                <w:sz w:val="22"/>
                <w:szCs w:val="22"/>
              </w:rPr>
              <w:t>2030</w:t>
            </w:r>
          </w:p>
        </w:tc>
      </w:tr>
      <w:tr w:rsidR="003A72F8" w:rsidRPr="00747489" w14:paraId="597DC0FD" w14:textId="77777777" w:rsidTr="00747489">
        <w:trPr>
          <w:trHeight w:val="340"/>
          <w:tblHeader/>
        </w:trPr>
        <w:tc>
          <w:tcPr>
            <w:tcW w:w="6379" w:type="dxa"/>
            <w:shd w:val="clear" w:color="auto" w:fill="FFFFFF"/>
            <w:vAlign w:val="center"/>
          </w:tcPr>
          <w:p w14:paraId="5820CEAD" w14:textId="77777777" w:rsidR="003A72F8" w:rsidRPr="00747489" w:rsidRDefault="003A72F8" w:rsidP="003D4159">
            <w:pPr>
              <w:spacing w:line="240" w:lineRule="auto"/>
              <w:rPr>
                <w:rFonts w:ascii="Courier New" w:hAnsi="Courier New" w:cs="Courier New"/>
                <w:b/>
                <w:sz w:val="22"/>
                <w:szCs w:val="22"/>
              </w:rPr>
            </w:pPr>
            <w:r w:rsidRPr="00747489">
              <w:rPr>
                <w:rFonts w:ascii="Courier New" w:hAnsi="Courier New" w:cs="Courier New"/>
                <w:color w:val="000000"/>
                <w:sz w:val="22"/>
                <w:szCs w:val="22"/>
              </w:rPr>
              <w:t xml:space="preserve">Средневзвешенный по источникам индекс цен на топливо. Рассчитывается как отношение плановых (расчетных) цен на условное топливо, определенных в соответствии с МУ в тепле на каждый период, к соответствующим плановым (расчетным ценам) предшествующего периода, % </w:t>
            </w:r>
          </w:p>
        </w:tc>
        <w:tc>
          <w:tcPr>
            <w:tcW w:w="935" w:type="dxa"/>
            <w:shd w:val="clear" w:color="auto" w:fill="FFFFFF"/>
            <w:vAlign w:val="center"/>
          </w:tcPr>
          <w:p w14:paraId="7DA5AC7E" w14:textId="77777777" w:rsidR="003A72F8" w:rsidRPr="00747489" w:rsidRDefault="003A72F8" w:rsidP="00747489">
            <w:pPr>
              <w:pStyle w:val="ConsPlusNormal"/>
              <w:ind w:left="-675"/>
              <w:jc w:val="center"/>
              <w:rPr>
                <w:rFonts w:ascii="Courier New" w:hAnsi="Courier New" w:cs="Courier New"/>
                <w:b/>
                <w:sz w:val="22"/>
                <w:szCs w:val="22"/>
              </w:rPr>
            </w:pPr>
            <w:r w:rsidRPr="00747489">
              <w:rPr>
                <w:rFonts w:ascii="Courier New" w:hAnsi="Courier New" w:cs="Courier New"/>
                <w:b/>
                <w:sz w:val="22"/>
                <w:szCs w:val="22"/>
              </w:rPr>
              <w:t>-</w:t>
            </w:r>
          </w:p>
        </w:tc>
        <w:tc>
          <w:tcPr>
            <w:tcW w:w="936" w:type="dxa"/>
            <w:shd w:val="clear" w:color="auto" w:fill="FFFFFF"/>
            <w:vAlign w:val="center"/>
          </w:tcPr>
          <w:p w14:paraId="57D76252" w14:textId="77777777" w:rsidR="003A72F8" w:rsidRPr="00747489" w:rsidRDefault="003A72F8" w:rsidP="00747489">
            <w:pPr>
              <w:pStyle w:val="ConsPlusNormal"/>
              <w:ind w:left="-759"/>
              <w:jc w:val="center"/>
              <w:rPr>
                <w:rFonts w:ascii="Courier New" w:hAnsi="Courier New" w:cs="Courier New"/>
                <w:b/>
                <w:sz w:val="22"/>
                <w:szCs w:val="22"/>
              </w:rPr>
            </w:pPr>
            <w:r w:rsidRPr="00747489">
              <w:rPr>
                <w:rFonts w:ascii="Courier New" w:hAnsi="Courier New" w:cs="Courier New"/>
                <w:b/>
                <w:sz w:val="22"/>
                <w:szCs w:val="22"/>
              </w:rPr>
              <w:t>-</w:t>
            </w:r>
          </w:p>
        </w:tc>
        <w:tc>
          <w:tcPr>
            <w:tcW w:w="935" w:type="dxa"/>
            <w:shd w:val="clear" w:color="auto" w:fill="FFFFFF"/>
            <w:vAlign w:val="center"/>
          </w:tcPr>
          <w:p w14:paraId="7CE3CA10" w14:textId="77777777" w:rsidR="003A72F8" w:rsidRPr="00747489" w:rsidRDefault="003A72F8" w:rsidP="00747489">
            <w:pPr>
              <w:pStyle w:val="ConsPlusNormal"/>
              <w:ind w:left="-738"/>
              <w:jc w:val="center"/>
              <w:rPr>
                <w:rFonts w:ascii="Courier New" w:hAnsi="Courier New" w:cs="Courier New"/>
                <w:b/>
                <w:sz w:val="22"/>
                <w:szCs w:val="22"/>
              </w:rPr>
            </w:pPr>
            <w:r w:rsidRPr="00747489">
              <w:rPr>
                <w:rFonts w:ascii="Courier New" w:hAnsi="Courier New" w:cs="Courier New"/>
                <w:b/>
                <w:sz w:val="22"/>
                <w:szCs w:val="22"/>
              </w:rPr>
              <w:t>-</w:t>
            </w:r>
          </w:p>
        </w:tc>
        <w:tc>
          <w:tcPr>
            <w:tcW w:w="936" w:type="dxa"/>
            <w:shd w:val="clear" w:color="auto" w:fill="FFFFFF"/>
            <w:vAlign w:val="center"/>
          </w:tcPr>
          <w:p w14:paraId="49CBC5B1" w14:textId="77777777" w:rsidR="003A72F8" w:rsidRPr="00747489" w:rsidRDefault="003A72F8" w:rsidP="00747489">
            <w:pPr>
              <w:pStyle w:val="ConsPlusNormal"/>
              <w:ind w:left="-788"/>
              <w:jc w:val="center"/>
              <w:rPr>
                <w:rFonts w:ascii="Courier New" w:hAnsi="Courier New" w:cs="Courier New"/>
                <w:b/>
                <w:sz w:val="22"/>
                <w:szCs w:val="22"/>
              </w:rPr>
            </w:pPr>
            <w:r w:rsidRPr="00747489">
              <w:rPr>
                <w:rFonts w:ascii="Courier New" w:hAnsi="Courier New" w:cs="Courier New"/>
                <w:b/>
                <w:sz w:val="22"/>
                <w:szCs w:val="22"/>
              </w:rPr>
              <w:t>-</w:t>
            </w:r>
          </w:p>
        </w:tc>
        <w:tc>
          <w:tcPr>
            <w:tcW w:w="935" w:type="dxa"/>
            <w:shd w:val="clear" w:color="auto" w:fill="FFFFFF"/>
            <w:vAlign w:val="center"/>
          </w:tcPr>
          <w:p w14:paraId="296BF723" w14:textId="77777777" w:rsidR="003A72F8" w:rsidRPr="00747489" w:rsidRDefault="003A72F8" w:rsidP="00747489">
            <w:pPr>
              <w:pStyle w:val="ConsPlusNormal"/>
              <w:ind w:left="-731"/>
              <w:jc w:val="center"/>
              <w:rPr>
                <w:rFonts w:ascii="Courier New" w:hAnsi="Courier New" w:cs="Courier New"/>
                <w:b/>
                <w:sz w:val="22"/>
                <w:szCs w:val="22"/>
              </w:rPr>
            </w:pPr>
            <w:r w:rsidRPr="00747489">
              <w:rPr>
                <w:rFonts w:ascii="Courier New" w:hAnsi="Courier New" w:cs="Courier New"/>
                <w:b/>
                <w:sz w:val="22"/>
                <w:szCs w:val="22"/>
              </w:rPr>
              <w:t>-</w:t>
            </w:r>
          </w:p>
        </w:tc>
        <w:tc>
          <w:tcPr>
            <w:tcW w:w="936" w:type="dxa"/>
            <w:shd w:val="clear" w:color="auto" w:fill="FFFFFF"/>
            <w:vAlign w:val="center"/>
          </w:tcPr>
          <w:p w14:paraId="2DF4B968" w14:textId="77777777" w:rsidR="003A72F8" w:rsidRPr="00747489" w:rsidRDefault="003A72F8" w:rsidP="00747489">
            <w:pPr>
              <w:pStyle w:val="ConsPlusNormal"/>
              <w:ind w:left="-724"/>
              <w:jc w:val="center"/>
              <w:rPr>
                <w:rFonts w:ascii="Courier New" w:hAnsi="Courier New" w:cs="Courier New"/>
                <w:b/>
                <w:sz w:val="22"/>
                <w:szCs w:val="22"/>
              </w:rPr>
            </w:pPr>
            <w:r w:rsidRPr="00747489">
              <w:rPr>
                <w:rFonts w:ascii="Courier New" w:hAnsi="Courier New" w:cs="Courier New"/>
                <w:b/>
                <w:sz w:val="22"/>
                <w:szCs w:val="22"/>
              </w:rPr>
              <w:t>-</w:t>
            </w:r>
          </w:p>
        </w:tc>
        <w:tc>
          <w:tcPr>
            <w:tcW w:w="935" w:type="dxa"/>
            <w:shd w:val="clear" w:color="auto" w:fill="FFFFFF"/>
            <w:vAlign w:val="center"/>
          </w:tcPr>
          <w:p w14:paraId="20798D65" w14:textId="77777777" w:rsidR="003A72F8" w:rsidRPr="00747489" w:rsidRDefault="003A72F8" w:rsidP="00747489">
            <w:pPr>
              <w:pStyle w:val="ConsPlusNormal"/>
              <w:ind w:left="-760"/>
              <w:jc w:val="center"/>
              <w:rPr>
                <w:rFonts w:ascii="Courier New" w:hAnsi="Courier New" w:cs="Courier New"/>
                <w:b/>
                <w:sz w:val="22"/>
                <w:szCs w:val="22"/>
              </w:rPr>
            </w:pPr>
            <w:r w:rsidRPr="00747489">
              <w:rPr>
                <w:rFonts w:ascii="Courier New" w:hAnsi="Courier New" w:cs="Courier New"/>
                <w:b/>
                <w:sz w:val="22"/>
                <w:szCs w:val="22"/>
              </w:rPr>
              <w:t>-</w:t>
            </w:r>
          </w:p>
        </w:tc>
        <w:tc>
          <w:tcPr>
            <w:tcW w:w="936" w:type="dxa"/>
            <w:shd w:val="clear" w:color="auto" w:fill="FFFFFF"/>
            <w:vAlign w:val="center"/>
          </w:tcPr>
          <w:p w14:paraId="72322186" w14:textId="77777777" w:rsidR="003A72F8" w:rsidRPr="00747489" w:rsidRDefault="003A72F8" w:rsidP="00747489">
            <w:pPr>
              <w:pStyle w:val="ConsPlusNormal"/>
              <w:ind w:left="-735"/>
              <w:jc w:val="center"/>
              <w:rPr>
                <w:rFonts w:ascii="Courier New" w:hAnsi="Courier New" w:cs="Courier New"/>
                <w:b/>
                <w:sz w:val="22"/>
                <w:szCs w:val="22"/>
              </w:rPr>
            </w:pPr>
            <w:r w:rsidRPr="00747489">
              <w:rPr>
                <w:rFonts w:ascii="Courier New" w:hAnsi="Courier New" w:cs="Courier New"/>
                <w:b/>
                <w:sz w:val="22"/>
                <w:szCs w:val="22"/>
              </w:rPr>
              <w:t>-</w:t>
            </w:r>
          </w:p>
        </w:tc>
        <w:tc>
          <w:tcPr>
            <w:tcW w:w="935" w:type="dxa"/>
            <w:shd w:val="clear" w:color="auto" w:fill="FFFFFF"/>
            <w:vAlign w:val="center"/>
          </w:tcPr>
          <w:p w14:paraId="083CF69D" w14:textId="77777777" w:rsidR="003A72F8" w:rsidRPr="00747489" w:rsidRDefault="003A72F8" w:rsidP="00747489">
            <w:pPr>
              <w:pStyle w:val="ConsPlusNormal"/>
              <w:ind w:left="-788"/>
              <w:jc w:val="center"/>
              <w:rPr>
                <w:rFonts w:ascii="Courier New" w:hAnsi="Courier New" w:cs="Courier New"/>
                <w:b/>
                <w:sz w:val="22"/>
                <w:szCs w:val="22"/>
              </w:rPr>
            </w:pPr>
            <w:r w:rsidRPr="00747489">
              <w:rPr>
                <w:rFonts w:ascii="Courier New" w:hAnsi="Courier New" w:cs="Courier New"/>
                <w:b/>
                <w:sz w:val="22"/>
                <w:szCs w:val="22"/>
              </w:rPr>
              <w:t>-</w:t>
            </w:r>
          </w:p>
        </w:tc>
        <w:tc>
          <w:tcPr>
            <w:tcW w:w="795" w:type="dxa"/>
            <w:shd w:val="clear" w:color="auto" w:fill="FFFFFF"/>
            <w:vAlign w:val="center"/>
          </w:tcPr>
          <w:p w14:paraId="25CD8BED" w14:textId="77777777" w:rsidR="003A72F8" w:rsidRPr="00747489" w:rsidRDefault="003A72F8" w:rsidP="00747489">
            <w:pPr>
              <w:pStyle w:val="ConsPlusNormal"/>
              <w:ind w:left="-746"/>
              <w:jc w:val="center"/>
              <w:rPr>
                <w:rFonts w:ascii="Courier New" w:hAnsi="Courier New" w:cs="Courier New"/>
                <w:b/>
                <w:sz w:val="22"/>
                <w:szCs w:val="22"/>
              </w:rPr>
            </w:pPr>
            <w:r w:rsidRPr="00747489">
              <w:rPr>
                <w:rFonts w:ascii="Courier New" w:hAnsi="Courier New" w:cs="Courier New"/>
                <w:b/>
                <w:sz w:val="22"/>
                <w:szCs w:val="22"/>
              </w:rPr>
              <w:t>-</w:t>
            </w:r>
          </w:p>
        </w:tc>
      </w:tr>
      <w:tr w:rsidR="003A72F8" w:rsidRPr="00747489" w14:paraId="5351AFA8" w14:textId="77777777" w:rsidTr="00747489">
        <w:trPr>
          <w:trHeight w:val="340"/>
          <w:tblHeader/>
        </w:trPr>
        <w:tc>
          <w:tcPr>
            <w:tcW w:w="6379" w:type="dxa"/>
            <w:shd w:val="clear" w:color="auto" w:fill="FFFFFF"/>
            <w:vAlign w:val="center"/>
          </w:tcPr>
          <w:p w14:paraId="48618519" w14:textId="77777777" w:rsidR="003A72F8" w:rsidRPr="00747489" w:rsidRDefault="003A72F8" w:rsidP="003D4159">
            <w:pPr>
              <w:spacing w:line="240" w:lineRule="auto"/>
              <w:rPr>
                <w:rFonts w:ascii="Courier New" w:hAnsi="Courier New" w:cs="Courier New"/>
                <w:b/>
                <w:sz w:val="22"/>
                <w:szCs w:val="22"/>
              </w:rPr>
            </w:pPr>
            <w:r w:rsidRPr="00747489">
              <w:rPr>
                <w:rFonts w:ascii="Courier New" w:hAnsi="Courier New" w:cs="Courier New"/>
                <w:color w:val="000000"/>
                <w:sz w:val="22"/>
                <w:szCs w:val="22"/>
              </w:rPr>
              <w:t>Индекс капитальных вложений, %</w:t>
            </w:r>
          </w:p>
        </w:tc>
        <w:tc>
          <w:tcPr>
            <w:tcW w:w="935" w:type="dxa"/>
            <w:shd w:val="clear" w:color="auto" w:fill="FFFFFF"/>
            <w:vAlign w:val="center"/>
          </w:tcPr>
          <w:p w14:paraId="603BEC18" w14:textId="77777777" w:rsidR="003A72F8" w:rsidRPr="00747489" w:rsidRDefault="003A72F8" w:rsidP="00747489">
            <w:pPr>
              <w:pStyle w:val="ConsPlusNormal"/>
              <w:ind w:left="-712"/>
              <w:jc w:val="center"/>
              <w:rPr>
                <w:rFonts w:ascii="Courier New" w:hAnsi="Courier New" w:cs="Courier New"/>
                <w:b/>
                <w:sz w:val="22"/>
                <w:szCs w:val="22"/>
              </w:rPr>
            </w:pPr>
            <w:r w:rsidRPr="00747489">
              <w:rPr>
                <w:rFonts w:ascii="Courier New" w:hAnsi="Courier New" w:cs="Courier New"/>
                <w:b/>
                <w:sz w:val="22"/>
                <w:szCs w:val="22"/>
              </w:rPr>
              <w:t>-</w:t>
            </w:r>
          </w:p>
        </w:tc>
        <w:tc>
          <w:tcPr>
            <w:tcW w:w="936" w:type="dxa"/>
            <w:shd w:val="clear" w:color="auto" w:fill="FFFFFF"/>
            <w:vAlign w:val="center"/>
          </w:tcPr>
          <w:p w14:paraId="75DD30A7" w14:textId="77777777" w:rsidR="003A72F8" w:rsidRPr="00747489" w:rsidRDefault="003A72F8" w:rsidP="00747489">
            <w:pPr>
              <w:pStyle w:val="ConsPlusNormal"/>
              <w:ind w:left="-759"/>
              <w:jc w:val="center"/>
              <w:rPr>
                <w:rFonts w:ascii="Courier New" w:hAnsi="Courier New" w:cs="Courier New"/>
                <w:b/>
                <w:sz w:val="22"/>
                <w:szCs w:val="22"/>
              </w:rPr>
            </w:pPr>
            <w:r w:rsidRPr="00747489">
              <w:rPr>
                <w:rFonts w:ascii="Courier New" w:hAnsi="Courier New" w:cs="Courier New"/>
                <w:b/>
                <w:sz w:val="22"/>
                <w:szCs w:val="22"/>
              </w:rPr>
              <w:t>-</w:t>
            </w:r>
          </w:p>
        </w:tc>
        <w:tc>
          <w:tcPr>
            <w:tcW w:w="935" w:type="dxa"/>
            <w:shd w:val="clear" w:color="auto" w:fill="FFFFFF"/>
            <w:vAlign w:val="center"/>
          </w:tcPr>
          <w:p w14:paraId="41A07200" w14:textId="77777777" w:rsidR="003A72F8" w:rsidRPr="00747489" w:rsidRDefault="003A72F8" w:rsidP="00747489">
            <w:pPr>
              <w:pStyle w:val="ConsPlusNormal"/>
              <w:ind w:left="-708"/>
              <w:jc w:val="center"/>
              <w:rPr>
                <w:rFonts w:ascii="Courier New" w:hAnsi="Courier New" w:cs="Courier New"/>
                <w:b/>
                <w:sz w:val="22"/>
                <w:szCs w:val="22"/>
              </w:rPr>
            </w:pPr>
            <w:r w:rsidRPr="00747489">
              <w:rPr>
                <w:rFonts w:ascii="Courier New" w:hAnsi="Courier New" w:cs="Courier New"/>
                <w:b/>
                <w:sz w:val="22"/>
                <w:szCs w:val="22"/>
              </w:rPr>
              <w:t>-</w:t>
            </w:r>
          </w:p>
        </w:tc>
        <w:tc>
          <w:tcPr>
            <w:tcW w:w="936" w:type="dxa"/>
            <w:shd w:val="clear" w:color="auto" w:fill="FFFFFF"/>
            <w:vAlign w:val="center"/>
          </w:tcPr>
          <w:p w14:paraId="4342433D" w14:textId="77777777" w:rsidR="003A72F8" w:rsidRPr="00747489" w:rsidRDefault="003A72F8" w:rsidP="00747489">
            <w:pPr>
              <w:pStyle w:val="ConsPlusNormal"/>
              <w:ind w:left="-788"/>
              <w:jc w:val="center"/>
              <w:rPr>
                <w:rFonts w:ascii="Courier New" w:hAnsi="Courier New" w:cs="Courier New"/>
                <w:b/>
                <w:sz w:val="22"/>
                <w:szCs w:val="22"/>
              </w:rPr>
            </w:pPr>
            <w:r w:rsidRPr="00747489">
              <w:rPr>
                <w:rFonts w:ascii="Courier New" w:hAnsi="Courier New" w:cs="Courier New"/>
                <w:b/>
                <w:sz w:val="22"/>
                <w:szCs w:val="22"/>
              </w:rPr>
              <w:t>-</w:t>
            </w:r>
          </w:p>
        </w:tc>
        <w:tc>
          <w:tcPr>
            <w:tcW w:w="935" w:type="dxa"/>
            <w:shd w:val="clear" w:color="auto" w:fill="FFFFFF"/>
            <w:vAlign w:val="center"/>
          </w:tcPr>
          <w:p w14:paraId="601A61CF" w14:textId="77777777" w:rsidR="003A72F8" w:rsidRPr="00747489" w:rsidRDefault="003A72F8" w:rsidP="00747489">
            <w:pPr>
              <w:pStyle w:val="ConsPlusNormal"/>
              <w:ind w:left="-731"/>
              <w:jc w:val="center"/>
              <w:rPr>
                <w:rFonts w:ascii="Courier New" w:hAnsi="Courier New" w:cs="Courier New"/>
                <w:b/>
                <w:sz w:val="22"/>
                <w:szCs w:val="22"/>
              </w:rPr>
            </w:pPr>
            <w:r w:rsidRPr="00747489">
              <w:rPr>
                <w:rFonts w:ascii="Courier New" w:hAnsi="Courier New" w:cs="Courier New"/>
                <w:b/>
                <w:sz w:val="22"/>
                <w:szCs w:val="22"/>
              </w:rPr>
              <w:t>-</w:t>
            </w:r>
          </w:p>
        </w:tc>
        <w:tc>
          <w:tcPr>
            <w:tcW w:w="936" w:type="dxa"/>
            <w:shd w:val="clear" w:color="auto" w:fill="FFFFFF"/>
            <w:vAlign w:val="center"/>
          </w:tcPr>
          <w:p w14:paraId="6F273C8E" w14:textId="77777777" w:rsidR="003A72F8" w:rsidRPr="00747489" w:rsidRDefault="003A72F8" w:rsidP="00747489">
            <w:pPr>
              <w:pStyle w:val="ConsPlusNormal"/>
              <w:ind w:left="-816"/>
              <w:jc w:val="center"/>
              <w:rPr>
                <w:rFonts w:ascii="Courier New" w:hAnsi="Courier New" w:cs="Courier New"/>
                <w:b/>
                <w:sz w:val="22"/>
                <w:szCs w:val="22"/>
              </w:rPr>
            </w:pPr>
            <w:r w:rsidRPr="00747489">
              <w:rPr>
                <w:rFonts w:ascii="Courier New" w:hAnsi="Courier New" w:cs="Courier New"/>
                <w:b/>
                <w:sz w:val="22"/>
                <w:szCs w:val="22"/>
              </w:rPr>
              <w:t>-</w:t>
            </w:r>
          </w:p>
        </w:tc>
        <w:tc>
          <w:tcPr>
            <w:tcW w:w="935" w:type="dxa"/>
            <w:shd w:val="clear" w:color="auto" w:fill="FFFFFF"/>
            <w:vAlign w:val="center"/>
          </w:tcPr>
          <w:p w14:paraId="4F4B052D" w14:textId="77777777" w:rsidR="003A72F8" w:rsidRPr="00747489" w:rsidRDefault="003A72F8" w:rsidP="00747489">
            <w:pPr>
              <w:pStyle w:val="ConsPlusNormal"/>
              <w:ind w:left="-760"/>
              <w:jc w:val="center"/>
              <w:rPr>
                <w:rFonts w:ascii="Courier New" w:hAnsi="Courier New" w:cs="Courier New"/>
                <w:b/>
                <w:sz w:val="22"/>
                <w:szCs w:val="22"/>
              </w:rPr>
            </w:pPr>
            <w:r w:rsidRPr="00747489">
              <w:rPr>
                <w:rFonts w:ascii="Courier New" w:hAnsi="Courier New" w:cs="Courier New"/>
                <w:b/>
                <w:sz w:val="22"/>
                <w:szCs w:val="22"/>
              </w:rPr>
              <w:t>-</w:t>
            </w:r>
          </w:p>
        </w:tc>
        <w:tc>
          <w:tcPr>
            <w:tcW w:w="936" w:type="dxa"/>
            <w:shd w:val="clear" w:color="auto" w:fill="FFFFFF"/>
            <w:vAlign w:val="center"/>
          </w:tcPr>
          <w:p w14:paraId="0C127747" w14:textId="77777777" w:rsidR="003A72F8" w:rsidRPr="00747489" w:rsidRDefault="003A72F8" w:rsidP="00747489">
            <w:pPr>
              <w:pStyle w:val="ConsPlusNormal"/>
              <w:ind w:left="-702"/>
              <w:jc w:val="center"/>
              <w:rPr>
                <w:rFonts w:ascii="Courier New" w:hAnsi="Courier New" w:cs="Courier New"/>
                <w:b/>
                <w:sz w:val="22"/>
                <w:szCs w:val="22"/>
              </w:rPr>
            </w:pPr>
            <w:r w:rsidRPr="00747489">
              <w:rPr>
                <w:rFonts w:ascii="Courier New" w:hAnsi="Courier New" w:cs="Courier New"/>
                <w:b/>
                <w:sz w:val="22"/>
                <w:szCs w:val="22"/>
              </w:rPr>
              <w:t>-</w:t>
            </w:r>
          </w:p>
        </w:tc>
        <w:tc>
          <w:tcPr>
            <w:tcW w:w="935" w:type="dxa"/>
            <w:shd w:val="clear" w:color="auto" w:fill="FFFFFF"/>
            <w:vAlign w:val="center"/>
          </w:tcPr>
          <w:p w14:paraId="3B768FCC" w14:textId="77777777" w:rsidR="003A72F8" w:rsidRPr="00747489" w:rsidRDefault="003A72F8" w:rsidP="00747489">
            <w:pPr>
              <w:pStyle w:val="ConsPlusNormal"/>
              <w:ind w:left="-788"/>
              <w:jc w:val="center"/>
              <w:rPr>
                <w:rFonts w:ascii="Courier New" w:hAnsi="Courier New" w:cs="Courier New"/>
                <w:b/>
                <w:sz w:val="22"/>
                <w:szCs w:val="22"/>
              </w:rPr>
            </w:pPr>
            <w:r w:rsidRPr="00747489">
              <w:rPr>
                <w:rFonts w:ascii="Courier New" w:hAnsi="Courier New" w:cs="Courier New"/>
                <w:b/>
                <w:sz w:val="22"/>
                <w:szCs w:val="22"/>
              </w:rPr>
              <w:t>-</w:t>
            </w:r>
          </w:p>
        </w:tc>
        <w:tc>
          <w:tcPr>
            <w:tcW w:w="795" w:type="dxa"/>
            <w:shd w:val="clear" w:color="auto" w:fill="FFFFFF"/>
            <w:vAlign w:val="center"/>
          </w:tcPr>
          <w:p w14:paraId="4E775701" w14:textId="77777777" w:rsidR="003A72F8" w:rsidRPr="00747489" w:rsidRDefault="003A72F8" w:rsidP="00747489">
            <w:pPr>
              <w:pStyle w:val="ConsPlusNormal"/>
              <w:ind w:left="-731"/>
              <w:jc w:val="center"/>
              <w:rPr>
                <w:rFonts w:ascii="Courier New" w:hAnsi="Courier New" w:cs="Courier New"/>
                <w:b/>
                <w:sz w:val="22"/>
                <w:szCs w:val="22"/>
              </w:rPr>
            </w:pPr>
            <w:r w:rsidRPr="00747489">
              <w:rPr>
                <w:rFonts w:ascii="Courier New" w:hAnsi="Courier New" w:cs="Courier New"/>
                <w:b/>
                <w:sz w:val="22"/>
                <w:szCs w:val="22"/>
              </w:rPr>
              <w:t>-</w:t>
            </w:r>
          </w:p>
        </w:tc>
      </w:tr>
      <w:tr w:rsidR="003A72F8" w:rsidRPr="00747489" w14:paraId="1DE2039B" w14:textId="77777777" w:rsidTr="00747489">
        <w:trPr>
          <w:trHeight w:val="340"/>
          <w:tblHeader/>
        </w:trPr>
        <w:tc>
          <w:tcPr>
            <w:tcW w:w="6379" w:type="dxa"/>
            <w:shd w:val="clear" w:color="auto" w:fill="FFFFFF"/>
            <w:vAlign w:val="center"/>
          </w:tcPr>
          <w:p w14:paraId="7FCCA841" w14:textId="77777777" w:rsidR="003A72F8" w:rsidRPr="00747489" w:rsidRDefault="003A72F8" w:rsidP="003D4159">
            <w:pPr>
              <w:spacing w:line="240" w:lineRule="auto"/>
              <w:rPr>
                <w:rFonts w:ascii="Courier New" w:hAnsi="Courier New" w:cs="Courier New"/>
                <w:b/>
                <w:sz w:val="22"/>
                <w:szCs w:val="22"/>
              </w:rPr>
            </w:pPr>
            <w:r w:rsidRPr="00747489">
              <w:rPr>
                <w:rFonts w:ascii="Courier New" w:hAnsi="Courier New" w:cs="Courier New"/>
                <w:color w:val="000000"/>
                <w:sz w:val="22"/>
                <w:szCs w:val="22"/>
              </w:rPr>
              <w:t>Индекс цен на холодную воду, %</w:t>
            </w:r>
          </w:p>
        </w:tc>
        <w:tc>
          <w:tcPr>
            <w:tcW w:w="935" w:type="dxa"/>
            <w:shd w:val="clear" w:color="auto" w:fill="FFFFFF"/>
            <w:vAlign w:val="center"/>
          </w:tcPr>
          <w:p w14:paraId="695FB8DA" w14:textId="77777777" w:rsidR="003A72F8" w:rsidRPr="00747489" w:rsidRDefault="003A72F8" w:rsidP="00747489">
            <w:pPr>
              <w:pStyle w:val="ConsPlusNormal"/>
              <w:ind w:left="-817"/>
              <w:jc w:val="center"/>
              <w:rPr>
                <w:rFonts w:ascii="Courier New" w:hAnsi="Courier New" w:cs="Courier New"/>
                <w:b/>
                <w:sz w:val="22"/>
                <w:szCs w:val="22"/>
              </w:rPr>
            </w:pPr>
            <w:r w:rsidRPr="00747489">
              <w:rPr>
                <w:rFonts w:ascii="Courier New" w:hAnsi="Courier New" w:cs="Courier New"/>
                <w:b/>
                <w:sz w:val="22"/>
                <w:szCs w:val="22"/>
              </w:rPr>
              <w:t>-</w:t>
            </w:r>
          </w:p>
        </w:tc>
        <w:tc>
          <w:tcPr>
            <w:tcW w:w="936" w:type="dxa"/>
            <w:shd w:val="clear" w:color="auto" w:fill="FFFFFF"/>
            <w:vAlign w:val="center"/>
          </w:tcPr>
          <w:p w14:paraId="18436B20" w14:textId="77777777" w:rsidR="003A72F8" w:rsidRPr="00747489" w:rsidRDefault="003A72F8" w:rsidP="00747489">
            <w:pPr>
              <w:pStyle w:val="ConsPlusNormal"/>
              <w:ind w:left="-759"/>
              <w:jc w:val="center"/>
              <w:rPr>
                <w:rFonts w:ascii="Courier New" w:hAnsi="Courier New" w:cs="Courier New"/>
                <w:b/>
                <w:sz w:val="22"/>
                <w:szCs w:val="22"/>
              </w:rPr>
            </w:pPr>
            <w:r w:rsidRPr="00747489">
              <w:rPr>
                <w:rFonts w:ascii="Courier New" w:hAnsi="Courier New" w:cs="Courier New"/>
                <w:b/>
                <w:sz w:val="22"/>
                <w:szCs w:val="22"/>
              </w:rPr>
              <w:t>-</w:t>
            </w:r>
          </w:p>
        </w:tc>
        <w:tc>
          <w:tcPr>
            <w:tcW w:w="935" w:type="dxa"/>
            <w:shd w:val="clear" w:color="auto" w:fill="FFFFFF"/>
            <w:vAlign w:val="center"/>
          </w:tcPr>
          <w:p w14:paraId="6D715BA0" w14:textId="77777777" w:rsidR="003A72F8" w:rsidRPr="00747489" w:rsidRDefault="003A72F8" w:rsidP="00747489">
            <w:pPr>
              <w:pStyle w:val="ConsPlusNormal"/>
              <w:ind w:left="-708"/>
              <w:jc w:val="center"/>
              <w:rPr>
                <w:rFonts w:ascii="Courier New" w:hAnsi="Courier New" w:cs="Courier New"/>
                <w:b/>
                <w:sz w:val="22"/>
                <w:szCs w:val="22"/>
              </w:rPr>
            </w:pPr>
            <w:r w:rsidRPr="00747489">
              <w:rPr>
                <w:rFonts w:ascii="Courier New" w:hAnsi="Courier New" w:cs="Courier New"/>
                <w:b/>
                <w:sz w:val="22"/>
                <w:szCs w:val="22"/>
              </w:rPr>
              <w:t>-</w:t>
            </w:r>
          </w:p>
        </w:tc>
        <w:tc>
          <w:tcPr>
            <w:tcW w:w="936" w:type="dxa"/>
            <w:shd w:val="clear" w:color="auto" w:fill="FFFFFF"/>
            <w:vAlign w:val="center"/>
          </w:tcPr>
          <w:p w14:paraId="30D50163" w14:textId="77777777" w:rsidR="003A72F8" w:rsidRPr="00747489" w:rsidRDefault="003A72F8" w:rsidP="00747489">
            <w:pPr>
              <w:pStyle w:val="ConsPlusNormal"/>
              <w:ind w:left="-788"/>
              <w:jc w:val="center"/>
              <w:rPr>
                <w:rFonts w:ascii="Courier New" w:hAnsi="Courier New" w:cs="Courier New"/>
                <w:b/>
                <w:sz w:val="22"/>
                <w:szCs w:val="22"/>
              </w:rPr>
            </w:pPr>
            <w:r w:rsidRPr="00747489">
              <w:rPr>
                <w:rFonts w:ascii="Courier New" w:hAnsi="Courier New" w:cs="Courier New"/>
                <w:b/>
                <w:sz w:val="22"/>
                <w:szCs w:val="22"/>
              </w:rPr>
              <w:t>-</w:t>
            </w:r>
          </w:p>
        </w:tc>
        <w:tc>
          <w:tcPr>
            <w:tcW w:w="935" w:type="dxa"/>
            <w:shd w:val="clear" w:color="auto" w:fill="FFFFFF"/>
            <w:vAlign w:val="center"/>
          </w:tcPr>
          <w:p w14:paraId="76A2FAF8" w14:textId="77777777" w:rsidR="003A72F8" w:rsidRPr="00747489" w:rsidRDefault="003A72F8" w:rsidP="00747489">
            <w:pPr>
              <w:pStyle w:val="ConsPlusNormal"/>
              <w:ind w:left="-731"/>
              <w:jc w:val="center"/>
              <w:rPr>
                <w:rFonts w:ascii="Courier New" w:hAnsi="Courier New" w:cs="Courier New"/>
                <w:b/>
                <w:sz w:val="22"/>
                <w:szCs w:val="22"/>
              </w:rPr>
            </w:pPr>
            <w:r w:rsidRPr="00747489">
              <w:rPr>
                <w:rFonts w:ascii="Courier New" w:hAnsi="Courier New" w:cs="Courier New"/>
                <w:b/>
                <w:sz w:val="22"/>
                <w:szCs w:val="22"/>
              </w:rPr>
              <w:t>-</w:t>
            </w:r>
          </w:p>
        </w:tc>
        <w:tc>
          <w:tcPr>
            <w:tcW w:w="936" w:type="dxa"/>
            <w:shd w:val="clear" w:color="auto" w:fill="FFFFFF"/>
            <w:vAlign w:val="center"/>
          </w:tcPr>
          <w:p w14:paraId="6582EB49" w14:textId="77777777" w:rsidR="003A72F8" w:rsidRPr="00747489" w:rsidRDefault="003A72F8" w:rsidP="00747489">
            <w:pPr>
              <w:pStyle w:val="ConsPlusNormal"/>
              <w:ind w:left="-816"/>
              <w:jc w:val="center"/>
              <w:rPr>
                <w:rFonts w:ascii="Courier New" w:hAnsi="Courier New" w:cs="Courier New"/>
                <w:b/>
                <w:sz w:val="22"/>
                <w:szCs w:val="22"/>
              </w:rPr>
            </w:pPr>
            <w:r w:rsidRPr="00747489">
              <w:rPr>
                <w:rFonts w:ascii="Courier New" w:hAnsi="Courier New" w:cs="Courier New"/>
                <w:b/>
                <w:sz w:val="22"/>
                <w:szCs w:val="22"/>
              </w:rPr>
              <w:t>-</w:t>
            </w:r>
          </w:p>
        </w:tc>
        <w:tc>
          <w:tcPr>
            <w:tcW w:w="935" w:type="dxa"/>
            <w:shd w:val="clear" w:color="auto" w:fill="FFFFFF"/>
            <w:vAlign w:val="center"/>
          </w:tcPr>
          <w:p w14:paraId="6A893EA3" w14:textId="77777777" w:rsidR="003A72F8" w:rsidRPr="00747489" w:rsidRDefault="003A72F8" w:rsidP="00747489">
            <w:pPr>
              <w:pStyle w:val="ConsPlusNormal"/>
              <w:ind w:left="-760"/>
              <w:jc w:val="center"/>
              <w:rPr>
                <w:rFonts w:ascii="Courier New" w:hAnsi="Courier New" w:cs="Courier New"/>
                <w:b/>
                <w:sz w:val="22"/>
                <w:szCs w:val="22"/>
              </w:rPr>
            </w:pPr>
            <w:r w:rsidRPr="00747489">
              <w:rPr>
                <w:rFonts w:ascii="Courier New" w:hAnsi="Courier New" w:cs="Courier New"/>
                <w:b/>
                <w:sz w:val="22"/>
                <w:szCs w:val="22"/>
              </w:rPr>
              <w:t>-</w:t>
            </w:r>
          </w:p>
        </w:tc>
        <w:tc>
          <w:tcPr>
            <w:tcW w:w="936" w:type="dxa"/>
            <w:shd w:val="clear" w:color="auto" w:fill="FFFFFF"/>
            <w:vAlign w:val="center"/>
          </w:tcPr>
          <w:p w14:paraId="2E34DB5E" w14:textId="77777777" w:rsidR="003A72F8" w:rsidRPr="00747489" w:rsidRDefault="003A72F8" w:rsidP="00747489">
            <w:pPr>
              <w:pStyle w:val="ConsPlusNormal"/>
              <w:ind w:left="-702"/>
              <w:jc w:val="center"/>
              <w:rPr>
                <w:rFonts w:ascii="Courier New" w:hAnsi="Courier New" w:cs="Courier New"/>
                <w:b/>
                <w:sz w:val="22"/>
                <w:szCs w:val="22"/>
              </w:rPr>
            </w:pPr>
            <w:r w:rsidRPr="00747489">
              <w:rPr>
                <w:rFonts w:ascii="Courier New" w:hAnsi="Courier New" w:cs="Courier New"/>
                <w:b/>
                <w:sz w:val="22"/>
                <w:szCs w:val="22"/>
              </w:rPr>
              <w:t>-</w:t>
            </w:r>
          </w:p>
        </w:tc>
        <w:tc>
          <w:tcPr>
            <w:tcW w:w="935" w:type="dxa"/>
            <w:shd w:val="clear" w:color="auto" w:fill="FFFFFF"/>
            <w:vAlign w:val="center"/>
          </w:tcPr>
          <w:p w14:paraId="3CD06B0F" w14:textId="77777777" w:rsidR="003A72F8" w:rsidRPr="00747489" w:rsidRDefault="003A72F8" w:rsidP="00747489">
            <w:pPr>
              <w:pStyle w:val="ConsPlusNormal"/>
              <w:ind w:left="-788"/>
              <w:jc w:val="center"/>
              <w:rPr>
                <w:rFonts w:ascii="Courier New" w:hAnsi="Courier New" w:cs="Courier New"/>
                <w:b/>
                <w:sz w:val="22"/>
                <w:szCs w:val="22"/>
              </w:rPr>
            </w:pPr>
            <w:r w:rsidRPr="00747489">
              <w:rPr>
                <w:rFonts w:ascii="Courier New" w:hAnsi="Courier New" w:cs="Courier New"/>
                <w:b/>
                <w:sz w:val="22"/>
                <w:szCs w:val="22"/>
              </w:rPr>
              <w:t>-</w:t>
            </w:r>
          </w:p>
        </w:tc>
        <w:tc>
          <w:tcPr>
            <w:tcW w:w="795" w:type="dxa"/>
            <w:shd w:val="clear" w:color="auto" w:fill="FFFFFF"/>
            <w:vAlign w:val="center"/>
          </w:tcPr>
          <w:p w14:paraId="22A7E3FC" w14:textId="77777777" w:rsidR="003A72F8" w:rsidRPr="00747489" w:rsidRDefault="003A72F8" w:rsidP="00747489">
            <w:pPr>
              <w:pStyle w:val="ConsPlusNormal"/>
              <w:ind w:left="-731"/>
              <w:jc w:val="center"/>
              <w:rPr>
                <w:rFonts w:ascii="Courier New" w:hAnsi="Courier New" w:cs="Courier New"/>
                <w:b/>
                <w:sz w:val="22"/>
                <w:szCs w:val="22"/>
              </w:rPr>
            </w:pPr>
            <w:r w:rsidRPr="00747489">
              <w:rPr>
                <w:rFonts w:ascii="Courier New" w:hAnsi="Courier New" w:cs="Courier New"/>
                <w:b/>
                <w:sz w:val="22"/>
                <w:szCs w:val="22"/>
              </w:rPr>
              <w:t>-</w:t>
            </w:r>
          </w:p>
        </w:tc>
      </w:tr>
      <w:tr w:rsidR="003A72F8" w:rsidRPr="00747489" w14:paraId="176C6685" w14:textId="77777777" w:rsidTr="00747489">
        <w:trPr>
          <w:trHeight w:val="340"/>
          <w:tblHeader/>
        </w:trPr>
        <w:tc>
          <w:tcPr>
            <w:tcW w:w="6379" w:type="dxa"/>
            <w:shd w:val="clear" w:color="auto" w:fill="FFFFFF"/>
            <w:vAlign w:val="center"/>
          </w:tcPr>
          <w:p w14:paraId="02B1089C" w14:textId="77777777" w:rsidR="003A72F8" w:rsidRPr="00747489" w:rsidRDefault="003A72F8" w:rsidP="003D4159">
            <w:pPr>
              <w:spacing w:line="240" w:lineRule="auto"/>
              <w:rPr>
                <w:rFonts w:ascii="Courier New" w:hAnsi="Courier New" w:cs="Courier New"/>
                <w:color w:val="000000"/>
                <w:sz w:val="22"/>
                <w:szCs w:val="22"/>
              </w:rPr>
            </w:pPr>
            <w:r w:rsidRPr="00747489">
              <w:rPr>
                <w:rFonts w:ascii="Courier New" w:hAnsi="Courier New" w:cs="Courier New"/>
                <w:color w:val="000000"/>
                <w:sz w:val="22"/>
                <w:szCs w:val="22"/>
              </w:rPr>
              <w:t>Индекс цен на электрическую энергию, %</w:t>
            </w:r>
          </w:p>
        </w:tc>
        <w:tc>
          <w:tcPr>
            <w:tcW w:w="935" w:type="dxa"/>
            <w:shd w:val="clear" w:color="auto" w:fill="FFFFFF"/>
            <w:vAlign w:val="center"/>
          </w:tcPr>
          <w:p w14:paraId="5CA3FE18" w14:textId="77777777" w:rsidR="003A72F8" w:rsidRPr="00747489" w:rsidRDefault="003A72F8" w:rsidP="00747489">
            <w:pPr>
              <w:pStyle w:val="ConsPlusNormal"/>
              <w:ind w:firstLine="0"/>
              <w:jc w:val="center"/>
              <w:rPr>
                <w:rFonts w:ascii="Courier New" w:hAnsi="Courier New" w:cs="Courier New"/>
                <w:sz w:val="22"/>
                <w:szCs w:val="22"/>
              </w:rPr>
            </w:pPr>
            <w:r w:rsidRPr="00747489">
              <w:rPr>
                <w:rFonts w:ascii="Courier New" w:hAnsi="Courier New" w:cs="Courier New"/>
                <w:sz w:val="22"/>
                <w:szCs w:val="22"/>
              </w:rPr>
              <w:t>3,0</w:t>
            </w:r>
          </w:p>
        </w:tc>
        <w:tc>
          <w:tcPr>
            <w:tcW w:w="936" w:type="dxa"/>
            <w:shd w:val="clear" w:color="auto" w:fill="FFFFFF"/>
            <w:vAlign w:val="center"/>
          </w:tcPr>
          <w:p w14:paraId="1A57CC1E" w14:textId="77777777" w:rsidR="003A72F8" w:rsidRPr="00747489" w:rsidRDefault="003A72F8" w:rsidP="00747489">
            <w:pPr>
              <w:pStyle w:val="ConsPlusNormal"/>
              <w:ind w:firstLine="0"/>
              <w:jc w:val="center"/>
              <w:rPr>
                <w:rFonts w:ascii="Courier New" w:hAnsi="Courier New" w:cs="Courier New"/>
                <w:sz w:val="22"/>
                <w:szCs w:val="22"/>
              </w:rPr>
            </w:pPr>
            <w:r w:rsidRPr="00747489">
              <w:rPr>
                <w:rFonts w:ascii="Courier New" w:hAnsi="Courier New" w:cs="Courier New"/>
                <w:sz w:val="22"/>
                <w:szCs w:val="22"/>
              </w:rPr>
              <w:t>5,6</w:t>
            </w:r>
          </w:p>
        </w:tc>
        <w:tc>
          <w:tcPr>
            <w:tcW w:w="935" w:type="dxa"/>
            <w:shd w:val="clear" w:color="auto" w:fill="FFFFFF"/>
            <w:vAlign w:val="center"/>
          </w:tcPr>
          <w:p w14:paraId="353E6CDF" w14:textId="77777777" w:rsidR="003A72F8" w:rsidRPr="00747489" w:rsidRDefault="003A72F8" w:rsidP="00747489">
            <w:pPr>
              <w:pStyle w:val="ConsPlusNormal"/>
              <w:ind w:firstLine="0"/>
              <w:jc w:val="center"/>
              <w:rPr>
                <w:rFonts w:ascii="Courier New" w:hAnsi="Courier New" w:cs="Courier New"/>
                <w:sz w:val="22"/>
                <w:szCs w:val="22"/>
              </w:rPr>
            </w:pPr>
            <w:r w:rsidRPr="00747489">
              <w:rPr>
                <w:rFonts w:ascii="Courier New" w:hAnsi="Courier New" w:cs="Courier New"/>
                <w:sz w:val="22"/>
                <w:szCs w:val="22"/>
              </w:rPr>
              <w:t>3,0</w:t>
            </w:r>
          </w:p>
        </w:tc>
        <w:tc>
          <w:tcPr>
            <w:tcW w:w="936" w:type="dxa"/>
            <w:shd w:val="clear" w:color="auto" w:fill="FFFFFF"/>
            <w:vAlign w:val="center"/>
          </w:tcPr>
          <w:p w14:paraId="36E375E9" w14:textId="77777777" w:rsidR="003A72F8" w:rsidRPr="00747489" w:rsidRDefault="003A72F8" w:rsidP="00747489">
            <w:pPr>
              <w:pStyle w:val="ConsPlusNormal"/>
              <w:ind w:firstLine="0"/>
              <w:jc w:val="center"/>
              <w:rPr>
                <w:rFonts w:ascii="Courier New" w:hAnsi="Courier New" w:cs="Courier New"/>
                <w:sz w:val="22"/>
                <w:szCs w:val="22"/>
              </w:rPr>
            </w:pPr>
            <w:r w:rsidRPr="00747489">
              <w:rPr>
                <w:rFonts w:ascii="Courier New" w:hAnsi="Courier New" w:cs="Courier New"/>
                <w:sz w:val="22"/>
                <w:szCs w:val="22"/>
              </w:rPr>
              <w:t>3,0</w:t>
            </w:r>
          </w:p>
        </w:tc>
        <w:tc>
          <w:tcPr>
            <w:tcW w:w="935" w:type="dxa"/>
            <w:shd w:val="clear" w:color="auto" w:fill="FFFFFF"/>
            <w:vAlign w:val="center"/>
          </w:tcPr>
          <w:p w14:paraId="4F2F4FC0" w14:textId="77777777" w:rsidR="003A72F8" w:rsidRPr="00747489" w:rsidRDefault="003A72F8" w:rsidP="00747489">
            <w:pPr>
              <w:pStyle w:val="ConsPlusNormal"/>
              <w:ind w:firstLine="0"/>
              <w:jc w:val="center"/>
              <w:rPr>
                <w:rFonts w:ascii="Courier New" w:hAnsi="Courier New" w:cs="Courier New"/>
                <w:sz w:val="22"/>
                <w:szCs w:val="22"/>
              </w:rPr>
            </w:pPr>
            <w:r w:rsidRPr="00747489">
              <w:rPr>
                <w:rFonts w:ascii="Courier New" w:hAnsi="Courier New" w:cs="Courier New"/>
                <w:sz w:val="22"/>
                <w:szCs w:val="22"/>
              </w:rPr>
              <w:t>3,0</w:t>
            </w:r>
          </w:p>
        </w:tc>
        <w:tc>
          <w:tcPr>
            <w:tcW w:w="936" w:type="dxa"/>
            <w:shd w:val="clear" w:color="auto" w:fill="FFFFFF"/>
            <w:vAlign w:val="center"/>
          </w:tcPr>
          <w:p w14:paraId="65134600" w14:textId="77777777" w:rsidR="003A72F8" w:rsidRPr="00747489" w:rsidRDefault="003A72F8" w:rsidP="00747489">
            <w:pPr>
              <w:pStyle w:val="ConsPlusNormal"/>
              <w:ind w:firstLine="0"/>
              <w:jc w:val="center"/>
              <w:rPr>
                <w:rFonts w:ascii="Courier New" w:hAnsi="Courier New" w:cs="Courier New"/>
                <w:sz w:val="22"/>
                <w:szCs w:val="22"/>
              </w:rPr>
            </w:pPr>
            <w:r w:rsidRPr="00747489">
              <w:rPr>
                <w:rFonts w:ascii="Courier New" w:hAnsi="Courier New" w:cs="Courier New"/>
                <w:sz w:val="22"/>
                <w:szCs w:val="22"/>
              </w:rPr>
              <w:t>3,0</w:t>
            </w:r>
          </w:p>
        </w:tc>
        <w:tc>
          <w:tcPr>
            <w:tcW w:w="935" w:type="dxa"/>
            <w:shd w:val="clear" w:color="auto" w:fill="FFFFFF"/>
            <w:vAlign w:val="center"/>
          </w:tcPr>
          <w:p w14:paraId="2F715241" w14:textId="77777777" w:rsidR="003A72F8" w:rsidRPr="00747489" w:rsidRDefault="003A72F8" w:rsidP="00747489">
            <w:pPr>
              <w:pStyle w:val="ConsPlusNormal"/>
              <w:ind w:firstLine="0"/>
              <w:jc w:val="center"/>
              <w:rPr>
                <w:rFonts w:ascii="Courier New" w:hAnsi="Courier New" w:cs="Courier New"/>
                <w:sz w:val="22"/>
                <w:szCs w:val="22"/>
              </w:rPr>
            </w:pPr>
            <w:r w:rsidRPr="00747489">
              <w:rPr>
                <w:rFonts w:ascii="Courier New" w:hAnsi="Courier New" w:cs="Courier New"/>
                <w:sz w:val="22"/>
                <w:szCs w:val="22"/>
              </w:rPr>
              <w:t>3,0</w:t>
            </w:r>
          </w:p>
        </w:tc>
        <w:tc>
          <w:tcPr>
            <w:tcW w:w="936" w:type="dxa"/>
            <w:shd w:val="clear" w:color="auto" w:fill="FFFFFF"/>
            <w:vAlign w:val="center"/>
          </w:tcPr>
          <w:p w14:paraId="296D62CD" w14:textId="77777777" w:rsidR="003A72F8" w:rsidRPr="00747489" w:rsidRDefault="003A72F8" w:rsidP="00747489">
            <w:pPr>
              <w:pStyle w:val="ConsPlusNormal"/>
              <w:ind w:firstLine="0"/>
              <w:jc w:val="center"/>
              <w:rPr>
                <w:rFonts w:ascii="Courier New" w:hAnsi="Courier New" w:cs="Courier New"/>
                <w:sz w:val="22"/>
                <w:szCs w:val="22"/>
              </w:rPr>
            </w:pPr>
            <w:r w:rsidRPr="00747489">
              <w:rPr>
                <w:rFonts w:ascii="Courier New" w:hAnsi="Courier New" w:cs="Courier New"/>
                <w:sz w:val="22"/>
                <w:szCs w:val="22"/>
              </w:rPr>
              <w:t>3,0</w:t>
            </w:r>
          </w:p>
        </w:tc>
        <w:tc>
          <w:tcPr>
            <w:tcW w:w="935" w:type="dxa"/>
            <w:shd w:val="clear" w:color="auto" w:fill="FFFFFF"/>
            <w:vAlign w:val="center"/>
          </w:tcPr>
          <w:p w14:paraId="64742E7C" w14:textId="77777777" w:rsidR="003A72F8" w:rsidRPr="00747489" w:rsidRDefault="003A72F8" w:rsidP="00747489">
            <w:pPr>
              <w:pStyle w:val="ConsPlusNormal"/>
              <w:ind w:firstLine="0"/>
              <w:jc w:val="center"/>
              <w:rPr>
                <w:rFonts w:ascii="Courier New" w:hAnsi="Courier New" w:cs="Courier New"/>
                <w:sz w:val="22"/>
                <w:szCs w:val="22"/>
              </w:rPr>
            </w:pPr>
            <w:r w:rsidRPr="00747489">
              <w:rPr>
                <w:rFonts w:ascii="Courier New" w:hAnsi="Courier New" w:cs="Courier New"/>
                <w:sz w:val="22"/>
                <w:szCs w:val="22"/>
              </w:rPr>
              <w:t>3,0</w:t>
            </w:r>
          </w:p>
        </w:tc>
        <w:tc>
          <w:tcPr>
            <w:tcW w:w="795" w:type="dxa"/>
            <w:shd w:val="clear" w:color="auto" w:fill="FFFFFF"/>
            <w:vAlign w:val="center"/>
          </w:tcPr>
          <w:p w14:paraId="582826FC" w14:textId="77777777" w:rsidR="003A72F8" w:rsidRPr="00747489" w:rsidRDefault="003A72F8" w:rsidP="00747489">
            <w:pPr>
              <w:pStyle w:val="ConsPlusNormal"/>
              <w:ind w:firstLine="0"/>
              <w:jc w:val="center"/>
              <w:rPr>
                <w:rFonts w:ascii="Courier New" w:hAnsi="Courier New" w:cs="Courier New"/>
                <w:sz w:val="22"/>
                <w:szCs w:val="22"/>
              </w:rPr>
            </w:pPr>
            <w:r w:rsidRPr="00747489">
              <w:rPr>
                <w:rFonts w:ascii="Courier New" w:hAnsi="Courier New" w:cs="Courier New"/>
                <w:sz w:val="22"/>
                <w:szCs w:val="22"/>
              </w:rPr>
              <w:t>3,0</w:t>
            </w:r>
          </w:p>
        </w:tc>
      </w:tr>
      <w:tr w:rsidR="003A72F8" w:rsidRPr="00747489" w14:paraId="0F9BC6E4" w14:textId="77777777" w:rsidTr="00747489">
        <w:trPr>
          <w:trHeight w:val="340"/>
        </w:trPr>
        <w:tc>
          <w:tcPr>
            <w:tcW w:w="6379" w:type="dxa"/>
            <w:vAlign w:val="center"/>
          </w:tcPr>
          <w:p w14:paraId="34A5AF0B" w14:textId="77777777" w:rsidR="003A72F8" w:rsidRPr="00747489" w:rsidRDefault="003A72F8" w:rsidP="003D4159">
            <w:pPr>
              <w:spacing w:line="240" w:lineRule="auto"/>
              <w:rPr>
                <w:rFonts w:ascii="Courier New" w:hAnsi="Courier New" w:cs="Courier New"/>
                <w:sz w:val="22"/>
                <w:szCs w:val="22"/>
              </w:rPr>
            </w:pPr>
            <w:r w:rsidRPr="00747489">
              <w:rPr>
                <w:rFonts w:ascii="Courier New" w:hAnsi="Courier New" w:cs="Courier New"/>
                <w:color w:val="000000"/>
                <w:sz w:val="22"/>
                <w:szCs w:val="22"/>
              </w:rPr>
              <w:t>ИПЦ, %</w:t>
            </w:r>
          </w:p>
        </w:tc>
        <w:tc>
          <w:tcPr>
            <w:tcW w:w="935" w:type="dxa"/>
            <w:vAlign w:val="center"/>
          </w:tcPr>
          <w:p w14:paraId="533911B6" w14:textId="77777777" w:rsidR="003A72F8" w:rsidRPr="00747489" w:rsidRDefault="003A72F8" w:rsidP="00747489">
            <w:pPr>
              <w:spacing w:line="240" w:lineRule="auto"/>
              <w:jc w:val="center"/>
              <w:rPr>
                <w:rFonts w:ascii="Courier New" w:hAnsi="Courier New" w:cs="Courier New"/>
                <w:sz w:val="22"/>
                <w:szCs w:val="22"/>
              </w:rPr>
            </w:pPr>
          </w:p>
        </w:tc>
        <w:tc>
          <w:tcPr>
            <w:tcW w:w="936" w:type="dxa"/>
            <w:vAlign w:val="center"/>
          </w:tcPr>
          <w:p w14:paraId="4F694F5A" w14:textId="77777777" w:rsidR="003A72F8" w:rsidRPr="00747489" w:rsidRDefault="003A72F8" w:rsidP="00747489">
            <w:pPr>
              <w:spacing w:line="240" w:lineRule="auto"/>
              <w:jc w:val="center"/>
              <w:rPr>
                <w:rFonts w:ascii="Courier New" w:hAnsi="Courier New" w:cs="Courier New"/>
                <w:sz w:val="22"/>
                <w:szCs w:val="22"/>
              </w:rPr>
            </w:pPr>
          </w:p>
        </w:tc>
        <w:tc>
          <w:tcPr>
            <w:tcW w:w="935" w:type="dxa"/>
            <w:vAlign w:val="center"/>
          </w:tcPr>
          <w:p w14:paraId="1616208A" w14:textId="77777777" w:rsidR="003A72F8" w:rsidRPr="00747489" w:rsidRDefault="003A72F8" w:rsidP="00747489">
            <w:pPr>
              <w:spacing w:line="240" w:lineRule="auto"/>
              <w:jc w:val="center"/>
              <w:rPr>
                <w:rFonts w:ascii="Courier New" w:hAnsi="Courier New" w:cs="Courier New"/>
                <w:sz w:val="22"/>
                <w:szCs w:val="22"/>
              </w:rPr>
            </w:pPr>
          </w:p>
        </w:tc>
        <w:tc>
          <w:tcPr>
            <w:tcW w:w="936" w:type="dxa"/>
            <w:vAlign w:val="center"/>
          </w:tcPr>
          <w:p w14:paraId="69EB16BC" w14:textId="77777777" w:rsidR="003A72F8" w:rsidRPr="00747489" w:rsidRDefault="003A72F8" w:rsidP="00747489">
            <w:pPr>
              <w:spacing w:line="240" w:lineRule="auto"/>
              <w:jc w:val="center"/>
              <w:rPr>
                <w:rFonts w:ascii="Courier New" w:hAnsi="Courier New" w:cs="Courier New"/>
                <w:sz w:val="22"/>
                <w:szCs w:val="22"/>
              </w:rPr>
            </w:pPr>
          </w:p>
        </w:tc>
        <w:tc>
          <w:tcPr>
            <w:tcW w:w="935" w:type="dxa"/>
            <w:vAlign w:val="center"/>
          </w:tcPr>
          <w:p w14:paraId="7AD42ADF" w14:textId="77777777" w:rsidR="003A72F8" w:rsidRPr="00747489" w:rsidRDefault="003A72F8" w:rsidP="00747489">
            <w:pPr>
              <w:spacing w:line="240" w:lineRule="auto"/>
              <w:jc w:val="center"/>
              <w:rPr>
                <w:rFonts w:ascii="Courier New" w:hAnsi="Courier New" w:cs="Courier New"/>
                <w:sz w:val="22"/>
                <w:szCs w:val="22"/>
              </w:rPr>
            </w:pPr>
          </w:p>
        </w:tc>
        <w:tc>
          <w:tcPr>
            <w:tcW w:w="936" w:type="dxa"/>
            <w:vAlign w:val="center"/>
          </w:tcPr>
          <w:p w14:paraId="387DA187" w14:textId="77777777" w:rsidR="003A72F8" w:rsidRPr="00747489" w:rsidRDefault="003A72F8" w:rsidP="00747489">
            <w:pPr>
              <w:spacing w:line="240" w:lineRule="auto"/>
              <w:jc w:val="center"/>
              <w:rPr>
                <w:rFonts w:ascii="Courier New" w:hAnsi="Courier New" w:cs="Courier New"/>
                <w:sz w:val="22"/>
                <w:szCs w:val="22"/>
              </w:rPr>
            </w:pPr>
          </w:p>
        </w:tc>
        <w:tc>
          <w:tcPr>
            <w:tcW w:w="935" w:type="dxa"/>
            <w:vAlign w:val="center"/>
          </w:tcPr>
          <w:p w14:paraId="46AA7CE7" w14:textId="77777777" w:rsidR="003A72F8" w:rsidRPr="00747489" w:rsidRDefault="003A72F8" w:rsidP="00747489">
            <w:pPr>
              <w:spacing w:line="240" w:lineRule="auto"/>
              <w:jc w:val="center"/>
              <w:rPr>
                <w:rFonts w:ascii="Courier New" w:hAnsi="Courier New" w:cs="Courier New"/>
                <w:sz w:val="22"/>
                <w:szCs w:val="22"/>
              </w:rPr>
            </w:pPr>
          </w:p>
        </w:tc>
        <w:tc>
          <w:tcPr>
            <w:tcW w:w="936" w:type="dxa"/>
            <w:vAlign w:val="center"/>
          </w:tcPr>
          <w:p w14:paraId="158680FD" w14:textId="77777777" w:rsidR="003A72F8" w:rsidRPr="00747489" w:rsidRDefault="003A72F8" w:rsidP="00747489">
            <w:pPr>
              <w:spacing w:line="240" w:lineRule="auto"/>
              <w:jc w:val="center"/>
              <w:rPr>
                <w:rFonts w:ascii="Courier New" w:hAnsi="Courier New" w:cs="Courier New"/>
                <w:sz w:val="22"/>
                <w:szCs w:val="22"/>
              </w:rPr>
            </w:pPr>
          </w:p>
        </w:tc>
        <w:tc>
          <w:tcPr>
            <w:tcW w:w="935" w:type="dxa"/>
            <w:vAlign w:val="center"/>
          </w:tcPr>
          <w:p w14:paraId="640F1FEE" w14:textId="77777777" w:rsidR="003A72F8" w:rsidRPr="00747489" w:rsidRDefault="003A72F8" w:rsidP="00747489">
            <w:pPr>
              <w:spacing w:line="240" w:lineRule="auto"/>
              <w:jc w:val="center"/>
              <w:rPr>
                <w:rFonts w:ascii="Courier New" w:hAnsi="Courier New" w:cs="Courier New"/>
                <w:sz w:val="22"/>
                <w:szCs w:val="22"/>
              </w:rPr>
            </w:pPr>
          </w:p>
        </w:tc>
        <w:tc>
          <w:tcPr>
            <w:tcW w:w="795" w:type="dxa"/>
            <w:vAlign w:val="center"/>
          </w:tcPr>
          <w:p w14:paraId="3348EC3E" w14:textId="77777777" w:rsidR="003A72F8" w:rsidRPr="00747489" w:rsidRDefault="003A72F8" w:rsidP="00747489">
            <w:pPr>
              <w:spacing w:line="240" w:lineRule="auto"/>
              <w:jc w:val="center"/>
              <w:rPr>
                <w:rFonts w:ascii="Courier New" w:hAnsi="Courier New" w:cs="Courier New"/>
                <w:sz w:val="22"/>
                <w:szCs w:val="22"/>
              </w:rPr>
            </w:pPr>
          </w:p>
        </w:tc>
      </w:tr>
    </w:tbl>
    <w:p w14:paraId="3A5DDC2A" w14:textId="77777777" w:rsidR="003A72F8" w:rsidRPr="00747489" w:rsidRDefault="003A72F8" w:rsidP="003A72F8">
      <w:pPr>
        <w:spacing w:line="240" w:lineRule="auto"/>
        <w:jc w:val="right"/>
        <w:rPr>
          <w:rFonts w:ascii="Arial" w:hAnsi="Arial" w:cs="Arial"/>
        </w:rPr>
      </w:pPr>
    </w:p>
    <w:p w14:paraId="3DD41AEA" w14:textId="6CD323C5" w:rsidR="003A72F8" w:rsidRPr="00747489" w:rsidRDefault="00747489" w:rsidP="003A72F8">
      <w:pPr>
        <w:spacing w:line="240" w:lineRule="auto"/>
        <w:jc w:val="right"/>
        <w:rPr>
          <w:rFonts w:ascii="Courier New" w:hAnsi="Courier New" w:cs="Courier New"/>
          <w:sz w:val="22"/>
          <w:szCs w:val="22"/>
        </w:rPr>
      </w:pPr>
      <w:r>
        <w:rPr>
          <w:rFonts w:ascii="Courier New" w:hAnsi="Courier New" w:cs="Courier New"/>
          <w:sz w:val="22"/>
          <w:szCs w:val="22"/>
        </w:rPr>
        <w:t>Приложение №</w:t>
      </w:r>
      <w:r w:rsidR="003A72F8" w:rsidRPr="00747489">
        <w:rPr>
          <w:rFonts w:ascii="Courier New" w:hAnsi="Courier New" w:cs="Courier New"/>
          <w:sz w:val="22"/>
          <w:szCs w:val="22"/>
        </w:rPr>
        <w:t>1</w:t>
      </w:r>
      <w:r w:rsidR="00EA5A98">
        <w:rPr>
          <w:rFonts w:ascii="Courier New" w:hAnsi="Courier New" w:cs="Courier New"/>
          <w:sz w:val="22"/>
          <w:szCs w:val="22"/>
          <w:lang w:val="ru-RU"/>
        </w:rPr>
        <w:t>1</w:t>
      </w:r>
      <w:r w:rsidR="003A72F8" w:rsidRPr="00747489">
        <w:rPr>
          <w:rFonts w:ascii="Courier New" w:hAnsi="Courier New" w:cs="Courier New"/>
          <w:sz w:val="22"/>
          <w:szCs w:val="22"/>
        </w:rPr>
        <w:t xml:space="preserve"> к Конкурсной документации</w:t>
      </w:r>
    </w:p>
    <w:p w14:paraId="0D194CD1" w14:textId="77777777" w:rsidR="003A72F8" w:rsidRPr="00747489" w:rsidRDefault="003A72F8" w:rsidP="003A72F8">
      <w:pPr>
        <w:spacing w:line="240" w:lineRule="auto"/>
        <w:jc w:val="center"/>
        <w:rPr>
          <w:rFonts w:ascii="Arial" w:hAnsi="Arial" w:cs="Arial"/>
        </w:rPr>
      </w:pPr>
    </w:p>
    <w:p w14:paraId="1EA49E2F" w14:textId="77777777" w:rsidR="003A72F8" w:rsidRPr="00747489" w:rsidRDefault="003A72F8" w:rsidP="003A72F8">
      <w:pPr>
        <w:spacing w:line="240" w:lineRule="auto"/>
        <w:jc w:val="center"/>
        <w:rPr>
          <w:rFonts w:ascii="Arial" w:hAnsi="Arial" w:cs="Arial"/>
          <w:b/>
        </w:rPr>
      </w:pPr>
      <w:r w:rsidRPr="00747489">
        <w:rPr>
          <w:rFonts w:ascii="Arial" w:hAnsi="Arial" w:cs="Arial"/>
          <w:b/>
        </w:rPr>
        <w:t xml:space="preserve">Величина неподконтрольных расходов, определяемая в соответствии с нормативными правовыми актами Российской Федерации, в сфере водоснабжения </w:t>
      </w:r>
    </w:p>
    <w:p w14:paraId="2C5523A7" w14:textId="77777777" w:rsidR="003A72F8" w:rsidRPr="00747489" w:rsidRDefault="003A72F8" w:rsidP="003A72F8">
      <w:pPr>
        <w:spacing w:line="240" w:lineRule="auto"/>
        <w:jc w:val="center"/>
        <w:rPr>
          <w:rFonts w:ascii="Arial" w:hAnsi="Arial" w:cs="Arial"/>
          <w:b/>
        </w:rPr>
      </w:pPr>
      <w:r w:rsidRPr="00747489">
        <w:rPr>
          <w:rFonts w:ascii="Arial" w:hAnsi="Arial" w:cs="Arial"/>
          <w:b/>
        </w:rPr>
        <w:t>(за исключением расходов на энергетические ресурсы, концессионной платы и налога на прибыль организаций)</w:t>
      </w:r>
    </w:p>
    <w:p w14:paraId="59458872" w14:textId="549F4C63" w:rsidR="003A72F8" w:rsidRPr="00747489" w:rsidRDefault="003A72F8" w:rsidP="003A72F8">
      <w:pPr>
        <w:spacing w:line="240" w:lineRule="auto"/>
        <w:jc w:val="center"/>
        <w:rPr>
          <w:rFonts w:ascii="Arial" w:hAnsi="Arial" w:cs="Arial"/>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935"/>
        <w:gridCol w:w="936"/>
        <w:gridCol w:w="935"/>
        <w:gridCol w:w="936"/>
        <w:gridCol w:w="935"/>
        <w:gridCol w:w="936"/>
        <w:gridCol w:w="935"/>
        <w:gridCol w:w="936"/>
        <w:gridCol w:w="935"/>
        <w:gridCol w:w="795"/>
      </w:tblGrid>
      <w:tr w:rsidR="003A72F8" w:rsidRPr="00747489" w14:paraId="5421C862" w14:textId="77777777" w:rsidTr="00747489">
        <w:trPr>
          <w:trHeight w:val="340"/>
          <w:tblHeader/>
        </w:trPr>
        <w:tc>
          <w:tcPr>
            <w:tcW w:w="6379" w:type="dxa"/>
            <w:vMerge w:val="restart"/>
            <w:shd w:val="clear" w:color="auto" w:fill="FFFFFF"/>
            <w:vAlign w:val="center"/>
          </w:tcPr>
          <w:p w14:paraId="5B9061E4" w14:textId="77777777" w:rsidR="003A72F8" w:rsidRPr="00747489" w:rsidRDefault="003A72F8" w:rsidP="00747489">
            <w:pPr>
              <w:spacing w:line="240" w:lineRule="auto"/>
              <w:jc w:val="center"/>
              <w:rPr>
                <w:rFonts w:ascii="Courier New" w:hAnsi="Courier New" w:cs="Courier New"/>
                <w:b/>
                <w:sz w:val="22"/>
                <w:szCs w:val="22"/>
              </w:rPr>
            </w:pPr>
            <w:r w:rsidRPr="00747489">
              <w:rPr>
                <w:rFonts w:ascii="Courier New" w:hAnsi="Courier New" w:cs="Courier New"/>
                <w:b/>
                <w:sz w:val="22"/>
                <w:szCs w:val="22"/>
              </w:rPr>
              <w:t>Показатель</w:t>
            </w:r>
          </w:p>
        </w:tc>
        <w:tc>
          <w:tcPr>
            <w:tcW w:w="9214" w:type="dxa"/>
            <w:gridSpan w:val="10"/>
            <w:shd w:val="clear" w:color="auto" w:fill="FFFFFF"/>
            <w:vAlign w:val="center"/>
          </w:tcPr>
          <w:p w14:paraId="4D0857EC" w14:textId="77777777" w:rsidR="003A72F8" w:rsidRPr="00747489" w:rsidRDefault="003A72F8" w:rsidP="00747489">
            <w:pPr>
              <w:pStyle w:val="ConsPlusNormal"/>
              <w:jc w:val="center"/>
              <w:rPr>
                <w:rFonts w:ascii="Courier New" w:hAnsi="Courier New" w:cs="Courier New"/>
                <w:b/>
                <w:sz w:val="22"/>
                <w:szCs w:val="22"/>
              </w:rPr>
            </w:pPr>
            <w:r w:rsidRPr="00747489">
              <w:rPr>
                <w:rFonts w:ascii="Courier New" w:hAnsi="Courier New" w:cs="Courier New"/>
                <w:b/>
                <w:sz w:val="22"/>
                <w:szCs w:val="22"/>
              </w:rPr>
              <w:t>Год действия концессионного соглашения</w:t>
            </w:r>
          </w:p>
        </w:tc>
      </w:tr>
      <w:tr w:rsidR="003A72F8" w:rsidRPr="00747489" w14:paraId="5CE19392" w14:textId="77777777" w:rsidTr="00747489">
        <w:trPr>
          <w:trHeight w:val="340"/>
          <w:tblHeader/>
        </w:trPr>
        <w:tc>
          <w:tcPr>
            <w:tcW w:w="6379" w:type="dxa"/>
            <w:vMerge/>
            <w:shd w:val="clear" w:color="auto" w:fill="FFFFFF"/>
            <w:vAlign w:val="center"/>
          </w:tcPr>
          <w:p w14:paraId="2F1134AA" w14:textId="77777777" w:rsidR="003A72F8" w:rsidRPr="00747489" w:rsidRDefault="003A72F8" w:rsidP="00747489">
            <w:pPr>
              <w:spacing w:line="240" w:lineRule="auto"/>
              <w:jc w:val="center"/>
              <w:rPr>
                <w:rFonts w:ascii="Courier New" w:hAnsi="Courier New" w:cs="Courier New"/>
                <w:b/>
                <w:sz w:val="22"/>
                <w:szCs w:val="22"/>
              </w:rPr>
            </w:pPr>
          </w:p>
        </w:tc>
        <w:tc>
          <w:tcPr>
            <w:tcW w:w="935" w:type="dxa"/>
            <w:shd w:val="clear" w:color="auto" w:fill="FFFFFF"/>
            <w:vAlign w:val="center"/>
          </w:tcPr>
          <w:p w14:paraId="421E2829" w14:textId="77777777" w:rsidR="003A72F8" w:rsidRPr="00747489" w:rsidRDefault="003A72F8" w:rsidP="00747489">
            <w:pPr>
              <w:pStyle w:val="ConsPlusNormal"/>
              <w:ind w:firstLine="0"/>
              <w:jc w:val="center"/>
              <w:rPr>
                <w:rFonts w:ascii="Courier New" w:hAnsi="Courier New" w:cs="Courier New"/>
                <w:b/>
                <w:sz w:val="22"/>
                <w:szCs w:val="22"/>
              </w:rPr>
            </w:pPr>
            <w:r w:rsidRPr="00747489">
              <w:rPr>
                <w:rFonts w:ascii="Courier New" w:hAnsi="Courier New" w:cs="Courier New"/>
                <w:b/>
                <w:sz w:val="22"/>
                <w:szCs w:val="22"/>
              </w:rPr>
              <w:t>2021</w:t>
            </w:r>
          </w:p>
        </w:tc>
        <w:tc>
          <w:tcPr>
            <w:tcW w:w="936" w:type="dxa"/>
            <w:shd w:val="clear" w:color="auto" w:fill="FFFFFF"/>
            <w:vAlign w:val="center"/>
          </w:tcPr>
          <w:p w14:paraId="19F794E6" w14:textId="77777777" w:rsidR="003A72F8" w:rsidRPr="00747489" w:rsidRDefault="003A72F8" w:rsidP="00747489">
            <w:pPr>
              <w:pStyle w:val="ConsPlusNormal"/>
              <w:ind w:firstLine="0"/>
              <w:jc w:val="center"/>
              <w:rPr>
                <w:rFonts w:ascii="Courier New" w:hAnsi="Courier New" w:cs="Courier New"/>
                <w:b/>
                <w:sz w:val="22"/>
                <w:szCs w:val="22"/>
              </w:rPr>
            </w:pPr>
            <w:r w:rsidRPr="00747489">
              <w:rPr>
                <w:rFonts w:ascii="Courier New" w:hAnsi="Courier New" w:cs="Courier New"/>
                <w:b/>
                <w:sz w:val="22"/>
                <w:szCs w:val="22"/>
              </w:rPr>
              <w:t>2022</w:t>
            </w:r>
          </w:p>
        </w:tc>
        <w:tc>
          <w:tcPr>
            <w:tcW w:w="935" w:type="dxa"/>
            <w:shd w:val="clear" w:color="auto" w:fill="FFFFFF"/>
            <w:vAlign w:val="center"/>
          </w:tcPr>
          <w:p w14:paraId="4A17F387" w14:textId="77777777" w:rsidR="003A72F8" w:rsidRPr="00747489" w:rsidRDefault="003A72F8" w:rsidP="00747489">
            <w:pPr>
              <w:pStyle w:val="ConsPlusNormal"/>
              <w:ind w:firstLine="0"/>
              <w:jc w:val="center"/>
              <w:rPr>
                <w:rFonts w:ascii="Courier New" w:hAnsi="Courier New" w:cs="Courier New"/>
                <w:b/>
                <w:sz w:val="22"/>
                <w:szCs w:val="22"/>
              </w:rPr>
            </w:pPr>
            <w:r w:rsidRPr="00747489">
              <w:rPr>
                <w:rFonts w:ascii="Courier New" w:hAnsi="Courier New" w:cs="Courier New"/>
                <w:b/>
                <w:sz w:val="22"/>
                <w:szCs w:val="22"/>
              </w:rPr>
              <w:t>2023</w:t>
            </w:r>
          </w:p>
        </w:tc>
        <w:tc>
          <w:tcPr>
            <w:tcW w:w="936" w:type="dxa"/>
            <w:shd w:val="clear" w:color="auto" w:fill="FFFFFF"/>
            <w:vAlign w:val="center"/>
          </w:tcPr>
          <w:p w14:paraId="13E64FD2" w14:textId="77777777" w:rsidR="003A72F8" w:rsidRPr="00747489" w:rsidRDefault="003A72F8" w:rsidP="00747489">
            <w:pPr>
              <w:pStyle w:val="ConsPlusNormal"/>
              <w:ind w:firstLine="0"/>
              <w:jc w:val="center"/>
              <w:rPr>
                <w:rFonts w:ascii="Courier New" w:hAnsi="Courier New" w:cs="Courier New"/>
                <w:b/>
                <w:sz w:val="22"/>
                <w:szCs w:val="22"/>
              </w:rPr>
            </w:pPr>
            <w:r w:rsidRPr="00747489">
              <w:rPr>
                <w:rFonts w:ascii="Courier New" w:hAnsi="Courier New" w:cs="Courier New"/>
                <w:b/>
                <w:sz w:val="22"/>
                <w:szCs w:val="22"/>
              </w:rPr>
              <w:t>2024</w:t>
            </w:r>
          </w:p>
        </w:tc>
        <w:tc>
          <w:tcPr>
            <w:tcW w:w="935" w:type="dxa"/>
            <w:shd w:val="clear" w:color="auto" w:fill="FFFFFF"/>
            <w:vAlign w:val="center"/>
          </w:tcPr>
          <w:p w14:paraId="0590F399" w14:textId="77777777" w:rsidR="003A72F8" w:rsidRPr="00747489" w:rsidRDefault="003A72F8" w:rsidP="00747489">
            <w:pPr>
              <w:pStyle w:val="ConsPlusNormal"/>
              <w:ind w:firstLine="0"/>
              <w:jc w:val="center"/>
              <w:rPr>
                <w:rFonts w:ascii="Courier New" w:hAnsi="Courier New" w:cs="Courier New"/>
                <w:b/>
                <w:sz w:val="22"/>
                <w:szCs w:val="22"/>
              </w:rPr>
            </w:pPr>
            <w:r w:rsidRPr="00747489">
              <w:rPr>
                <w:rFonts w:ascii="Courier New" w:hAnsi="Courier New" w:cs="Courier New"/>
                <w:b/>
                <w:sz w:val="22"/>
                <w:szCs w:val="22"/>
              </w:rPr>
              <w:t>2025</w:t>
            </w:r>
          </w:p>
        </w:tc>
        <w:tc>
          <w:tcPr>
            <w:tcW w:w="936" w:type="dxa"/>
            <w:shd w:val="clear" w:color="auto" w:fill="FFFFFF"/>
            <w:vAlign w:val="center"/>
          </w:tcPr>
          <w:p w14:paraId="24DDF2ED" w14:textId="77777777" w:rsidR="003A72F8" w:rsidRPr="00747489" w:rsidRDefault="003A72F8" w:rsidP="00747489">
            <w:pPr>
              <w:pStyle w:val="ConsPlusNormal"/>
              <w:ind w:firstLine="0"/>
              <w:jc w:val="center"/>
              <w:rPr>
                <w:rFonts w:ascii="Courier New" w:hAnsi="Courier New" w:cs="Courier New"/>
                <w:b/>
                <w:sz w:val="22"/>
                <w:szCs w:val="22"/>
              </w:rPr>
            </w:pPr>
            <w:r w:rsidRPr="00747489">
              <w:rPr>
                <w:rFonts w:ascii="Courier New" w:hAnsi="Courier New" w:cs="Courier New"/>
                <w:b/>
                <w:sz w:val="22"/>
                <w:szCs w:val="22"/>
              </w:rPr>
              <w:t>2026</w:t>
            </w:r>
          </w:p>
        </w:tc>
        <w:tc>
          <w:tcPr>
            <w:tcW w:w="935" w:type="dxa"/>
            <w:shd w:val="clear" w:color="auto" w:fill="FFFFFF"/>
            <w:vAlign w:val="center"/>
          </w:tcPr>
          <w:p w14:paraId="71BD265E" w14:textId="77777777" w:rsidR="003A72F8" w:rsidRPr="00747489" w:rsidRDefault="003A72F8" w:rsidP="00747489">
            <w:pPr>
              <w:pStyle w:val="ConsPlusNormal"/>
              <w:ind w:firstLine="0"/>
              <w:jc w:val="center"/>
              <w:rPr>
                <w:rFonts w:ascii="Courier New" w:hAnsi="Courier New" w:cs="Courier New"/>
                <w:b/>
                <w:sz w:val="22"/>
                <w:szCs w:val="22"/>
              </w:rPr>
            </w:pPr>
            <w:r w:rsidRPr="00747489">
              <w:rPr>
                <w:rFonts w:ascii="Courier New" w:hAnsi="Courier New" w:cs="Courier New"/>
                <w:b/>
                <w:sz w:val="22"/>
                <w:szCs w:val="22"/>
              </w:rPr>
              <w:t>2027</w:t>
            </w:r>
          </w:p>
        </w:tc>
        <w:tc>
          <w:tcPr>
            <w:tcW w:w="936" w:type="dxa"/>
            <w:shd w:val="clear" w:color="auto" w:fill="FFFFFF"/>
            <w:vAlign w:val="center"/>
          </w:tcPr>
          <w:p w14:paraId="0075CDCD" w14:textId="77777777" w:rsidR="003A72F8" w:rsidRPr="00747489" w:rsidRDefault="003A72F8" w:rsidP="00747489">
            <w:pPr>
              <w:pStyle w:val="ConsPlusNormal"/>
              <w:ind w:firstLine="0"/>
              <w:jc w:val="center"/>
              <w:rPr>
                <w:rFonts w:ascii="Courier New" w:hAnsi="Courier New" w:cs="Courier New"/>
                <w:b/>
                <w:sz w:val="22"/>
                <w:szCs w:val="22"/>
              </w:rPr>
            </w:pPr>
            <w:r w:rsidRPr="00747489">
              <w:rPr>
                <w:rFonts w:ascii="Courier New" w:hAnsi="Courier New" w:cs="Courier New"/>
                <w:b/>
                <w:sz w:val="22"/>
                <w:szCs w:val="22"/>
              </w:rPr>
              <w:t>2028</w:t>
            </w:r>
          </w:p>
        </w:tc>
        <w:tc>
          <w:tcPr>
            <w:tcW w:w="935" w:type="dxa"/>
            <w:shd w:val="clear" w:color="auto" w:fill="FFFFFF"/>
            <w:vAlign w:val="center"/>
          </w:tcPr>
          <w:p w14:paraId="4264E972" w14:textId="77777777" w:rsidR="003A72F8" w:rsidRPr="00747489" w:rsidRDefault="003A72F8" w:rsidP="00747489">
            <w:pPr>
              <w:pStyle w:val="ConsPlusNormal"/>
              <w:ind w:firstLine="0"/>
              <w:jc w:val="center"/>
              <w:rPr>
                <w:rFonts w:ascii="Courier New" w:hAnsi="Courier New" w:cs="Courier New"/>
                <w:b/>
                <w:sz w:val="22"/>
                <w:szCs w:val="22"/>
              </w:rPr>
            </w:pPr>
            <w:r w:rsidRPr="00747489">
              <w:rPr>
                <w:rFonts w:ascii="Courier New" w:hAnsi="Courier New" w:cs="Courier New"/>
                <w:b/>
                <w:sz w:val="22"/>
                <w:szCs w:val="22"/>
              </w:rPr>
              <w:t>2029</w:t>
            </w:r>
          </w:p>
        </w:tc>
        <w:tc>
          <w:tcPr>
            <w:tcW w:w="795" w:type="dxa"/>
            <w:shd w:val="clear" w:color="auto" w:fill="FFFFFF"/>
            <w:vAlign w:val="center"/>
          </w:tcPr>
          <w:p w14:paraId="345C8831" w14:textId="77777777" w:rsidR="003A72F8" w:rsidRPr="00747489" w:rsidRDefault="003A72F8" w:rsidP="00747489">
            <w:pPr>
              <w:pStyle w:val="ConsPlusNormal"/>
              <w:ind w:firstLine="0"/>
              <w:jc w:val="center"/>
              <w:rPr>
                <w:rFonts w:ascii="Courier New" w:hAnsi="Courier New" w:cs="Courier New"/>
                <w:b/>
                <w:sz w:val="22"/>
                <w:szCs w:val="22"/>
              </w:rPr>
            </w:pPr>
            <w:r w:rsidRPr="00747489">
              <w:rPr>
                <w:rFonts w:ascii="Courier New" w:hAnsi="Courier New" w:cs="Courier New"/>
                <w:b/>
                <w:sz w:val="22"/>
                <w:szCs w:val="22"/>
              </w:rPr>
              <w:t>2030</w:t>
            </w:r>
          </w:p>
        </w:tc>
      </w:tr>
      <w:tr w:rsidR="003A72F8" w:rsidRPr="00747489" w14:paraId="7E3C4E12" w14:textId="77777777" w:rsidTr="00747489">
        <w:trPr>
          <w:trHeight w:val="340"/>
          <w:tblHeader/>
        </w:trPr>
        <w:tc>
          <w:tcPr>
            <w:tcW w:w="6379" w:type="dxa"/>
            <w:shd w:val="clear" w:color="auto" w:fill="FFFFFF"/>
            <w:vAlign w:val="center"/>
          </w:tcPr>
          <w:p w14:paraId="54E724B9" w14:textId="77777777" w:rsidR="003A72F8" w:rsidRPr="00747489" w:rsidRDefault="003A72F8" w:rsidP="003D4159">
            <w:pPr>
              <w:spacing w:line="240" w:lineRule="auto"/>
              <w:rPr>
                <w:rFonts w:ascii="Courier New" w:hAnsi="Courier New" w:cs="Courier New"/>
                <w:sz w:val="22"/>
                <w:szCs w:val="22"/>
              </w:rPr>
            </w:pPr>
            <w:r w:rsidRPr="00747489">
              <w:rPr>
                <w:rFonts w:ascii="Courier New" w:hAnsi="Courier New" w:cs="Courier New"/>
                <w:sz w:val="22"/>
                <w:szCs w:val="22"/>
              </w:rPr>
              <w:t>Концессионная плата или арендная плата, тыс. руб.</w:t>
            </w:r>
          </w:p>
        </w:tc>
        <w:tc>
          <w:tcPr>
            <w:tcW w:w="935" w:type="dxa"/>
            <w:shd w:val="clear" w:color="auto" w:fill="FFFFFF"/>
            <w:vAlign w:val="center"/>
          </w:tcPr>
          <w:p w14:paraId="4278C17F" w14:textId="77777777" w:rsidR="003A72F8" w:rsidRPr="00747489" w:rsidRDefault="003A72F8" w:rsidP="00747489">
            <w:pPr>
              <w:pStyle w:val="ConsPlusNormal"/>
              <w:ind w:left="-727"/>
              <w:jc w:val="center"/>
              <w:rPr>
                <w:rFonts w:ascii="Courier New" w:hAnsi="Courier New" w:cs="Courier New"/>
                <w:sz w:val="22"/>
                <w:szCs w:val="22"/>
              </w:rPr>
            </w:pPr>
            <w:r w:rsidRPr="00747489">
              <w:rPr>
                <w:rFonts w:ascii="Courier New" w:hAnsi="Courier New" w:cs="Courier New"/>
                <w:sz w:val="22"/>
                <w:szCs w:val="22"/>
              </w:rPr>
              <w:t>-</w:t>
            </w:r>
          </w:p>
        </w:tc>
        <w:tc>
          <w:tcPr>
            <w:tcW w:w="936" w:type="dxa"/>
            <w:shd w:val="clear" w:color="auto" w:fill="FFFFFF"/>
            <w:vAlign w:val="center"/>
          </w:tcPr>
          <w:p w14:paraId="2DA3FB61" w14:textId="77777777" w:rsidR="003A72F8" w:rsidRPr="00747489" w:rsidRDefault="003A72F8" w:rsidP="00747489">
            <w:pPr>
              <w:pStyle w:val="ConsPlusNormal"/>
              <w:ind w:left="-759"/>
              <w:jc w:val="center"/>
              <w:rPr>
                <w:rFonts w:ascii="Courier New" w:hAnsi="Courier New" w:cs="Courier New"/>
                <w:sz w:val="22"/>
                <w:szCs w:val="22"/>
              </w:rPr>
            </w:pPr>
            <w:r w:rsidRPr="00747489">
              <w:rPr>
                <w:rFonts w:ascii="Courier New" w:hAnsi="Courier New" w:cs="Courier New"/>
                <w:sz w:val="22"/>
                <w:szCs w:val="22"/>
              </w:rPr>
              <w:t>-</w:t>
            </w:r>
          </w:p>
        </w:tc>
        <w:tc>
          <w:tcPr>
            <w:tcW w:w="935" w:type="dxa"/>
            <w:shd w:val="clear" w:color="auto" w:fill="FFFFFF"/>
            <w:vAlign w:val="center"/>
          </w:tcPr>
          <w:p w14:paraId="06EF94B4" w14:textId="77777777" w:rsidR="003A72F8" w:rsidRPr="00747489" w:rsidRDefault="003A72F8" w:rsidP="00747489">
            <w:pPr>
              <w:pStyle w:val="ConsPlusNormal"/>
              <w:ind w:left="-738"/>
              <w:jc w:val="center"/>
              <w:rPr>
                <w:rFonts w:ascii="Courier New" w:hAnsi="Courier New" w:cs="Courier New"/>
                <w:sz w:val="22"/>
                <w:szCs w:val="22"/>
              </w:rPr>
            </w:pPr>
            <w:r w:rsidRPr="00747489">
              <w:rPr>
                <w:rFonts w:ascii="Courier New" w:hAnsi="Courier New" w:cs="Courier New"/>
                <w:sz w:val="22"/>
                <w:szCs w:val="22"/>
              </w:rPr>
              <w:t>-</w:t>
            </w:r>
          </w:p>
        </w:tc>
        <w:tc>
          <w:tcPr>
            <w:tcW w:w="936" w:type="dxa"/>
            <w:shd w:val="clear" w:color="auto" w:fill="FFFFFF"/>
            <w:vAlign w:val="center"/>
          </w:tcPr>
          <w:p w14:paraId="3028766A" w14:textId="77777777" w:rsidR="003A72F8" w:rsidRPr="00747489" w:rsidRDefault="003A72F8" w:rsidP="00747489">
            <w:pPr>
              <w:pStyle w:val="ConsPlusNormal"/>
              <w:ind w:left="-788"/>
              <w:jc w:val="center"/>
              <w:rPr>
                <w:rFonts w:ascii="Courier New" w:hAnsi="Courier New" w:cs="Courier New"/>
                <w:sz w:val="22"/>
                <w:szCs w:val="22"/>
              </w:rPr>
            </w:pPr>
            <w:r w:rsidRPr="00747489">
              <w:rPr>
                <w:rFonts w:ascii="Courier New" w:hAnsi="Courier New" w:cs="Courier New"/>
                <w:sz w:val="22"/>
                <w:szCs w:val="22"/>
              </w:rPr>
              <w:t>-</w:t>
            </w:r>
          </w:p>
        </w:tc>
        <w:tc>
          <w:tcPr>
            <w:tcW w:w="935" w:type="dxa"/>
            <w:shd w:val="clear" w:color="auto" w:fill="FFFFFF"/>
            <w:vAlign w:val="center"/>
          </w:tcPr>
          <w:p w14:paraId="1B537CC1" w14:textId="77777777" w:rsidR="003A72F8" w:rsidRPr="00747489" w:rsidRDefault="003A72F8" w:rsidP="00747489">
            <w:pPr>
              <w:pStyle w:val="ConsPlusNormal"/>
              <w:ind w:left="-734"/>
              <w:jc w:val="center"/>
              <w:rPr>
                <w:rFonts w:ascii="Courier New" w:hAnsi="Courier New" w:cs="Courier New"/>
                <w:sz w:val="22"/>
                <w:szCs w:val="22"/>
              </w:rPr>
            </w:pPr>
            <w:r w:rsidRPr="00747489">
              <w:rPr>
                <w:rFonts w:ascii="Courier New" w:hAnsi="Courier New" w:cs="Courier New"/>
                <w:sz w:val="22"/>
                <w:szCs w:val="22"/>
              </w:rPr>
              <w:t>-</w:t>
            </w:r>
          </w:p>
        </w:tc>
        <w:tc>
          <w:tcPr>
            <w:tcW w:w="936" w:type="dxa"/>
            <w:shd w:val="clear" w:color="auto" w:fill="FFFFFF"/>
            <w:vAlign w:val="center"/>
          </w:tcPr>
          <w:p w14:paraId="6CE5AD16" w14:textId="77777777" w:rsidR="003A72F8" w:rsidRPr="00747489" w:rsidRDefault="003A72F8" w:rsidP="00747489">
            <w:pPr>
              <w:pStyle w:val="ConsPlusNormal"/>
              <w:ind w:left="-694"/>
              <w:jc w:val="center"/>
              <w:rPr>
                <w:rFonts w:ascii="Courier New" w:hAnsi="Courier New" w:cs="Courier New"/>
                <w:sz w:val="22"/>
                <w:szCs w:val="22"/>
              </w:rPr>
            </w:pPr>
            <w:r w:rsidRPr="00747489">
              <w:rPr>
                <w:rFonts w:ascii="Courier New" w:hAnsi="Courier New" w:cs="Courier New"/>
                <w:sz w:val="22"/>
                <w:szCs w:val="22"/>
              </w:rPr>
              <w:t>-</w:t>
            </w:r>
          </w:p>
        </w:tc>
        <w:tc>
          <w:tcPr>
            <w:tcW w:w="935" w:type="dxa"/>
            <w:shd w:val="clear" w:color="auto" w:fill="FFFFFF"/>
            <w:vAlign w:val="center"/>
          </w:tcPr>
          <w:p w14:paraId="422E0EF1" w14:textId="77777777" w:rsidR="003A72F8" w:rsidRPr="00747489" w:rsidRDefault="003A72F8" w:rsidP="00747489">
            <w:pPr>
              <w:pStyle w:val="ConsPlusNormal"/>
              <w:ind w:left="-760"/>
              <w:jc w:val="center"/>
              <w:rPr>
                <w:rFonts w:ascii="Courier New" w:hAnsi="Courier New" w:cs="Courier New"/>
                <w:sz w:val="22"/>
                <w:szCs w:val="22"/>
              </w:rPr>
            </w:pPr>
            <w:r w:rsidRPr="00747489">
              <w:rPr>
                <w:rFonts w:ascii="Courier New" w:hAnsi="Courier New" w:cs="Courier New"/>
                <w:sz w:val="22"/>
                <w:szCs w:val="22"/>
              </w:rPr>
              <w:t>-</w:t>
            </w:r>
          </w:p>
        </w:tc>
        <w:tc>
          <w:tcPr>
            <w:tcW w:w="936" w:type="dxa"/>
            <w:shd w:val="clear" w:color="auto" w:fill="FFFFFF"/>
            <w:vAlign w:val="center"/>
          </w:tcPr>
          <w:p w14:paraId="7C000764" w14:textId="77777777" w:rsidR="003A72F8" w:rsidRPr="00747489" w:rsidRDefault="003A72F8" w:rsidP="00747489">
            <w:pPr>
              <w:pStyle w:val="ConsPlusNormal"/>
              <w:ind w:left="-702"/>
              <w:jc w:val="center"/>
              <w:rPr>
                <w:rFonts w:ascii="Courier New" w:hAnsi="Courier New" w:cs="Courier New"/>
                <w:sz w:val="22"/>
                <w:szCs w:val="22"/>
              </w:rPr>
            </w:pPr>
            <w:r w:rsidRPr="00747489">
              <w:rPr>
                <w:rFonts w:ascii="Courier New" w:hAnsi="Courier New" w:cs="Courier New"/>
                <w:sz w:val="22"/>
                <w:szCs w:val="22"/>
              </w:rPr>
              <w:t>-</w:t>
            </w:r>
          </w:p>
        </w:tc>
        <w:tc>
          <w:tcPr>
            <w:tcW w:w="935" w:type="dxa"/>
            <w:shd w:val="clear" w:color="auto" w:fill="FFFFFF"/>
            <w:vAlign w:val="center"/>
          </w:tcPr>
          <w:p w14:paraId="28289159" w14:textId="77777777" w:rsidR="003A72F8" w:rsidRPr="00747489" w:rsidRDefault="003A72F8" w:rsidP="00747489">
            <w:pPr>
              <w:pStyle w:val="ConsPlusNormal"/>
              <w:ind w:left="-788"/>
              <w:jc w:val="center"/>
              <w:rPr>
                <w:rFonts w:ascii="Courier New" w:hAnsi="Courier New" w:cs="Courier New"/>
                <w:sz w:val="22"/>
                <w:szCs w:val="22"/>
              </w:rPr>
            </w:pPr>
            <w:r w:rsidRPr="00747489">
              <w:rPr>
                <w:rFonts w:ascii="Courier New" w:hAnsi="Courier New" w:cs="Courier New"/>
                <w:sz w:val="22"/>
                <w:szCs w:val="22"/>
              </w:rPr>
              <w:t>-</w:t>
            </w:r>
          </w:p>
        </w:tc>
        <w:tc>
          <w:tcPr>
            <w:tcW w:w="795" w:type="dxa"/>
            <w:shd w:val="clear" w:color="auto" w:fill="FFFFFF"/>
            <w:vAlign w:val="center"/>
          </w:tcPr>
          <w:p w14:paraId="375CCD4A" w14:textId="77777777" w:rsidR="003A72F8" w:rsidRPr="00747489" w:rsidRDefault="003A72F8" w:rsidP="00747489">
            <w:pPr>
              <w:pStyle w:val="ConsPlusNormal"/>
              <w:ind w:left="-731"/>
              <w:jc w:val="center"/>
              <w:rPr>
                <w:rFonts w:ascii="Courier New" w:hAnsi="Courier New" w:cs="Courier New"/>
                <w:sz w:val="22"/>
                <w:szCs w:val="22"/>
              </w:rPr>
            </w:pPr>
          </w:p>
        </w:tc>
      </w:tr>
      <w:tr w:rsidR="003A72F8" w:rsidRPr="00747489" w14:paraId="3AD6B950" w14:textId="77777777" w:rsidTr="00747489">
        <w:trPr>
          <w:trHeight w:val="340"/>
          <w:tblHeader/>
        </w:trPr>
        <w:tc>
          <w:tcPr>
            <w:tcW w:w="6379" w:type="dxa"/>
            <w:shd w:val="clear" w:color="auto" w:fill="FFFFFF"/>
            <w:vAlign w:val="center"/>
          </w:tcPr>
          <w:p w14:paraId="6A8BFF99" w14:textId="77777777" w:rsidR="003A72F8" w:rsidRPr="00747489" w:rsidRDefault="003A72F8" w:rsidP="003D4159">
            <w:pPr>
              <w:spacing w:line="240" w:lineRule="auto"/>
              <w:rPr>
                <w:rFonts w:ascii="Courier New" w:hAnsi="Courier New" w:cs="Courier New"/>
                <w:sz w:val="22"/>
                <w:szCs w:val="22"/>
              </w:rPr>
            </w:pPr>
            <w:r w:rsidRPr="00747489">
              <w:rPr>
                <w:rFonts w:ascii="Courier New" w:hAnsi="Courier New" w:cs="Courier New"/>
                <w:sz w:val="22"/>
                <w:szCs w:val="22"/>
              </w:rPr>
              <w:t>Налог на имущество, существующее на момент передачи в аренду или концессию, тыс. руб.</w:t>
            </w:r>
          </w:p>
        </w:tc>
        <w:tc>
          <w:tcPr>
            <w:tcW w:w="935" w:type="dxa"/>
            <w:shd w:val="clear" w:color="auto" w:fill="FFFFFF"/>
            <w:vAlign w:val="center"/>
          </w:tcPr>
          <w:p w14:paraId="17D9828D" w14:textId="77777777" w:rsidR="003A72F8" w:rsidRPr="00747489" w:rsidRDefault="003A72F8" w:rsidP="00747489">
            <w:pPr>
              <w:pStyle w:val="ConsPlusNormal"/>
              <w:ind w:left="-727"/>
              <w:jc w:val="center"/>
              <w:rPr>
                <w:rFonts w:ascii="Courier New" w:hAnsi="Courier New" w:cs="Courier New"/>
                <w:sz w:val="22"/>
                <w:szCs w:val="22"/>
              </w:rPr>
            </w:pPr>
            <w:r w:rsidRPr="00747489">
              <w:rPr>
                <w:rFonts w:ascii="Courier New" w:hAnsi="Courier New" w:cs="Courier New"/>
                <w:sz w:val="22"/>
                <w:szCs w:val="22"/>
              </w:rPr>
              <w:t>-</w:t>
            </w:r>
          </w:p>
        </w:tc>
        <w:tc>
          <w:tcPr>
            <w:tcW w:w="936" w:type="dxa"/>
            <w:shd w:val="clear" w:color="auto" w:fill="FFFFFF"/>
            <w:vAlign w:val="center"/>
          </w:tcPr>
          <w:p w14:paraId="0E721944" w14:textId="77777777" w:rsidR="003A72F8" w:rsidRPr="00747489" w:rsidRDefault="003A72F8" w:rsidP="00747489">
            <w:pPr>
              <w:pStyle w:val="ConsPlusNormal"/>
              <w:ind w:left="-759"/>
              <w:jc w:val="center"/>
              <w:rPr>
                <w:rFonts w:ascii="Courier New" w:hAnsi="Courier New" w:cs="Courier New"/>
                <w:sz w:val="22"/>
                <w:szCs w:val="22"/>
              </w:rPr>
            </w:pPr>
            <w:r w:rsidRPr="00747489">
              <w:rPr>
                <w:rFonts w:ascii="Courier New" w:hAnsi="Courier New" w:cs="Courier New"/>
                <w:sz w:val="22"/>
                <w:szCs w:val="22"/>
              </w:rPr>
              <w:t>-</w:t>
            </w:r>
          </w:p>
        </w:tc>
        <w:tc>
          <w:tcPr>
            <w:tcW w:w="935" w:type="dxa"/>
            <w:shd w:val="clear" w:color="auto" w:fill="FFFFFF"/>
            <w:vAlign w:val="center"/>
          </w:tcPr>
          <w:p w14:paraId="4A400877" w14:textId="77777777" w:rsidR="003A72F8" w:rsidRPr="00747489" w:rsidRDefault="003A72F8" w:rsidP="00747489">
            <w:pPr>
              <w:pStyle w:val="ConsPlusNormal"/>
              <w:ind w:left="-738"/>
              <w:jc w:val="center"/>
              <w:rPr>
                <w:rFonts w:ascii="Courier New" w:hAnsi="Courier New" w:cs="Courier New"/>
                <w:sz w:val="22"/>
                <w:szCs w:val="22"/>
              </w:rPr>
            </w:pPr>
            <w:r w:rsidRPr="00747489">
              <w:rPr>
                <w:rFonts w:ascii="Courier New" w:hAnsi="Courier New" w:cs="Courier New"/>
                <w:sz w:val="22"/>
                <w:szCs w:val="22"/>
              </w:rPr>
              <w:t>-</w:t>
            </w:r>
          </w:p>
        </w:tc>
        <w:tc>
          <w:tcPr>
            <w:tcW w:w="936" w:type="dxa"/>
            <w:shd w:val="clear" w:color="auto" w:fill="FFFFFF"/>
            <w:vAlign w:val="center"/>
          </w:tcPr>
          <w:p w14:paraId="15919101" w14:textId="77777777" w:rsidR="003A72F8" w:rsidRPr="00747489" w:rsidRDefault="003A72F8" w:rsidP="00747489">
            <w:pPr>
              <w:pStyle w:val="ConsPlusNormal"/>
              <w:ind w:left="-788"/>
              <w:jc w:val="center"/>
              <w:rPr>
                <w:rFonts w:ascii="Courier New" w:hAnsi="Courier New" w:cs="Courier New"/>
                <w:sz w:val="22"/>
                <w:szCs w:val="22"/>
              </w:rPr>
            </w:pPr>
            <w:r w:rsidRPr="00747489">
              <w:rPr>
                <w:rFonts w:ascii="Courier New" w:hAnsi="Courier New" w:cs="Courier New"/>
                <w:sz w:val="22"/>
                <w:szCs w:val="22"/>
              </w:rPr>
              <w:t>-</w:t>
            </w:r>
          </w:p>
        </w:tc>
        <w:tc>
          <w:tcPr>
            <w:tcW w:w="935" w:type="dxa"/>
            <w:shd w:val="clear" w:color="auto" w:fill="FFFFFF"/>
            <w:vAlign w:val="center"/>
          </w:tcPr>
          <w:p w14:paraId="0C7489B1" w14:textId="77777777" w:rsidR="003A72F8" w:rsidRPr="00747489" w:rsidRDefault="003A72F8" w:rsidP="00747489">
            <w:pPr>
              <w:pStyle w:val="ConsPlusNormal"/>
              <w:ind w:left="-734"/>
              <w:jc w:val="center"/>
              <w:rPr>
                <w:rFonts w:ascii="Courier New" w:hAnsi="Courier New" w:cs="Courier New"/>
                <w:sz w:val="22"/>
                <w:szCs w:val="22"/>
              </w:rPr>
            </w:pPr>
            <w:r w:rsidRPr="00747489">
              <w:rPr>
                <w:rFonts w:ascii="Courier New" w:hAnsi="Courier New" w:cs="Courier New"/>
                <w:sz w:val="22"/>
                <w:szCs w:val="22"/>
              </w:rPr>
              <w:t>-</w:t>
            </w:r>
          </w:p>
        </w:tc>
        <w:tc>
          <w:tcPr>
            <w:tcW w:w="936" w:type="dxa"/>
            <w:shd w:val="clear" w:color="auto" w:fill="FFFFFF"/>
            <w:vAlign w:val="center"/>
          </w:tcPr>
          <w:p w14:paraId="6DD2F2DC" w14:textId="77777777" w:rsidR="003A72F8" w:rsidRPr="00747489" w:rsidRDefault="003A72F8" w:rsidP="00747489">
            <w:pPr>
              <w:pStyle w:val="ConsPlusNormal"/>
              <w:ind w:left="-694"/>
              <w:jc w:val="center"/>
              <w:rPr>
                <w:rFonts w:ascii="Courier New" w:hAnsi="Courier New" w:cs="Courier New"/>
                <w:sz w:val="22"/>
                <w:szCs w:val="22"/>
              </w:rPr>
            </w:pPr>
            <w:r w:rsidRPr="00747489">
              <w:rPr>
                <w:rFonts w:ascii="Courier New" w:hAnsi="Courier New" w:cs="Courier New"/>
                <w:sz w:val="22"/>
                <w:szCs w:val="22"/>
              </w:rPr>
              <w:t>-</w:t>
            </w:r>
          </w:p>
        </w:tc>
        <w:tc>
          <w:tcPr>
            <w:tcW w:w="935" w:type="dxa"/>
            <w:shd w:val="clear" w:color="auto" w:fill="FFFFFF"/>
            <w:vAlign w:val="center"/>
          </w:tcPr>
          <w:p w14:paraId="50BBDE87" w14:textId="77777777" w:rsidR="003A72F8" w:rsidRPr="00747489" w:rsidRDefault="003A72F8" w:rsidP="00747489">
            <w:pPr>
              <w:pStyle w:val="ConsPlusNormal"/>
              <w:ind w:left="-760"/>
              <w:jc w:val="center"/>
              <w:rPr>
                <w:rFonts w:ascii="Courier New" w:hAnsi="Courier New" w:cs="Courier New"/>
                <w:sz w:val="22"/>
                <w:szCs w:val="22"/>
              </w:rPr>
            </w:pPr>
            <w:r w:rsidRPr="00747489">
              <w:rPr>
                <w:rFonts w:ascii="Courier New" w:hAnsi="Courier New" w:cs="Courier New"/>
                <w:sz w:val="22"/>
                <w:szCs w:val="22"/>
              </w:rPr>
              <w:t>-</w:t>
            </w:r>
          </w:p>
        </w:tc>
        <w:tc>
          <w:tcPr>
            <w:tcW w:w="936" w:type="dxa"/>
            <w:shd w:val="clear" w:color="auto" w:fill="FFFFFF"/>
            <w:vAlign w:val="center"/>
          </w:tcPr>
          <w:p w14:paraId="5254BD94" w14:textId="77777777" w:rsidR="003A72F8" w:rsidRPr="00747489" w:rsidRDefault="003A72F8" w:rsidP="00747489">
            <w:pPr>
              <w:pStyle w:val="ConsPlusNormal"/>
              <w:ind w:left="-702"/>
              <w:jc w:val="center"/>
              <w:rPr>
                <w:rFonts w:ascii="Courier New" w:hAnsi="Courier New" w:cs="Courier New"/>
                <w:sz w:val="22"/>
                <w:szCs w:val="22"/>
              </w:rPr>
            </w:pPr>
            <w:r w:rsidRPr="00747489">
              <w:rPr>
                <w:rFonts w:ascii="Courier New" w:hAnsi="Courier New" w:cs="Courier New"/>
                <w:sz w:val="22"/>
                <w:szCs w:val="22"/>
              </w:rPr>
              <w:t>-</w:t>
            </w:r>
          </w:p>
        </w:tc>
        <w:tc>
          <w:tcPr>
            <w:tcW w:w="935" w:type="dxa"/>
            <w:shd w:val="clear" w:color="auto" w:fill="FFFFFF"/>
            <w:vAlign w:val="center"/>
          </w:tcPr>
          <w:p w14:paraId="17F9BD1F" w14:textId="77777777" w:rsidR="003A72F8" w:rsidRPr="00747489" w:rsidRDefault="003A72F8" w:rsidP="00747489">
            <w:pPr>
              <w:pStyle w:val="ConsPlusNormal"/>
              <w:ind w:left="-788"/>
              <w:jc w:val="center"/>
              <w:rPr>
                <w:rFonts w:ascii="Courier New" w:hAnsi="Courier New" w:cs="Courier New"/>
                <w:sz w:val="22"/>
                <w:szCs w:val="22"/>
              </w:rPr>
            </w:pPr>
            <w:r w:rsidRPr="00747489">
              <w:rPr>
                <w:rFonts w:ascii="Courier New" w:hAnsi="Courier New" w:cs="Courier New"/>
                <w:sz w:val="22"/>
                <w:szCs w:val="22"/>
              </w:rPr>
              <w:t>-</w:t>
            </w:r>
          </w:p>
        </w:tc>
        <w:tc>
          <w:tcPr>
            <w:tcW w:w="795" w:type="dxa"/>
            <w:shd w:val="clear" w:color="auto" w:fill="FFFFFF"/>
            <w:vAlign w:val="center"/>
          </w:tcPr>
          <w:p w14:paraId="62D90662" w14:textId="77777777" w:rsidR="003A72F8" w:rsidRPr="00747489" w:rsidRDefault="003A72F8" w:rsidP="00747489">
            <w:pPr>
              <w:pStyle w:val="ConsPlusNormal"/>
              <w:ind w:left="-731"/>
              <w:jc w:val="center"/>
              <w:rPr>
                <w:rFonts w:ascii="Courier New" w:hAnsi="Courier New" w:cs="Courier New"/>
                <w:sz w:val="22"/>
                <w:szCs w:val="22"/>
              </w:rPr>
            </w:pPr>
          </w:p>
        </w:tc>
      </w:tr>
      <w:tr w:rsidR="003A72F8" w:rsidRPr="00747489" w14:paraId="4BF0A119" w14:textId="77777777" w:rsidTr="00747489">
        <w:trPr>
          <w:trHeight w:val="340"/>
          <w:tblHeader/>
        </w:trPr>
        <w:tc>
          <w:tcPr>
            <w:tcW w:w="6379" w:type="dxa"/>
            <w:shd w:val="clear" w:color="auto" w:fill="FFFFFF"/>
            <w:vAlign w:val="center"/>
          </w:tcPr>
          <w:p w14:paraId="5A90187D" w14:textId="77777777" w:rsidR="003A72F8" w:rsidRPr="00747489" w:rsidRDefault="003A72F8" w:rsidP="003D4159">
            <w:pPr>
              <w:spacing w:line="240" w:lineRule="auto"/>
              <w:rPr>
                <w:rFonts w:ascii="Courier New" w:hAnsi="Courier New" w:cs="Courier New"/>
                <w:sz w:val="22"/>
                <w:szCs w:val="22"/>
              </w:rPr>
            </w:pPr>
            <w:r w:rsidRPr="00747489">
              <w:rPr>
                <w:rFonts w:ascii="Courier New" w:hAnsi="Courier New" w:cs="Courier New"/>
                <w:sz w:val="22"/>
                <w:szCs w:val="22"/>
              </w:rPr>
              <w:t>Прочие неподконтрольные расходы в соответствии с Основами, без учета налога на прибыль, концессионной платы, арендной платы, экономически обоснованных расходов, понесенных организацией, но не учтенных при установлении тарифов, тыс. руб.</w:t>
            </w:r>
          </w:p>
        </w:tc>
        <w:tc>
          <w:tcPr>
            <w:tcW w:w="935" w:type="dxa"/>
            <w:shd w:val="clear" w:color="auto" w:fill="FFFFFF"/>
            <w:vAlign w:val="center"/>
          </w:tcPr>
          <w:p w14:paraId="650858DC" w14:textId="2CE4A7CF" w:rsidR="003A72F8" w:rsidRPr="00747489" w:rsidRDefault="003A72F8" w:rsidP="00747489">
            <w:pPr>
              <w:pStyle w:val="ConsPlusNormal"/>
              <w:ind w:firstLine="0"/>
              <w:jc w:val="center"/>
              <w:rPr>
                <w:rFonts w:ascii="Courier New" w:hAnsi="Courier New" w:cs="Courier New"/>
                <w:sz w:val="22"/>
                <w:szCs w:val="22"/>
              </w:rPr>
            </w:pPr>
            <w:r w:rsidRPr="00747489">
              <w:rPr>
                <w:rFonts w:ascii="Courier New" w:hAnsi="Courier New" w:cs="Courier New"/>
                <w:sz w:val="22"/>
                <w:szCs w:val="22"/>
              </w:rPr>
              <w:t>5,201</w:t>
            </w:r>
          </w:p>
        </w:tc>
        <w:tc>
          <w:tcPr>
            <w:tcW w:w="936" w:type="dxa"/>
            <w:shd w:val="clear" w:color="auto" w:fill="FFFFFF"/>
            <w:vAlign w:val="center"/>
          </w:tcPr>
          <w:p w14:paraId="0C45EDE1" w14:textId="77777777" w:rsidR="003A72F8" w:rsidRPr="00747489" w:rsidRDefault="003A72F8" w:rsidP="00747489">
            <w:pPr>
              <w:pStyle w:val="ConsPlusNormal"/>
              <w:ind w:left="-759"/>
              <w:jc w:val="center"/>
              <w:rPr>
                <w:rFonts w:ascii="Courier New" w:hAnsi="Courier New" w:cs="Courier New"/>
                <w:sz w:val="22"/>
                <w:szCs w:val="22"/>
              </w:rPr>
            </w:pPr>
          </w:p>
        </w:tc>
        <w:tc>
          <w:tcPr>
            <w:tcW w:w="935" w:type="dxa"/>
            <w:shd w:val="clear" w:color="auto" w:fill="FFFFFF"/>
            <w:vAlign w:val="center"/>
          </w:tcPr>
          <w:p w14:paraId="71C3912D" w14:textId="77777777" w:rsidR="003A72F8" w:rsidRPr="00747489" w:rsidRDefault="003A72F8" w:rsidP="00747489">
            <w:pPr>
              <w:pStyle w:val="ConsPlusNormal"/>
              <w:ind w:left="-738"/>
              <w:jc w:val="center"/>
              <w:rPr>
                <w:rFonts w:ascii="Courier New" w:hAnsi="Courier New" w:cs="Courier New"/>
                <w:sz w:val="22"/>
                <w:szCs w:val="22"/>
              </w:rPr>
            </w:pPr>
          </w:p>
        </w:tc>
        <w:tc>
          <w:tcPr>
            <w:tcW w:w="936" w:type="dxa"/>
            <w:shd w:val="clear" w:color="auto" w:fill="FFFFFF"/>
            <w:vAlign w:val="center"/>
          </w:tcPr>
          <w:p w14:paraId="76A54D47" w14:textId="77777777" w:rsidR="003A72F8" w:rsidRPr="00747489" w:rsidRDefault="003A72F8" w:rsidP="00747489">
            <w:pPr>
              <w:pStyle w:val="ConsPlusNormal"/>
              <w:ind w:left="-788"/>
              <w:jc w:val="center"/>
              <w:rPr>
                <w:rFonts w:ascii="Courier New" w:hAnsi="Courier New" w:cs="Courier New"/>
                <w:sz w:val="22"/>
                <w:szCs w:val="22"/>
              </w:rPr>
            </w:pPr>
          </w:p>
        </w:tc>
        <w:tc>
          <w:tcPr>
            <w:tcW w:w="935" w:type="dxa"/>
            <w:shd w:val="clear" w:color="auto" w:fill="FFFFFF"/>
            <w:vAlign w:val="center"/>
          </w:tcPr>
          <w:p w14:paraId="3E928638" w14:textId="77777777" w:rsidR="003A72F8" w:rsidRPr="00747489" w:rsidRDefault="003A72F8" w:rsidP="00747489">
            <w:pPr>
              <w:pStyle w:val="ConsPlusNormal"/>
              <w:ind w:left="-734"/>
              <w:jc w:val="center"/>
              <w:rPr>
                <w:rFonts w:ascii="Courier New" w:hAnsi="Courier New" w:cs="Courier New"/>
                <w:sz w:val="22"/>
                <w:szCs w:val="22"/>
              </w:rPr>
            </w:pPr>
          </w:p>
        </w:tc>
        <w:tc>
          <w:tcPr>
            <w:tcW w:w="936" w:type="dxa"/>
            <w:shd w:val="clear" w:color="auto" w:fill="FFFFFF"/>
            <w:vAlign w:val="center"/>
          </w:tcPr>
          <w:p w14:paraId="1633DBB4" w14:textId="77777777" w:rsidR="003A72F8" w:rsidRPr="00747489" w:rsidRDefault="003A72F8" w:rsidP="00747489">
            <w:pPr>
              <w:pStyle w:val="ConsPlusNormal"/>
              <w:ind w:left="-694"/>
              <w:jc w:val="center"/>
              <w:rPr>
                <w:rFonts w:ascii="Courier New" w:hAnsi="Courier New" w:cs="Courier New"/>
                <w:sz w:val="22"/>
                <w:szCs w:val="22"/>
              </w:rPr>
            </w:pPr>
          </w:p>
        </w:tc>
        <w:tc>
          <w:tcPr>
            <w:tcW w:w="935" w:type="dxa"/>
            <w:shd w:val="clear" w:color="auto" w:fill="FFFFFF"/>
            <w:vAlign w:val="center"/>
          </w:tcPr>
          <w:p w14:paraId="5E803532" w14:textId="77777777" w:rsidR="003A72F8" w:rsidRPr="00747489" w:rsidRDefault="003A72F8" w:rsidP="00747489">
            <w:pPr>
              <w:pStyle w:val="ConsPlusNormal"/>
              <w:ind w:left="-760"/>
              <w:jc w:val="center"/>
              <w:rPr>
                <w:rFonts w:ascii="Courier New" w:hAnsi="Courier New" w:cs="Courier New"/>
                <w:sz w:val="22"/>
                <w:szCs w:val="22"/>
              </w:rPr>
            </w:pPr>
          </w:p>
        </w:tc>
        <w:tc>
          <w:tcPr>
            <w:tcW w:w="936" w:type="dxa"/>
            <w:shd w:val="clear" w:color="auto" w:fill="FFFFFF"/>
            <w:vAlign w:val="center"/>
          </w:tcPr>
          <w:p w14:paraId="7785B0D4" w14:textId="77777777" w:rsidR="003A72F8" w:rsidRPr="00747489" w:rsidRDefault="003A72F8" w:rsidP="00747489">
            <w:pPr>
              <w:pStyle w:val="ConsPlusNormal"/>
              <w:ind w:left="-702"/>
              <w:jc w:val="center"/>
              <w:rPr>
                <w:rFonts w:ascii="Courier New" w:hAnsi="Courier New" w:cs="Courier New"/>
                <w:sz w:val="22"/>
                <w:szCs w:val="22"/>
              </w:rPr>
            </w:pPr>
          </w:p>
        </w:tc>
        <w:tc>
          <w:tcPr>
            <w:tcW w:w="935" w:type="dxa"/>
            <w:shd w:val="clear" w:color="auto" w:fill="FFFFFF"/>
            <w:vAlign w:val="center"/>
          </w:tcPr>
          <w:p w14:paraId="5EDDA3E8" w14:textId="77777777" w:rsidR="003A72F8" w:rsidRPr="00747489" w:rsidRDefault="003A72F8" w:rsidP="00747489">
            <w:pPr>
              <w:pStyle w:val="ConsPlusNormal"/>
              <w:ind w:left="-788"/>
              <w:jc w:val="center"/>
              <w:rPr>
                <w:rFonts w:ascii="Courier New" w:hAnsi="Courier New" w:cs="Courier New"/>
                <w:sz w:val="22"/>
                <w:szCs w:val="22"/>
              </w:rPr>
            </w:pPr>
          </w:p>
        </w:tc>
        <w:tc>
          <w:tcPr>
            <w:tcW w:w="795" w:type="dxa"/>
            <w:shd w:val="clear" w:color="auto" w:fill="FFFFFF"/>
            <w:vAlign w:val="center"/>
          </w:tcPr>
          <w:p w14:paraId="77E5F4E3" w14:textId="77777777" w:rsidR="003A72F8" w:rsidRPr="00747489" w:rsidRDefault="003A72F8" w:rsidP="00747489">
            <w:pPr>
              <w:pStyle w:val="ConsPlusNormal"/>
              <w:ind w:left="-731"/>
              <w:jc w:val="center"/>
              <w:rPr>
                <w:rFonts w:ascii="Courier New" w:hAnsi="Courier New" w:cs="Courier New"/>
                <w:sz w:val="22"/>
                <w:szCs w:val="22"/>
              </w:rPr>
            </w:pPr>
          </w:p>
        </w:tc>
      </w:tr>
    </w:tbl>
    <w:p w14:paraId="4FAE7771" w14:textId="77777777" w:rsidR="003A72F8" w:rsidRPr="00747489" w:rsidRDefault="003A72F8" w:rsidP="003A72F8">
      <w:pPr>
        <w:spacing w:line="240" w:lineRule="auto"/>
        <w:jc w:val="center"/>
        <w:rPr>
          <w:rFonts w:ascii="Arial" w:hAnsi="Arial" w:cs="Arial"/>
        </w:rPr>
      </w:pPr>
    </w:p>
    <w:p w14:paraId="7328F87F" w14:textId="77777777" w:rsidR="003A72F8" w:rsidRPr="00084D33" w:rsidRDefault="003A72F8" w:rsidP="003A72F8">
      <w:pPr>
        <w:spacing w:line="240" w:lineRule="auto"/>
        <w:jc w:val="center"/>
        <w:rPr>
          <w:b/>
          <w:sz w:val="16"/>
          <w:szCs w:val="16"/>
        </w:rPr>
        <w:sectPr w:rsidR="003A72F8" w:rsidRPr="00084D33" w:rsidSect="003D4159">
          <w:pgSz w:w="16838" w:h="11906" w:orient="landscape"/>
          <w:pgMar w:top="720" w:right="720" w:bottom="720" w:left="720" w:header="709" w:footer="709" w:gutter="0"/>
          <w:cols w:space="708"/>
          <w:docGrid w:linePitch="381"/>
        </w:sectPr>
      </w:pPr>
    </w:p>
    <w:p w14:paraId="05D22729" w14:textId="36578194" w:rsidR="003A72F8" w:rsidRPr="00D83FDB" w:rsidRDefault="003A72F8" w:rsidP="003A72F8">
      <w:pPr>
        <w:spacing w:line="240" w:lineRule="auto"/>
        <w:jc w:val="right"/>
        <w:rPr>
          <w:rFonts w:ascii="Courier New" w:hAnsi="Courier New" w:cs="Courier New"/>
          <w:sz w:val="22"/>
          <w:szCs w:val="22"/>
        </w:rPr>
      </w:pPr>
      <w:r w:rsidRPr="00D83FDB">
        <w:rPr>
          <w:rFonts w:ascii="Courier New" w:hAnsi="Courier New" w:cs="Courier New"/>
          <w:sz w:val="22"/>
          <w:szCs w:val="22"/>
        </w:rPr>
        <w:lastRenderedPageBreak/>
        <w:t>Приложение №1</w:t>
      </w:r>
      <w:r w:rsidR="00EA5A98">
        <w:rPr>
          <w:rFonts w:ascii="Courier New" w:hAnsi="Courier New" w:cs="Courier New"/>
          <w:sz w:val="22"/>
          <w:szCs w:val="22"/>
          <w:lang w:val="ru-RU"/>
        </w:rPr>
        <w:t>2</w:t>
      </w:r>
      <w:r w:rsidRPr="00D83FDB">
        <w:rPr>
          <w:rFonts w:ascii="Courier New" w:hAnsi="Courier New" w:cs="Courier New"/>
          <w:sz w:val="22"/>
          <w:szCs w:val="22"/>
        </w:rPr>
        <w:t xml:space="preserve"> к Конкурсной документации</w:t>
      </w:r>
    </w:p>
    <w:p w14:paraId="6A350FA8" w14:textId="77777777" w:rsidR="003A72F8" w:rsidRPr="00D83FDB" w:rsidRDefault="003A72F8" w:rsidP="003A72F8">
      <w:pPr>
        <w:spacing w:line="240" w:lineRule="auto"/>
        <w:jc w:val="center"/>
        <w:rPr>
          <w:rFonts w:ascii="Arial" w:hAnsi="Arial" w:cs="Arial"/>
        </w:rPr>
      </w:pPr>
    </w:p>
    <w:p w14:paraId="10A68FFA" w14:textId="4A41AE1A" w:rsidR="003A72F8" w:rsidRPr="00D83FDB" w:rsidRDefault="003A72F8" w:rsidP="003A72F8">
      <w:pPr>
        <w:spacing w:line="240" w:lineRule="auto"/>
        <w:jc w:val="center"/>
        <w:rPr>
          <w:rFonts w:ascii="Arial" w:hAnsi="Arial" w:cs="Arial"/>
          <w:b/>
          <w:lang w:val="ru-RU"/>
        </w:rPr>
      </w:pPr>
      <w:r w:rsidRPr="00D83FDB">
        <w:rPr>
          <w:rFonts w:ascii="Arial" w:hAnsi="Arial" w:cs="Arial"/>
          <w:b/>
        </w:rPr>
        <w:t>Потери и удельное потребление энергетических ресурсов</w:t>
      </w:r>
      <w:r w:rsidR="00D83FDB">
        <w:rPr>
          <w:rFonts w:ascii="Arial" w:hAnsi="Arial" w:cs="Arial"/>
          <w:b/>
        </w:rPr>
        <w:t xml:space="preserve"> на единицу объема отпуска воды</w:t>
      </w:r>
    </w:p>
    <w:p w14:paraId="60EE2B88" w14:textId="77777777" w:rsidR="003A72F8" w:rsidRPr="00D83FDB" w:rsidRDefault="003A72F8" w:rsidP="003A72F8">
      <w:pPr>
        <w:spacing w:line="240" w:lineRule="auto"/>
        <w:jc w:val="center"/>
        <w:rPr>
          <w:rFonts w:ascii="Arial" w:hAnsi="Arial" w:cs="Arial"/>
        </w:rPr>
      </w:pPr>
    </w:p>
    <w:tbl>
      <w:tblPr>
        <w:tblW w:w="96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976"/>
      </w:tblGrid>
      <w:tr w:rsidR="003A72F8" w:rsidRPr="00D83FDB" w14:paraId="69FEB49C" w14:textId="77777777" w:rsidTr="00D83FDB">
        <w:trPr>
          <w:trHeight w:val="567"/>
        </w:trPr>
        <w:tc>
          <w:tcPr>
            <w:tcW w:w="6662" w:type="dxa"/>
            <w:shd w:val="clear" w:color="auto" w:fill="auto"/>
            <w:vAlign w:val="center"/>
          </w:tcPr>
          <w:p w14:paraId="2C08E5B6" w14:textId="77777777" w:rsidR="003A72F8" w:rsidRPr="00D83FDB" w:rsidRDefault="003A72F8" w:rsidP="00D83FDB">
            <w:pPr>
              <w:spacing w:line="240" w:lineRule="auto"/>
              <w:jc w:val="center"/>
              <w:rPr>
                <w:rFonts w:ascii="Courier New" w:hAnsi="Courier New" w:cs="Courier New"/>
                <w:b/>
                <w:sz w:val="22"/>
                <w:szCs w:val="22"/>
              </w:rPr>
            </w:pPr>
            <w:r w:rsidRPr="00D83FDB">
              <w:rPr>
                <w:rFonts w:ascii="Courier New" w:hAnsi="Courier New" w:cs="Courier New"/>
                <w:b/>
                <w:sz w:val="22"/>
                <w:szCs w:val="22"/>
              </w:rPr>
              <w:t>Показатель</w:t>
            </w:r>
          </w:p>
        </w:tc>
        <w:tc>
          <w:tcPr>
            <w:tcW w:w="2976" w:type="dxa"/>
            <w:shd w:val="clear" w:color="auto" w:fill="auto"/>
            <w:vAlign w:val="center"/>
          </w:tcPr>
          <w:p w14:paraId="6C6140C5" w14:textId="77777777" w:rsidR="003A72F8" w:rsidRPr="00D83FDB" w:rsidRDefault="003A72F8" w:rsidP="00D83FDB">
            <w:pPr>
              <w:spacing w:line="240" w:lineRule="auto"/>
              <w:jc w:val="center"/>
              <w:rPr>
                <w:rFonts w:ascii="Courier New" w:hAnsi="Courier New" w:cs="Courier New"/>
                <w:b/>
                <w:sz w:val="22"/>
                <w:szCs w:val="22"/>
              </w:rPr>
            </w:pPr>
            <w:r w:rsidRPr="00D83FDB">
              <w:rPr>
                <w:rFonts w:ascii="Courier New" w:hAnsi="Courier New" w:cs="Courier New"/>
                <w:b/>
                <w:sz w:val="22"/>
                <w:szCs w:val="22"/>
              </w:rPr>
              <w:t>2021 год</w:t>
            </w:r>
          </w:p>
        </w:tc>
      </w:tr>
      <w:tr w:rsidR="003A72F8" w:rsidRPr="00D83FDB" w14:paraId="195115F3" w14:textId="77777777" w:rsidTr="00D83FDB">
        <w:trPr>
          <w:trHeight w:val="567"/>
        </w:trPr>
        <w:tc>
          <w:tcPr>
            <w:tcW w:w="6662" w:type="dxa"/>
            <w:vAlign w:val="center"/>
          </w:tcPr>
          <w:p w14:paraId="6B63A600" w14:textId="77777777" w:rsidR="003A72F8" w:rsidRPr="00D83FDB" w:rsidRDefault="003A72F8" w:rsidP="00D83FDB">
            <w:pPr>
              <w:spacing w:line="240" w:lineRule="auto"/>
              <w:ind w:leftChars="-1" w:hanging="2"/>
              <w:rPr>
                <w:rFonts w:ascii="Courier New" w:hAnsi="Courier New" w:cs="Courier New"/>
                <w:sz w:val="22"/>
                <w:szCs w:val="22"/>
              </w:rPr>
            </w:pPr>
            <w:r w:rsidRPr="00D83FDB">
              <w:rPr>
                <w:rFonts w:ascii="Courier New" w:hAnsi="Courier New" w:cs="Courier New"/>
                <w:color w:val="000000"/>
                <w:sz w:val="22"/>
                <w:szCs w:val="22"/>
              </w:rPr>
              <w:t>Удельный расход электрической энергии, кВ.ч./м</w:t>
            </w:r>
            <w:r w:rsidRPr="00D83FDB">
              <w:rPr>
                <w:rFonts w:ascii="Courier New" w:hAnsi="Courier New" w:cs="Courier New"/>
                <w:color w:val="000000"/>
                <w:sz w:val="22"/>
                <w:szCs w:val="22"/>
                <w:vertAlign w:val="superscript"/>
              </w:rPr>
              <w:t>3</w:t>
            </w:r>
          </w:p>
        </w:tc>
        <w:tc>
          <w:tcPr>
            <w:tcW w:w="2976" w:type="dxa"/>
            <w:vAlign w:val="center"/>
          </w:tcPr>
          <w:p w14:paraId="68E44C54" w14:textId="77777777" w:rsidR="003A72F8" w:rsidRPr="00D83FDB" w:rsidRDefault="003A72F8" w:rsidP="00D83FDB">
            <w:pPr>
              <w:spacing w:line="240" w:lineRule="auto"/>
              <w:jc w:val="center"/>
              <w:rPr>
                <w:rFonts w:ascii="Courier New" w:hAnsi="Courier New" w:cs="Courier New"/>
                <w:sz w:val="22"/>
                <w:szCs w:val="22"/>
              </w:rPr>
            </w:pPr>
          </w:p>
        </w:tc>
      </w:tr>
      <w:tr w:rsidR="003A72F8" w:rsidRPr="00D83FDB" w14:paraId="3F92AB55" w14:textId="77777777" w:rsidTr="00D83FDB">
        <w:trPr>
          <w:trHeight w:val="567"/>
        </w:trPr>
        <w:tc>
          <w:tcPr>
            <w:tcW w:w="6662" w:type="dxa"/>
            <w:vAlign w:val="center"/>
          </w:tcPr>
          <w:p w14:paraId="56C3C02D" w14:textId="77777777" w:rsidR="003A72F8" w:rsidRPr="00D83FDB" w:rsidRDefault="003A72F8" w:rsidP="00D83FDB">
            <w:pPr>
              <w:spacing w:line="240" w:lineRule="auto"/>
              <w:rPr>
                <w:rFonts w:ascii="Courier New" w:hAnsi="Courier New" w:cs="Courier New"/>
                <w:sz w:val="22"/>
                <w:szCs w:val="22"/>
              </w:rPr>
            </w:pPr>
            <w:r w:rsidRPr="00D83FDB">
              <w:rPr>
                <w:rFonts w:ascii="Courier New" w:hAnsi="Courier New" w:cs="Courier New"/>
                <w:sz w:val="22"/>
                <w:szCs w:val="22"/>
              </w:rPr>
              <w:t>- водоснабжение</w:t>
            </w:r>
          </w:p>
        </w:tc>
        <w:tc>
          <w:tcPr>
            <w:tcW w:w="2976" w:type="dxa"/>
            <w:vAlign w:val="center"/>
          </w:tcPr>
          <w:p w14:paraId="2EB06154" w14:textId="77777777" w:rsidR="003A72F8" w:rsidRPr="00D83FDB" w:rsidRDefault="003A72F8" w:rsidP="00D83FDB">
            <w:pPr>
              <w:spacing w:line="240" w:lineRule="auto"/>
              <w:jc w:val="center"/>
              <w:rPr>
                <w:rFonts w:ascii="Courier New" w:hAnsi="Courier New" w:cs="Courier New"/>
                <w:sz w:val="22"/>
                <w:szCs w:val="22"/>
              </w:rPr>
            </w:pPr>
            <w:r w:rsidRPr="00D83FDB">
              <w:rPr>
                <w:rFonts w:ascii="Courier New" w:hAnsi="Courier New" w:cs="Courier New"/>
                <w:sz w:val="22"/>
                <w:szCs w:val="22"/>
              </w:rPr>
              <w:t>0,79</w:t>
            </w:r>
          </w:p>
        </w:tc>
      </w:tr>
      <w:tr w:rsidR="003A72F8" w:rsidRPr="00D83FDB" w14:paraId="786E410D" w14:textId="77777777" w:rsidTr="00D83FDB">
        <w:trPr>
          <w:trHeight w:val="567"/>
        </w:trPr>
        <w:tc>
          <w:tcPr>
            <w:tcW w:w="6662" w:type="dxa"/>
            <w:vAlign w:val="center"/>
          </w:tcPr>
          <w:p w14:paraId="78C3B138" w14:textId="77777777" w:rsidR="003A72F8" w:rsidRPr="00D83FDB" w:rsidRDefault="003A72F8" w:rsidP="00D83FDB">
            <w:pPr>
              <w:spacing w:line="240" w:lineRule="auto"/>
              <w:ind w:leftChars="-1" w:hanging="2"/>
              <w:rPr>
                <w:rFonts w:ascii="Courier New" w:hAnsi="Courier New" w:cs="Courier New"/>
                <w:sz w:val="22"/>
                <w:szCs w:val="22"/>
              </w:rPr>
            </w:pPr>
            <w:r w:rsidRPr="00D83FDB">
              <w:rPr>
                <w:rFonts w:ascii="Courier New" w:hAnsi="Courier New" w:cs="Courier New"/>
                <w:color w:val="000000"/>
                <w:sz w:val="22"/>
                <w:szCs w:val="22"/>
              </w:rPr>
              <w:t>Потери холодной воды, в % от объема воды, поданной в сеть</w:t>
            </w:r>
          </w:p>
        </w:tc>
        <w:tc>
          <w:tcPr>
            <w:tcW w:w="2976" w:type="dxa"/>
            <w:vAlign w:val="center"/>
          </w:tcPr>
          <w:p w14:paraId="0672AD47" w14:textId="77777777" w:rsidR="003A72F8" w:rsidRPr="00D83FDB" w:rsidRDefault="003A72F8" w:rsidP="00D83FDB">
            <w:pPr>
              <w:spacing w:line="240" w:lineRule="auto"/>
              <w:jc w:val="center"/>
              <w:rPr>
                <w:rFonts w:ascii="Courier New" w:hAnsi="Courier New" w:cs="Courier New"/>
                <w:sz w:val="22"/>
                <w:szCs w:val="22"/>
              </w:rPr>
            </w:pPr>
            <w:r w:rsidRPr="00D83FDB">
              <w:rPr>
                <w:rFonts w:ascii="Courier New" w:hAnsi="Courier New" w:cs="Courier New"/>
                <w:sz w:val="22"/>
                <w:szCs w:val="22"/>
              </w:rPr>
              <w:t>0</w:t>
            </w:r>
          </w:p>
        </w:tc>
      </w:tr>
      <w:tr w:rsidR="003A72F8" w:rsidRPr="00D83FDB" w14:paraId="2DB5021C" w14:textId="77777777" w:rsidTr="00D83FDB">
        <w:trPr>
          <w:trHeight w:val="567"/>
        </w:trPr>
        <w:tc>
          <w:tcPr>
            <w:tcW w:w="6662" w:type="dxa"/>
            <w:vAlign w:val="center"/>
          </w:tcPr>
          <w:p w14:paraId="38C27BC5" w14:textId="77777777" w:rsidR="003A72F8" w:rsidRPr="00D83FDB" w:rsidRDefault="003A72F8" w:rsidP="00D83FDB">
            <w:pPr>
              <w:spacing w:line="240" w:lineRule="auto"/>
              <w:ind w:leftChars="-1" w:hanging="2"/>
              <w:rPr>
                <w:rFonts w:ascii="Courier New" w:hAnsi="Courier New" w:cs="Courier New"/>
                <w:sz w:val="22"/>
                <w:szCs w:val="22"/>
              </w:rPr>
            </w:pPr>
            <w:r w:rsidRPr="00D83FDB">
              <w:rPr>
                <w:rFonts w:ascii="Courier New" w:hAnsi="Courier New" w:cs="Courier New"/>
                <w:color w:val="000000"/>
                <w:sz w:val="22"/>
                <w:szCs w:val="22"/>
              </w:rPr>
              <w:t>Доля покупки воды в составе поданной в сеть воды, %</w:t>
            </w:r>
          </w:p>
        </w:tc>
        <w:tc>
          <w:tcPr>
            <w:tcW w:w="2976" w:type="dxa"/>
            <w:vAlign w:val="center"/>
          </w:tcPr>
          <w:p w14:paraId="18130BB6" w14:textId="77777777" w:rsidR="003A72F8" w:rsidRPr="00D83FDB" w:rsidRDefault="003A72F8" w:rsidP="00D83FDB">
            <w:pPr>
              <w:spacing w:line="240" w:lineRule="auto"/>
              <w:jc w:val="center"/>
              <w:rPr>
                <w:rFonts w:ascii="Courier New" w:hAnsi="Courier New" w:cs="Courier New"/>
                <w:sz w:val="22"/>
                <w:szCs w:val="22"/>
              </w:rPr>
            </w:pPr>
            <w:r w:rsidRPr="00D83FDB">
              <w:rPr>
                <w:rFonts w:ascii="Courier New" w:hAnsi="Courier New" w:cs="Courier New"/>
                <w:sz w:val="22"/>
                <w:szCs w:val="22"/>
              </w:rPr>
              <w:t>0</w:t>
            </w:r>
          </w:p>
        </w:tc>
      </w:tr>
    </w:tbl>
    <w:p w14:paraId="141EC078" w14:textId="77777777" w:rsidR="003A72F8" w:rsidRPr="00084D33" w:rsidRDefault="003A72F8" w:rsidP="003A72F8">
      <w:pPr>
        <w:spacing w:line="240" w:lineRule="auto"/>
        <w:jc w:val="center"/>
        <w:rPr>
          <w:sz w:val="16"/>
          <w:szCs w:val="16"/>
        </w:rPr>
        <w:sectPr w:rsidR="003A72F8" w:rsidRPr="00084D33" w:rsidSect="003D4159">
          <w:pgSz w:w="11906" w:h="16838"/>
          <w:pgMar w:top="720" w:right="720" w:bottom="720" w:left="720" w:header="709" w:footer="709" w:gutter="0"/>
          <w:cols w:space="708"/>
          <w:docGrid w:linePitch="381"/>
        </w:sectPr>
      </w:pPr>
    </w:p>
    <w:p w14:paraId="7ACA7C54" w14:textId="1EC97CDD" w:rsidR="003A72F8" w:rsidRPr="00D83FDB" w:rsidRDefault="003A72F8" w:rsidP="003A72F8">
      <w:pPr>
        <w:spacing w:line="240" w:lineRule="auto"/>
        <w:jc w:val="right"/>
        <w:rPr>
          <w:rFonts w:ascii="Courier New" w:hAnsi="Courier New" w:cs="Courier New"/>
          <w:sz w:val="22"/>
          <w:szCs w:val="22"/>
        </w:rPr>
      </w:pPr>
      <w:r w:rsidRPr="00D83FDB">
        <w:rPr>
          <w:rFonts w:ascii="Courier New" w:hAnsi="Courier New" w:cs="Courier New"/>
          <w:sz w:val="22"/>
          <w:szCs w:val="22"/>
        </w:rPr>
        <w:lastRenderedPageBreak/>
        <w:t>Приложение №1</w:t>
      </w:r>
      <w:r w:rsidR="005D5C80">
        <w:rPr>
          <w:rFonts w:ascii="Courier New" w:hAnsi="Courier New" w:cs="Courier New"/>
          <w:sz w:val="22"/>
          <w:szCs w:val="22"/>
          <w:lang w:val="ru-RU"/>
        </w:rPr>
        <w:t>3</w:t>
      </w:r>
      <w:r w:rsidRPr="00D83FDB">
        <w:rPr>
          <w:rFonts w:ascii="Courier New" w:hAnsi="Courier New" w:cs="Courier New"/>
          <w:sz w:val="22"/>
          <w:szCs w:val="22"/>
        </w:rPr>
        <w:t xml:space="preserve"> к Конкурсной документации</w:t>
      </w:r>
    </w:p>
    <w:p w14:paraId="4510A052" w14:textId="77777777" w:rsidR="003A72F8" w:rsidRPr="00D83FDB" w:rsidRDefault="003A72F8" w:rsidP="003A72F8">
      <w:pPr>
        <w:spacing w:line="240" w:lineRule="auto"/>
        <w:jc w:val="center"/>
        <w:rPr>
          <w:rFonts w:ascii="Arial" w:hAnsi="Arial" w:cs="Arial"/>
        </w:rPr>
      </w:pPr>
    </w:p>
    <w:p w14:paraId="29E342BB" w14:textId="3453A06F" w:rsidR="003A72F8" w:rsidRPr="005D5C80" w:rsidRDefault="003A72F8" w:rsidP="003A72F8">
      <w:pPr>
        <w:spacing w:line="240" w:lineRule="auto"/>
        <w:jc w:val="center"/>
        <w:rPr>
          <w:rFonts w:ascii="Arial" w:hAnsi="Arial" w:cs="Arial"/>
          <w:b/>
          <w:lang w:val="ru-RU"/>
        </w:rPr>
      </w:pPr>
      <w:r w:rsidRPr="00D83FDB">
        <w:rPr>
          <w:rFonts w:ascii="Arial" w:hAnsi="Arial" w:cs="Arial"/>
          <w:b/>
        </w:rPr>
        <w:t>Предельный (максимальный) рост необходимой валовой выручки от осуществления регулируемых видов деятельности, предусмотренной нормативн</w:t>
      </w:r>
      <w:r w:rsidR="005D5C80">
        <w:rPr>
          <w:rFonts w:ascii="Arial" w:hAnsi="Arial" w:cs="Arial"/>
          <w:b/>
          <w:lang w:val="ru-RU"/>
        </w:rPr>
        <w:t>о-</w:t>
      </w:r>
      <w:r w:rsidRPr="00D83FDB">
        <w:rPr>
          <w:rFonts w:ascii="Arial" w:hAnsi="Arial" w:cs="Arial"/>
          <w:b/>
        </w:rPr>
        <w:t>правовыми актами Российской Федерации</w:t>
      </w:r>
      <w:r w:rsidR="005D5C80">
        <w:rPr>
          <w:rFonts w:ascii="Arial" w:hAnsi="Arial" w:cs="Arial"/>
          <w:b/>
          <w:lang w:val="ru-RU"/>
        </w:rPr>
        <w:t xml:space="preserve"> </w:t>
      </w:r>
      <w:r w:rsidR="005D5C80">
        <w:rPr>
          <w:rFonts w:ascii="Arial" w:hAnsi="Arial" w:cs="Arial"/>
          <w:b/>
        </w:rPr>
        <w:t>в сфере водоснабжения</w:t>
      </w:r>
    </w:p>
    <w:p w14:paraId="71048C98" w14:textId="77777777" w:rsidR="003A72F8" w:rsidRPr="00D83FDB" w:rsidRDefault="003A72F8" w:rsidP="003A72F8">
      <w:pPr>
        <w:spacing w:line="240" w:lineRule="auto"/>
        <w:jc w:val="center"/>
        <w:rPr>
          <w:rFonts w:ascii="Arial" w:hAnsi="Arial" w:cs="Arial"/>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851"/>
        <w:gridCol w:w="850"/>
        <w:gridCol w:w="851"/>
        <w:gridCol w:w="992"/>
        <w:gridCol w:w="851"/>
        <w:gridCol w:w="992"/>
        <w:gridCol w:w="850"/>
        <w:gridCol w:w="851"/>
        <w:gridCol w:w="992"/>
        <w:gridCol w:w="851"/>
      </w:tblGrid>
      <w:tr w:rsidR="003A72F8" w:rsidRPr="00D83FDB" w14:paraId="7E0EAA2D" w14:textId="77777777" w:rsidTr="00D83FDB">
        <w:trPr>
          <w:trHeight w:val="340"/>
          <w:tblHeader/>
        </w:trPr>
        <w:tc>
          <w:tcPr>
            <w:tcW w:w="6804" w:type="dxa"/>
            <w:vMerge w:val="restart"/>
            <w:shd w:val="clear" w:color="auto" w:fill="FFFFFF"/>
            <w:vAlign w:val="center"/>
          </w:tcPr>
          <w:p w14:paraId="5692934F" w14:textId="77777777" w:rsidR="003A72F8" w:rsidRPr="00D83FDB" w:rsidRDefault="003A72F8" w:rsidP="00D83FDB">
            <w:pPr>
              <w:spacing w:line="240" w:lineRule="auto"/>
              <w:jc w:val="center"/>
              <w:rPr>
                <w:rFonts w:ascii="Courier New" w:hAnsi="Courier New" w:cs="Courier New"/>
                <w:b/>
                <w:sz w:val="22"/>
                <w:szCs w:val="22"/>
              </w:rPr>
            </w:pPr>
            <w:r w:rsidRPr="00D83FDB">
              <w:rPr>
                <w:rFonts w:ascii="Courier New" w:hAnsi="Courier New" w:cs="Courier New"/>
                <w:b/>
                <w:sz w:val="22"/>
                <w:szCs w:val="22"/>
              </w:rPr>
              <w:t>Показатель</w:t>
            </w:r>
          </w:p>
        </w:tc>
        <w:tc>
          <w:tcPr>
            <w:tcW w:w="8931" w:type="dxa"/>
            <w:gridSpan w:val="10"/>
            <w:shd w:val="clear" w:color="auto" w:fill="FFFFFF"/>
            <w:vAlign w:val="center"/>
          </w:tcPr>
          <w:p w14:paraId="502A33B6" w14:textId="77777777" w:rsidR="003A72F8" w:rsidRPr="00D83FDB" w:rsidRDefault="003A72F8" w:rsidP="00D83FDB">
            <w:pPr>
              <w:pStyle w:val="ConsPlusNormal"/>
              <w:jc w:val="center"/>
              <w:rPr>
                <w:rFonts w:ascii="Courier New" w:hAnsi="Courier New" w:cs="Courier New"/>
                <w:b/>
                <w:sz w:val="22"/>
                <w:szCs w:val="22"/>
              </w:rPr>
            </w:pPr>
            <w:r w:rsidRPr="00D83FDB">
              <w:rPr>
                <w:rFonts w:ascii="Courier New" w:hAnsi="Courier New" w:cs="Courier New"/>
                <w:b/>
                <w:sz w:val="22"/>
                <w:szCs w:val="22"/>
              </w:rPr>
              <w:t>Год действия концессионного соглашения</w:t>
            </w:r>
          </w:p>
        </w:tc>
      </w:tr>
      <w:tr w:rsidR="003A72F8" w:rsidRPr="00D83FDB" w14:paraId="0952299E" w14:textId="77777777" w:rsidTr="00D83FDB">
        <w:trPr>
          <w:trHeight w:val="340"/>
          <w:tblHeader/>
        </w:trPr>
        <w:tc>
          <w:tcPr>
            <w:tcW w:w="6804" w:type="dxa"/>
            <w:vMerge/>
            <w:shd w:val="clear" w:color="auto" w:fill="FFFFFF"/>
            <w:vAlign w:val="center"/>
          </w:tcPr>
          <w:p w14:paraId="13A3711E" w14:textId="77777777" w:rsidR="003A72F8" w:rsidRPr="00D83FDB" w:rsidRDefault="003A72F8" w:rsidP="00D83FDB">
            <w:pPr>
              <w:spacing w:line="240" w:lineRule="auto"/>
              <w:jc w:val="center"/>
              <w:rPr>
                <w:rFonts w:ascii="Courier New" w:hAnsi="Courier New" w:cs="Courier New"/>
                <w:b/>
                <w:sz w:val="22"/>
                <w:szCs w:val="22"/>
              </w:rPr>
            </w:pPr>
          </w:p>
        </w:tc>
        <w:tc>
          <w:tcPr>
            <w:tcW w:w="851" w:type="dxa"/>
            <w:shd w:val="clear" w:color="auto" w:fill="FFFFFF"/>
            <w:vAlign w:val="center"/>
          </w:tcPr>
          <w:p w14:paraId="00374D9D" w14:textId="77777777" w:rsidR="003A72F8" w:rsidRPr="00D83FDB" w:rsidRDefault="003A72F8" w:rsidP="00D83FDB">
            <w:pPr>
              <w:pStyle w:val="ConsPlusNormal"/>
              <w:ind w:firstLine="0"/>
              <w:jc w:val="center"/>
              <w:rPr>
                <w:rFonts w:ascii="Courier New" w:hAnsi="Courier New" w:cs="Courier New"/>
                <w:b/>
                <w:sz w:val="22"/>
                <w:szCs w:val="22"/>
              </w:rPr>
            </w:pPr>
            <w:r w:rsidRPr="00D83FDB">
              <w:rPr>
                <w:rFonts w:ascii="Courier New" w:hAnsi="Courier New" w:cs="Courier New"/>
                <w:b/>
                <w:sz w:val="22"/>
                <w:szCs w:val="22"/>
              </w:rPr>
              <w:t>2021</w:t>
            </w:r>
          </w:p>
        </w:tc>
        <w:tc>
          <w:tcPr>
            <w:tcW w:w="850" w:type="dxa"/>
            <w:shd w:val="clear" w:color="auto" w:fill="FFFFFF"/>
            <w:vAlign w:val="center"/>
          </w:tcPr>
          <w:p w14:paraId="64A93EF9" w14:textId="77777777" w:rsidR="003A72F8" w:rsidRPr="00D83FDB" w:rsidRDefault="003A72F8" w:rsidP="00D83FDB">
            <w:pPr>
              <w:pStyle w:val="ConsPlusNormal"/>
              <w:ind w:firstLine="0"/>
              <w:jc w:val="center"/>
              <w:rPr>
                <w:rFonts w:ascii="Courier New" w:hAnsi="Courier New" w:cs="Courier New"/>
                <w:b/>
                <w:sz w:val="22"/>
                <w:szCs w:val="22"/>
              </w:rPr>
            </w:pPr>
            <w:r w:rsidRPr="00D83FDB">
              <w:rPr>
                <w:rFonts w:ascii="Courier New" w:hAnsi="Courier New" w:cs="Courier New"/>
                <w:b/>
                <w:sz w:val="22"/>
                <w:szCs w:val="22"/>
              </w:rPr>
              <w:t>2022</w:t>
            </w:r>
          </w:p>
        </w:tc>
        <w:tc>
          <w:tcPr>
            <w:tcW w:w="851" w:type="dxa"/>
            <w:shd w:val="clear" w:color="auto" w:fill="FFFFFF"/>
            <w:vAlign w:val="center"/>
          </w:tcPr>
          <w:p w14:paraId="4BE1C67A" w14:textId="77777777" w:rsidR="003A72F8" w:rsidRPr="00D83FDB" w:rsidRDefault="003A72F8" w:rsidP="00D83FDB">
            <w:pPr>
              <w:pStyle w:val="ConsPlusNormal"/>
              <w:ind w:firstLine="0"/>
              <w:jc w:val="center"/>
              <w:rPr>
                <w:rFonts w:ascii="Courier New" w:hAnsi="Courier New" w:cs="Courier New"/>
                <w:b/>
                <w:sz w:val="22"/>
                <w:szCs w:val="22"/>
              </w:rPr>
            </w:pPr>
            <w:r w:rsidRPr="00D83FDB">
              <w:rPr>
                <w:rFonts w:ascii="Courier New" w:hAnsi="Courier New" w:cs="Courier New"/>
                <w:b/>
                <w:sz w:val="22"/>
                <w:szCs w:val="22"/>
              </w:rPr>
              <w:t>2023</w:t>
            </w:r>
          </w:p>
        </w:tc>
        <w:tc>
          <w:tcPr>
            <w:tcW w:w="992" w:type="dxa"/>
            <w:shd w:val="clear" w:color="auto" w:fill="FFFFFF"/>
            <w:vAlign w:val="center"/>
          </w:tcPr>
          <w:p w14:paraId="2F880D63" w14:textId="77777777" w:rsidR="003A72F8" w:rsidRPr="00D83FDB" w:rsidRDefault="003A72F8" w:rsidP="00D83FDB">
            <w:pPr>
              <w:pStyle w:val="ConsPlusNormal"/>
              <w:ind w:firstLine="0"/>
              <w:jc w:val="center"/>
              <w:rPr>
                <w:rFonts w:ascii="Courier New" w:hAnsi="Courier New" w:cs="Courier New"/>
                <w:b/>
                <w:sz w:val="22"/>
                <w:szCs w:val="22"/>
              </w:rPr>
            </w:pPr>
            <w:r w:rsidRPr="00D83FDB">
              <w:rPr>
                <w:rFonts w:ascii="Courier New" w:hAnsi="Courier New" w:cs="Courier New"/>
                <w:b/>
                <w:sz w:val="22"/>
                <w:szCs w:val="22"/>
              </w:rPr>
              <w:t>2024</w:t>
            </w:r>
          </w:p>
        </w:tc>
        <w:tc>
          <w:tcPr>
            <w:tcW w:w="851" w:type="dxa"/>
            <w:shd w:val="clear" w:color="auto" w:fill="FFFFFF"/>
            <w:vAlign w:val="center"/>
          </w:tcPr>
          <w:p w14:paraId="11766B5B" w14:textId="77777777" w:rsidR="003A72F8" w:rsidRPr="00D83FDB" w:rsidRDefault="003A72F8" w:rsidP="00D83FDB">
            <w:pPr>
              <w:pStyle w:val="ConsPlusNormal"/>
              <w:ind w:firstLine="0"/>
              <w:jc w:val="center"/>
              <w:rPr>
                <w:rFonts w:ascii="Courier New" w:hAnsi="Courier New" w:cs="Courier New"/>
                <w:b/>
                <w:sz w:val="22"/>
                <w:szCs w:val="22"/>
              </w:rPr>
            </w:pPr>
            <w:r w:rsidRPr="00D83FDB">
              <w:rPr>
                <w:rFonts w:ascii="Courier New" w:hAnsi="Courier New" w:cs="Courier New"/>
                <w:b/>
                <w:sz w:val="22"/>
                <w:szCs w:val="22"/>
              </w:rPr>
              <w:t>2025</w:t>
            </w:r>
          </w:p>
        </w:tc>
        <w:tc>
          <w:tcPr>
            <w:tcW w:w="992" w:type="dxa"/>
            <w:shd w:val="clear" w:color="auto" w:fill="FFFFFF"/>
            <w:vAlign w:val="center"/>
          </w:tcPr>
          <w:p w14:paraId="0701341D" w14:textId="77777777" w:rsidR="003A72F8" w:rsidRPr="00D83FDB" w:rsidRDefault="003A72F8" w:rsidP="00D83FDB">
            <w:pPr>
              <w:pStyle w:val="ConsPlusNormal"/>
              <w:ind w:firstLine="0"/>
              <w:jc w:val="center"/>
              <w:rPr>
                <w:rFonts w:ascii="Courier New" w:hAnsi="Courier New" w:cs="Courier New"/>
                <w:b/>
                <w:sz w:val="22"/>
                <w:szCs w:val="22"/>
              </w:rPr>
            </w:pPr>
            <w:r w:rsidRPr="00D83FDB">
              <w:rPr>
                <w:rFonts w:ascii="Courier New" w:hAnsi="Courier New" w:cs="Courier New"/>
                <w:b/>
                <w:sz w:val="22"/>
                <w:szCs w:val="22"/>
              </w:rPr>
              <w:t>2026</w:t>
            </w:r>
          </w:p>
        </w:tc>
        <w:tc>
          <w:tcPr>
            <w:tcW w:w="850" w:type="dxa"/>
            <w:shd w:val="clear" w:color="auto" w:fill="FFFFFF"/>
            <w:vAlign w:val="center"/>
          </w:tcPr>
          <w:p w14:paraId="5438FCE6" w14:textId="77777777" w:rsidR="003A72F8" w:rsidRPr="00D83FDB" w:rsidRDefault="003A72F8" w:rsidP="00D83FDB">
            <w:pPr>
              <w:pStyle w:val="ConsPlusNormal"/>
              <w:ind w:firstLine="0"/>
              <w:jc w:val="center"/>
              <w:rPr>
                <w:rFonts w:ascii="Courier New" w:hAnsi="Courier New" w:cs="Courier New"/>
                <w:b/>
                <w:sz w:val="22"/>
                <w:szCs w:val="22"/>
              </w:rPr>
            </w:pPr>
            <w:r w:rsidRPr="00D83FDB">
              <w:rPr>
                <w:rFonts w:ascii="Courier New" w:hAnsi="Courier New" w:cs="Courier New"/>
                <w:b/>
                <w:sz w:val="22"/>
                <w:szCs w:val="22"/>
              </w:rPr>
              <w:t>2027</w:t>
            </w:r>
          </w:p>
        </w:tc>
        <w:tc>
          <w:tcPr>
            <w:tcW w:w="851" w:type="dxa"/>
            <w:shd w:val="clear" w:color="auto" w:fill="FFFFFF"/>
            <w:vAlign w:val="center"/>
          </w:tcPr>
          <w:p w14:paraId="294ADE85" w14:textId="77777777" w:rsidR="003A72F8" w:rsidRPr="00D83FDB" w:rsidRDefault="003A72F8" w:rsidP="00D83FDB">
            <w:pPr>
              <w:pStyle w:val="ConsPlusNormal"/>
              <w:ind w:firstLine="0"/>
              <w:jc w:val="center"/>
              <w:rPr>
                <w:rFonts w:ascii="Courier New" w:hAnsi="Courier New" w:cs="Courier New"/>
                <w:b/>
                <w:sz w:val="22"/>
                <w:szCs w:val="22"/>
              </w:rPr>
            </w:pPr>
            <w:r w:rsidRPr="00D83FDB">
              <w:rPr>
                <w:rFonts w:ascii="Courier New" w:hAnsi="Courier New" w:cs="Courier New"/>
                <w:b/>
                <w:sz w:val="22"/>
                <w:szCs w:val="22"/>
              </w:rPr>
              <w:t>2028</w:t>
            </w:r>
          </w:p>
        </w:tc>
        <w:tc>
          <w:tcPr>
            <w:tcW w:w="992" w:type="dxa"/>
            <w:shd w:val="clear" w:color="auto" w:fill="FFFFFF"/>
            <w:vAlign w:val="center"/>
          </w:tcPr>
          <w:p w14:paraId="38475B6D" w14:textId="77777777" w:rsidR="003A72F8" w:rsidRPr="00D83FDB" w:rsidRDefault="003A72F8" w:rsidP="00D83FDB">
            <w:pPr>
              <w:pStyle w:val="ConsPlusNormal"/>
              <w:ind w:firstLine="0"/>
              <w:jc w:val="center"/>
              <w:rPr>
                <w:rFonts w:ascii="Courier New" w:hAnsi="Courier New" w:cs="Courier New"/>
                <w:b/>
                <w:sz w:val="22"/>
                <w:szCs w:val="22"/>
              </w:rPr>
            </w:pPr>
            <w:r w:rsidRPr="00D83FDB">
              <w:rPr>
                <w:rFonts w:ascii="Courier New" w:hAnsi="Courier New" w:cs="Courier New"/>
                <w:b/>
                <w:sz w:val="22"/>
                <w:szCs w:val="22"/>
              </w:rPr>
              <w:t>2029</w:t>
            </w:r>
          </w:p>
        </w:tc>
        <w:tc>
          <w:tcPr>
            <w:tcW w:w="851" w:type="dxa"/>
            <w:shd w:val="clear" w:color="auto" w:fill="FFFFFF"/>
            <w:vAlign w:val="center"/>
          </w:tcPr>
          <w:p w14:paraId="248B2689" w14:textId="77777777" w:rsidR="003A72F8" w:rsidRPr="00D83FDB" w:rsidRDefault="003A72F8" w:rsidP="00D83FDB">
            <w:pPr>
              <w:pStyle w:val="ConsPlusNormal"/>
              <w:ind w:firstLine="0"/>
              <w:jc w:val="center"/>
              <w:rPr>
                <w:rFonts w:ascii="Courier New" w:hAnsi="Courier New" w:cs="Courier New"/>
                <w:b/>
                <w:sz w:val="22"/>
                <w:szCs w:val="22"/>
              </w:rPr>
            </w:pPr>
            <w:r w:rsidRPr="00D83FDB">
              <w:rPr>
                <w:rFonts w:ascii="Courier New" w:hAnsi="Courier New" w:cs="Courier New"/>
                <w:b/>
                <w:sz w:val="22"/>
                <w:szCs w:val="22"/>
              </w:rPr>
              <w:t>2030</w:t>
            </w:r>
          </w:p>
        </w:tc>
      </w:tr>
      <w:tr w:rsidR="003A72F8" w:rsidRPr="00D83FDB" w14:paraId="63C3BD11" w14:textId="77777777" w:rsidTr="00D83FDB">
        <w:trPr>
          <w:trHeight w:val="340"/>
        </w:trPr>
        <w:tc>
          <w:tcPr>
            <w:tcW w:w="6804" w:type="dxa"/>
            <w:vAlign w:val="center"/>
          </w:tcPr>
          <w:p w14:paraId="30134FB1" w14:textId="77777777" w:rsidR="003A72F8" w:rsidRPr="00D83FDB" w:rsidRDefault="003A72F8" w:rsidP="003D4159">
            <w:pPr>
              <w:spacing w:line="240" w:lineRule="auto"/>
              <w:rPr>
                <w:rFonts w:ascii="Courier New" w:hAnsi="Courier New" w:cs="Courier New"/>
                <w:sz w:val="22"/>
                <w:szCs w:val="22"/>
              </w:rPr>
            </w:pPr>
            <w:r w:rsidRPr="00D83FDB">
              <w:rPr>
                <w:rFonts w:ascii="Courier New" w:hAnsi="Courier New" w:cs="Courier New"/>
                <w:sz w:val="22"/>
                <w:szCs w:val="22"/>
              </w:rPr>
              <w:t>Рост необходимой валовой выручки по отношению к предыдущему году, %</w:t>
            </w:r>
          </w:p>
        </w:tc>
        <w:tc>
          <w:tcPr>
            <w:tcW w:w="851" w:type="dxa"/>
            <w:vAlign w:val="center"/>
          </w:tcPr>
          <w:p w14:paraId="6FE5031A" w14:textId="77777777" w:rsidR="003A72F8" w:rsidRPr="00D83FDB" w:rsidRDefault="003A72F8" w:rsidP="00D83FDB">
            <w:pPr>
              <w:spacing w:line="240" w:lineRule="auto"/>
              <w:jc w:val="center"/>
              <w:rPr>
                <w:rFonts w:ascii="Courier New" w:hAnsi="Courier New" w:cs="Courier New"/>
                <w:sz w:val="22"/>
                <w:szCs w:val="22"/>
              </w:rPr>
            </w:pPr>
          </w:p>
        </w:tc>
        <w:tc>
          <w:tcPr>
            <w:tcW w:w="850" w:type="dxa"/>
            <w:vAlign w:val="center"/>
          </w:tcPr>
          <w:p w14:paraId="3FB4F96D" w14:textId="77777777" w:rsidR="003A72F8" w:rsidRPr="00D83FDB" w:rsidRDefault="003A72F8" w:rsidP="00D83FDB">
            <w:pPr>
              <w:spacing w:line="240" w:lineRule="auto"/>
              <w:jc w:val="center"/>
              <w:rPr>
                <w:rFonts w:ascii="Courier New" w:hAnsi="Courier New" w:cs="Courier New"/>
                <w:sz w:val="22"/>
                <w:szCs w:val="22"/>
              </w:rPr>
            </w:pPr>
          </w:p>
        </w:tc>
        <w:tc>
          <w:tcPr>
            <w:tcW w:w="851" w:type="dxa"/>
            <w:vAlign w:val="center"/>
          </w:tcPr>
          <w:p w14:paraId="1CD1A38A" w14:textId="77777777" w:rsidR="003A72F8" w:rsidRPr="00D83FDB" w:rsidRDefault="003A72F8" w:rsidP="00D83FDB">
            <w:pPr>
              <w:spacing w:line="240" w:lineRule="auto"/>
              <w:jc w:val="center"/>
              <w:rPr>
                <w:rFonts w:ascii="Courier New" w:hAnsi="Courier New" w:cs="Courier New"/>
                <w:sz w:val="22"/>
                <w:szCs w:val="22"/>
              </w:rPr>
            </w:pPr>
          </w:p>
        </w:tc>
        <w:tc>
          <w:tcPr>
            <w:tcW w:w="992" w:type="dxa"/>
            <w:vAlign w:val="center"/>
          </w:tcPr>
          <w:p w14:paraId="317BAFEA" w14:textId="77777777" w:rsidR="003A72F8" w:rsidRPr="00D83FDB" w:rsidRDefault="003A72F8" w:rsidP="00D83FDB">
            <w:pPr>
              <w:spacing w:line="240" w:lineRule="auto"/>
              <w:jc w:val="center"/>
              <w:rPr>
                <w:rFonts w:ascii="Courier New" w:hAnsi="Courier New" w:cs="Courier New"/>
                <w:sz w:val="22"/>
                <w:szCs w:val="22"/>
              </w:rPr>
            </w:pPr>
          </w:p>
        </w:tc>
        <w:tc>
          <w:tcPr>
            <w:tcW w:w="851" w:type="dxa"/>
            <w:vAlign w:val="center"/>
          </w:tcPr>
          <w:p w14:paraId="7118621F" w14:textId="77777777" w:rsidR="003A72F8" w:rsidRPr="00D83FDB" w:rsidRDefault="003A72F8" w:rsidP="00D83FDB">
            <w:pPr>
              <w:spacing w:line="240" w:lineRule="auto"/>
              <w:jc w:val="center"/>
              <w:rPr>
                <w:rFonts w:ascii="Courier New" w:hAnsi="Courier New" w:cs="Courier New"/>
                <w:sz w:val="22"/>
                <w:szCs w:val="22"/>
              </w:rPr>
            </w:pPr>
          </w:p>
        </w:tc>
        <w:tc>
          <w:tcPr>
            <w:tcW w:w="992" w:type="dxa"/>
            <w:vAlign w:val="center"/>
          </w:tcPr>
          <w:p w14:paraId="4F792F5B" w14:textId="77777777" w:rsidR="003A72F8" w:rsidRPr="00D83FDB" w:rsidRDefault="003A72F8" w:rsidP="00D83FDB">
            <w:pPr>
              <w:spacing w:line="240" w:lineRule="auto"/>
              <w:jc w:val="center"/>
              <w:rPr>
                <w:rFonts w:ascii="Courier New" w:hAnsi="Courier New" w:cs="Courier New"/>
                <w:sz w:val="22"/>
                <w:szCs w:val="22"/>
              </w:rPr>
            </w:pPr>
          </w:p>
        </w:tc>
        <w:tc>
          <w:tcPr>
            <w:tcW w:w="850" w:type="dxa"/>
            <w:vAlign w:val="center"/>
          </w:tcPr>
          <w:p w14:paraId="771A85B4" w14:textId="77777777" w:rsidR="003A72F8" w:rsidRPr="00D83FDB" w:rsidRDefault="003A72F8" w:rsidP="00D83FDB">
            <w:pPr>
              <w:spacing w:line="240" w:lineRule="auto"/>
              <w:jc w:val="center"/>
              <w:rPr>
                <w:rFonts w:ascii="Courier New" w:hAnsi="Courier New" w:cs="Courier New"/>
                <w:sz w:val="22"/>
                <w:szCs w:val="22"/>
              </w:rPr>
            </w:pPr>
          </w:p>
        </w:tc>
        <w:tc>
          <w:tcPr>
            <w:tcW w:w="851" w:type="dxa"/>
            <w:vAlign w:val="center"/>
          </w:tcPr>
          <w:p w14:paraId="4F884DD0" w14:textId="77777777" w:rsidR="003A72F8" w:rsidRPr="00D83FDB" w:rsidRDefault="003A72F8" w:rsidP="00D83FDB">
            <w:pPr>
              <w:spacing w:line="240" w:lineRule="auto"/>
              <w:jc w:val="center"/>
              <w:rPr>
                <w:rFonts w:ascii="Courier New" w:hAnsi="Courier New" w:cs="Courier New"/>
                <w:sz w:val="22"/>
                <w:szCs w:val="22"/>
              </w:rPr>
            </w:pPr>
          </w:p>
        </w:tc>
        <w:tc>
          <w:tcPr>
            <w:tcW w:w="992" w:type="dxa"/>
            <w:vAlign w:val="center"/>
          </w:tcPr>
          <w:p w14:paraId="3B1E157B" w14:textId="77777777" w:rsidR="003A72F8" w:rsidRPr="00D83FDB" w:rsidRDefault="003A72F8" w:rsidP="00D83FDB">
            <w:pPr>
              <w:spacing w:line="240" w:lineRule="auto"/>
              <w:jc w:val="center"/>
              <w:rPr>
                <w:rFonts w:ascii="Courier New" w:hAnsi="Courier New" w:cs="Courier New"/>
                <w:sz w:val="22"/>
                <w:szCs w:val="22"/>
              </w:rPr>
            </w:pPr>
          </w:p>
        </w:tc>
        <w:tc>
          <w:tcPr>
            <w:tcW w:w="851" w:type="dxa"/>
            <w:vAlign w:val="center"/>
          </w:tcPr>
          <w:p w14:paraId="0C2ADF43" w14:textId="77777777" w:rsidR="003A72F8" w:rsidRPr="00D83FDB" w:rsidRDefault="003A72F8" w:rsidP="00D83FDB">
            <w:pPr>
              <w:spacing w:line="240" w:lineRule="auto"/>
              <w:jc w:val="center"/>
              <w:rPr>
                <w:rFonts w:ascii="Courier New" w:hAnsi="Courier New" w:cs="Courier New"/>
                <w:sz w:val="22"/>
                <w:szCs w:val="22"/>
              </w:rPr>
            </w:pPr>
          </w:p>
        </w:tc>
      </w:tr>
      <w:tr w:rsidR="003A72F8" w:rsidRPr="00D83FDB" w14:paraId="49D08321" w14:textId="77777777" w:rsidTr="00D83FDB">
        <w:trPr>
          <w:trHeight w:val="340"/>
        </w:trPr>
        <w:tc>
          <w:tcPr>
            <w:tcW w:w="6804" w:type="dxa"/>
            <w:vAlign w:val="center"/>
          </w:tcPr>
          <w:p w14:paraId="67392A10" w14:textId="77777777" w:rsidR="003A72F8" w:rsidRPr="00D83FDB" w:rsidRDefault="003A72F8" w:rsidP="003D4159">
            <w:pPr>
              <w:spacing w:line="240" w:lineRule="auto"/>
              <w:rPr>
                <w:rFonts w:ascii="Courier New" w:hAnsi="Courier New" w:cs="Courier New"/>
                <w:sz w:val="22"/>
                <w:szCs w:val="22"/>
              </w:rPr>
            </w:pPr>
            <w:r w:rsidRPr="00D83FDB">
              <w:rPr>
                <w:rFonts w:ascii="Courier New" w:hAnsi="Courier New" w:cs="Courier New"/>
                <w:sz w:val="22"/>
                <w:szCs w:val="22"/>
              </w:rPr>
              <w:t>- водоснабжение</w:t>
            </w:r>
          </w:p>
        </w:tc>
        <w:tc>
          <w:tcPr>
            <w:tcW w:w="851" w:type="dxa"/>
            <w:vAlign w:val="center"/>
          </w:tcPr>
          <w:p w14:paraId="170F8F71" w14:textId="77777777" w:rsidR="003A72F8" w:rsidRPr="00D83FDB" w:rsidRDefault="003A72F8" w:rsidP="00D83FDB">
            <w:pPr>
              <w:spacing w:line="240" w:lineRule="auto"/>
              <w:jc w:val="center"/>
              <w:rPr>
                <w:rFonts w:ascii="Courier New" w:hAnsi="Courier New" w:cs="Courier New"/>
                <w:sz w:val="22"/>
                <w:szCs w:val="22"/>
              </w:rPr>
            </w:pPr>
            <w:r w:rsidRPr="00D83FDB">
              <w:rPr>
                <w:rFonts w:ascii="Courier New" w:hAnsi="Courier New" w:cs="Courier New"/>
                <w:sz w:val="22"/>
                <w:szCs w:val="22"/>
              </w:rPr>
              <w:t>2,0</w:t>
            </w:r>
          </w:p>
        </w:tc>
        <w:tc>
          <w:tcPr>
            <w:tcW w:w="850" w:type="dxa"/>
            <w:vAlign w:val="center"/>
          </w:tcPr>
          <w:p w14:paraId="4AFE9D8B" w14:textId="77777777" w:rsidR="003A72F8" w:rsidRPr="00D83FDB" w:rsidRDefault="003A72F8" w:rsidP="00D83FDB">
            <w:pPr>
              <w:spacing w:line="240" w:lineRule="auto"/>
              <w:jc w:val="center"/>
              <w:rPr>
                <w:rFonts w:ascii="Courier New" w:hAnsi="Courier New" w:cs="Courier New"/>
                <w:sz w:val="22"/>
                <w:szCs w:val="22"/>
              </w:rPr>
            </w:pPr>
            <w:r w:rsidRPr="00D83FDB">
              <w:rPr>
                <w:rFonts w:ascii="Courier New" w:hAnsi="Courier New" w:cs="Courier New"/>
                <w:sz w:val="22"/>
                <w:szCs w:val="22"/>
              </w:rPr>
              <w:t>3,4</w:t>
            </w:r>
          </w:p>
        </w:tc>
        <w:tc>
          <w:tcPr>
            <w:tcW w:w="851" w:type="dxa"/>
            <w:vAlign w:val="center"/>
          </w:tcPr>
          <w:p w14:paraId="24EEBFE1" w14:textId="77777777" w:rsidR="003A72F8" w:rsidRPr="00D83FDB" w:rsidRDefault="003A72F8" w:rsidP="00D83FDB">
            <w:pPr>
              <w:spacing w:line="240" w:lineRule="auto"/>
              <w:jc w:val="center"/>
              <w:rPr>
                <w:rFonts w:ascii="Courier New" w:hAnsi="Courier New" w:cs="Courier New"/>
                <w:sz w:val="22"/>
                <w:szCs w:val="22"/>
              </w:rPr>
            </w:pPr>
            <w:r w:rsidRPr="00D83FDB">
              <w:rPr>
                <w:rFonts w:ascii="Courier New" w:hAnsi="Courier New" w:cs="Courier New"/>
                <w:sz w:val="22"/>
                <w:szCs w:val="22"/>
              </w:rPr>
              <w:t>4</w:t>
            </w:r>
          </w:p>
        </w:tc>
        <w:tc>
          <w:tcPr>
            <w:tcW w:w="992" w:type="dxa"/>
            <w:vAlign w:val="center"/>
          </w:tcPr>
          <w:p w14:paraId="7643E12B" w14:textId="77777777" w:rsidR="003A72F8" w:rsidRPr="00D83FDB" w:rsidRDefault="003A72F8" w:rsidP="00D83FDB">
            <w:pPr>
              <w:spacing w:line="240" w:lineRule="auto"/>
              <w:jc w:val="center"/>
              <w:rPr>
                <w:rFonts w:ascii="Courier New" w:hAnsi="Courier New" w:cs="Courier New"/>
                <w:sz w:val="22"/>
                <w:szCs w:val="22"/>
              </w:rPr>
            </w:pPr>
            <w:r w:rsidRPr="00D83FDB">
              <w:rPr>
                <w:rFonts w:ascii="Courier New" w:hAnsi="Courier New" w:cs="Courier New"/>
                <w:sz w:val="22"/>
                <w:szCs w:val="22"/>
              </w:rPr>
              <w:t>4</w:t>
            </w:r>
          </w:p>
        </w:tc>
        <w:tc>
          <w:tcPr>
            <w:tcW w:w="851" w:type="dxa"/>
            <w:vAlign w:val="center"/>
          </w:tcPr>
          <w:p w14:paraId="252224EF" w14:textId="77777777" w:rsidR="003A72F8" w:rsidRPr="00D83FDB" w:rsidRDefault="003A72F8" w:rsidP="00D83FDB">
            <w:pPr>
              <w:spacing w:line="240" w:lineRule="auto"/>
              <w:jc w:val="center"/>
              <w:rPr>
                <w:rFonts w:ascii="Courier New" w:hAnsi="Courier New" w:cs="Courier New"/>
                <w:sz w:val="22"/>
                <w:szCs w:val="22"/>
              </w:rPr>
            </w:pPr>
            <w:r w:rsidRPr="00D83FDB">
              <w:rPr>
                <w:rFonts w:ascii="Courier New" w:hAnsi="Courier New" w:cs="Courier New"/>
                <w:sz w:val="22"/>
                <w:szCs w:val="22"/>
              </w:rPr>
              <w:t>4</w:t>
            </w:r>
          </w:p>
        </w:tc>
        <w:tc>
          <w:tcPr>
            <w:tcW w:w="992" w:type="dxa"/>
            <w:vAlign w:val="center"/>
          </w:tcPr>
          <w:p w14:paraId="29EFB779" w14:textId="77777777" w:rsidR="003A72F8" w:rsidRPr="00D83FDB" w:rsidRDefault="003A72F8" w:rsidP="00D83FDB">
            <w:pPr>
              <w:spacing w:line="240" w:lineRule="auto"/>
              <w:jc w:val="center"/>
              <w:rPr>
                <w:rFonts w:ascii="Courier New" w:hAnsi="Courier New" w:cs="Courier New"/>
                <w:sz w:val="22"/>
                <w:szCs w:val="22"/>
              </w:rPr>
            </w:pPr>
            <w:r w:rsidRPr="00D83FDB">
              <w:rPr>
                <w:rFonts w:ascii="Courier New" w:hAnsi="Courier New" w:cs="Courier New"/>
                <w:sz w:val="22"/>
                <w:szCs w:val="22"/>
              </w:rPr>
              <w:t>4</w:t>
            </w:r>
          </w:p>
        </w:tc>
        <w:tc>
          <w:tcPr>
            <w:tcW w:w="850" w:type="dxa"/>
            <w:vAlign w:val="center"/>
          </w:tcPr>
          <w:p w14:paraId="6C5E5DD8" w14:textId="77777777" w:rsidR="003A72F8" w:rsidRPr="00D83FDB" w:rsidRDefault="003A72F8" w:rsidP="00D83FDB">
            <w:pPr>
              <w:spacing w:line="240" w:lineRule="auto"/>
              <w:jc w:val="center"/>
              <w:rPr>
                <w:rFonts w:ascii="Courier New" w:hAnsi="Courier New" w:cs="Courier New"/>
                <w:sz w:val="22"/>
                <w:szCs w:val="22"/>
              </w:rPr>
            </w:pPr>
            <w:r w:rsidRPr="00D83FDB">
              <w:rPr>
                <w:rFonts w:ascii="Courier New" w:hAnsi="Courier New" w:cs="Courier New"/>
                <w:sz w:val="22"/>
                <w:szCs w:val="22"/>
              </w:rPr>
              <w:t>4</w:t>
            </w:r>
          </w:p>
        </w:tc>
        <w:tc>
          <w:tcPr>
            <w:tcW w:w="851" w:type="dxa"/>
            <w:vAlign w:val="center"/>
          </w:tcPr>
          <w:p w14:paraId="7B430CD8" w14:textId="77777777" w:rsidR="003A72F8" w:rsidRPr="00D83FDB" w:rsidRDefault="003A72F8" w:rsidP="00D83FDB">
            <w:pPr>
              <w:spacing w:line="240" w:lineRule="auto"/>
              <w:jc w:val="center"/>
              <w:rPr>
                <w:rFonts w:ascii="Courier New" w:hAnsi="Courier New" w:cs="Courier New"/>
                <w:sz w:val="22"/>
                <w:szCs w:val="22"/>
              </w:rPr>
            </w:pPr>
            <w:r w:rsidRPr="00D83FDB">
              <w:rPr>
                <w:rFonts w:ascii="Courier New" w:hAnsi="Courier New" w:cs="Courier New"/>
                <w:sz w:val="22"/>
                <w:szCs w:val="22"/>
              </w:rPr>
              <w:t>4</w:t>
            </w:r>
          </w:p>
        </w:tc>
        <w:tc>
          <w:tcPr>
            <w:tcW w:w="992" w:type="dxa"/>
            <w:vAlign w:val="center"/>
          </w:tcPr>
          <w:p w14:paraId="5650B187" w14:textId="77777777" w:rsidR="003A72F8" w:rsidRPr="00D83FDB" w:rsidRDefault="003A72F8" w:rsidP="00D83FDB">
            <w:pPr>
              <w:spacing w:line="240" w:lineRule="auto"/>
              <w:jc w:val="center"/>
              <w:rPr>
                <w:rFonts w:ascii="Courier New" w:hAnsi="Courier New" w:cs="Courier New"/>
                <w:sz w:val="22"/>
                <w:szCs w:val="22"/>
              </w:rPr>
            </w:pPr>
            <w:r w:rsidRPr="00D83FDB">
              <w:rPr>
                <w:rFonts w:ascii="Courier New" w:hAnsi="Courier New" w:cs="Courier New"/>
                <w:sz w:val="22"/>
                <w:szCs w:val="22"/>
              </w:rPr>
              <w:t>4</w:t>
            </w:r>
          </w:p>
        </w:tc>
        <w:tc>
          <w:tcPr>
            <w:tcW w:w="851" w:type="dxa"/>
            <w:vAlign w:val="center"/>
          </w:tcPr>
          <w:p w14:paraId="70B77A02" w14:textId="77777777" w:rsidR="003A72F8" w:rsidRPr="00D83FDB" w:rsidRDefault="003A72F8" w:rsidP="00D83FDB">
            <w:pPr>
              <w:spacing w:line="240" w:lineRule="auto"/>
              <w:jc w:val="center"/>
              <w:rPr>
                <w:rFonts w:ascii="Courier New" w:hAnsi="Courier New" w:cs="Courier New"/>
                <w:sz w:val="22"/>
                <w:szCs w:val="22"/>
              </w:rPr>
            </w:pPr>
            <w:r w:rsidRPr="00D83FDB">
              <w:rPr>
                <w:rFonts w:ascii="Courier New" w:hAnsi="Courier New" w:cs="Courier New"/>
                <w:sz w:val="22"/>
                <w:szCs w:val="22"/>
              </w:rPr>
              <w:t>4</w:t>
            </w:r>
          </w:p>
        </w:tc>
      </w:tr>
    </w:tbl>
    <w:p w14:paraId="5F43721C" w14:textId="77777777" w:rsidR="003A72F8" w:rsidRPr="00D83FDB" w:rsidRDefault="003A72F8" w:rsidP="003A72F8">
      <w:pPr>
        <w:spacing w:line="240" w:lineRule="auto"/>
        <w:jc w:val="center"/>
        <w:rPr>
          <w:rFonts w:ascii="Arial" w:hAnsi="Arial" w:cs="Arial"/>
        </w:rPr>
      </w:pPr>
    </w:p>
    <w:p w14:paraId="397D964E" w14:textId="06225E25" w:rsidR="003A72F8" w:rsidRPr="00D83FDB" w:rsidRDefault="003A72F8" w:rsidP="003A72F8">
      <w:pPr>
        <w:spacing w:line="240" w:lineRule="auto"/>
        <w:jc w:val="right"/>
        <w:rPr>
          <w:rFonts w:ascii="Courier New" w:hAnsi="Courier New" w:cs="Courier New"/>
          <w:sz w:val="22"/>
          <w:szCs w:val="22"/>
        </w:rPr>
      </w:pPr>
      <w:bookmarkStart w:id="183" w:name="_GoBack"/>
      <w:bookmarkEnd w:id="183"/>
      <w:r w:rsidRPr="00D83FDB">
        <w:rPr>
          <w:rFonts w:ascii="Courier New" w:hAnsi="Courier New" w:cs="Courier New"/>
          <w:sz w:val="22"/>
          <w:szCs w:val="22"/>
        </w:rPr>
        <w:t>Приложение №1</w:t>
      </w:r>
      <w:r w:rsidR="005D5C80">
        <w:rPr>
          <w:rFonts w:ascii="Courier New" w:hAnsi="Courier New" w:cs="Courier New"/>
          <w:sz w:val="22"/>
          <w:szCs w:val="22"/>
          <w:lang w:val="ru-RU"/>
        </w:rPr>
        <w:t>4</w:t>
      </w:r>
      <w:r w:rsidRPr="00D83FDB">
        <w:rPr>
          <w:rFonts w:ascii="Courier New" w:hAnsi="Courier New" w:cs="Courier New"/>
          <w:sz w:val="22"/>
          <w:szCs w:val="22"/>
        </w:rPr>
        <w:t xml:space="preserve"> к Конкурсной документации</w:t>
      </w:r>
    </w:p>
    <w:p w14:paraId="21FC0B06" w14:textId="77777777" w:rsidR="003A72F8" w:rsidRPr="00D83FDB" w:rsidRDefault="003A72F8" w:rsidP="003A72F8">
      <w:pPr>
        <w:spacing w:line="240" w:lineRule="auto"/>
        <w:jc w:val="center"/>
        <w:rPr>
          <w:rFonts w:ascii="Arial" w:hAnsi="Arial" w:cs="Arial"/>
        </w:rPr>
      </w:pPr>
    </w:p>
    <w:p w14:paraId="5D3FB31B" w14:textId="0509FF15" w:rsidR="003A72F8" w:rsidRPr="00184887" w:rsidRDefault="003A72F8" w:rsidP="003A72F8">
      <w:pPr>
        <w:spacing w:line="240" w:lineRule="auto"/>
        <w:jc w:val="center"/>
        <w:rPr>
          <w:rFonts w:ascii="Arial" w:hAnsi="Arial" w:cs="Arial"/>
          <w:lang w:val="ru-RU"/>
        </w:rPr>
      </w:pPr>
      <w:r w:rsidRPr="00D83FDB">
        <w:rPr>
          <w:rFonts w:ascii="Arial" w:hAnsi="Arial" w:cs="Arial"/>
          <w:b/>
        </w:rPr>
        <w:t>Иные цены, величины, значения, параметры, использование которых для расчета тарифов предусмотрено нормативн</w:t>
      </w:r>
      <w:r w:rsidR="00184887">
        <w:rPr>
          <w:rFonts w:ascii="Arial" w:hAnsi="Arial" w:cs="Arial"/>
          <w:b/>
          <w:lang w:val="ru-RU"/>
        </w:rPr>
        <w:t>о-</w:t>
      </w:r>
      <w:r w:rsidRPr="00D83FDB">
        <w:rPr>
          <w:rFonts w:ascii="Arial" w:hAnsi="Arial" w:cs="Arial"/>
          <w:b/>
        </w:rPr>
        <w:t>правов</w:t>
      </w:r>
      <w:r w:rsidR="00184887">
        <w:rPr>
          <w:rFonts w:ascii="Arial" w:hAnsi="Arial" w:cs="Arial"/>
          <w:b/>
        </w:rPr>
        <w:t>ыми актами Российской Федерации</w:t>
      </w:r>
      <w:r w:rsidRPr="00D83FDB">
        <w:rPr>
          <w:rFonts w:ascii="Arial" w:hAnsi="Arial" w:cs="Arial"/>
          <w:b/>
        </w:rPr>
        <w:t xml:space="preserve"> в сфере водоснаб</w:t>
      </w:r>
      <w:r w:rsidR="00184887">
        <w:rPr>
          <w:rFonts w:ascii="Arial" w:hAnsi="Arial" w:cs="Arial"/>
          <w:b/>
        </w:rPr>
        <w:t>жения</w:t>
      </w:r>
    </w:p>
    <w:p w14:paraId="6FC6E90C" w14:textId="77777777" w:rsidR="003A72F8" w:rsidRPr="00D83FDB" w:rsidRDefault="003A72F8" w:rsidP="003A72F8">
      <w:pPr>
        <w:spacing w:line="240" w:lineRule="auto"/>
        <w:jc w:val="center"/>
        <w:rPr>
          <w:rFonts w:ascii="Arial" w:hAnsi="Arial" w:cs="Arial"/>
        </w:rPr>
      </w:pPr>
    </w:p>
    <w:tbl>
      <w:tblPr>
        <w:tblW w:w="154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1"/>
        <w:gridCol w:w="978"/>
        <w:gridCol w:w="893"/>
        <w:gridCol w:w="894"/>
        <w:gridCol w:w="892"/>
        <w:gridCol w:w="893"/>
        <w:gridCol w:w="892"/>
        <w:gridCol w:w="893"/>
        <w:gridCol w:w="892"/>
        <w:gridCol w:w="893"/>
        <w:gridCol w:w="745"/>
      </w:tblGrid>
      <w:tr w:rsidR="003A72F8" w:rsidRPr="00D83FDB" w14:paraId="247A40DA" w14:textId="77777777" w:rsidTr="00D83FDB">
        <w:trPr>
          <w:trHeight w:val="340"/>
          <w:tblHeader/>
        </w:trPr>
        <w:tc>
          <w:tcPr>
            <w:tcW w:w="6714" w:type="dxa"/>
            <w:vMerge w:val="restart"/>
            <w:shd w:val="clear" w:color="auto" w:fill="FFFFFF"/>
            <w:vAlign w:val="center"/>
          </w:tcPr>
          <w:p w14:paraId="3CE7742F" w14:textId="77777777" w:rsidR="003A72F8" w:rsidRPr="00D83FDB" w:rsidRDefault="003A72F8" w:rsidP="00D83FDB">
            <w:pPr>
              <w:spacing w:line="240" w:lineRule="auto"/>
              <w:jc w:val="center"/>
              <w:rPr>
                <w:rFonts w:ascii="Courier New" w:hAnsi="Courier New" w:cs="Courier New"/>
                <w:b/>
                <w:sz w:val="22"/>
                <w:szCs w:val="22"/>
              </w:rPr>
            </w:pPr>
            <w:r w:rsidRPr="00D83FDB">
              <w:rPr>
                <w:rFonts w:ascii="Courier New" w:hAnsi="Courier New" w:cs="Courier New"/>
                <w:b/>
                <w:sz w:val="22"/>
                <w:szCs w:val="22"/>
              </w:rPr>
              <w:t>Показатель</w:t>
            </w:r>
          </w:p>
        </w:tc>
        <w:tc>
          <w:tcPr>
            <w:tcW w:w="8712" w:type="dxa"/>
            <w:gridSpan w:val="10"/>
            <w:shd w:val="clear" w:color="auto" w:fill="FFFFFF"/>
            <w:vAlign w:val="center"/>
          </w:tcPr>
          <w:p w14:paraId="16610E9C" w14:textId="77777777" w:rsidR="003A72F8" w:rsidRPr="00D83FDB" w:rsidRDefault="003A72F8" w:rsidP="00D83FDB">
            <w:pPr>
              <w:pStyle w:val="ConsPlusNormal"/>
              <w:jc w:val="center"/>
              <w:rPr>
                <w:rFonts w:ascii="Courier New" w:hAnsi="Courier New" w:cs="Courier New"/>
                <w:b/>
                <w:sz w:val="22"/>
                <w:szCs w:val="22"/>
              </w:rPr>
            </w:pPr>
            <w:r w:rsidRPr="00D83FDB">
              <w:rPr>
                <w:rFonts w:ascii="Courier New" w:hAnsi="Courier New" w:cs="Courier New"/>
                <w:b/>
                <w:sz w:val="22"/>
                <w:szCs w:val="22"/>
              </w:rPr>
              <w:t>Год действия концессионного соглашения</w:t>
            </w:r>
          </w:p>
        </w:tc>
      </w:tr>
      <w:tr w:rsidR="003A72F8" w:rsidRPr="00D83FDB" w14:paraId="48837D19" w14:textId="77777777" w:rsidTr="00D83FDB">
        <w:trPr>
          <w:trHeight w:val="340"/>
          <w:tblHeader/>
        </w:trPr>
        <w:tc>
          <w:tcPr>
            <w:tcW w:w="6714" w:type="dxa"/>
            <w:vMerge/>
            <w:shd w:val="clear" w:color="auto" w:fill="FFFFFF"/>
            <w:vAlign w:val="center"/>
          </w:tcPr>
          <w:p w14:paraId="0116BE4C" w14:textId="77777777" w:rsidR="003A72F8" w:rsidRPr="00D83FDB" w:rsidRDefault="003A72F8" w:rsidP="00D83FDB">
            <w:pPr>
              <w:spacing w:line="240" w:lineRule="auto"/>
              <w:jc w:val="center"/>
              <w:rPr>
                <w:rFonts w:ascii="Courier New" w:hAnsi="Courier New" w:cs="Courier New"/>
                <w:b/>
                <w:sz w:val="22"/>
                <w:szCs w:val="22"/>
              </w:rPr>
            </w:pPr>
          </w:p>
        </w:tc>
        <w:tc>
          <w:tcPr>
            <w:tcW w:w="986" w:type="dxa"/>
            <w:shd w:val="clear" w:color="auto" w:fill="FFFFFF"/>
            <w:vAlign w:val="center"/>
          </w:tcPr>
          <w:p w14:paraId="608F0794" w14:textId="77777777" w:rsidR="003A72F8" w:rsidRPr="00D83FDB" w:rsidRDefault="003A72F8" w:rsidP="00D83FDB">
            <w:pPr>
              <w:pStyle w:val="ConsPlusNormal"/>
              <w:ind w:firstLine="0"/>
              <w:jc w:val="center"/>
              <w:rPr>
                <w:rFonts w:ascii="Courier New" w:hAnsi="Courier New" w:cs="Courier New"/>
                <w:b/>
                <w:sz w:val="22"/>
                <w:szCs w:val="22"/>
              </w:rPr>
            </w:pPr>
            <w:r w:rsidRPr="00D83FDB">
              <w:rPr>
                <w:rFonts w:ascii="Courier New" w:hAnsi="Courier New" w:cs="Courier New"/>
                <w:b/>
                <w:sz w:val="22"/>
                <w:szCs w:val="22"/>
              </w:rPr>
              <w:t>2021</w:t>
            </w:r>
          </w:p>
        </w:tc>
        <w:tc>
          <w:tcPr>
            <w:tcW w:w="899" w:type="dxa"/>
            <w:shd w:val="clear" w:color="auto" w:fill="FFFFFF"/>
            <w:vAlign w:val="center"/>
          </w:tcPr>
          <w:p w14:paraId="6A22ABC8" w14:textId="77777777" w:rsidR="003A72F8" w:rsidRPr="00D83FDB" w:rsidRDefault="003A72F8" w:rsidP="00D83FDB">
            <w:pPr>
              <w:pStyle w:val="ConsPlusNormal"/>
              <w:ind w:firstLine="0"/>
              <w:jc w:val="center"/>
              <w:rPr>
                <w:rFonts w:ascii="Courier New" w:hAnsi="Courier New" w:cs="Courier New"/>
                <w:b/>
                <w:sz w:val="22"/>
                <w:szCs w:val="22"/>
              </w:rPr>
            </w:pPr>
            <w:r w:rsidRPr="00D83FDB">
              <w:rPr>
                <w:rFonts w:ascii="Courier New" w:hAnsi="Courier New" w:cs="Courier New"/>
                <w:b/>
                <w:sz w:val="22"/>
                <w:szCs w:val="22"/>
              </w:rPr>
              <w:t>2022</w:t>
            </w:r>
          </w:p>
        </w:tc>
        <w:tc>
          <w:tcPr>
            <w:tcW w:w="900" w:type="dxa"/>
            <w:shd w:val="clear" w:color="auto" w:fill="FFFFFF"/>
            <w:vAlign w:val="center"/>
          </w:tcPr>
          <w:p w14:paraId="4F24F5FE" w14:textId="77777777" w:rsidR="003A72F8" w:rsidRPr="00D83FDB" w:rsidRDefault="003A72F8" w:rsidP="00D83FDB">
            <w:pPr>
              <w:pStyle w:val="ConsPlusNormal"/>
              <w:ind w:firstLine="0"/>
              <w:jc w:val="center"/>
              <w:rPr>
                <w:rFonts w:ascii="Courier New" w:hAnsi="Courier New" w:cs="Courier New"/>
                <w:b/>
                <w:sz w:val="22"/>
                <w:szCs w:val="22"/>
              </w:rPr>
            </w:pPr>
            <w:r w:rsidRPr="00D83FDB">
              <w:rPr>
                <w:rFonts w:ascii="Courier New" w:hAnsi="Courier New" w:cs="Courier New"/>
                <w:b/>
                <w:sz w:val="22"/>
                <w:szCs w:val="22"/>
              </w:rPr>
              <w:t>2023</w:t>
            </w:r>
          </w:p>
        </w:tc>
        <w:tc>
          <w:tcPr>
            <w:tcW w:w="898" w:type="dxa"/>
            <w:shd w:val="clear" w:color="auto" w:fill="FFFFFF"/>
            <w:vAlign w:val="center"/>
          </w:tcPr>
          <w:p w14:paraId="57FDDF0C" w14:textId="77777777" w:rsidR="003A72F8" w:rsidRPr="00D83FDB" w:rsidRDefault="003A72F8" w:rsidP="00D83FDB">
            <w:pPr>
              <w:pStyle w:val="ConsPlusNormal"/>
              <w:ind w:firstLine="0"/>
              <w:jc w:val="center"/>
              <w:rPr>
                <w:rFonts w:ascii="Courier New" w:hAnsi="Courier New" w:cs="Courier New"/>
                <w:b/>
                <w:sz w:val="22"/>
                <w:szCs w:val="22"/>
              </w:rPr>
            </w:pPr>
            <w:r w:rsidRPr="00D83FDB">
              <w:rPr>
                <w:rFonts w:ascii="Courier New" w:hAnsi="Courier New" w:cs="Courier New"/>
                <w:b/>
                <w:sz w:val="22"/>
                <w:szCs w:val="22"/>
              </w:rPr>
              <w:t>2024</w:t>
            </w:r>
          </w:p>
        </w:tc>
        <w:tc>
          <w:tcPr>
            <w:tcW w:w="899" w:type="dxa"/>
            <w:shd w:val="clear" w:color="auto" w:fill="FFFFFF"/>
            <w:vAlign w:val="center"/>
          </w:tcPr>
          <w:p w14:paraId="4162BE07" w14:textId="77777777" w:rsidR="003A72F8" w:rsidRPr="00D83FDB" w:rsidRDefault="003A72F8" w:rsidP="00D83FDB">
            <w:pPr>
              <w:pStyle w:val="ConsPlusNormal"/>
              <w:ind w:firstLine="0"/>
              <w:jc w:val="center"/>
              <w:rPr>
                <w:rFonts w:ascii="Courier New" w:hAnsi="Courier New" w:cs="Courier New"/>
                <w:b/>
                <w:sz w:val="22"/>
                <w:szCs w:val="22"/>
              </w:rPr>
            </w:pPr>
            <w:r w:rsidRPr="00D83FDB">
              <w:rPr>
                <w:rFonts w:ascii="Courier New" w:hAnsi="Courier New" w:cs="Courier New"/>
                <w:b/>
                <w:sz w:val="22"/>
                <w:szCs w:val="22"/>
              </w:rPr>
              <w:t>2025</w:t>
            </w:r>
          </w:p>
        </w:tc>
        <w:tc>
          <w:tcPr>
            <w:tcW w:w="898" w:type="dxa"/>
            <w:shd w:val="clear" w:color="auto" w:fill="FFFFFF"/>
            <w:vAlign w:val="center"/>
          </w:tcPr>
          <w:p w14:paraId="0420F740" w14:textId="77777777" w:rsidR="003A72F8" w:rsidRPr="00D83FDB" w:rsidRDefault="003A72F8" w:rsidP="00D83FDB">
            <w:pPr>
              <w:pStyle w:val="ConsPlusNormal"/>
              <w:ind w:firstLine="0"/>
              <w:jc w:val="center"/>
              <w:rPr>
                <w:rFonts w:ascii="Courier New" w:hAnsi="Courier New" w:cs="Courier New"/>
                <w:b/>
                <w:sz w:val="22"/>
                <w:szCs w:val="22"/>
              </w:rPr>
            </w:pPr>
            <w:r w:rsidRPr="00D83FDB">
              <w:rPr>
                <w:rFonts w:ascii="Courier New" w:hAnsi="Courier New" w:cs="Courier New"/>
                <w:b/>
                <w:sz w:val="22"/>
                <w:szCs w:val="22"/>
              </w:rPr>
              <w:t>2026</w:t>
            </w:r>
          </w:p>
        </w:tc>
        <w:tc>
          <w:tcPr>
            <w:tcW w:w="899" w:type="dxa"/>
            <w:shd w:val="clear" w:color="auto" w:fill="FFFFFF"/>
            <w:vAlign w:val="center"/>
          </w:tcPr>
          <w:p w14:paraId="7FBA0A85" w14:textId="77777777" w:rsidR="003A72F8" w:rsidRPr="00D83FDB" w:rsidRDefault="003A72F8" w:rsidP="00D83FDB">
            <w:pPr>
              <w:pStyle w:val="ConsPlusNormal"/>
              <w:ind w:firstLine="0"/>
              <w:jc w:val="center"/>
              <w:rPr>
                <w:rFonts w:ascii="Courier New" w:hAnsi="Courier New" w:cs="Courier New"/>
                <w:b/>
                <w:sz w:val="22"/>
                <w:szCs w:val="22"/>
              </w:rPr>
            </w:pPr>
            <w:r w:rsidRPr="00D83FDB">
              <w:rPr>
                <w:rFonts w:ascii="Courier New" w:hAnsi="Courier New" w:cs="Courier New"/>
                <w:b/>
                <w:sz w:val="22"/>
                <w:szCs w:val="22"/>
              </w:rPr>
              <w:t>2027</w:t>
            </w:r>
          </w:p>
        </w:tc>
        <w:tc>
          <w:tcPr>
            <w:tcW w:w="898" w:type="dxa"/>
            <w:shd w:val="clear" w:color="auto" w:fill="FFFFFF"/>
            <w:vAlign w:val="center"/>
          </w:tcPr>
          <w:p w14:paraId="1F3279F8" w14:textId="77777777" w:rsidR="003A72F8" w:rsidRPr="00D83FDB" w:rsidRDefault="003A72F8" w:rsidP="00D83FDB">
            <w:pPr>
              <w:pStyle w:val="ConsPlusNormal"/>
              <w:ind w:firstLine="0"/>
              <w:jc w:val="center"/>
              <w:rPr>
                <w:rFonts w:ascii="Courier New" w:hAnsi="Courier New" w:cs="Courier New"/>
                <w:b/>
                <w:sz w:val="22"/>
                <w:szCs w:val="22"/>
              </w:rPr>
            </w:pPr>
            <w:r w:rsidRPr="00D83FDB">
              <w:rPr>
                <w:rFonts w:ascii="Courier New" w:hAnsi="Courier New" w:cs="Courier New"/>
                <w:b/>
                <w:sz w:val="22"/>
                <w:szCs w:val="22"/>
              </w:rPr>
              <w:t>2028</w:t>
            </w:r>
          </w:p>
        </w:tc>
        <w:tc>
          <w:tcPr>
            <w:tcW w:w="899" w:type="dxa"/>
            <w:shd w:val="clear" w:color="auto" w:fill="FFFFFF"/>
            <w:vAlign w:val="center"/>
          </w:tcPr>
          <w:p w14:paraId="6E7DD710" w14:textId="77777777" w:rsidR="003A72F8" w:rsidRPr="00D83FDB" w:rsidRDefault="003A72F8" w:rsidP="00D83FDB">
            <w:pPr>
              <w:pStyle w:val="ConsPlusNormal"/>
              <w:ind w:firstLine="0"/>
              <w:jc w:val="center"/>
              <w:rPr>
                <w:rFonts w:ascii="Courier New" w:hAnsi="Courier New" w:cs="Courier New"/>
                <w:b/>
                <w:sz w:val="22"/>
                <w:szCs w:val="22"/>
              </w:rPr>
            </w:pPr>
            <w:r w:rsidRPr="00D83FDB">
              <w:rPr>
                <w:rFonts w:ascii="Courier New" w:hAnsi="Courier New" w:cs="Courier New"/>
                <w:b/>
                <w:sz w:val="22"/>
                <w:szCs w:val="22"/>
              </w:rPr>
              <w:t>2029</w:t>
            </w:r>
          </w:p>
        </w:tc>
        <w:tc>
          <w:tcPr>
            <w:tcW w:w="536" w:type="dxa"/>
            <w:shd w:val="clear" w:color="auto" w:fill="FFFFFF"/>
            <w:vAlign w:val="center"/>
          </w:tcPr>
          <w:p w14:paraId="6CB074F3" w14:textId="77777777" w:rsidR="003A72F8" w:rsidRPr="00D83FDB" w:rsidRDefault="003A72F8" w:rsidP="00D83FDB">
            <w:pPr>
              <w:pStyle w:val="ConsPlusNormal"/>
              <w:ind w:firstLine="0"/>
              <w:jc w:val="center"/>
              <w:rPr>
                <w:rFonts w:ascii="Courier New" w:hAnsi="Courier New" w:cs="Courier New"/>
                <w:b/>
                <w:sz w:val="22"/>
                <w:szCs w:val="22"/>
              </w:rPr>
            </w:pPr>
            <w:r w:rsidRPr="00D83FDB">
              <w:rPr>
                <w:rFonts w:ascii="Courier New" w:hAnsi="Courier New" w:cs="Courier New"/>
                <w:b/>
                <w:sz w:val="22"/>
                <w:szCs w:val="22"/>
              </w:rPr>
              <w:t>2030</w:t>
            </w:r>
          </w:p>
        </w:tc>
      </w:tr>
      <w:tr w:rsidR="003A72F8" w:rsidRPr="00D83FDB" w14:paraId="4A7621AC" w14:textId="77777777" w:rsidTr="00D83FDB">
        <w:trPr>
          <w:trHeight w:val="340"/>
          <w:tblHeader/>
        </w:trPr>
        <w:tc>
          <w:tcPr>
            <w:tcW w:w="6714" w:type="dxa"/>
            <w:shd w:val="clear" w:color="auto" w:fill="FFFFFF"/>
            <w:vAlign w:val="center"/>
          </w:tcPr>
          <w:p w14:paraId="7762F46E" w14:textId="77777777" w:rsidR="003A72F8" w:rsidRPr="00D83FDB" w:rsidRDefault="003A72F8" w:rsidP="003D4159">
            <w:pPr>
              <w:spacing w:line="240" w:lineRule="auto"/>
              <w:rPr>
                <w:rFonts w:ascii="Courier New" w:hAnsi="Courier New" w:cs="Courier New"/>
                <w:sz w:val="22"/>
                <w:szCs w:val="22"/>
              </w:rPr>
            </w:pPr>
            <w:r w:rsidRPr="00D83FDB">
              <w:rPr>
                <w:rFonts w:ascii="Courier New" w:hAnsi="Courier New" w:cs="Courier New"/>
                <w:sz w:val="22"/>
                <w:szCs w:val="22"/>
              </w:rPr>
              <w:t>Выручка от платы за подключение к сетям холодного водоснабжения, тыс. руб.</w:t>
            </w:r>
          </w:p>
        </w:tc>
        <w:tc>
          <w:tcPr>
            <w:tcW w:w="986" w:type="dxa"/>
            <w:shd w:val="clear" w:color="auto" w:fill="FFFFFF"/>
            <w:vAlign w:val="center"/>
          </w:tcPr>
          <w:p w14:paraId="2A4823B0" w14:textId="77777777" w:rsidR="003A72F8" w:rsidRPr="00D83FDB" w:rsidRDefault="003A72F8" w:rsidP="00D83FDB">
            <w:pPr>
              <w:pStyle w:val="ConsPlusNormal"/>
              <w:ind w:left="-715"/>
              <w:jc w:val="center"/>
              <w:rPr>
                <w:rFonts w:ascii="Courier New" w:hAnsi="Courier New" w:cs="Courier New"/>
                <w:b/>
                <w:sz w:val="22"/>
                <w:szCs w:val="22"/>
              </w:rPr>
            </w:pPr>
            <w:r w:rsidRPr="00D83FDB">
              <w:rPr>
                <w:rFonts w:ascii="Courier New" w:hAnsi="Courier New" w:cs="Courier New"/>
                <w:b/>
                <w:sz w:val="22"/>
                <w:szCs w:val="22"/>
              </w:rPr>
              <w:t>-</w:t>
            </w:r>
          </w:p>
        </w:tc>
        <w:tc>
          <w:tcPr>
            <w:tcW w:w="899" w:type="dxa"/>
            <w:shd w:val="clear" w:color="auto" w:fill="FFFFFF"/>
            <w:vAlign w:val="center"/>
          </w:tcPr>
          <w:p w14:paraId="2C8DD701" w14:textId="77777777" w:rsidR="003A72F8" w:rsidRPr="00D83FDB" w:rsidRDefault="003A72F8" w:rsidP="00D83FDB">
            <w:pPr>
              <w:pStyle w:val="ConsPlusNormal"/>
              <w:ind w:left="-747"/>
              <w:jc w:val="center"/>
              <w:rPr>
                <w:rFonts w:ascii="Courier New" w:hAnsi="Courier New" w:cs="Courier New"/>
                <w:b/>
                <w:sz w:val="22"/>
                <w:szCs w:val="22"/>
              </w:rPr>
            </w:pPr>
            <w:r w:rsidRPr="00D83FDB">
              <w:rPr>
                <w:rFonts w:ascii="Courier New" w:hAnsi="Courier New" w:cs="Courier New"/>
                <w:b/>
                <w:sz w:val="22"/>
                <w:szCs w:val="22"/>
              </w:rPr>
              <w:t>-</w:t>
            </w:r>
          </w:p>
        </w:tc>
        <w:tc>
          <w:tcPr>
            <w:tcW w:w="900" w:type="dxa"/>
            <w:shd w:val="clear" w:color="auto" w:fill="FFFFFF"/>
            <w:vAlign w:val="center"/>
          </w:tcPr>
          <w:p w14:paraId="587E0074" w14:textId="77777777" w:rsidR="003A72F8" w:rsidRPr="00D83FDB" w:rsidRDefault="003A72F8" w:rsidP="00D83FDB">
            <w:pPr>
              <w:pStyle w:val="ConsPlusNormal"/>
              <w:ind w:left="-743"/>
              <w:jc w:val="center"/>
              <w:rPr>
                <w:rFonts w:ascii="Courier New" w:hAnsi="Courier New" w:cs="Courier New"/>
                <w:b/>
                <w:sz w:val="22"/>
                <w:szCs w:val="22"/>
              </w:rPr>
            </w:pPr>
            <w:r w:rsidRPr="00D83FDB">
              <w:rPr>
                <w:rFonts w:ascii="Courier New" w:hAnsi="Courier New" w:cs="Courier New"/>
                <w:b/>
                <w:sz w:val="22"/>
                <w:szCs w:val="22"/>
              </w:rPr>
              <w:t>-</w:t>
            </w:r>
          </w:p>
        </w:tc>
        <w:tc>
          <w:tcPr>
            <w:tcW w:w="898" w:type="dxa"/>
            <w:shd w:val="clear" w:color="auto" w:fill="FFFFFF"/>
            <w:vAlign w:val="center"/>
          </w:tcPr>
          <w:p w14:paraId="74E439BB" w14:textId="77777777" w:rsidR="003A72F8" w:rsidRPr="00D83FDB" w:rsidRDefault="003A72F8" w:rsidP="00D83FDB">
            <w:pPr>
              <w:pStyle w:val="ConsPlusNormal"/>
              <w:ind w:left="-787"/>
              <w:jc w:val="center"/>
              <w:rPr>
                <w:rFonts w:ascii="Courier New" w:hAnsi="Courier New" w:cs="Courier New"/>
                <w:b/>
                <w:sz w:val="22"/>
                <w:szCs w:val="22"/>
              </w:rPr>
            </w:pPr>
            <w:r w:rsidRPr="00D83FDB">
              <w:rPr>
                <w:rFonts w:ascii="Courier New" w:hAnsi="Courier New" w:cs="Courier New"/>
                <w:b/>
                <w:sz w:val="22"/>
                <w:szCs w:val="22"/>
              </w:rPr>
              <w:t>-</w:t>
            </w:r>
          </w:p>
        </w:tc>
        <w:tc>
          <w:tcPr>
            <w:tcW w:w="899" w:type="dxa"/>
            <w:shd w:val="clear" w:color="auto" w:fill="FFFFFF"/>
            <w:vAlign w:val="center"/>
          </w:tcPr>
          <w:p w14:paraId="7287A1BC" w14:textId="77777777" w:rsidR="003A72F8" w:rsidRPr="00D83FDB" w:rsidRDefault="003A72F8" w:rsidP="00D83FDB">
            <w:pPr>
              <w:pStyle w:val="ConsPlusNormal"/>
              <w:ind w:left="-828"/>
              <w:jc w:val="center"/>
              <w:rPr>
                <w:rFonts w:ascii="Courier New" w:hAnsi="Courier New" w:cs="Courier New"/>
                <w:b/>
                <w:sz w:val="22"/>
                <w:szCs w:val="22"/>
              </w:rPr>
            </w:pPr>
            <w:r w:rsidRPr="00D83FDB">
              <w:rPr>
                <w:rFonts w:ascii="Courier New" w:hAnsi="Courier New" w:cs="Courier New"/>
                <w:b/>
                <w:sz w:val="22"/>
                <w:szCs w:val="22"/>
              </w:rPr>
              <w:t>-</w:t>
            </w:r>
          </w:p>
        </w:tc>
        <w:tc>
          <w:tcPr>
            <w:tcW w:w="898" w:type="dxa"/>
            <w:shd w:val="clear" w:color="auto" w:fill="FFFFFF"/>
            <w:vAlign w:val="center"/>
          </w:tcPr>
          <w:p w14:paraId="58548B3A" w14:textId="77777777" w:rsidR="003A72F8" w:rsidRPr="00D83FDB" w:rsidRDefault="003A72F8" w:rsidP="00D83FDB">
            <w:pPr>
              <w:pStyle w:val="ConsPlusNormal"/>
              <w:ind w:left="-729"/>
              <w:jc w:val="center"/>
              <w:rPr>
                <w:rFonts w:ascii="Courier New" w:hAnsi="Courier New" w:cs="Courier New"/>
                <w:b/>
                <w:sz w:val="22"/>
                <w:szCs w:val="22"/>
              </w:rPr>
            </w:pPr>
            <w:r w:rsidRPr="00D83FDB">
              <w:rPr>
                <w:rFonts w:ascii="Courier New" w:hAnsi="Courier New" w:cs="Courier New"/>
                <w:b/>
                <w:sz w:val="22"/>
                <w:szCs w:val="22"/>
              </w:rPr>
              <w:t>-</w:t>
            </w:r>
          </w:p>
        </w:tc>
        <w:tc>
          <w:tcPr>
            <w:tcW w:w="899" w:type="dxa"/>
            <w:shd w:val="clear" w:color="auto" w:fill="FFFFFF"/>
            <w:vAlign w:val="center"/>
          </w:tcPr>
          <w:p w14:paraId="3E6E197F" w14:textId="77777777" w:rsidR="003A72F8" w:rsidRPr="00D83FDB" w:rsidRDefault="003A72F8" w:rsidP="00D83FDB">
            <w:pPr>
              <w:pStyle w:val="ConsPlusNormal"/>
              <w:ind w:left="-771"/>
              <w:jc w:val="center"/>
              <w:rPr>
                <w:rFonts w:ascii="Courier New" w:hAnsi="Courier New" w:cs="Courier New"/>
                <w:b/>
                <w:sz w:val="22"/>
                <w:szCs w:val="22"/>
              </w:rPr>
            </w:pPr>
            <w:r w:rsidRPr="00D83FDB">
              <w:rPr>
                <w:rFonts w:ascii="Courier New" w:hAnsi="Courier New" w:cs="Courier New"/>
                <w:b/>
                <w:sz w:val="22"/>
                <w:szCs w:val="22"/>
              </w:rPr>
              <w:t>-</w:t>
            </w:r>
          </w:p>
        </w:tc>
        <w:tc>
          <w:tcPr>
            <w:tcW w:w="898" w:type="dxa"/>
            <w:shd w:val="clear" w:color="auto" w:fill="FFFFFF"/>
            <w:vAlign w:val="center"/>
          </w:tcPr>
          <w:p w14:paraId="20D4E66B" w14:textId="77777777" w:rsidR="003A72F8" w:rsidRPr="00D83FDB" w:rsidRDefault="003A72F8" w:rsidP="00D83FDB">
            <w:pPr>
              <w:pStyle w:val="ConsPlusNormal"/>
              <w:ind w:left="-704"/>
              <w:jc w:val="center"/>
              <w:rPr>
                <w:rFonts w:ascii="Courier New" w:hAnsi="Courier New" w:cs="Courier New"/>
                <w:b/>
                <w:sz w:val="22"/>
                <w:szCs w:val="22"/>
              </w:rPr>
            </w:pPr>
            <w:r w:rsidRPr="00D83FDB">
              <w:rPr>
                <w:rFonts w:ascii="Courier New" w:hAnsi="Courier New" w:cs="Courier New"/>
                <w:b/>
                <w:sz w:val="22"/>
                <w:szCs w:val="22"/>
              </w:rPr>
              <w:t>-</w:t>
            </w:r>
          </w:p>
        </w:tc>
        <w:tc>
          <w:tcPr>
            <w:tcW w:w="899" w:type="dxa"/>
            <w:shd w:val="clear" w:color="auto" w:fill="FFFFFF"/>
            <w:vAlign w:val="center"/>
          </w:tcPr>
          <w:p w14:paraId="22986313" w14:textId="77777777" w:rsidR="003A72F8" w:rsidRPr="00D83FDB" w:rsidRDefault="003A72F8" w:rsidP="00D83FDB">
            <w:pPr>
              <w:pStyle w:val="ConsPlusNormal"/>
              <w:ind w:left="-726"/>
              <w:jc w:val="center"/>
              <w:rPr>
                <w:rFonts w:ascii="Courier New" w:hAnsi="Courier New" w:cs="Courier New"/>
                <w:b/>
                <w:sz w:val="22"/>
                <w:szCs w:val="22"/>
              </w:rPr>
            </w:pPr>
            <w:r w:rsidRPr="00D83FDB">
              <w:rPr>
                <w:rFonts w:ascii="Courier New" w:hAnsi="Courier New" w:cs="Courier New"/>
                <w:b/>
                <w:sz w:val="22"/>
                <w:szCs w:val="22"/>
              </w:rPr>
              <w:t>-</w:t>
            </w:r>
          </w:p>
        </w:tc>
        <w:tc>
          <w:tcPr>
            <w:tcW w:w="536" w:type="dxa"/>
            <w:shd w:val="clear" w:color="auto" w:fill="FFFFFF"/>
            <w:vAlign w:val="center"/>
          </w:tcPr>
          <w:p w14:paraId="4B1D9F53" w14:textId="77777777" w:rsidR="003A72F8" w:rsidRPr="00D83FDB" w:rsidRDefault="003A72F8" w:rsidP="00D83FDB">
            <w:pPr>
              <w:pStyle w:val="ConsPlusNormal"/>
              <w:ind w:left="-755"/>
              <w:jc w:val="center"/>
              <w:rPr>
                <w:rFonts w:ascii="Courier New" w:hAnsi="Courier New" w:cs="Courier New"/>
                <w:b/>
                <w:sz w:val="22"/>
                <w:szCs w:val="22"/>
              </w:rPr>
            </w:pPr>
            <w:r w:rsidRPr="00D83FDB">
              <w:rPr>
                <w:rFonts w:ascii="Courier New" w:hAnsi="Courier New" w:cs="Courier New"/>
                <w:b/>
                <w:sz w:val="22"/>
                <w:szCs w:val="22"/>
              </w:rPr>
              <w:t>-</w:t>
            </w:r>
          </w:p>
        </w:tc>
      </w:tr>
      <w:tr w:rsidR="003A72F8" w:rsidRPr="00D83FDB" w14:paraId="06A713DB" w14:textId="77777777" w:rsidTr="00D83FDB">
        <w:trPr>
          <w:trHeight w:val="340"/>
          <w:tblHeader/>
        </w:trPr>
        <w:tc>
          <w:tcPr>
            <w:tcW w:w="6714" w:type="dxa"/>
            <w:shd w:val="clear" w:color="auto" w:fill="FFFFFF"/>
            <w:vAlign w:val="center"/>
          </w:tcPr>
          <w:p w14:paraId="30F69A41" w14:textId="77777777" w:rsidR="003A72F8" w:rsidRPr="00D83FDB" w:rsidRDefault="003A72F8" w:rsidP="003D4159">
            <w:pPr>
              <w:spacing w:line="240" w:lineRule="auto"/>
              <w:rPr>
                <w:rFonts w:ascii="Courier New" w:hAnsi="Courier New" w:cs="Courier New"/>
                <w:sz w:val="22"/>
                <w:szCs w:val="22"/>
              </w:rPr>
            </w:pPr>
            <w:r w:rsidRPr="00D83FDB">
              <w:rPr>
                <w:rFonts w:ascii="Courier New" w:hAnsi="Courier New" w:cs="Courier New"/>
                <w:sz w:val="22"/>
                <w:szCs w:val="22"/>
              </w:rPr>
              <w:t>Амортизация основных средств, существующих на момент передачи в аренду или концессию, тыс. руб.</w:t>
            </w:r>
          </w:p>
        </w:tc>
        <w:tc>
          <w:tcPr>
            <w:tcW w:w="986" w:type="dxa"/>
            <w:shd w:val="clear" w:color="auto" w:fill="FFFFFF"/>
            <w:vAlign w:val="center"/>
          </w:tcPr>
          <w:p w14:paraId="7F88701F" w14:textId="7657B2CD" w:rsidR="003A72F8" w:rsidRPr="00D83FDB" w:rsidRDefault="003A72F8" w:rsidP="00D83FDB">
            <w:pPr>
              <w:pStyle w:val="ConsPlusNormal"/>
              <w:ind w:firstLine="0"/>
              <w:jc w:val="center"/>
              <w:rPr>
                <w:rFonts w:ascii="Courier New" w:hAnsi="Courier New" w:cs="Courier New"/>
                <w:sz w:val="22"/>
                <w:szCs w:val="22"/>
              </w:rPr>
            </w:pPr>
            <w:r w:rsidRPr="00D83FDB">
              <w:rPr>
                <w:rFonts w:ascii="Courier New" w:hAnsi="Courier New" w:cs="Courier New"/>
                <w:sz w:val="22"/>
                <w:szCs w:val="22"/>
              </w:rPr>
              <w:t>2,44</w:t>
            </w:r>
          </w:p>
        </w:tc>
        <w:tc>
          <w:tcPr>
            <w:tcW w:w="899" w:type="dxa"/>
            <w:shd w:val="clear" w:color="auto" w:fill="FFFFFF"/>
            <w:vAlign w:val="center"/>
          </w:tcPr>
          <w:p w14:paraId="30426487" w14:textId="77777777" w:rsidR="003A72F8" w:rsidRPr="00D83FDB" w:rsidRDefault="003A72F8" w:rsidP="00D83FDB">
            <w:pPr>
              <w:pStyle w:val="ConsPlusNormal"/>
              <w:ind w:left="-701"/>
              <w:jc w:val="center"/>
              <w:rPr>
                <w:rFonts w:ascii="Courier New" w:hAnsi="Courier New" w:cs="Courier New"/>
                <w:b/>
                <w:sz w:val="22"/>
                <w:szCs w:val="22"/>
              </w:rPr>
            </w:pPr>
          </w:p>
        </w:tc>
        <w:tc>
          <w:tcPr>
            <w:tcW w:w="900" w:type="dxa"/>
            <w:shd w:val="clear" w:color="auto" w:fill="FFFFFF"/>
            <w:vAlign w:val="center"/>
          </w:tcPr>
          <w:p w14:paraId="7E174DE8" w14:textId="77777777" w:rsidR="003A72F8" w:rsidRPr="00D83FDB" w:rsidRDefault="003A72F8" w:rsidP="00D83FDB">
            <w:pPr>
              <w:pStyle w:val="ConsPlusNormal"/>
              <w:ind w:left="-743"/>
              <w:jc w:val="center"/>
              <w:rPr>
                <w:rFonts w:ascii="Courier New" w:hAnsi="Courier New" w:cs="Courier New"/>
                <w:b/>
                <w:sz w:val="22"/>
                <w:szCs w:val="22"/>
              </w:rPr>
            </w:pPr>
          </w:p>
        </w:tc>
        <w:tc>
          <w:tcPr>
            <w:tcW w:w="898" w:type="dxa"/>
            <w:shd w:val="clear" w:color="auto" w:fill="FFFFFF"/>
            <w:vAlign w:val="center"/>
          </w:tcPr>
          <w:p w14:paraId="5F14A654" w14:textId="77777777" w:rsidR="003A72F8" w:rsidRPr="00D83FDB" w:rsidRDefault="003A72F8" w:rsidP="00D83FDB">
            <w:pPr>
              <w:pStyle w:val="ConsPlusNormal"/>
              <w:ind w:left="-787"/>
              <w:jc w:val="center"/>
              <w:rPr>
                <w:rFonts w:ascii="Courier New" w:hAnsi="Courier New" w:cs="Courier New"/>
                <w:b/>
                <w:sz w:val="22"/>
                <w:szCs w:val="22"/>
              </w:rPr>
            </w:pPr>
          </w:p>
        </w:tc>
        <w:tc>
          <w:tcPr>
            <w:tcW w:w="899" w:type="dxa"/>
            <w:shd w:val="clear" w:color="auto" w:fill="FFFFFF"/>
            <w:vAlign w:val="center"/>
          </w:tcPr>
          <w:p w14:paraId="363DD7D5" w14:textId="77777777" w:rsidR="003A72F8" w:rsidRPr="00D83FDB" w:rsidRDefault="003A72F8" w:rsidP="00D83FDB">
            <w:pPr>
              <w:pStyle w:val="ConsPlusNormal"/>
              <w:ind w:left="-696"/>
              <w:jc w:val="center"/>
              <w:rPr>
                <w:rFonts w:ascii="Courier New" w:hAnsi="Courier New" w:cs="Courier New"/>
                <w:b/>
                <w:sz w:val="22"/>
                <w:szCs w:val="22"/>
              </w:rPr>
            </w:pPr>
          </w:p>
        </w:tc>
        <w:tc>
          <w:tcPr>
            <w:tcW w:w="898" w:type="dxa"/>
            <w:shd w:val="clear" w:color="auto" w:fill="FFFFFF"/>
            <w:vAlign w:val="center"/>
          </w:tcPr>
          <w:p w14:paraId="7D8DCEC2" w14:textId="77777777" w:rsidR="003A72F8" w:rsidRPr="00D83FDB" w:rsidRDefault="003A72F8" w:rsidP="00D83FDB">
            <w:pPr>
              <w:pStyle w:val="ConsPlusNormal"/>
              <w:ind w:left="-749"/>
              <w:jc w:val="center"/>
              <w:rPr>
                <w:rFonts w:ascii="Courier New" w:hAnsi="Courier New" w:cs="Courier New"/>
                <w:b/>
                <w:sz w:val="22"/>
                <w:szCs w:val="22"/>
              </w:rPr>
            </w:pPr>
          </w:p>
        </w:tc>
        <w:tc>
          <w:tcPr>
            <w:tcW w:w="899" w:type="dxa"/>
            <w:shd w:val="clear" w:color="auto" w:fill="FFFFFF"/>
            <w:vAlign w:val="center"/>
          </w:tcPr>
          <w:p w14:paraId="4441D426" w14:textId="77777777" w:rsidR="003A72F8" w:rsidRPr="00D83FDB" w:rsidRDefault="003A72F8" w:rsidP="00D83FDB">
            <w:pPr>
              <w:pStyle w:val="ConsPlusNormal"/>
              <w:ind w:left="-771"/>
              <w:jc w:val="center"/>
              <w:rPr>
                <w:rFonts w:ascii="Courier New" w:hAnsi="Courier New" w:cs="Courier New"/>
                <w:b/>
                <w:sz w:val="22"/>
                <w:szCs w:val="22"/>
              </w:rPr>
            </w:pPr>
          </w:p>
        </w:tc>
        <w:tc>
          <w:tcPr>
            <w:tcW w:w="898" w:type="dxa"/>
            <w:shd w:val="clear" w:color="auto" w:fill="FFFFFF"/>
            <w:vAlign w:val="center"/>
          </w:tcPr>
          <w:p w14:paraId="2C749065" w14:textId="77777777" w:rsidR="003A72F8" w:rsidRPr="00D83FDB" w:rsidRDefault="003A72F8" w:rsidP="00D83FDB">
            <w:pPr>
              <w:pStyle w:val="ConsPlusNormal"/>
              <w:ind w:left="-674"/>
              <w:jc w:val="center"/>
              <w:rPr>
                <w:rFonts w:ascii="Courier New" w:hAnsi="Courier New" w:cs="Courier New"/>
                <w:b/>
                <w:sz w:val="22"/>
                <w:szCs w:val="22"/>
              </w:rPr>
            </w:pPr>
          </w:p>
        </w:tc>
        <w:tc>
          <w:tcPr>
            <w:tcW w:w="899" w:type="dxa"/>
            <w:shd w:val="clear" w:color="auto" w:fill="FFFFFF"/>
            <w:vAlign w:val="center"/>
          </w:tcPr>
          <w:p w14:paraId="0ED43D53" w14:textId="77777777" w:rsidR="003A72F8" w:rsidRPr="00D83FDB" w:rsidRDefault="003A72F8" w:rsidP="00D83FDB">
            <w:pPr>
              <w:pStyle w:val="ConsPlusNormal"/>
              <w:ind w:left="-741"/>
              <w:jc w:val="center"/>
              <w:rPr>
                <w:rFonts w:ascii="Courier New" w:hAnsi="Courier New" w:cs="Courier New"/>
                <w:b/>
                <w:sz w:val="22"/>
                <w:szCs w:val="22"/>
              </w:rPr>
            </w:pPr>
          </w:p>
        </w:tc>
        <w:tc>
          <w:tcPr>
            <w:tcW w:w="536" w:type="dxa"/>
            <w:shd w:val="clear" w:color="auto" w:fill="FFFFFF"/>
            <w:vAlign w:val="center"/>
          </w:tcPr>
          <w:p w14:paraId="7F414954" w14:textId="77777777" w:rsidR="003A72F8" w:rsidRPr="00D83FDB" w:rsidRDefault="003A72F8" w:rsidP="00D83FDB">
            <w:pPr>
              <w:pStyle w:val="ConsPlusNormal"/>
              <w:ind w:left="-755"/>
              <w:jc w:val="center"/>
              <w:rPr>
                <w:rFonts w:ascii="Courier New" w:hAnsi="Courier New" w:cs="Courier New"/>
                <w:b/>
                <w:sz w:val="22"/>
                <w:szCs w:val="22"/>
              </w:rPr>
            </w:pPr>
          </w:p>
        </w:tc>
      </w:tr>
      <w:tr w:rsidR="003A72F8" w:rsidRPr="00D83FDB" w14:paraId="11972064" w14:textId="77777777" w:rsidTr="00D83FDB">
        <w:trPr>
          <w:trHeight w:val="340"/>
          <w:tblHeader/>
        </w:trPr>
        <w:tc>
          <w:tcPr>
            <w:tcW w:w="6714" w:type="dxa"/>
            <w:shd w:val="clear" w:color="auto" w:fill="FFFFFF"/>
            <w:vAlign w:val="center"/>
          </w:tcPr>
          <w:p w14:paraId="52B1613E" w14:textId="77777777" w:rsidR="003A72F8" w:rsidRPr="00D83FDB" w:rsidRDefault="003A72F8" w:rsidP="003D4159">
            <w:pPr>
              <w:spacing w:line="240" w:lineRule="auto"/>
              <w:rPr>
                <w:rFonts w:ascii="Courier New" w:hAnsi="Courier New" w:cs="Courier New"/>
                <w:sz w:val="22"/>
                <w:szCs w:val="22"/>
              </w:rPr>
            </w:pPr>
            <w:r w:rsidRPr="00D83FDB">
              <w:rPr>
                <w:rFonts w:ascii="Courier New" w:hAnsi="Courier New" w:cs="Courier New"/>
                <w:sz w:val="22"/>
                <w:szCs w:val="22"/>
              </w:rPr>
              <w:t>Срок амортизации основных средств, созданных и (или) реконструированных инвестором, лет</w:t>
            </w:r>
          </w:p>
        </w:tc>
        <w:tc>
          <w:tcPr>
            <w:tcW w:w="986" w:type="dxa"/>
            <w:shd w:val="clear" w:color="auto" w:fill="FFFFFF"/>
            <w:vAlign w:val="center"/>
          </w:tcPr>
          <w:p w14:paraId="79EC7990" w14:textId="77777777" w:rsidR="003A72F8" w:rsidRPr="00D83FDB" w:rsidRDefault="003A72F8" w:rsidP="00D83FDB">
            <w:pPr>
              <w:pStyle w:val="ConsPlusNormal"/>
              <w:ind w:left="-715"/>
              <w:jc w:val="center"/>
              <w:rPr>
                <w:rFonts w:ascii="Courier New" w:hAnsi="Courier New" w:cs="Courier New"/>
                <w:b/>
                <w:sz w:val="22"/>
                <w:szCs w:val="22"/>
              </w:rPr>
            </w:pPr>
            <w:r w:rsidRPr="00D83FDB">
              <w:rPr>
                <w:rFonts w:ascii="Courier New" w:hAnsi="Courier New" w:cs="Courier New"/>
                <w:b/>
                <w:sz w:val="22"/>
                <w:szCs w:val="22"/>
              </w:rPr>
              <w:t>-</w:t>
            </w:r>
          </w:p>
        </w:tc>
        <w:tc>
          <w:tcPr>
            <w:tcW w:w="899" w:type="dxa"/>
            <w:shd w:val="clear" w:color="auto" w:fill="FFFFFF"/>
            <w:vAlign w:val="center"/>
          </w:tcPr>
          <w:p w14:paraId="000074B0" w14:textId="77777777" w:rsidR="003A72F8" w:rsidRPr="00D83FDB" w:rsidRDefault="003A72F8" w:rsidP="00D83FDB">
            <w:pPr>
              <w:pStyle w:val="ConsPlusNormal"/>
              <w:ind w:left="-843"/>
              <w:jc w:val="center"/>
              <w:rPr>
                <w:rFonts w:ascii="Courier New" w:hAnsi="Courier New" w:cs="Courier New"/>
                <w:b/>
                <w:sz w:val="22"/>
                <w:szCs w:val="22"/>
              </w:rPr>
            </w:pPr>
            <w:r w:rsidRPr="00D83FDB">
              <w:rPr>
                <w:rFonts w:ascii="Courier New" w:hAnsi="Courier New" w:cs="Courier New"/>
                <w:b/>
                <w:sz w:val="22"/>
                <w:szCs w:val="22"/>
              </w:rPr>
              <w:t>-</w:t>
            </w:r>
          </w:p>
        </w:tc>
        <w:tc>
          <w:tcPr>
            <w:tcW w:w="900" w:type="dxa"/>
            <w:shd w:val="clear" w:color="auto" w:fill="FFFFFF"/>
            <w:vAlign w:val="center"/>
          </w:tcPr>
          <w:p w14:paraId="2C8942A7" w14:textId="77777777" w:rsidR="003A72F8" w:rsidRPr="00D83FDB" w:rsidRDefault="003A72F8" w:rsidP="00D83FDB">
            <w:pPr>
              <w:pStyle w:val="ConsPlusNormal"/>
              <w:ind w:left="-743"/>
              <w:jc w:val="center"/>
              <w:rPr>
                <w:rFonts w:ascii="Courier New" w:hAnsi="Courier New" w:cs="Courier New"/>
                <w:b/>
                <w:sz w:val="22"/>
                <w:szCs w:val="22"/>
              </w:rPr>
            </w:pPr>
            <w:r w:rsidRPr="00D83FDB">
              <w:rPr>
                <w:rFonts w:ascii="Courier New" w:hAnsi="Courier New" w:cs="Courier New"/>
                <w:b/>
                <w:sz w:val="22"/>
                <w:szCs w:val="22"/>
              </w:rPr>
              <w:t>-</w:t>
            </w:r>
          </w:p>
        </w:tc>
        <w:tc>
          <w:tcPr>
            <w:tcW w:w="898" w:type="dxa"/>
            <w:shd w:val="clear" w:color="auto" w:fill="FFFFFF"/>
            <w:vAlign w:val="center"/>
          </w:tcPr>
          <w:p w14:paraId="28CEDBC9" w14:textId="77777777" w:rsidR="003A72F8" w:rsidRPr="00D83FDB" w:rsidRDefault="003A72F8" w:rsidP="00D83FDB">
            <w:pPr>
              <w:pStyle w:val="ConsPlusNormal"/>
              <w:ind w:left="-659"/>
              <w:jc w:val="center"/>
              <w:rPr>
                <w:rFonts w:ascii="Courier New" w:hAnsi="Courier New" w:cs="Courier New"/>
                <w:b/>
                <w:sz w:val="22"/>
                <w:szCs w:val="22"/>
              </w:rPr>
            </w:pPr>
            <w:r w:rsidRPr="00D83FDB">
              <w:rPr>
                <w:rFonts w:ascii="Courier New" w:hAnsi="Courier New" w:cs="Courier New"/>
                <w:b/>
                <w:sz w:val="22"/>
                <w:szCs w:val="22"/>
              </w:rPr>
              <w:t>-</w:t>
            </w:r>
          </w:p>
        </w:tc>
        <w:tc>
          <w:tcPr>
            <w:tcW w:w="899" w:type="dxa"/>
            <w:shd w:val="clear" w:color="auto" w:fill="FFFFFF"/>
            <w:vAlign w:val="center"/>
          </w:tcPr>
          <w:p w14:paraId="22D26A7D" w14:textId="77777777" w:rsidR="003A72F8" w:rsidRPr="00D83FDB" w:rsidRDefault="003A72F8" w:rsidP="00D83FDB">
            <w:pPr>
              <w:pStyle w:val="ConsPlusNormal"/>
              <w:ind w:left="-711"/>
              <w:jc w:val="center"/>
              <w:rPr>
                <w:rFonts w:ascii="Courier New" w:hAnsi="Courier New" w:cs="Courier New"/>
                <w:b/>
                <w:sz w:val="22"/>
                <w:szCs w:val="22"/>
              </w:rPr>
            </w:pPr>
            <w:r w:rsidRPr="00D83FDB">
              <w:rPr>
                <w:rFonts w:ascii="Courier New" w:hAnsi="Courier New" w:cs="Courier New"/>
                <w:b/>
                <w:sz w:val="22"/>
                <w:szCs w:val="22"/>
              </w:rPr>
              <w:t>-</w:t>
            </w:r>
          </w:p>
        </w:tc>
        <w:tc>
          <w:tcPr>
            <w:tcW w:w="898" w:type="dxa"/>
            <w:shd w:val="clear" w:color="auto" w:fill="FFFFFF"/>
            <w:vAlign w:val="center"/>
          </w:tcPr>
          <w:p w14:paraId="7D4C0749" w14:textId="77777777" w:rsidR="003A72F8" w:rsidRPr="00D83FDB" w:rsidRDefault="003A72F8" w:rsidP="00D83FDB">
            <w:pPr>
              <w:pStyle w:val="ConsPlusNormal"/>
              <w:ind w:left="-729"/>
              <w:jc w:val="center"/>
              <w:rPr>
                <w:rFonts w:ascii="Courier New" w:hAnsi="Courier New" w:cs="Courier New"/>
                <w:b/>
                <w:sz w:val="22"/>
                <w:szCs w:val="22"/>
              </w:rPr>
            </w:pPr>
            <w:r w:rsidRPr="00D83FDB">
              <w:rPr>
                <w:rFonts w:ascii="Courier New" w:hAnsi="Courier New" w:cs="Courier New"/>
                <w:b/>
                <w:sz w:val="22"/>
                <w:szCs w:val="22"/>
              </w:rPr>
              <w:t>-</w:t>
            </w:r>
          </w:p>
        </w:tc>
        <w:tc>
          <w:tcPr>
            <w:tcW w:w="899" w:type="dxa"/>
            <w:shd w:val="clear" w:color="auto" w:fill="FFFFFF"/>
            <w:vAlign w:val="center"/>
          </w:tcPr>
          <w:p w14:paraId="68C07F77" w14:textId="77777777" w:rsidR="003A72F8" w:rsidRPr="00D83FDB" w:rsidRDefault="003A72F8" w:rsidP="00D83FDB">
            <w:pPr>
              <w:pStyle w:val="ConsPlusNormal"/>
              <w:ind w:left="-771"/>
              <w:jc w:val="center"/>
              <w:rPr>
                <w:rFonts w:ascii="Courier New" w:hAnsi="Courier New" w:cs="Courier New"/>
                <w:b/>
                <w:sz w:val="22"/>
                <w:szCs w:val="22"/>
              </w:rPr>
            </w:pPr>
            <w:r w:rsidRPr="00D83FDB">
              <w:rPr>
                <w:rFonts w:ascii="Courier New" w:hAnsi="Courier New" w:cs="Courier New"/>
                <w:b/>
                <w:sz w:val="22"/>
                <w:szCs w:val="22"/>
              </w:rPr>
              <w:t>-</w:t>
            </w:r>
          </w:p>
        </w:tc>
        <w:tc>
          <w:tcPr>
            <w:tcW w:w="898" w:type="dxa"/>
            <w:shd w:val="clear" w:color="auto" w:fill="FFFFFF"/>
            <w:vAlign w:val="center"/>
          </w:tcPr>
          <w:p w14:paraId="3BE6F37D" w14:textId="77777777" w:rsidR="003A72F8" w:rsidRPr="00D83FDB" w:rsidRDefault="003A72F8" w:rsidP="00D83FDB">
            <w:pPr>
              <w:pStyle w:val="ConsPlusNormal"/>
              <w:ind w:left="-813"/>
              <w:jc w:val="center"/>
              <w:rPr>
                <w:rFonts w:ascii="Courier New" w:hAnsi="Courier New" w:cs="Courier New"/>
                <w:b/>
                <w:sz w:val="22"/>
                <w:szCs w:val="22"/>
              </w:rPr>
            </w:pPr>
            <w:r w:rsidRPr="00D83FDB">
              <w:rPr>
                <w:rFonts w:ascii="Courier New" w:hAnsi="Courier New" w:cs="Courier New"/>
                <w:b/>
                <w:sz w:val="22"/>
                <w:szCs w:val="22"/>
              </w:rPr>
              <w:t>-</w:t>
            </w:r>
          </w:p>
        </w:tc>
        <w:tc>
          <w:tcPr>
            <w:tcW w:w="899" w:type="dxa"/>
            <w:shd w:val="clear" w:color="auto" w:fill="FFFFFF"/>
            <w:vAlign w:val="center"/>
          </w:tcPr>
          <w:p w14:paraId="2617D489" w14:textId="77777777" w:rsidR="003A72F8" w:rsidRPr="00D83FDB" w:rsidRDefault="003A72F8" w:rsidP="00D83FDB">
            <w:pPr>
              <w:pStyle w:val="ConsPlusNormal"/>
              <w:ind w:left="-726"/>
              <w:jc w:val="center"/>
              <w:rPr>
                <w:rFonts w:ascii="Courier New" w:hAnsi="Courier New" w:cs="Courier New"/>
                <w:b/>
                <w:sz w:val="22"/>
                <w:szCs w:val="22"/>
              </w:rPr>
            </w:pPr>
            <w:r w:rsidRPr="00D83FDB">
              <w:rPr>
                <w:rFonts w:ascii="Courier New" w:hAnsi="Courier New" w:cs="Courier New"/>
                <w:b/>
                <w:sz w:val="22"/>
                <w:szCs w:val="22"/>
              </w:rPr>
              <w:t>-</w:t>
            </w:r>
          </w:p>
        </w:tc>
        <w:tc>
          <w:tcPr>
            <w:tcW w:w="536" w:type="dxa"/>
            <w:shd w:val="clear" w:color="auto" w:fill="FFFFFF"/>
            <w:vAlign w:val="center"/>
          </w:tcPr>
          <w:p w14:paraId="7B41423D" w14:textId="77777777" w:rsidR="003A72F8" w:rsidRPr="00D83FDB" w:rsidRDefault="003A72F8" w:rsidP="00D83FDB">
            <w:pPr>
              <w:pStyle w:val="ConsPlusNormal"/>
              <w:ind w:left="-755"/>
              <w:jc w:val="center"/>
              <w:rPr>
                <w:rFonts w:ascii="Courier New" w:hAnsi="Courier New" w:cs="Courier New"/>
                <w:b/>
                <w:sz w:val="22"/>
                <w:szCs w:val="22"/>
              </w:rPr>
            </w:pPr>
            <w:r w:rsidRPr="00D83FDB">
              <w:rPr>
                <w:rFonts w:ascii="Courier New" w:hAnsi="Courier New" w:cs="Courier New"/>
                <w:b/>
                <w:sz w:val="22"/>
                <w:szCs w:val="22"/>
              </w:rPr>
              <w:t>-</w:t>
            </w:r>
          </w:p>
        </w:tc>
      </w:tr>
      <w:tr w:rsidR="003A72F8" w:rsidRPr="00D83FDB" w14:paraId="6C0771FC" w14:textId="77777777" w:rsidTr="00D83FDB">
        <w:trPr>
          <w:trHeight w:val="340"/>
          <w:tblHeader/>
        </w:trPr>
        <w:tc>
          <w:tcPr>
            <w:tcW w:w="6714" w:type="dxa"/>
            <w:shd w:val="clear" w:color="auto" w:fill="FFFFFF"/>
            <w:vAlign w:val="center"/>
          </w:tcPr>
          <w:p w14:paraId="6DC2441D" w14:textId="77777777" w:rsidR="003A72F8" w:rsidRPr="00D83FDB" w:rsidRDefault="003A72F8" w:rsidP="003D4159">
            <w:pPr>
              <w:spacing w:line="240" w:lineRule="auto"/>
              <w:rPr>
                <w:rFonts w:ascii="Courier New" w:hAnsi="Courier New" w:cs="Courier New"/>
                <w:sz w:val="22"/>
                <w:szCs w:val="22"/>
              </w:rPr>
            </w:pPr>
            <w:r w:rsidRPr="00D83FDB">
              <w:rPr>
                <w:rFonts w:ascii="Courier New" w:hAnsi="Courier New" w:cs="Courier New"/>
                <w:sz w:val="22"/>
                <w:szCs w:val="22"/>
              </w:rPr>
              <w:t>Доля операционных расходов на транспортировку холодной воды за текущий период, %</w:t>
            </w:r>
          </w:p>
        </w:tc>
        <w:tc>
          <w:tcPr>
            <w:tcW w:w="986" w:type="dxa"/>
            <w:shd w:val="clear" w:color="auto" w:fill="FFFFFF"/>
            <w:vAlign w:val="center"/>
          </w:tcPr>
          <w:p w14:paraId="50BBF7AF" w14:textId="77777777" w:rsidR="003A72F8" w:rsidRPr="00D83FDB" w:rsidRDefault="003A72F8" w:rsidP="00D83FDB">
            <w:pPr>
              <w:pStyle w:val="ConsPlusNormal"/>
              <w:ind w:left="-729"/>
              <w:jc w:val="center"/>
              <w:rPr>
                <w:rFonts w:ascii="Courier New" w:hAnsi="Courier New" w:cs="Courier New"/>
                <w:b/>
                <w:sz w:val="22"/>
                <w:szCs w:val="22"/>
              </w:rPr>
            </w:pPr>
            <w:r w:rsidRPr="00D83FDB">
              <w:rPr>
                <w:rFonts w:ascii="Courier New" w:hAnsi="Courier New" w:cs="Courier New"/>
                <w:b/>
                <w:sz w:val="22"/>
                <w:szCs w:val="22"/>
              </w:rPr>
              <w:t>-</w:t>
            </w:r>
          </w:p>
        </w:tc>
        <w:tc>
          <w:tcPr>
            <w:tcW w:w="899" w:type="dxa"/>
            <w:shd w:val="clear" w:color="auto" w:fill="FFFFFF"/>
            <w:vAlign w:val="center"/>
          </w:tcPr>
          <w:p w14:paraId="5619C4D2" w14:textId="77777777" w:rsidR="003A72F8" w:rsidRPr="00D83FDB" w:rsidRDefault="003A72F8" w:rsidP="00D83FDB">
            <w:pPr>
              <w:pStyle w:val="ConsPlusNormal"/>
              <w:ind w:left="-717"/>
              <w:jc w:val="center"/>
              <w:rPr>
                <w:rFonts w:ascii="Courier New" w:hAnsi="Courier New" w:cs="Courier New"/>
                <w:b/>
                <w:sz w:val="22"/>
                <w:szCs w:val="22"/>
              </w:rPr>
            </w:pPr>
            <w:r w:rsidRPr="00D83FDB">
              <w:rPr>
                <w:rFonts w:ascii="Courier New" w:hAnsi="Courier New" w:cs="Courier New"/>
                <w:b/>
                <w:sz w:val="22"/>
                <w:szCs w:val="22"/>
              </w:rPr>
              <w:t>-</w:t>
            </w:r>
          </w:p>
        </w:tc>
        <w:tc>
          <w:tcPr>
            <w:tcW w:w="900" w:type="dxa"/>
            <w:shd w:val="clear" w:color="auto" w:fill="FFFFFF"/>
            <w:vAlign w:val="center"/>
          </w:tcPr>
          <w:p w14:paraId="35A09ABC" w14:textId="77777777" w:rsidR="003A72F8" w:rsidRPr="00D83FDB" w:rsidRDefault="003A72F8" w:rsidP="00D83FDB">
            <w:pPr>
              <w:pStyle w:val="ConsPlusNormal"/>
              <w:ind w:left="-743"/>
              <w:jc w:val="center"/>
              <w:rPr>
                <w:rFonts w:ascii="Courier New" w:hAnsi="Courier New" w:cs="Courier New"/>
                <w:b/>
                <w:sz w:val="22"/>
                <w:szCs w:val="22"/>
              </w:rPr>
            </w:pPr>
            <w:r w:rsidRPr="00D83FDB">
              <w:rPr>
                <w:rFonts w:ascii="Courier New" w:hAnsi="Courier New" w:cs="Courier New"/>
                <w:b/>
                <w:sz w:val="22"/>
                <w:szCs w:val="22"/>
              </w:rPr>
              <w:t>-</w:t>
            </w:r>
          </w:p>
        </w:tc>
        <w:tc>
          <w:tcPr>
            <w:tcW w:w="898" w:type="dxa"/>
            <w:shd w:val="clear" w:color="auto" w:fill="FFFFFF"/>
            <w:vAlign w:val="center"/>
          </w:tcPr>
          <w:p w14:paraId="6D5CEE18" w14:textId="77777777" w:rsidR="003A72F8" w:rsidRPr="00D83FDB" w:rsidRDefault="003A72F8" w:rsidP="00D83FDB">
            <w:pPr>
              <w:pStyle w:val="ConsPlusNormal"/>
              <w:ind w:left="-787"/>
              <w:jc w:val="center"/>
              <w:rPr>
                <w:rFonts w:ascii="Courier New" w:hAnsi="Courier New" w:cs="Courier New"/>
                <w:b/>
                <w:sz w:val="22"/>
                <w:szCs w:val="22"/>
              </w:rPr>
            </w:pPr>
            <w:r w:rsidRPr="00D83FDB">
              <w:rPr>
                <w:rFonts w:ascii="Courier New" w:hAnsi="Courier New" w:cs="Courier New"/>
                <w:b/>
                <w:sz w:val="22"/>
                <w:szCs w:val="22"/>
              </w:rPr>
              <w:t>-</w:t>
            </w:r>
          </w:p>
        </w:tc>
        <w:tc>
          <w:tcPr>
            <w:tcW w:w="899" w:type="dxa"/>
            <w:shd w:val="clear" w:color="auto" w:fill="FFFFFF"/>
            <w:vAlign w:val="center"/>
          </w:tcPr>
          <w:p w14:paraId="2126F9B8" w14:textId="77777777" w:rsidR="003A72F8" w:rsidRPr="00D83FDB" w:rsidRDefault="003A72F8" w:rsidP="00D83FDB">
            <w:pPr>
              <w:pStyle w:val="ConsPlusNormal"/>
              <w:ind w:left="-711"/>
              <w:jc w:val="center"/>
              <w:rPr>
                <w:rFonts w:ascii="Courier New" w:hAnsi="Courier New" w:cs="Courier New"/>
                <w:b/>
                <w:sz w:val="22"/>
                <w:szCs w:val="22"/>
              </w:rPr>
            </w:pPr>
            <w:r w:rsidRPr="00D83FDB">
              <w:rPr>
                <w:rFonts w:ascii="Courier New" w:hAnsi="Courier New" w:cs="Courier New"/>
                <w:b/>
                <w:sz w:val="22"/>
                <w:szCs w:val="22"/>
              </w:rPr>
              <w:t>-</w:t>
            </w:r>
          </w:p>
        </w:tc>
        <w:tc>
          <w:tcPr>
            <w:tcW w:w="898" w:type="dxa"/>
            <w:shd w:val="clear" w:color="auto" w:fill="FFFFFF"/>
            <w:vAlign w:val="center"/>
          </w:tcPr>
          <w:p w14:paraId="6F46CA01" w14:textId="77777777" w:rsidR="003A72F8" w:rsidRPr="00D83FDB" w:rsidRDefault="003A72F8" w:rsidP="00D83FDB">
            <w:pPr>
              <w:pStyle w:val="ConsPlusNormal"/>
              <w:ind w:left="-729"/>
              <w:jc w:val="center"/>
              <w:rPr>
                <w:rFonts w:ascii="Courier New" w:hAnsi="Courier New" w:cs="Courier New"/>
                <w:b/>
                <w:sz w:val="22"/>
                <w:szCs w:val="22"/>
              </w:rPr>
            </w:pPr>
            <w:r w:rsidRPr="00D83FDB">
              <w:rPr>
                <w:rFonts w:ascii="Courier New" w:hAnsi="Courier New" w:cs="Courier New"/>
                <w:b/>
                <w:sz w:val="22"/>
                <w:szCs w:val="22"/>
              </w:rPr>
              <w:t>-</w:t>
            </w:r>
          </w:p>
        </w:tc>
        <w:tc>
          <w:tcPr>
            <w:tcW w:w="899" w:type="dxa"/>
            <w:shd w:val="clear" w:color="auto" w:fill="FFFFFF"/>
            <w:vAlign w:val="center"/>
          </w:tcPr>
          <w:p w14:paraId="09C0711E" w14:textId="77777777" w:rsidR="003A72F8" w:rsidRPr="00D83FDB" w:rsidRDefault="003A72F8" w:rsidP="00D83FDB">
            <w:pPr>
              <w:pStyle w:val="ConsPlusNormal"/>
              <w:ind w:left="-771"/>
              <w:jc w:val="center"/>
              <w:rPr>
                <w:rFonts w:ascii="Courier New" w:hAnsi="Courier New" w:cs="Courier New"/>
                <w:b/>
                <w:sz w:val="22"/>
                <w:szCs w:val="22"/>
              </w:rPr>
            </w:pPr>
            <w:r w:rsidRPr="00D83FDB">
              <w:rPr>
                <w:rFonts w:ascii="Courier New" w:hAnsi="Courier New" w:cs="Courier New"/>
                <w:b/>
                <w:sz w:val="22"/>
                <w:szCs w:val="22"/>
              </w:rPr>
              <w:t>-</w:t>
            </w:r>
          </w:p>
        </w:tc>
        <w:tc>
          <w:tcPr>
            <w:tcW w:w="898" w:type="dxa"/>
            <w:shd w:val="clear" w:color="auto" w:fill="FFFFFF"/>
            <w:vAlign w:val="center"/>
          </w:tcPr>
          <w:p w14:paraId="36C03CFA" w14:textId="77777777" w:rsidR="003A72F8" w:rsidRPr="00D83FDB" w:rsidRDefault="003A72F8" w:rsidP="00D83FDB">
            <w:pPr>
              <w:pStyle w:val="ConsPlusNormal"/>
              <w:ind w:left="-719"/>
              <w:jc w:val="center"/>
              <w:rPr>
                <w:rFonts w:ascii="Courier New" w:hAnsi="Courier New" w:cs="Courier New"/>
                <w:b/>
                <w:sz w:val="22"/>
                <w:szCs w:val="22"/>
              </w:rPr>
            </w:pPr>
            <w:r w:rsidRPr="00D83FDB">
              <w:rPr>
                <w:rFonts w:ascii="Courier New" w:hAnsi="Courier New" w:cs="Courier New"/>
                <w:b/>
                <w:sz w:val="22"/>
                <w:szCs w:val="22"/>
              </w:rPr>
              <w:t>-</w:t>
            </w:r>
          </w:p>
        </w:tc>
        <w:tc>
          <w:tcPr>
            <w:tcW w:w="899" w:type="dxa"/>
            <w:shd w:val="clear" w:color="auto" w:fill="FFFFFF"/>
            <w:vAlign w:val="center"/>
          </w:tcPr>
          <w:p w14:paraId="07F01BB0" w14:textId="77777777" w:rsidR="003A72F8" w:rsidRPr="00D83FDB" w:rsidRDefault="003A72F8" w:rsidP="00D83FDB">
            <w:pPr>
              <w:pStyle w:val="ConsPlusNormal"/>
              <w:ind w:left="-713"/>
              <w:jc w:val="center"/>
              <w:rPr>
                <w:rFonts w:ascii="Courier New" w:hAnsi="Courier New" w:cs="Courier New"/>
                <w:b/>
                <w:sz w:val="22"/>
                <w:szCs w:val="22"/>
              </w:rPr>
            </w:pPr>
            <w:r w:rsidRPr="00D83FDB">
              <w:rPr>
                <w:rFonts w:ascii="Courier New" w:hAnsi="Courier New" w:cs="Courier New"/>
                <w:b/>
                <w:sz w:val="22"/>
                <w:szCs w:val="22"/>
              </w:rPr>
              <w:t>-</w:t>
            </w:r>
          </w:p>
        </w:tc>
        <w:tc>
          <w:tcPr>
            <w:tcW w:w="536" w:type="dxa"/>
            <w:shd w:val="clear" w:color="auto" w:fill="FFFFFF"/>
            <w:vAlign w:val="center"/>
          </w:tcPr>
          <w:p w14:paraId="2162F2C0" w14:textId="77777777" w:rsidR="003A72F8" w:rsidRPr="00D83FDB" w:rsidRDefault="003A72F8" w:rsidP="00D83FDB">
            <w:pPr>
              <w:pStyle w:val="ConsPlusNormal"/>
              <w:ind w:left="-755"/>
              <w:jc w:val="center"/>
              <w:rPr>
                <w:rFonts w:ascii="Courier New" w:hAnsi="Courier New" w:cs="Courier New"/>
                <w:b/>
                <w:sz w:val="22"/>
                <w:szCs w:val="22"/>
              </w:rPr>
            </w:pPr>
            <w:r w:rsidRPr="00D83FDB">
              <w:rPr>
                <w:rFonts w:ascii="Courier New" w:hAnsi="Courier New" w:cs="Courier New"/>
                <w:b/>
                <w:sz w:val="22"/>
                <w:szCs w:val="22"/>
              </w:rPr>
              <w:t>-</w:t>
            </w:r>
          </w:p>
        </w:tc>
      </w:tr>
      <w:tr w:rsidR="003A72F8" w:rsidRPr="00D83FDB" w14:paraId="0BA62331" w14:textId="77777777" w:rsidTr="00D83FDB">
        <w:trPr>
          <w:trHeight w:val="340"/>
          <w:tblHeader/>
        </w:trPr>
        <w:tc>
          <w:tcPr>
            <w:tcW w:w="6714" w:type="dxa"/>
            <w:shd w:val="clear" w:color="auto" w:fill="FFFFFF"/>
            <w:vAlign w:val="center"/>
          </w:tcPr>
          <w:p w14:paraId="74ACC043" w14:textId="77777777" w:rsidR="003A72F8" w:rsidRPr="00D83FDB" w:rsidRDefault="003A72F8" w:rsidP="003D4159">
            <w:pPr>
              <w:spacing w:line="240" w:lineRule="auto"/>
              <w:rPr>
                <w:rFonts w:ascii="Courier New" w:hAnsi="Courier New" w:cs="Courier New"/>
                <w:sz w:val="22"/>
                <w:szCs w:val="22"/>
              </w:rPr>
            </w:pPr>
            <w:r w:rsidRPr="00D83FDB">
              <w:rPr>
                <w:rFonts w:ascii="Courier New" w:hAnsi="Courier New" w:cs="Courier New"/>
                <w:sz w:val="22"/>
                <w:szCs w:val="22"/>
              </w:rPr>
              <w:t>Изменение количества условных метров водопроводной сети в году i, %</w:t>
            </w:r>
          </w:p>
        </w:tc>
        <w:tc>
          <w:tcPr>
            <w:tcW w:w="986" w:type="dxa"/>
            <w:shd w:val="clear" w:color="auto" w:fill="FFFFFF"/>
            <w:vAlign w:val="center"/>
          </w:tcPr>
          <w:p w14:paraId="2258C3F3" w14:textId="77777777" w:rsidR="003A72F8" w:rsidRPr="00D83FDB" w:rsidRDefault="003A72F8" w:rsidP="00D83FDB">
            <w:pPr>
              <w:pStyle w:val="ConsPlusNormal"/>
              <w:ind w:left="-744"/>
              <w:jc w:val="center"/>
              <w:rPr>
                <w:rFonts w:ascii="Courier New" w:hAnsi="Courier New" w:cs="Courier New"/>
                <w:b/>
                <w:sz w:val="22"/>
                <w:szCs w:val="22"/>
              </w:rPr>
            </w:pPr>
            <w:r w:rsidRPr="00D83FDB">
              <w:rPr>
                <w:rFonts w:ascii="Courier New" w:hAnsi="Courier New" w:cs="Courier New"/>
                <w:b/>
                <w:sz w:val="22"/>
                <w:szCs w:val="22"/>
              </w:rPr>
              <w:t>-</w:t>
            </w:r>
          </w:p>
        </w:tc>
        <w:tc>
          <w:tcPr>
            <w:tcW w:w="899" w:type="dxa"/>
            <w:shd w:val="clear" w:color="auto" w:fill="FFFFFF"/>
            <w:vAlign w:val="center"/>
          </w:tcPr>
          <w:p w14:paraId="426213A0" w14:textId="77777777" w:rsidR="003A72F8" w:rsidRPr="00D83FDB" w:rsidRDefault="003A72F8" w:rsidP="00D83FDB">
            <w:pPr>
              <w:pStyle w:val="ConsPlusNormal"/>
              <w:ind w:left="-702"/>
              <w:jc w:val="center"/>
              <w:rPr>
                <w:rFonts w:ascii="Courier New" w:hAnsi="Courier New" w:cs="Courier New"/>
                <w:b/>
                <w:sz w:val="22"/>
                <w:szCs w:val="22"/>
              </w:rPr>
            </w:pPr>
            <w:r w:rsidRPr="00D83FDB">
              <w:rPr>
                <w:rFonts w:ascii="Courier New" w:hAnsi="Courier New" w:cs="Courier New"/>
                <w:b/>
                <w:sz w:val="22"/>
                <w:szCs w:val="22"/>
              </w:rPr>
              <w:t>-</w:t>
            </w:r>
          </w:p>
        </w:tc>
        <w:tc>
          <w:tcPr>
            <w:tcW w:w="900" w:type="dxa"/>
            <w:shd w:val="clear" w:color="auto" w:fill="FFFFFF"/>
            <w:vAlign w:val="center"/>
          </w:tcPr>
          <w:p w14:paraId="4797AC81" w14:textId="77777777" w:rsidR="003A72F8" w:rsidRPr="00D83FDB" w:rsidRDefault="003A72F8" w:rsidP="00D83FDB">
            <w:pPr>
              <w:pStyle w:val="ConsPlusNormal"/>
              <w:ind w:left="-770"/>
              <w:jc w:val="center"/>
              <w:rPr>
                <w:rFonts w:ascii="Courier New" w:hAnsi="Courier New" w:cs="Courier New"/>
                <w:b/>
                <w:sz w:val="22"/>
                <w:szCs w:val="22"/>
              </w:rPr>
            </w:pPr>
            <w:r w:rsidRPr="00D83FDB">
              <w:rPr>
                <w:rFonts w:ascii="Courier New" w:hAnsi="Courier New" w:cs="Courier New"/>
                <w:b/>
                <w:sz w:val="22"/>
                <w:szCs w:val="22"/>
              </w:rPr>
              <w:t>-</w:t>
            </w:r>
          </w:p>
        </w:tc>
        <w:tc>
          <w:tcPr>
            <w:tcW w:w="898" w:type="dxa"/>
            <w:shd w:val="clear" w:color="auto" w:fill="FFFFFF"/>
            <w:vAlign w:val="center"/>
          </w:tcPr>
          <w:p w14:paraId="20C1A05D" w14:textId="77777777" w:rsidR="003A72F8" w:rsidRPr="00D83FDB" w:rsidRDefault="003A72F8" w:rsidP="00D83FDB">
            <w:pPr>
              <w:pStyle w:val="ConsPlusNormal"/>
              <w:ind w:left="-787"/>
              <w:jc w:val="center"/>
              <w:rPr>
                <w:rFonts w:ascii="Courier New" w:hAnsi="Courier New" w:cs="Courier New"/>
                <w:b/>
                <w:sz w:val="22"/>
                <w:szCs w:val="22"/>
              </w:rPr>
            </w:pPr>
            <w:r w:rsidRPr="00D83FDB">
              <w:rPr>
                <w:rFonts w:ascii="Courier New" w:hAnsi="Courier New" w:cs="Courier New"/>
                <w:b/>
                <w:sz w:val="22"/>
                <w:szCs w:val="22"/>
              </w:rPr>
              <w:t>-</w:t>
            </w:r>
          </w:p>
        </w:tc>
        <w:tc>
          <w:tcPr>
            <w:tcW w:w="899" w:type="dxa"/>
            <w:shd w:val="clear" w:color="auto" w:fill="FFFFFF"/>
            <w:vAlign w:val="center"/>
          </w:tcPr>
          <w:p w14:paraId="3F31DEE9" w14:textId="77777777" w:rsidR="003A72F8" w:rsidRPr="00D83FDB" w:rsidRDefault="003A72F8" w:rsidP="00D83FDB">
            <w:pPr>
              <w:pStyle w:val="ConsPlusNormal"/>
              <w:ind w:left="-726"/>
              <w:jc w:val="center"/>
              <w:rPr>
                <w:rFonts w:ascii="Courier New" w:hAnsi="Courier New" w:cs="Courier New"/>
                <w:b/>
                <w:sz w:val="22"/>
                <w:szCs w:val="22"/>
              </w:rPr>
            </w:pPr>
            <w:r w:rsidRPr="00D83FDB">
              <w:rPr>
                <w:rFonts w:ascii="Courier New" w:hAnsi="Courier New" w:cs="Courier New"/>
                <w:b/>
                <w:sz w:val="22"/>
                <w:szCs w:val="22"/>
              </w:rPr>
              <w:t>-</w:t>
            </w:r>
          </w:p>
        </w:tc>
        <w:tc>
          <w:tcPr>
            <w:tcW w:w="898" w:type="dxa"/>
            <w:shd w:val="clear" w:color="auto" w:fill="FFFFFF"/>
            <w:vAlign w:val="center"/>
          </w:tcPr>
          <w:p w14:paraId="7741634A" w14:textId="77777777" w:rsidR="003A72F8" w:rsidRPr="00D83FDB" w:rsidRDefault="003A72F8" w:rsidP="00D83FDB">
            <w:pPr>
              <w:pStyle w:val="ConsPlusNormal"/>
              <w:ind w:left="-729"/>
              <w:jc w:val="center"/>
              <w:rPr>
                <w:rFonts w:ascii="Courier New" w:hAnsi="Courier New" w:cs="Courier New"/>
                <w:b/>
                <w:sz w:val="22"/>
                <w:szCs w:val="22"/>
              </w:rPr>
            </w:pPr>
            <w:r w:rsidRPr="00D83FDB">
              <w:rPr>
                <w:rFonts w:ascii="Courier New" w:hAnsi="Courier New" w:cs="Courier New"/>
                <w:b/>
                <w:sz w:val="22"/>
                <w:szCs w:val="22"/>
              </w:rPr>
              <w:t>-</w:t>
            </w:r>
          </w:p>
        </w:tc>
        <w:tc>
          <w:tcPr>
            <w:tcW w:w="899" w:type="dxa"/>
            <w:shd w:val="clear" w:color="auto" w:fill="FFFFFF"/>
            <w:vAlign w:val="center"/>
          </w:tcPr>
          <w:p w14:paraId="228AF523" w14:textId="77777777" w:rsidR="003A72F8" w:rsidRPr="00D83FDB" w:rsidRDefault="003A72F8" w:rsidP="00D83FDB">
            <w:pPr>
              <w:pStyle w:val="ConsPlusNormal"/>
              <w:ind w:left="-771"/>
              <w:jc w:val="center"/>
              <w:rPr>
                <w:rFonts w:ascii="Courier New" w:hAnsi="Courier New" w:cs="Courier New"/>
                <w:b/>
                <w:sz w:val="22"/>
                <w:szCs w:val="22"/>
              </w:rPr>
            </w:pPr>
            <w:r w:rsidRPr="00D83FDB">
              <w:rPr>
                <w:rFonts w:ascii="Courier New" w:hAnsi="Courier New" w:cs="Courier New"/>
                <w:b/>
                <w:sz w:val="22"/>
                <w:szCs w:val="22"/>
              </w:rPr>
              <w:t>-</w:t>
            </w:r>
          </w:p>
        </w:tc>
        <w:tc>
          <w:tcPr>
            <w:tcW w:w="898" w:type="dxa"/>
            <w:shd w:val="clear" w:color="auto" w:fill="FFFFFF"/>
            <w:vAlign w:val="center"/>
          </w:tcPr>
          <w:p w14:paraId="47EAFEE1" w14:textId="77777777" w:rsidR="003A72F8" w:rsidRPr="00D83FDB" w:rsidRDefault="003A72F8" w:rsidP="00D83FDB">
            <w:pPr>
              <w:pStyle w:val="ConsPlusNormal"/>
              <w:ind w:left="-813"/>
              <w:jc w:val="center"/>
              <w:rPr>
                <w:rFonts w:ascii="Courier New" w:hAnsi="Courier New" w:cs="Courier New"/>
                <w:b/>
                <w:sz w:val="22"/>
                <w:szCs w:val="22"/>
              </w:rPr>
            </w:pPr>
            <w:r w:rsidRPr="00D83FDB">
              <w:rPr>
                <w:rFonts w:ascii="Courier New" w:hAnsi="Courier New" w:cs="Courier New"/>
                <w:b/>
                <w:sz w:val="22"/>
                <w:szCs w:val="22"/>
              </w:rPr>
              <w:t>-</w:t>
            </w:r>
          </w:p>
        </w:tc>
        <w:tc>
          <w:tcPr>
            <w:tcW w:w="899" w:type="dxa"/>
            <w:shd w:val="clear" w:color="auto" w:fill="FFFFFF"/>
            <w:vAlign w:val="center"/>
          </w:tcPr>
          <w:p w14:paraId="1D40DC4D" w14:textId="77777777" w:rsidR="003A72F8" w:rsidRPr="00D83FDB" w:rsidRDefault="003A72F8" w:rsidP="00D83FDB">
            <w:pPr>
              <w:pStyle w:val="ConsPlusNormal"/>
              <w:ind w:left="-741"/>
              <w:jc w:val="center"/>
              <w:rPr>
                <w:rFonts w:ascii="Courier New" w:hAnsi="Courier New" w:cs="Courier New"/>
                <w:b/>
                <w:sz w:val="22"/>
                <w:szCs w:val="22"/>
              </w:rPr>
            </w:pPr>
            <w:r w:rsidRPr="00D83FDB">
              <w:rPr>
                <w:rFonts w:ascii="Courier New" w:hAnsi="Courier New" w:cs="Courier New"/>
                <w:b/>
                <w:sz w:val="22"/>
                <w:szCs w:val="22"/>
              </w:rPr>
              <w:t>-</w:t>
            </w:r>
          </w:p>
        </w:tc>
        <w:tc>
          <w:tcPr>
            <w:tcW w:w="536" w:type="dxa"/>
            <w:shd w:val="clear" w:color="auto" w:fill="FFFFFF"/>
            <w:vAlign w:val="center"/>
          </w:tcPr>
          <w:p w14:paraId="5C50324A" w14:textId="77777777" w:rsidR="003A72F8" w:rsidRPr="00D83FDB" w:rsidRDefault="003A72F8" w:rsidP="00D83FDB">
            <w:pPr>
              <w:pStyle w:val="ConsPlusNormal"/>
              <w:ind w:left="-897"/>
              <w:jc w:val="center"/>
              <w:rPr>
                <w:rFonts w:ascii="Courier New" w:hAnsi="Courier New" w:cs="Courier New"/>
                <w:b/>
                <w:sz w:val="22"/>
                <w:szCs w:val="22"/>
              </w:rPr>
            </w:pPr>
            <w:r w:rsidRPr="00D83FDB">
              <w:rPr>
                <w:rFonts w:ascii="Courier New" w:hAnsi="Courier New" w:cs="Courier New"/>
                <w:b/>
                <w:sz w:val="22"/>
                <w:szCs w:val="22"/>
              </w:rPr>
              <w:t>-</w:t>
            </w:r>
          </w:p>
        </w:tc>
      </w:tr>
      <w:tr w:rsidR="003A72F8" w:rsidRPr="00D83FDB" w14:paraId="2403F111" w14:textId="77777777" w:rsidTr="00D83FDB">
        <w:trPr>
          <w:trHeight w:val="340"/>
          <w:tblHeader/>
        </w:trPr>
        <w:tc>
          <w:tcPr>
            <w:tcW w:w="6714" w:type="dxa"/>
            <w:shd w:val="clear" w:color="auto" w:fill="FFFFFF"/>
            <w:vAlign w:val="center"/>
          </w:tcPr>
          <w:p w14:paraId="7FA0CE43" w14:textId="77777777" w:rsidR="003A72F8" w:rsidRPr="00D83FDB" w:rsidRDefault="003A72F8" w:rsidP="003D4159">
            <w:pPr>
              <w:spacing w:line="240" w:lineRule="auto"/>
              <w:rPr>
                <w:rFonts w:ascii="Courier New" w:hAnsi="Courier New" w:cs="Courier New"/>
                <w:sz w:val="22"/>
                <w:szCs w:val="22"/>
              </w:rPr>
            </w:pPr>
            <w:r w:rsidRPr="00D83FDB">
              <w:rPr>
                <w:rFonts w:ascii="Courier New" w:hAnsi="Courier New" w:cs="Courier New"/>
                <w:sz w:val="22"/>
                <w:szCs w:val="22"/>
              </w:rPr>
              <w:t>Увеличение операционных расходов в следующем году в связи с вводом в эксплуатацию нового объекта водоподготовки, % от уровня операционных расходов предыдущего года</w:t>
            </w:r>
          </w:p>
        </w:tc>
        <w:tc>
          <w:tcPr>
            <w:tcW w:w="986" w:type="dxa"/>
            <w:shd w:val="clear" w:color="auto" w:fill="FFFFFF"/>
            <w:vAlign w:val="center"/>
          </w:tcPr>
          <w:p w14:paraId="5715DAC6" w14:textId="77777777" w:rsidR="003A72F8" w:rsidRPr="00D83FDB" w:rsidRDefault="003A72F8" w:rsidP="00D83FDB">
            <w:pPr>
              <w:pStyle w:val="ConsPlusNormal"/>
              <w:ind w:left="-715"/>
              <w:jc w:val="center"/>
              <w:rPr>
                <w:rFonts w:ascii="Courier New" w:hAnsi="Courier New" w:cs="Courier New"/>
                <w:b/>
                <w:sz w:val="22"/>
                <w:szCs w:val="22"/>
              </w:rPr>
            </w:pPr>
            <w:r w:rsidRPr="00D83FDB">
              <w:rPr>
                <w:rFonts w:ascii="Courier New" w:hAnsi="Courier New" w:cs="Courier New"/>
                <w:b/>
                <w:sz w:val="22"/>
                <w:szCs w:val="22"/>
              </w:rPr>
              <w:t>-</w:t>
            </w:r>
          </w:p>
        </w:tc>
        <w:tc>
          <w:tcPr>
            <w:tcW w:w="899" w:type="dxa"/>
            <w:shd w:val="clear" w:color="auto" w:fill="FFFFFF"/>
            <w:vAlign w:val="center"/>
          </w:tcPr>
          <w:p w14:paraId="7C76B046" w14:textId="77777777" w:rsidR="003A72F8" w:rsidRPr="00D83FDB" w:rsidRDefault="003A72F8" w:rsidP="00D83FDB">
            <w:pPr>
              <w:pStyle w:val="ConsPlusNormal"/>
              <w:ind w:left="-702"/>
              <w:jc w:val="center"/>
              <w:rPr>
                <w:rFonts w:ascii="Courier New" w:hAnsi="Courier New" w:cs="Courier New"/>
                <w:b/>
                <w:sz w:val="22"/>
                <w:szCs w:val="22"/>
              </w:rPr>
            </w:pPr>
            <w:r w:rsidRPr="00D83FDB">
              <w:rPr>
                <w:rFonts w:ascii="Courier New" w:hAnsi="Courier New" w:cs="Courier New"/>
                <w:b/>
                <w:sz w:val="22"/>
                <w:szCs w:val="22"/>
              </w:rPr>
              <w:t>-</w:t>
            </w:r>
          </w:p>
        </w:tc>
        <w:tc>
          <w:tcPr>
            <w:tcW w:w="900" w:type="dxa"/>
            <w:shd w:val="clear" w:color="auto" w:fill="FFFFFF"/>
            <w:vAlign w:val="center"/>
          </w:tcPr>
          <w:p w14:paraId="70555F2B" w14:textId="77777777" w:rsidR="003A72F8" w:rsidRPr="00D83FDB" w:rsidRDefault="003A72F8" w:rsidP="00D83FDB">
            <w:pPr>
              <w:pStyle w:val="ConsPlusNormal"/>
              <w:ind w:left="-785"/>
              <w:jc w:val="center"/>
              <w:rPr>
                <w:rFonts w:ascii="Courier New" w:hAnsi="Courier New" w:cs="Courier New"/>
                <w:b/>
                <w:sz w:val="22"/>
                <w:szCs w:val="22"/>
              </w:rPr>
            </w:pPr>
            <w:r w:rsidRPr="00D83FDB">
              <w:rPr>
                <w:rFonts w:ascii="Courier New" w:hAnsi="Courier New" w:cs="Courier New"/>
                <w:b/>
                <w:sz w:val="22"/>
                <w:szCs w:val="22"/>
              </w:rPr>
              <w:t>-</w:t>
            </w:r>
          </w:p>
        </w:tc>
        <w:tc>
          <w:tcPr>
            <w:tcW w:w="898" w:type="dxa"/>
            <w:shd w:val="clear" w:color="auto" w:fill="FFFFFF"/>
            <w:vAlign w:val="center"/>
          </w:tcPr>
          <w:p w14:paraId="1630EAA3" w14:textId="77777777" w:rsidR="003A72F8" w:rsidRPr="00D83FDB" w:rsidRDefault="003A72F8" w:rsidP="00D83FDB">
            <w:pPr>
              <w:pStyle w:val="ConsPlusNormal"/>
              <w:ind w:left="-787"/>
              <w:jc w:val="center"/>
              <w:rPr>
                <w:rFonts w:ascii="Courier New" w:hAnsi="Courier New" w:cs="Courier New"/>
                <w:b/>
                <w:sz w:val="22"/>
                <w:szCs w:val="22"/>
              </w:rPr>
            </w:pPr>
            <w:r w:rsidRPr="00D83FDB">
              <w:rPr>
                <w:rFonts w:ascii="Courier New" w:hAnsi="Courier New" w:cs="Courier New"/>
                <w:b/>
                <w:sz w:val="22"/>
                <w:szCs w:val="22"/>
              </w:rPr>
              <w:t>-</w:t>
            </w:r>
          </w:p>
        </w:tc>
        <w:tc>
          <w:tcPr>
            <w:tcW w:w="899" w:type="dxa"/>
            <w:shd w:val="clear" w:color="auto" w:fill="FFFFFF"/>
            <w:vAlign w:val="center"/>
          </w:tcPr>
          <w:p w14:paraId="6DA625FC" w14:textId="77777777" w:rsidR="003A72F8" w:rsidRPr="00D83FDB" w:rsidRDefault="003A72F8" w:rsidP="00D83FDB">
            <w:pPr>
              <w:pStyle w:val="ConsPlusNormal"/>
              <w:ind w:left="-828"/>
              <w:jc w:val="center"/>
              <w:rPr>
                <w:rFonts w:ascii="Courier New" w:hAnsi="Courier New" w:cs="Courier New"/>
                <w:b/>
                <w:sz w:val="22"/>
                <w:szCs w:val="22"/>
              </w:rPr>
            </w:pPr>
            <w:r w:rsidRPr="00D83FDB">
              <w:rPr>
                <w:rFonts w:ascii="Courier New" w:hAnsi="Courier New" w:cs="Courier New"/>
                <w:b/>
                <w:sz w:val="22"/>
                <w:szCs w:val="22"/>
              </w:rPr>
              <w:t>-</w:t>
            </w:r>
          </w:p>
        </w:tc>
        <w:tc>
          <w:tcPr>
            <w:tcW w:w="898" w:type="dxa"/>
            <w:shd w:val="clear" w:color="auto" w:fill="FFFFFF"/>
            <w:vAlign w:val="center"/>
          </w:tcPr>
          <w:p w14:paraId="1A0C2C49" w14:textId="77777777" w:rsidR="003A72F8" w:rsidRPr="00D83FDB" w:rsidRDefault="003A72F8" w:rsidP="00D83FDB">
            <w:pPr>
              <w:pStyle w:val="ConsPlusNormal"/>
              <w:ind w:left="-729"/>
              <w:jc w:val="center"/>
              <w:rPr>
                <w:rFonts w:ascii="Courier New" w:hAnsi="Courier New" w:cs="Courier New"/>
                <w:b/>
                <w:sz w:val="22"/>
                <w:szCs w:val="22"/>
              </w:rPr>
            </w:pPr>
            <w:r w:rsidRPr="00D83FDB">
              <w:rPr>
                <w:rFonts w:ascii="Courier New" w:hAnsi="Courier New" w:cs="Courier New"/>
                <w:b/>
                <w:sz w:val="22"/>
                <w:szCs w:val="22"/>
              </w:rPr>
              <w:t>-</w:t>
            </w:r>
          </w:p>
        </w:tc>
        <w:tc>
          <w:tcPr>
            <w:tcW w:w="899" w:type="dxa"/>
            <w:shd w:val="clear" w:color="auto" w:fill="FFFFFF"/>
            <w:vAlign w:val="center"/>
          </w:tcPr>
          <w:p w14:paraId="600BAA2F" w14:textId="77777777" w:rsidR="003A72F8" w:rsidRPr="00D83FDB" w:rsidRDefault="003A72F8" w:rsidP="00D83FDB">
            <w:pPr>
              <w:pStyle w:val="ConsPlusNormal"/>
              <w:ind w:left="-771"/>
              <w:jc w:val="center"/>
              <w:rPr>
                <w:rFonts w:ascii="Courier New" w:hAnsi="Courier New" w:cs="Courier New"/>
                <w:b/>
                <w:sz w:val="22"/>
                <w:szCs w:val="22"/>
              </w:rPr>
            </w:pPr>
            <w:r w:rsidRPr="00D83FDB">
              <w:rPr>
                <w:rFonts w:ascii="Courier New" w:hAnsi="Courier New" w:cs="Courier New"/>
                <w:b/>
                <w:sz w:val="22"/>
                <w:szCs w:val="22"/>
              </w:rPr>
              <w:t>-</w:t>
            </w:r>
          </w:p>
        </w:tc>
        <w:tc>
          <w:tcPr>
            <w:tcW w:w="898" w:type="dxa"/>
            <w:shd w:val="clear" w:color="auto" w:fill="FFFFFF"/>
            <w:vAlign w:val="center"/>
          </w:tcPr>
          <w:p w14:paraId="3A8CB9B9" w14:textId="77777777" w:rsidR="003A72F8" w:rsidRPr="00D83FDB" w:rsidRDefault="003A72F8" w:rsidP="00D83FDB">
            <w:pPr>
              <w:pStyle w:val="ConsPlusNormal"/>
              <w:ind w:left="-719"/>
              <w:jc w:val="center"/>
              <w:rPr>
                <w:rFonts w:ascii="Courier New" w:hAnsi="Courier New" w:cs="Courier New"/>
                <w:b/>
                <w:sz w:val="22"/>
                <w:szCs w:val="22"/>
              </w:rPr>
            </w:pPr>
            <w:r w:rsidRPr="00D83FDB">
              <w:rPr>
                <w:rFonts w:ascii="Courier New" w:hAnsi="Courier New" w:cs="Courier New"/>
                <w:b/>
                <w:sz w:val="22"/>
                <w:szCs w:val="22"/>
              </w:rPr>
              <w:t>-</w:t>
            </w:r>
          </w:p>
        </w:tc>
        <w:tc>
          <w:tcPr>
            <w:tcW w:w="899" w:type="dxa"/>
            <w:shd w:val="clear" w:color="auto" w:fill="FFFFFF"/>
            <w:vAlign w:val="center"/>
          </w:tcPr>
          <w:p w14:paraId="43BDB038" w14:textId="77777777" w:rsidR="003A72F8" w:rsidRPr="00D83FDB" w:rsidRDefault="003A72F8" w:rsidP="00D83FDB">
            <w:pPr>
              <w:pStyle w:val="ConsPlusNormal"/>
              <w:ind w:left="-741"/>
              <w:jc w:val="center"/>
              <w:rPr>
                <w:rFonts w:ascii="Courier New" w:hAnsi="Courier New" w:cs="Courier New"/>
                <w:b/>
                <w:sz w:val="22"/>
                <w:szCs w:val="22"/>
              </w:rPr>
            </w:pPr>
            <w:r w:rsidRPr="00D83FDB">
              <w:rPr>
                <w:rFonts w:ascii="Courier New" w:hAnsi="Courier New" w:cs="Courier New"/>
                <w:b/>
                <w:sz w:val="22"/>
                <w:szCs w:val="22"/>
              </w:rPr>
              <w:t>-</w:t>
            </w:r>
          </w:p>
        </w:tc>
        <w:tc>
          <w:tcPr>
            <w:tcW w:w="536" w:type="dxa"/>
            <w:shd w:val="clear" w:color="auto" w:fill="FFFFFF"/>
            <w:vAlign w:val="center"/>
          </w:tcPr>
          <w:p w14:paraId="5F1E2F28" w14:textId="77777777" w:rsidR="003A72F8" w:rsidRPr="00D83FDB" w:rsidRDefault="003A72F8" w:rsidP="00D83FDB">
            <w:pPr>
              <w:pStyle w:val="ConsPlusNormal"/>
              <w:ind w:left="-779"/>
              <w:jc w:val="center"/>
              <w:rPr>
                <w:rFonts w:ascii="Courier New" w:hAnsi="Courier New" w:cs="Courier New"/>
                <w:b/>
                <w:sz w:val="22"/>
                <w:szCs w:val="22"/>
              </w:rPr>
            </w:pPr>
            <w:r w:rsidRPr="00D83FDB">
              <w:rPr>
                <w:rFonts w:ascii="Courier New" w:hAnsi="Courier New" w:cs="Courier New"/>
                <w:b/>
                <w:sz w:val="22"/>
                <w:szCs w:val="22"/>
              </w:rPr>
              <w:t>-</w:t>
            </w:r>
          </w:p>
        </w:tc>
      </w:tr>
      <w:tr w:rsidR="003A72F8" w:rsidRPr="00D83FDB" w14:paraId="0F972F68" w14:textId="77777777" w:rsidTr="00D83FDB">
        <w:trPr>
          <w:trHeight w:val="340"/>
          <w:tblHeader/>
        </w:trPr>
        <w:tc>
          <w:tcPr>
            <w:tcW w:w="6714" w:type="dxa"/>
            <w:shd w:val="clear" w:color="auto" w:fill="FFFFFF"/>
            <w:vAlign w:val="center"/>
          </w:tcPr>
          <w:p w14:paraId="4643E35B" w14:textId="77777777" w:rsidR="003A72F8" w:rsidRPr="00D83FDB" w:rsidRDefault="003A72F8" w:rsidP="003D4159">
            <w:pPr>
              <w:spacing w:line="240" w:lineRule="auto"/>
              <w:rPr>
                <w:rFonts w:ascii="Courier New" w:hAnsi="Courier New" w:cs="Courier New"/>
                <w:sz w:val="22"/>
                <w:szCs w:val="22"/>
              </w:rPr>
            </w:pPr>
            <w:r w:rsidRPr="00D83FDB">
              <w:rPr>
                <w:rFonts w:ascii="Courier New" w:hAnsi="Courier New" w:cs="Courier New"/>
                <w:sz w:val="22"/>
                <w:szCs w:val="22"/>
              </w:rPr>
              <w:t>Необходимая валовая выручка, тыс. руб.</w:t>
            </w:r>
          </w:p>
        </w:tc>
        <w:tc>
          <w:tcPr>
            <w:tcW w:w="986" w:type="dxa"/>
            <w:shd w:val="clear" w:color="auto" w:fill="FFFFFF"/>
            <w:vAlign w:val="center"/>
          </w:tcPr>
          <w:p w14:paraId="3575ED28" w14:textId="77777777" w:rsidR="003A72F8" w:rsidRPr="00D83FDB" w:rsidRDefault="003A72F8" w:rsidP="00D83FDB">
            <w:pPr>
              <w:pStyle w:val="ConsPlusNormal"/>
              <w:ind w:left="-744"/>
              <w:jc w:val="center"/>
              <w:rPr>
                <w:rFonts w:ascii="Courier New" w:hAnsi="Courier New" w:cs="Courier New"/>
                <w:b/>
                <w:sz w:val="22"/>
                <w:szCs w:val="22"/>
              </w:rPr>
            </w:pPr>
            <w:r w:rsidRPr="00D83FDB">
              <w:rPr>
                <w:rFonts w:ascii="Courier New" w:hAnsi="Courier New" w:cs="Courier New"/>
                <w:b/>
                <w:sz w:val="22"/>
                <w:szCs w:val="22"/>
              </w:rPr>
              <w:t>-</w:t>
            </w:r>
          </w:p>
        </w:tc>
        <w:tc>
          <w:tcPr>
            <w:tcW w:w="899" w:type="dxa"/>
            <w:shd w:val="clear" w:color="auto" w:fill="FFFFFF"/>
            <w:vAlign w:val="center"/>
          </w:tcPr>
          <w:p w14:paraId="0817DBDF" w14:textId="77777777" w:rsidR="003A72F8" w:rsidRPr="00D83FDB" w:rsidRDefault="003A72F8" w:rsidP="00D83FDB">
            <w:pPr>
              <w:pStyle w:val="ConsPlusNormal"/>
              <w:ind w:left="-701"/>
              <w:jc w:val="center"/>
              <w:rPr>
                <w:rFonts w:ascii="Courier New" w:hAnsi="Courier New" w:cs="Courier New"/>
                <w:b/>
                <w:sz w:val="22"/>
                <w:szCs w:val="22"/>
              </w:rPr>
            </w:pPr>
            <w:r w:rsidRPr="00D83FDB">
              <w:rPr>
                <w:rFonts w:ascii="Courier New" w:hAnsi="Courier New" w:cs="Courier New"/>
                <w:b/>
                <w:sz w:val="22"/>
                <w:szCs w:val="22"/>
              </w:rPr>
              <w:t>-</w:t>
            </w:r>
          </w:p>
        </w:tc>
        <w:tc>
          <w:tcPr>
            <w:tcW w:w="900" w:type="dxa"/>
            <w:shd w:val="clear" w:color="auto" w:fill="FFFFFF"/>
            <w:vAlign w:val="center"/>
          </w:tcPr>
          <w:p w14:paraId="165AA04E" w14:textId="77777777" w:rsidR="003A72F8" w:rsidRPr="00D83FDB" w:rsidRDefault="003A72F8" w:rsidP="00D83FDB">
            <w:pPr>
              <w:pStyle w:val="ConsPlusNormal"/>
              <w:ind w:left="-743"/>
              <w:jc w:val="center"/>
              <w:rPr>
                <w:rFonts w:ascii="Courier New" w:hAnsi="Courier New" w:cs="Courier New"/>
                <w:b/>
                <w:sz w:val="22"/>
                <w:szCs w:val="22"/>
              </w:rPr>
            </w:pPr>
            <w:r w:rsidRPr="00D83FDB">
              <w:rPr>
                <w:rFonts w:ascii="Courier New" w:hAnsi="Courier New" w:cs="Courier New"/>
                <w:b/>
                <w:sz w:val="22"/>
                <w:szCs w:val="22"/>
              </w:rPr>
              <w:t>-</w:t>
            </w:r>
          </w:p>
        </w:tc>
        <w:tc>
          <w:tcPr>
            <w:tcW w:w="898" w:type="dxa"/>
            <w:shd w:val="clear" w:color="auto" w:fill="FFFFFF"/>
            <w:vAlign w:val="center"/>
          </w:tcPr>
          <w:p w14:paraId="2DC47CD8" w14:textId="77777777" w:rsidR="003A72F8" w:rsidRPr="00D83FDB" w:rsidRDefault="003A72F8" w:rsidP="00D83FDB">
            <w:pPr>
              <w:pStyle w:val="ConsPlusNormal"/>
              <w:ind w:left="-787"/>
              <w:jc w:val="center"/>
              <w:rPr>
                <w:rFonts w:ascii="Courier New" w:hAnsi="Courier New" w:cs="Courier New"/>
                <w:b/>
                <w:sz w:val="22"/>
                <w:szCs w:val="22"/>
              </w:rPr>
            </w:pPr>
            <w:r w:rsidRPr="00D83FDB">
              <w:rPr>
                <w:rFonts w:ascii="Courier New" w:hAnsi="Courier New" w:cs="Courier New"/>
                <w:b/>
                <w:sz w:val="22"/>
                <w:szCs w:val="22"/>
              </w:rPr>
              <w:t>-</w:t>
            </w:r>
          </w:p>
        </w:tc>
        <w:tc>
          <w:tcPr>
            <w:tcW w:w="899" w:type="dxa"/>
            <w:shd w:val="clear" w:color="auto" w:fill="FFFFFF"/>
            <w:vAlign w:val="center"/>
          </w:tcPr>
          <w:p w14:paraId="65F64042" w14:textId="77777777" w:rsidR="003A72F8" w:rsidRPr="00D83FDB" w:rsidRDefault="003A72F8" w:rsidP="00D83FDB">
            <w:pPr>
              <w:pStyle w:val="ConsPlusNormal"/>
              <w:ind w:left="-726"/>
              <w:jc w:val="center"/>
              <w:rPr>
                <w:rFonts w:ascii="Courier New" w:hAnsi="Courier New" w:cs="Courier New"/>
                <w:b/>
                <w:sz w:val="22"/>
                <w:szCs w:val="22"/>
              </w:rPr>
            </w:pPr>
            <w:r w:rsidRPr="00D83FDB">
              <w:rPr>
                <w:rFonts w:ascii="Courier New" w:hAnsi="Courier New" w:cs="Courier New"/>
                <w:b/>
                <w:sz w:val="22"/>
                <w:szCs w:val="22"/>
              </w:rPr>
              <w:t>-</w:t>
            </w:r>
          </w:p>
        </w:tc>
        <w:tc>
          <w:tcPr>
            <w:tcW w:w="898" w:type="dxa"/>
            <w:shd w:val="clear" w:color="auto" w:fill="FFFFFF"/>
            <w:vAlign w:val="center"/>
          </w:tcPr>
          <w:p w14:paraId="330C235B" w14:textId="77777777" w:rsidR="003A72F8" w:rsidRPr="00D83FDB" w:rsidRDefault="003A72F8" w:rsidP="00D83FDB">
            <w:pPr>
              <w:pStyle w:val="ConsPlusNormal"/>
              <w:ind w:left="-749"/>
              <w:jc w:val="center"/>
              <w:rPr>
                <w:rFonts w:ascii="Courier New" w:hAnsi="Courier New" w:cs="Courier New"/>
                <w:b/>
                <w:sz w:val="22"/>
                <w:szCs w:val="22"/>
              </w:rPr>
            </w:pPr>
            <w:r w:rsidRPr="00D83FDB">
              <w:rPr>
                <w:rFonts w:ascii="Courier New" w:hAnsi="Courier New" w:cs="Courier New"/>
                <w:b/>
                <w:sz w:val="22"/>
                <w:szCs w:val="22"/>
              </w:rPr>
              <w:t>-</w:t>
            </w:r>
          </w:p>
        </w:tc>
        <w:tc>
          <w:tcPr>
            <w:tcW w:w="899" w:type="dxa"/>
            <w:shd w:val="clear" w:color="auto" w:fill="FFFFFF"/>
            <w:vAlign w:val="center"/>
          </w:tcPr>
          <w:p w14:paraId="73B52BCD" w14:textId="77777777" w:rsidR="003A72F8" w:rsidRPr="00D83FDB" w:rsidRDefault="003A72F8" w:rsidP="00D83FDB">
            <w:pPr>
              <w:pStyle w:val="ConsPlusNormal"/>
              <w:ind w:left="-771"/>
              <w:jc w:val="center"/>
              <w:rPr>
                <w:rFonts w:ascii="Courier New" w:hAnsi="Courier New" w:cs="Courier New"/>
                <w:b/>
                <w:sz w:val="22"/>
                <w:szCs w:val="22"/>
              </w:rPr>
            </w:pPr>
            <w:r w:rsidRPr="00D83FDB">
              <w:rPr>
                <w:rFonts w:ascii="Courier New" w:hAnsi="Courier New" w:cs="Courier New"/>
                <w:b/>
                <w:sz w:val="22"/>
                <w:szCs w:val="22"/>
              </w:rPr>
              <w:t>-</w:t>
            </w:r>
          </w:p>
        </w:tc>
        <w:tc>
          <w:tcPr>
            <w:tcW w:w="898" w:type="dxa"/>
            <w:shd w:val="clear" w:color="auto" w:fill="FFFFFF"/>
            <w:vAlign w:val="center"/>
          </w:tcPr>
          <w:p w14:paraId="085E5E33" w14:textId="77777777" w:rsidR="003A72F8" w:rsidRPr="00D83FDB" w:rsidRDefault="003A72F8" w:rsidP="00D83FDB">
            <w:pPr>
              <w:pStyle w:val="ConsPlusNormal"/>
              <w:ind w:left="-813"/>
              <w:jc w:val="center"/>
              <w:rPr>
                <w:rFonts w:ascii="Courier New" w:hAnsi="Courier New" w:cs="Courier New"/>
                <w:b/>
                <w:sz w:val="22"/>
                <w:szCs w:val="22"/>
              </w:rPr>
            </w:pPr>
            <w:r w:rsidRPr="00D83FDB">
              <w:rPr>
                <w:rFonts w:ascii="Courier New" w:hAnsi="Courier New" w:cs="Courier New"/>
                <w:b/>
                <w:sz w:val="22"/>
                <w:szCs w:val="22"/>
              </w:rPr>
              <w:t>-</w:t>
            </w:r>
          </w:p>
        </w:tc>
        <w:tc>
          <w:tcPr>
            <w:tcW w:w="899" w:type="dxa"/>
            <w:shd w:val="clear" w:color="auto" w:fill="FFFFFF"/>
            <w:vAlign w:val="center"/>
          </w:tcPr>
          <w:p w14:paraId="27506E6B" w14:textId="77777777" w:rsidR="003A72F8" w:rsidRPr="00D83FDB" w:rsidRDefault="003A72F8" w:rsidP="00D83FDB">
            <w:pPr>
              <w:pStyle w:val="ConsPlusNormal"/>
              <w:ind w:left="-726"/>
              <w:jc w:val="center"/>
              <w:rPr>
                <w:rFonts w:ascii="Courier New" w:hAnsi="Courier New" w:cs="Courier New"/>
                <w:b/>
                <w:sz w:val="22"/>
                <w:szCs w:val="22"/>
              </w:rPr>
            </w:pPr>
            <w:r w:rsidRPr="00D83FDB">
              <w:rPr>
                <w:rFonts w:ascii="Courier New" w:hAnsi="Courier New" w:cs="Courier New"/>
                <w:b/>
                <w:sz w:val="22"/>
                <w:szCs w:val="22"/>
              </w:rPr>
              <w:t>-</w:t>
            </w:r>
          </w:p>
        </w:tc>
        <w:tc>
          <w:tcPr>
            <w:tcW w:w="536" w:type="dxa"/>
            <w:shd w:val="clear" w:color="auto" w:fill="FFFFFF"/>
            <w:vAlign w:val="center"/>
          </w:tcPr>
          <w:p w14:paraId="53A8D8EF" w14:textId="77777777" w:rsidR="003A72F8" w:rsidRPr="00D83FDB" w:rsidRDefault="003A72F8" w:rsidP="00D83FDB">
            <w:pPr>
              <w:pStyle w:val="ConsPlusNormal"/>
              <w:ind w:left="-755"/>
              <w:jc w:val="center"/>
              <w:rPr>
                <w:rFonts w:ascii="Courier New" w:hAnsi="Courier New" w:cs="Courier New"/>
                <w:b/>
                <w:sz w:val="22"/>
                <w:szCs w:val="22"/>
              </w:rPr>
            </w:pPr>
            <w:r w:rsidRPr="00D83FDB">
              <w:rPr>
                <w:rFonts w:ascii="Courier New" w:hAnsi="Courier New" w:cs="Courier New"/>
                <w:b/>
                <w:sz w:val="22"/>
                <w:szCs w:val="22"/>
              </w:rPr>
              <w:t>-</w:t>
            </w:r>
          </w:p>
        </w:tc>
      </w:tr>
    </w:tbl>
    <w:p w14:paraId="36024F72" w14:textId="77777777" w:rsidR="003A72F8" w:rsidRPr="00084D33" w:rsidRDefault="003A72F8" w:rsidP="003A72F8">
      <w:pPr>
        <w:spacing w:line="240" w:lineRule="auto"/>
        <w:jc w:val="center"/>
        <w:rPr>
          <w:sz w:val="16"/>
          <w:szCs w:val="16"/>
        </w:rPr>
      </w:pPr>
    </w:p>
    <w:p w14:paraId="11AE97C4" w14:textId="77777777" w:rsidR="003A72F8" w:rsidRPr="00084D33" w:rsidRDefault="003A72F8" w:rsidP="003A72F8">
      <w:pPr>
        <w:spacing w:line="240" w:lineRule="auto"/>
        <w:jc w:val="center"/>
        <w:rPr>
          <w:sz w:val="16"/>
          <w:szCs w:val="16"/>
        </w:rPr>
      </w:pPr>
    </w:p>
    <w:p w14:paraId="7200FB63" w14:textId="77777777" w:rsidR="003A72F8" w:rsidRPr="00084D33" w:rsidRDefault="003A72F8" w:rsidP="003A72F8">
      <w:pPr>
        <w:spacing w:line="240" w:lineRule="auto"/>
        <w:jc w:val="center"/>
        <w:rPr>
          <w:sz w:val="16"/>
          <w:szCs w:val="16"/>
        </w:rPr>
        <w:sectPr w:rsidR="003A72F8" w:rsidRPr="00084D33" w:rsidSect="003D4159">
          <w:pgSz w:w="16838" w:h="11906" w:orient="landscape"/>
          <w:pgMar w:top="720" w:right="720" w:bottom="720" w:left="720" w:header="709" w:footer="709" w:gutter="0"/>
          <w:cols w:space="708"/>
          <w:docGrid w:linePitch="381"/>
        </w:sectPr>
      </w:pPr>
    </w:p>
    <w:p w14:paraId="2AB90638" w14:textId="63A5ECA4" w:rsidR="003A72F8" w:rsidRPr="00D83FDB" w:rsidRDefault="00D83FDB" w:rsidP="003A72F8">
      <w:pPr>
        <w:spacing w:line="240" w:lineRule="auto"/>
        <w:jc w:val="right"/>
        <w:rPr>
          <w:rFonts w:ascii="Courier New" w:hAnsi="Courier New" w:cs="Courier New"/>
          <w:sz w:val="22"/>
          <w:szCs w:val="22"/>
        </w:rPr>
      </w:pPr>
      <w:r>
        <w:rPr>
          <w:rFonts w:ascii="Courier New" w:hAnsi="Courier New" w:cs="Courier New"/>
          <w:sz w:val="22"/>
          <w:szCs w:val="22"/>
        </w:rPr>
        <w:lastRenderedPageBreak/>
        <w:t>Приложение №</w:t>
      </w:r>
      <w:r w:rsidR="003A72F8" w:rsidRPr="00D83FDB">
        <w:rPr>
          <w:rFonts w:ascii="Courier New" w:hAnsi="Courier New" w:cs="Courier New"/>
          <w:sz w:val="22"/>
          <w:szCs w:val="22"/>
        </w:rPr>
        <w:t>1</w:t>
      </w:r>
      <w:r w:rsidR="00184887">
        <w:rPr>
          <w:rFonts w:ascii="Courier New" w:hAnsi="Courier New" w:cs="Courier New"/>
          <w:sz w:val="22"/>
          <w:szCs w:val="22"/>
          <w:lang w:val="ru-RU"/>
        </w:rPr>
        <w:t>5</w:t>
      </w:r>
      <w:r w:rsidR="003A72F8" w:rsidRPr="00D83FDB">
        <w:rPr>
          <w:rFonts w:ascii="Courier New" w:hAnsi="Courier New" w:cs="Courier New"/>
          <w:sz w:val="22"/>
          <w:szCs w:val="22"/>
        </w:rPr>
        <w:t xml:space="preserve"> к Конкурсной документации</w:t>
      </w:r>
    </w:p>
    <w:p w14:paraId="1730528F" w14:textId="77777777" w:rsidR="003A72F8" w:rsidRPr="00D83FDB" w:rsidRDefault="003A72F8" w:rsidP="003A72F8">
      <w:pPr>
        <w:spacing w:line="240" w:lineRule="auto"/>
        <w:jc w:val="center"/>
        <w:rPr>
          <w:rFonts w:ascii="Arial" w:hAnsi="Arial" w:cs="Arial"/>
        </w:rPr>
      </w:pPr>
    </w:p>
    <w:p w14:paraId="33DC04FA" w14:textId="77777777" w:rsidR="003A72F8" w:rsidRPr="00D83FDB" w:rsidRDefault="003A72F8" w:rsidP="003A72F8">
      <w:pPr>
        <w:spacing w:line="240" w:lineRule="auto"/>
        <w:jc w:val="center"/>
        <w:rPr>
          <w:rFonts w:ascii="Arial" w:hAnsi="Arial" w:cs="Arial"/>
          <w:b/>
        </w:rPr>
      </w:pPr>
      <w:r w:rsidRPr="00D83FDB">
        <w:rPr>
          <w:rFonts w:ascii="Arial" w:hAnsi="Arial" w:cs="Arial"/>
          <w:b/>
        </w:rPr>
        <w:t>Копия отчета о техническом обследовании</w:t>
      </w:r>
    </w:p>
    <w:p w14:paraId="1AB7BA2C" w14:textId="77777777" w:rsidR="003A72F8" w:rsidRPr="00D83FDB" w:rsidRDefault="003A72F8" w:rsidP="003A72F8">
      <w:pPr>
        <w:spacing w:line="240" w:lineRule="auto"/>
        <w:jc w:val="center"/>
        <w:rPr>
          <w:rFonts w:ascii="Arial" w:hAnsi="Arial" w:cs="Arial"/>
          <w:b/>
        </w:rPr>
      </w:pPr>
      <w:r w:rsidRPr="00D83FDB">
        <w:rPr>
          <w:rFonts w:ascii="Arial" w:hAnsi="Arial" w:cs="Arial"/>
          <w:b/>
        </w:rPr>
        <w:t>Объекта концессионного соглашения</w:t>
      </w:r>
    </w:p>
    <w:p w14:paraId="156DEB2D" w14:textId="77777777" w:rsidR="003A72F8" w:rsidRPr="00D83FDB" w:rsidRDefault="003A72F8" w:rsidP="003A72F8">
      <w:pPr>
        <w:spacing w:line="240" w:lineRule="auto"/>
        <w:jc w:val="center"/>
        <w:rPr>
          <w:rFonts w:ascii="Arial" w:hAnsi="Arial" w:cs="Arial"/>
        </w:rPr>
      </w:pPr>
    </w:p>
    <w:p w14:paraId="16D623B8" w14:textId="596582EB" w:rsidR="003A72F8" w:rsidRPr="00D83FDB" w:rsidRDefault="00D83FDB" w:rsidP="003A72F8">
      <w:pPr>
        <w:spacing w:line="240" w:lineRule="auto"/>
        <w:jc w:val="right"/>
        <w:rPr>
          <w:rFonts w:ascii="Courier New" w:hAnsi="Courier New" w:cs="Courier New"/>
          <w:sz w:val="22"/>
          <w:szCs w:val="22"/>
        </w:rPr>
      </w:pPr>
      <w:r>
        <w:rPr>
          <w:rFonts w:ascii="Courier New" w:hAnsi="Courier New" w:cs="Courier New"/>
          <w:sz w:val="22"/>
          <w:szCs w:val="22"/>
        </w:rPr>
        <w:t>Приложение №</w:t>
      </w:r>
      <w:r w:rsidR="00184887">
        <w:rPr>
          <w:rFonts w:ascii="Courier New" w:hAnsi="Courier New" w:cs="Courier New"/>
          <w:sz w:val="22"/>
          <w:szCs w:val="22"/>
        </w:rPr>
        <w:t>1</w:t>
      </w:r>
      <w:r w:rsidR="00184887">
        <w:rPr>
          <w:rFonts w:ascii="Courier New" w:hAnsi="Courier New" w:cs="Courier New"/>
          <w:sz w:val="22"/>
          <w:szCs w:val="22"/>
          <w:lang w:val="ru-RU"/>
        </w:rPr>
        <w:t>6</w:t>
      </w:r>
      <w:r w:rsidR="003A72F8" w:rsidRPr="00D83FDB">
        <w:rPr>
          <w:rFonts w:ascii="Courier New" w:hAnsi="Courier New" w:cs="Courier New"/>
          <w:sz w:val="22"/>
          <w:szCs w:val="22"/>
        </w:rPr>
        <w:t xml:space="preserve"> к Конкурсной документации</w:t>
      </w:r>
    </w:p>
    <w:p w14:paraId="302507D0" w14:textId="77777777" w:rsidR="003A72F8" w:rsidRPr="00D83FDB" w:rsidRDefault="003A72F8" w:rsidP="003A72F8">
      <w:pPr>
        <w:spacing w:line="240" w:lineRule="auto"/>
        <w:jc w:val="center"/>
        <w:rPr>
          <w:rFonts w:ascii="Arial" w:hAnsi="Arial" w:cs="Arial"/>
        </w:rPr>
      </w:pPr>
    </w:p>
    <w:p w14:paraId="17A9725C" w14:textId="77777777" w:rsidR="003A72F8" w:rsidRPr="00D83FDB" w:rsidRDefault="003A72F8" w:rsidP="003A72F8">
      <w:pPr>
        <w:spacing w:line="240" w:lineRule="auto"/>
        <w:jc w:val="center"/>
        <w:rPr>
          <w:rFonts w:ascii="Arial" w:hAnsi="Arial" w:cs="Arial"/>
          <w:b/>
        </w:rPr>
      </w:pPr>
      <w:r w:rsidRPr="00D83FDB">
        <w:rPr>
          <w:rFonts w:ascii="Arial" w:hAnsi="Arial" w:cs="Arial"/>
          <w:b/>
        </w:rPr>
        <w:t>Копии годовой бухгалтерской (финансовой) отчетности</w:t>
      </w:r>
    </w:p>
    <w:p w14:paraId="5A94E4F3" w14:textId="77777777" w:rsidR="003A72F8" w:rsidRPr="00D83FDB" w:rsidRDefault="003A72F8" w:rsidP="003A72F8">
      <w:pPr>
        <w:spacing w:line="240" w:lineRule="auto"/>
        <w:jc w:val="center"/>
        <w:rPr>
          <w:rFonts w:ascii="Arial" w:hAnsi="Arial" w:cs="Arial"/>
          <w:b/>
        </w:rPr>
      </w:pPr>
      <w:r w:rsidRPr="00D83FDB">
        <w:rPr>
          <w:rFonts w:ascii="Arial" w:hAnsi="Arial" w:cs="Arial"/>
          <w:b/>
        </w:rPr>
        <w:t>за три последних отчетных периода</w:t>
      </w:r>
    </w:p>
    <w:p w14:paraId="1D201A97" w14:textId="77777777" w:rsidR="003A72F8" w:rsidRPr="00D83FDB" w:rsidRDefault="003A72F8" w:rsidP="003A72F8">
      <w:pPr>
        <w:spacing w:line="240" w:lineRule="auto"/>
        <w:jc w:val="center"/>
        <w:rPr>
          <w:rFonts w:ascii="Arial" w:hAnsi="Arial" w:cs="Arial"/>
        </w:rPr>
      </w:pPr>
    </w:p>
    <w:p w14:paraId="1EE6246E" w14:textId="433B9561" w:rsidR="003A72F8" w:rsidRPr="001E11B1" w:rsidRDefault="00184887" w:rsidP="003A72F8">
      <w:pPr>
        <w:spacing w:line="240" w:lineRule="auto"/>
        <w:jc w:val="right"/>
        <w:rPr>
          <w:rFonts w:ascii="Courier New" w:hAnsi="Courier New" w:cs="Courier New"/>
          <w:sz w:val="22"/>
          <w:szCs w:val="22"/>
        </w:rPr>
      </w:pPr>
      <w:r>
        <w:rPr>
          <w:rFonts w:ascii="Courier New" w:hAnsi="Courier New" w:cs="Courier New"/>
          <w:sz w:val="22"/>
          <w:szCs w:val="22"/>
        </w:rPr>
        <w:t>Приложение №1</w:t>
      </w:r>
      <w:r>
        <w:rPr>
          <w:rFonts w:ascii="Courier New" w:hAnsi="Courier New" w:cs="Courier New"/>
          <w:sz w:val="22"/>
          <w:szCs w:val="22"/>
          <w:lang w:val="ru-RU"/>
        </w:rPr>
        <w:t>7</w:t>
      </w:r>
      <w:r w:rsidR="003A72F8" w:rsidRPr="001E11B1">
        <w:rPr>
          <w:rFonts w:ascii="Courier New" w:hAnsi="Courier New" w:cs="Courier New"/>
          <w:sz w:val="22"/>
          <w:szCs w:val="22"/>
        </w:rPr>
        <w:t xml:space="preserve"> к Конкурсной документации</w:t>
      </w:r>
    </w:p>
    <w:p w14:paraId="7E104CF3" w14:textId="77777777" w:rsidR="003A72F8" w:rsidRPr="001E11B1" w:rsidRDefault="003A72F8" w:rsidP="003A72F8">
      <w:pPr>
        <w:spacing w:line="240" w:lineRule="auto"/>
        <w:jc w:val="center"/>
        <w:rPr>
          <w:rFonts w:ascii="Arial" w:hAnsi="Arial" w:cs="Arial"/>
        </w:rPr>
      </w:pPr>
    </w:p>
    <w:p w14:paraId="526500EF" w14:textId="77777777" w:rsidR="003A72F8" w:rsidRDefault="003A72F8" w:rsidP="003A72F8">
      <w:pPr>
        <w:spacing w:line="240" w:lineRule="auto"/>
        <w:jc w:val="center"/>
        <w:rPr>
          <w:rFonts w:ascii="Arial" w:hAnsi="Arial" w:cs="Arial"/>
          <w:b/>
          <w:lang w:val="ru-RU"/>
        </w:rPr>
      </w:pPr>
      <w:r w:rsidRPr="001E11B1">
        <w:rPr>
          <w:rFonts w:ascii="Arial" w:hAnsi="Arial" w:cs="Arial"/>
          <w:b/>
        </w:rPr>
        <w:t>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________________________________________________</w:t>
      </w:r>
    </w:p>
    <w:p w14:paraId="4D64E39D" w14:textId="77777777" w:rsidR="001E11B1" w:rsidRDefault="001E11B1" w:rsidP="003A72F8">
      <w:pPr>
        <w:spacing w:line="240" w:lineRule="auto"/>
        <w:jc w:val="center"/>
        <w:rPr>
          <w:rFonts w:ascii="Arial" w:hAnsi="Arial" w:cs="Arial"/>
          <w:b/>
          <w:lang w:val="ru-RU"/>
        </w:rPr>
      </w:pPr>
    </w:p>
    <w:p w14:paraId="327CE104" w14:textId="77777777" w:rsidR="001E11B1" w:rsidRPr="001E11B1" w:rsidRDefault="001E11B1" w:rsidP="00D83FDB">
      <w:pPr>
        <w:spacing w:line="240" w:lineRule="auto"/>
        <w:jc w:val="both"/>
        <w:rPr>
          <w:rFonts w:ascii="Arial" w:hAnsi="Arial" w:cs="Arial"/>
          <w:b/>
          <w:lang w:val="ru-RU"/>
        </w:rPr>
        <w:sectPr w:rsidR="001E11B1" w:rsidRPr="001E11B1" w:rsidSect="003D4159">
          <w:pgSz w:w="11906" w:h="16838"/>
          <w:pgMar w:top="720" w:right="720" w:bottom="720" w:left="720" w:header="709" w:footer="709" w:gutter="0"/>
          <w:cols w:space="708"/>
          <w:docGrid w:linePitch="381"/>
        </w:sectPr>
      </w:pPr>
    </w:p>
    <w:p w14:paraId="07E1B801" w14:textId="1AC64115" w:rsidR="003A72F8" w:rsidRPr="001E11B1" w:rsidRDefault="001E11B1" w:rsidP="003A72F8">
      <w:pPr>
        <w:spacing w:line="240" w:lineRule="auto"/>
        <w:jc w:val="right"/>
        <w:rPr>
          <w:rFonts w:ascii="Courier New" w:hAnsi="Courier New" w:cs="Courier New"/>
          <w:sz w:val="22"/>
          <w:szCs w:val="22"/>
        </w:rPr>
      </w:pPr>
      <w:r w:rsidRPr="001E11B1">
        <w:rPr>
          <w:rFonts w:ascii="Courier New" w:hAnsi="Courier New" w:cs="Courier New"/>
          <w:sz w:val="22"/>
          <w:szCs w:val="22"/>
        </w:rPr>
        <w:lastRenderedPageBreak/>
        <w:t>Приложение №</w:t>
      </w:r>
      <w:r w:rsidR="00184887">
        <w:rPr>
          <w:rFonts w:ascii="Courier New" w:hAnsi="Courier New" w:cs="Courier New"/>
          <w:sz w:val="22"/>
          <w:szCs w:val="22"/>
          <w:lang w:val="ru-RU"/>
        </w:rPr>
        <w:t>18</w:t>
      </w:r>
      <w:r w:rsidR="003A72F8" w:rsidRPr="001E11B1">
        <w:rPr>
          <w:rFonts w:ascii="Courier New" w:hAnsi="Courier New" w:cs="Courier New"/>
          <w:sz w:val="22"/>
          <w:szCs w:val="22"/>
        </w:rPr>
        <w:t xml:space="preserve"> к Конкурсной документации</w:t>
      </w:r>
    </w:p>
    <w:p w14:paraId="795CB668" w14:textId="77777777" w:rsidR="003A72F8" w:rsidRPr="001E11B1" w:rsidRDefault="003A72F8" w:rsidP="003A72F8">
      <w:pPr>
        <w:spacing w:line="240" w:lineRule="auto"/>
        <w:jc w:val="center"/>
        <w:rPr>
          <w:rFonts w:ascii="Arial" w:hAnsi="Arial" w:cs="Arial"/>
        </w:rPr>
      </w:pPr>
    </w:p>
    <w:p w14:paraId="74CEAEE3" w14:textId="77777777" w:rsidR="003A72F8" w:rsidRPr="001E11B1" w:rsidRDefault="003A72F8" w:rsidP="003A72F8">
      <w:pPr>
        <w:spacing w:line="240" w:lineRule="auto"/>
        <w:jc w:val="center"/>
        <w:rPr>
          <w:rFonts w:ascii="Arial" w:hAnsi="Arial" w:cs="Arial"/>
          <w:b/>
        </w:rPr>
      </w:pPr>
      <w:r w:rsidRPr="001E11B1">
        <w:rPr>
          <w:rFonts w:ascii="Arial" w:hAnsi="Arial" w:cs="Arial"/>
          <w:b/>
        </w:rPr>
        <w:t>Сведения о лицах, указанных в п. 5.4. Конкурсной документации</w:t>
      </w:r>
    </w:p>
    <w:p w14:paraId="38182517" w14:textId="77777777" w:rsidR="003A72F8" w:rsidRPr="001E11B1" w:rsidRDefault="003A72F8" w:rsidP="003A72F8">
      <w:pPr>
        <w:spacing w:line="240" w:lineRule="auto"/>
        <w:jc w:val="center"/>
        <w:rPr>
          <w:rFonts w:ascii="Arial" w:hAnsi="Arial" w:cs="Arial"/>
          <w:b/>
        </w:rPr>
      </w:pPr>
    </w:p>
    <w:p w14:paraId="1153A91E" w14:textId="77777777" w:rsidR="003A72F8" w:rsidRPr="001E11B1" w:rsidRDefault="003A72F8" w:rsidP="003A72F8">
      <w:pPr>
        <w:spacing w:line="240" w:lineRule="auto"/>
        <w:rPr>
          <w:rFonts w:ascii="Arial" w:hAnsi="Arial" w:cs="Arial"/>
        </w:rPr>
      </w:pPr>
      <w:bookmarkStart w:id="184" w:name="RANGE!A7:G12"/>
      <w:r w:rsidRPr="001E11B1">
        <w:rPr>
          <w:rFonts w:ascii="Arial" w:hAnsi="Arial" w:cs="Arial"/>
        </w:rPr>
        <w:t>Раздел 1. Перечень юридических лиц</w:t>
      </w:r>
      <w:bookmarkEnd w:id="184"/>
    </w:p>
    <w:tbl>
      <w:tblPr>
        <w:tblW w:w="107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1842"/>
        <w:gridCol w:w="1701"/>
        <w:gridCol w:w="1984"/>
        <w:gridCol w:w="851"/>
        <w:gridCol w:w="2268"/>
      </w:tblGrid>
      <w:tr w:rsidR="003A72F8" w:rsidRPr="001E11B1" w14:paraId="400B1925" w14:textId="77777777" w:rsidTr="001E11B1">
        <w:trPr>
          <w:trHeight w:val="565"/>
        </w:trPr>
        <w:tc>
          <w:tcPr>
            <w:tcW w:w="704" w:type="dxa"/>
            <w:vMerge w:val="restart"/>
            <w:shd w:val="clear" w:color="auto" w:fill="auto"/>
            <w:vAlign w:val="center"/>
          </w:tcPr>
          <w:p w14:paraId="518B9B7F" w14:textId="2D0EE61A" w:rsidR="003A72F8" w:rsidRPr="001E11B1" w:rsidRDefault="003A72F8" w:rsidP="001E11B1">
            <w:pPr>
              <w:spacing w:line="240" w:lineRule="auto"/>
              <w:jc w:val="center"/>
              <w:rPr>
                <w:rFonts w:ascii="Courier New" w:hAnsi="Courier New" w:cs="Courier New"/>
                <w:sz w:val="22"/>
                <w:szCs w:val="22"/>
              </w:rPr>
            </w:pPr>
            <w:r w:rsidRPr="001E11B1">
              <w:rPr>
                <w:rFonts w:ascii="Courier New" w:hAnsi="Courier New" w:cs="Courier New"/>
                <w:sz w:val="22"/>
                <w:szCs w:val="22"/>
              </w:rPr>
              <w:t>№</w:t>
            </w:r>
            <w:r w:rsidR="001E11B1">
              <w:rPr>
                <w:rFonts w:ascii="Courier New" w:hAnsi="Courier New" w:cs="Courier New"/>
                <w:sz w:val="22"/>
                <w:szCs w:val="22"/>
                <w:lang w:val="ru-RU"/>
              </w:rPr>
              <w:t xml:space="preserve"> </w:t>
            </w:r>
            <w:r w:rsidRPr="001E11B1">
              <w:rPr>
                <w:rFonts w:ascii="Courier New" w:hAnsi="Courier New" w:cs="Courier New"/>
                <w:sz w:val="22"/>
                <w:szCs w:val="22"/>
              </w:rPr>
              <w:t>п/п</w:t>
            </w:r>
          </w:p>
        </w:tc>
        <w:tc>
          <w:tcPr>
            <w:tcW w:w="1418" w:type="dxa"/>
            <w:vMerge w:val="restart"/>
            <w:shd w:val="clear" w:color="auto" w:fill="auto"/>
            <w:vAlign w:val="center"/>
          </w:tcPr>
          <w:p w14:paraId="73D9286E" w14:textId="77777777" w:rsidR="003A72F8" w:rsidRPr="001E11B1" w:rsidRDefault="003A72F8" w:rsidP="001E11B1">
            <w:pPr>
              <w:spacing w:line="240" w:lineRule="auto"/>
              <w:jc w:val="center"/>
              <w:rPr>
                <w:rFonts w:ascii="Courier New" w:hAnsi="Courier New" w:cs="Courier New"/>
                <w:sz w:val="22"/>
                <w:szCs w:val="22"/>
              </w:rPr>
            </w:pPr>
            <w:r w:rsidRPr="001E11B1">
              <w:rPr>
                <w:rFonts w:ascii="Courier New" w:hAnsi="Courier New" w:cs="Courier New"/>
                <w:sz w:val="22"/>
                <w:szCs w:val="22"/>
              </w:rPr>
              <w:t>Наименование</w:t>
            </w:r>
          </w:p>
        </w:tc>
        <w:tc>
          <w:tcPr>
            <w:tcW w:w="1842" w:type="dxa"/>
            <w:vMerge w:val="restart"/>
            <w:shd w:val="clear" w:color="auto" w:fill="auto"/>
            <w:vAlign w:val="center"/>
          </w:tcPr>
          <w:p w14:paraId="6CF1073C" w14:textId="77777777" w:rsidR="003A72F8" w:rsidRPr="001E11B1" w:rsidRDefault="003A72F8" w:rsidP="001E11B1">
            <w:pPr>
              <w:spacing w:line="240" w:lineRule="auto"/>
              <w:jc w:val="center"/>
              <w:rPr>
                <w:rFonts w:ascii="Courier New" w:hAnsi="Courier New" w:cs="Courier New"/>
                <w:sz w:val="22"/>
                <w:szCs w:val="22"/>
              </w:rPr>
            </w:pPr>
            <w:r w:rsidRPr="001E11B1">
              <w:rPr>
                <w:rFonts w:ascii="Courier New" w:hAnsi="Courier New" w:cs="Courier New"/>
                <w:sz w:val="22"/>
                <w:szCs w:val="22"/>
              </w:rPr>
              <w:t>Организационно-правовая форма</w:t>
            </w:r>
          </w:p>
        </w:tc>
        <w:tc>
          <w:tcPr>
            <w:tcW w:w="1701" w:type="dxa"/>
            <w:vMerge w:val="restart"/>
            <w:shd w:val="clear" w:color="auto" w:fill="auto"/>
            <w:vAlign w:val="center"/>
          </w:tcPr>
          <w:p w14:paraId="75AF6BA0" w14:textId="63C620B2" w:rsidR="003A72F8" w:rsidRPr="001E11B1" w:rsidRDefault="003A72F8" w:rsidP="001E11B1">
            <w:pPr>
              <w:spacing w:line="240" w:lineRule="auto"/>
              <w:jc w:val="center"/>
              <w:rPr>
                <w:rFonts w:ascii="Courier New" w:hAnsi="Courier New" w:cs="Courier New"/>
                <w:sz w:val="22"/>
                <w:szCs w:val="22"/>
              </w:rPr>
            </w:pPr>
            <w:r w:rsidRPr="001E11B1">
              <w:rPr>
                <w:rFonts w:ascii="Courier New" w:hAnsi="Courier New" w:cs="Courier New"/>
                <w:sz w:val="22"/>
                <w:szCs w:val="22"/>
              </w:rPr>
              <w:t>Юридический</w:t>
            </w:r>
            <w:r w:rsidR="001E11B1">
              <w:rPr>
                <w:rFonts w:ascii="Courier New" w:hAnsi="Courier New" w:cs="Courier New"/>
                <w:sz w:val="22"/>
                <w:szCs w:val="22"/>
                <w:lang w:val="ru-RU"/>
              </w:rPr>
              <w:t xml:space="preserve"> </w:t>
            </w:r>
            <w:r w:rsidRPr="001E11B1">
              <w:rPr>
                <w:rFonts w:ascii="Courier New" w:hAnsi="Courier New" w:cs="Courier New"/>
                <w:sz w:val="22"/>
                <w:szCs w:val="22"/>
              </w:rPr>
              <w:t>адрес</w:t>
            </w:r>
          </w:p>
        </w:tc>
        <w:tc>
          <w:tcPr>
            <w:tcW w:w="1984" w:type="dxa"/>
            <w:vMerge w:val="restart"/>
            <w:shd w:val="clear" w:color="auto" w:fill="auto"/>
            <w:vAlign w:val="center"/>
          </w:tcPr>
          <w:p w14:paraId="65C0C971" w14:textId="535DEB39" w:rsidR="003A72F8" w:rsidRPr="001E11B1" w:rsidRDefault="003A72F8" w:rsidP="001E11B1">
            <w:pPr>
              <w:spacing w:line="240" w:lineRule="auto"/>
              <w:jc w:val="center"/>
              <w:rPr>
                <w:rFonts w:ascii="Courier New" w:hAnsi="Courier New" w:cs="Courier New"/>
                <w:sz w:val="22"/>
                <w:szCs w:val="22"/>
              </w:rPr>
            </w:pPr>
            <w:r w:rsidRPr="001E11B1">
              <w:rPr>
                <w:rFonts w:ascii="Courier New" w:hAnsi="Courier New" w:cs="Courier New"/>
                <w:sz w:val="22"/>
                <w:szCs w:val="22"/>
              </w:rPr>
              <w:t>Место</w:t>
            </w:r>
            <w:r w:rsidR="001E11B1">
              <w:rPr>
                <w:rFonts w:ascii="Courier New" w:hAnsi="Courier New" w:cs="Courier New"/>
                <w:sz w:val="22"/>
                <w:szCs w:val="22"/>
                <w:lang w:val="ru-RU"/>
              </w:rPr>
              <w:t xml:space="preserve"> </w:t>
            </w:r>
            <w:r w:rsidRPr="001E11B1">
              <w:rPr>
                <w:rFonts w:ascii="Courier New" w:hAnsi="Courier New" w:cs="Courier New"/>
                <w:sz w:val="22"/>
                <w:szCs w:val="22"/>
              </w:rPr>
              <w:t>фактического нахождения</w:t>
            </w:r>
          </w:p>
        </w:tc>
        <w:tc>
          <w:tcPr>
            <w:tcW w:w="851" w:type="dxa"/>
            <w:vMerge w:val="restart"/>
            <w:shd w:val="clear" w:color="auto" w:fill="auto"/>
            <w:vAlign w:val="center"/>
          </w:tcPr>
          <w:p w14:paraId="2FFCD8AE" w14:textId="77777777" w:rsidR="003A72F8" w:rsidRPr="001E11B1" w:rsidRDefault="003A72F8" w:rsidP="001E11B1">
            <w:pPr>
              <w:spacing w:line="240" w:lineRule="auto"/>
              <w:jc w:val="center"/>
              <w:rPr>
                <w:rFonts w:ascii="Courier New" w:hAnsi="Courier New" w:cs="Courier New"/>
                <w:sz w:val="22"/>
                <w:szCs w:val="22"/>
              </w:rPr>
            </w:pPr>
            <w:r w:rsidRPr="001E11B1">
              <w:rPr>
                <w:rFonts w:ascii="Courier New" w:hAnsi="Courier New" w:cs="Courier New"/>
                <w:sz w:val="22"/>
                <w:szCs w:val="22"/>
              </w:rPr>
              <w:t>ИНН</w:t>
            </w:r>
          </w:p>
        </w:tc>
        <w:tc>
          <w:tcPr>
            <w:tcW w:w="2268" w:type="dxa"/>
            <w:vMerge w:val="restart"/>
            <w:shd w:val="clear" w:color="auto" w:fill="auto"/>
            <w:vAlign w:val="center"/>
          </w:tcPr>
          <w:p w14:paraId="121162E1" w14:textId="77777777" w:rsidR="003A72F8" w:rsidRPr="001E11B1" w:rsidRDefault="003A72F8" w:rsidP="001E11B1">
            <w:pPr>
              <w:spacing w:line="240" w:lineRule="auto"/>
              <w:jc w:val="center"/>
              <w:rPr>
                <w:rFonts w:ascii="Courier New" w:hAnsi="Courier New" w:cs="Courier New"/>
                <w:sz w:val="22"/>
                <w:szCs w:val="22"/>
              </w:rPr>
            </w:pPr>
            <w:r w:rsidRPr="001E11B1">
              <w:rPr>
                <w:rFonts w:ascii="Courier New" w:hAnsi="Courier New" w:cs="Courier New"/>
                <w:sz w:val="22"/>
                <w:szCs w:val="22"/>
              </w:rPr>
              <w:t>Документ - основание, в соответствии с которым предоставляются сведения о лицах, указанных в п.5.4. Конкурсной документации</w:t>
            </w:r>
          </w:p>
        </w:tc>
      </w:tr>
      <w:tr w:rsidR="003A72F8" w:rsidRPr="001E11B1" w14:paraId="31176236" w14:textId="77777777" w:rsidTr="001E11B1">
        <w:trPr>
          <w:trHeight w:val="565"/>
        </w:trPr>
        <w:tc>
          <w:tcPr>
            <w:tcW w:w="704" w:type="dxa"/>
            <w:vMerge/>
            <w:vAlign w:val="center"/>
          </w:tcPr>
          <w:p w14:paraId="04D07E41" w14:textId="77777777" w:rsidR="003A72F8" w:rsidRPr="001E11B1" w:rsidRDefault="003A72F8" w:rsidP="003D4159">
            <w:pPr>
              <w:spacing w:line="240" w:lineRule="auto"/>
              <w:rPr>
                <w:rFonts w:ascii="Courier New" w:hAnsi="Courier New" w:cs="Courier New"/>
                <w:sz w:val="22"/>
                <w:szCs w:val="22"/>
              </w:rPr>
            </w:pPr>
          </w:p>
        </w:tc>
        <w:tc>
          <w:tcPr>
            <w:tcW w:w="1418" w:type="dxa"/>
            <w:vMerge/>
            <w:vAlign w:val="center"/>
          </w:tcPr>
          <w:p w14:paraId="4D8846F9" w14:textId="77777777" w:rsidR="003A72F8" w:rsidRPr="001E11B1" w:rsidRDefault="003A72F8" w:rsidP="003D4159">
            <w:pPr>
              <w:spacing w:line="240" w:lineRule="auto"/>
              <w:rPr>
                <w:rFonts w:ascii="Courier New" w:hAnsi="Courier New" w:cs="Courier New"/>
                <w:sz w:val="22"/>
                <w:szCs w:val="22"/>
              </w:rPr>
            </w:pPr>
          </w:p>
        </w:tc>
        <w:tc>
          <w:tcPr>
            <w:tcW w:w="1842" w:type="dxa"/>
            <w:vMerge/>
            <w:vAlign w:val="center"/>
          </w:tcPr>
          <w:p w14:paraId="0017A39D" w14:textId="77777777" w:rsidR="003A72F8" w:rsidRPr="001E11B1" w:rsidRDefault="003A72F8" w:rsidP="003D4159">
            <w:pPr>
              <w:spacing w:line="240" w:lineRule="auto"/>
              <w:rPr>
                <w:rFonts w:ascii="Courier New" w:hAnsi="Courier New" w:cs="Courier New"/>
                <w:sz w:val="22"/>
                <w:szCs w:val="22"/>
              </w:rPr>
            </w:pPr>
          </w:p>
        </w:tc>
        <w:tc>
          <w:tcPr>
            <w:tcW w:w="1701" w:type="dxa"/>
            <w:vMerge/>
            <w:vAlign w:val="center"/>
          </w:tcPr>
          <w:p w14:paraId="25EC79C1" w14:textId="77777777" w:rsidR="003A72F8" w:rsidRPr="001E11B1" w:rsidRDefault="003A72F8" w:rsidP="003D4159">
            <w:pPr>
              <w:spacing w:line="240" w:lineRule="auto"/>
              <w:rPr>
                <w:rFonts w:ascii="Courier New" w:hAnsi="Courier New" w:cs="Courier New"/>
                <w:sz w:val="22"/>
                <w:szCs w:val="22"/>
              </w:rPr>
            </w:pPr>
          </w:p>
        </w:tc>
        <w:tc>
          <w:tcPr>
            <w:tcW w:w="1984" w:type="dxa"/>
            <w:vMerge/>
            <w:vAlign w:val="center"/>
          </w:tcPr>
          <w:p w14:paraId="7C07B209" w14:textId="77777777" w:rsidR="003A72F8" w:rsidRPr="001E11B1" w:rsidRDefault="003A72F8" w:rsidP="003D4159">
            <w:pPr>
              <w:spacing w:line="240" w:lineRule="auto"/>
              <w:rPr>
                <w:rFonts w:ascii="Courier New" w:hAnsi="Courier New" w:cs="Courier New"/>
                <w:sz w:val="22"/>
                <w:szCs w:val="22"/>
              </w:rPr>
            </w:pPr>
          </w:p>
        </w:tc>
        <w:tc>
          <w:tcPr>
            <w:tcW w:w="851" w:type="dxa"/>
            <w:vMerge/>
            <w:vAlign w:val="center"/>
          </w:tcPr>
          <w:p w14:paraId="4E45F157" w14:textId="77777777" w:rsidR="003A72F8" w:rsidRPr="001E11B1" w:rsidRDefault="003A72F8" w:rsidP="003D4159">
            <w:pPr>
              <w:spacing w:line="240" w:lineRule="auto"/>
              <w:rPr>
                <w:rFonts w:ascii="Courier New" w:hAnsi="Courier New" w:cs="Courier New"/>
                <w:sz w:val="22"/>
                <w:szCs w:val="22"/>
              </w:rPr>
            </w:pPr>
          </w:p>
        </w:tc>
        <w:tc>
          <w:tcPr>
            <w:tcW w:w="2268" w:type="dxa"/>
            <w:vMerge/>
            <w:vAlign w:val="center"/>
          </w:tcPr>
          <w:p w14:paraId="6C486A00" w14:textId="77777777" w:rsidR="003A72F8" w:rsidRPr="001E11B1" w:rsidRDefault="003A72F8" w:rsidP="003D4159">
            <w:pPr>
              <w:spacing w:line="240" w:lineRule="auto"/>
              <w:rPr>
                <w:rFonts w:ascii="Courier New" w:hAnsi="Courier New" w:cs="Courier New"/>
                <w:sz w:val="22"/>
                <w:szCs w:val="22"/>
              </w:rPr>
            </w:pPr>
          </w:p>
        </w:tc>
      </w:tr>
      <w:tr w:rsidR="003A72F8" w:rsidRPr="001E11B1" w14:paraId="177112D4" w14:textId="77777777" w:rsidTr="001E11B1">
        <w:trPr>
          <w:trHeight w:val="255"/>
        </w:trPr>
        <w:tc>
          <w:tcPr>
            <w:tcW w:w="704" w:type="dxa"/>
            <w:shd w:val="clear" w:color="auto" w:fill="auto"/>
            <w:vAlign w:val="center"/>
          </w:tcPr>
          <w:p w14:paraId="691F6DC8" w14:textId="77777777" w:rsidR="003A72F8" w:rsidRPr="001E11B1" w:rsidRDefault="003A72F8" w:rsidP="001E11B1">
            <w:pPr>
              <w:spacing w:line="240" w:lineRule="auto"/>
              <w:jc w:val="center"/>
              <w:rPr>
                <w:rFonts w:ascii="Courier New" w:hAnsi="Courier New" w:cs="Courier New"/>
                <w:sz w:val="22"/>
                <w:szCs w:val="22"/>
              </w:rPr>
            </w:pPr>
          </w:p>
        </w:tc>
        <w:tc>
          <w:tcPr>
            <w:tcW w:w="1418" w:type="dxa"/>
            <w:shd w:val="clear" w:color="auto" w:fill="auto"/>
            <w:vAlign w:val="center"/>
          </w:tcPr>
          <w:p w14:paraId="75C38C63" w14:textId="77777777" w:rsidR="003A72F8" w:rsidRPr="001E11B1" w:rsidRDefault="003A72F8" w:rsidP="001E11B1">
            <w:pPr>
              <w:spacing w:line="240" w:lineRule="auto"/>
              <w:jc w:val="center"/>
              <w:rPr>
                <w:rFonts w:ascii="Courier New" w:hAnsi="Courier New" w:cs="Courier New"/>
                <w:sz w:val="22"/>
                <w:szCs w:val="22"/>
              </w:rPr>
            </w:pPr>
          </w:p>
        </w:tc>
        <w:tc>
          <w:tcPr>
            <w:tcW w:w="1842" w:type="dxa"/>
            <w:shd w:val="clear" w:color="auto" w:fill="auto"/>
            <w:vAlign w:val="center"/>
          </w:tcPr>
          <w:p w14:paraId="69EDA008" w14:textId="77777777" w:rsidR="003A72F8" w:rsidRPr="001E11B1" w:rsidRDefault="003A72F8" w:rsidP="001E11B1">
            <w:pPr>
              <w:spacing w:line="240" w:lineRule="auto"/>
              <w:jc w:val="center"/>
              <w:rPr>
                <w:rFonts w:ascii="Courier New" w:hAnsi="Courier New" w:cs="Courier New"/>
                <w:sz w:val="22"/>
                <w:szCs w:val="22"/>
              </w:rPr>
            </w:pPr>
          </w:p>
        </w:tc>
        <w:tc>
          <w:tcPr>
            <w:tcW w:w="1701" w:type="dxa"/>
            <w:shd w:val="clear" w:color="auto" w:fill="auto"/>
            <w:vAlign w:val="center"/>
          </w:tcPr>
          <w:p w14:paraId="5C214CAA" w14:textId="77777777" w:rsidR="003A72F8" w:rsidRPr="001E11B1" w:rsidRDefault="003A72F8" w:rsidP="001E11B1">
            <w:pPr>
              <w:spacing w:line="240" w:lineRule="auto"/>
              <w:jc w:val="center"/>
              <w:rPr>
                <w:rFonts w:ascii="Courier New" w:hAnsi="Courier New" w:cs="Courier New"/>
                <w:sz w:val="22"/>
                <w:szCs w:val="22"/>
              </w:rPr>
            </w:pPr>
          </w:p>
        </w:tc>
        <w:tc>
          <w:tcPr>
            <w:tcW w:w="1984" w:type="dxa"/>
            <w:shd w:val="clear" w:color="auto" w:fill="auto"/>
            <w:vAlign w:val="center"/>
          </w:tcPr>
          <w:p w14:paraId="0486F5F8" w14:textId="77777777" w:rsidR="003A72F8" w:rsidRPr="001E11B1" w:rsidRDefault="003A72F8" w:rsidP="001E11B1">
            <w:pPr>
              <w:spacing w:line="240" w:lineRule="auto"/>
              <w:jc w:val="center"/>
              <w:rPr>
                <w:rFonts w:ascii="Courier New" w:hAnsi="Courier New" w:cs="Courier New"/>
                <w:sz w:val="22"/>
                <w:szCs w:val="22"/>
              </w:rPr>
            </w:pPr>
          </w:p>
        </w:tc>
        <w:tc>
          <w:tcPr>
            <w:tcW w:w="851" w:type="dxa"/>
            <w:shd w:val="clear" w:color="auto" w:fill="auto"/>
            <w:vAlign w:val="center"/>
          </w:tcPr>
          <w:p w14:paraId="4896E743" w14:textId="77777777" w:rsidR="003A72F8" w:rsidRPr="001E11B1" w:rsidRDefault="003A72F8" w:rsidP="001E11B1">
            <w:pPr>
              <w:spacing w:line="240" w:lineRule="auto"/>
              <w:jc w:val="center"/>
              <w:rPr>
                <w:rFonts w:ascii="Courier New" w:hAnsi="Courier New" w:cs="Courier New"/>
                <w:sz w:val="22"/>
                <w:szCs w:val="22"/>
              </w:rPr>
            </w:pPr>
          </w:p>
        </w:tc>
        <w:tc>
          <w:tcPr>
            <w:tcW w:w="2268" w:type="dxa"/>
            <w:shd w:val="clear" w:color="auto" w:fill="auto"/>
            <w:vAlign w:val="center"/>
          </w:tcPr>
          <w:p w14:paraId="6032C9B5" w14:textId="77777777" w:rsidR="003A72F8" w:rsidRPr="001E11B1" w:rsidRDefault="003A72F8" w:rsidP="001E11B1">
            <w:pPr>
              <w:spacing w:line="240" w:lineRule="auto"/>
              <w:jc w:val="center"/>
              <w:rPr>
                <w:rFonts w:ascii="Courier New" w:hAnsi="Courier New" w:cs="Courier New"/>
                <w:sz w:val="22"/>
                <w:szCs w:val="22"/>
              </w:rPr>
            </w:pPr>
          </w:p>
        </w:tc>
      </w:tr>
      <w:tr w:rsidR="003A72F8" w:rsidRPr="001E11B1" w14:paraId="1FBD7F95" w14:textId="77777777" w:rsidTr="001E11B1">
        <w:trPr>
          <w:trHeight w:val="255"/>
        </w:trPr>
        <w:tc>
          <w:tcPr>
            <w:tcW w:w="704" w:type="dxa"/>
            <w:shd w:val="clear" w:color="auto" w:fill="auto"/>
            <w:vAlign w:val="center"/>
          </w:tcPr>
          <w:p w14:paraId="67EBFBF8" w14:textId="77777777" w:rsidR="003A72F8" w:rsidRPr="001E11B1" w:rsidRDefault="003A72F8" w:rsidP="001E11B1">
            <w:pPr>
              <w:spacing w:line="240" w:lineRule="auto"/>
              <w:jc w:val="center"/>
              <w:rPr>
                <w:rFonts w:ascii="Courier New" w:hAnsi="Courier New" w:cs="Courier New"/>
                <w:sz w:val="22"/>
                <w:szCs w:val="22"/>
              </w:rPr>
            </w:pPr>
          </w:p>
        </w:tc>
        <w:tc>
          <w:tcPr>
            <w:tcW w:w="1418" w:type="dxa"/>
            <w:shd w:val="clear" w:color="auto" w:fill="auto"/>
            <w:vAlign w:val="center"/>
          </w:tcPr>
          <w:p w14:paraId="632E58B2" w14:textId="77777777" w:rsidR="003A72F8" w:rsidRPr="001E11B1" w:rsidRDefault="003A72F8" w:rsidP="001E11B1">
            <w:pPr>
              <w:spacing w:line="240" w:lineRule="auto"/>
              <w:jc w:val="center"/>
              <w:rPr>
                <w:rFonts w:ascii="Courier New" w:hAnsi="Courier New" w:cs="Courier New"/>
                <w:sz w:val="22"/>
                <w:szCs w:val="22"/>
              </w:rPr>
            </w:pPr>
          </w:p>
        </w:tc>
        <w:tc>
          <w:tcPr>
            <w:tcW w:w="1842" w:type="dxa"/>
            <w:shd w:val="clear" w:color="auto" w:fill="auto"/>
            <w:vAlign w:val="center"/>
          </w:tcPr>
          <w:p w14:paraId="040D8B52" w14:textId="77777777" w:rsidR="003A72F8" w:rsidRPr="001E11B1" w:rsidRDefault="003A72F8" w:rsidP="001E11B1">
            <w:pPr>
              <w:spacing w:line="240" w:lineRule="auto"/>
              <w:jc w:val="center"/>
              <w:rPr>
                <w:rFonts w:ascii="Courier New" w:hAnsi="Courier New" w:cs="Courier New"/>
                <w:sz w:val="22"/>
                <w:szCs w:val="22"/>
              </w:rPr>
            </w:pPr>
          </w:p>
        </w:tc>
        <w:tc>
          <w:tcPr>
            <w:tcW w:w="1701" w:type="dxa"/>
            <w:shd w:val="clear" w:color="auto" w:fill="auto"/>
            <w:vAlign w:val="center"/>
          </w:tcPr>
          <w:p w14:paraId="16A6766C" w14:textId="77777777" w:rsidR="003A72F8" w:rsidRPr="001E11B1" w:rsidRDefault="003A72F8" w:rsidP="001E11B1">
            <w:pPr>
              <w:spacing w:line="240" w:lineRule="auto"/>
              <w:jc w:val="center"/>
              <w:rPr>
                <w:rFonts w:ascii="Courier New" w:hAnsi="Courier New" w:cs="Courier New"/>
                <w:sz w:val="22"/>
                <w:szCs w:val="22"/>
              </w:rPr>
            </w:pPr>
          </w:p>
        </w:tc>
        <w:tc>
          <w:tcPr>
            <w:tcW w:w="1984" w:type="dxa"/>
            <w:shd w:val="clear" w:color="auto" w:fill="auto"/>
            <w:vAlign w:val="center"/>
          </w:tcPr>
          <w:p w14:paraId="0B19D877" w14:textId="77777777" w:rsidR="003A72F8" w:rsidRPr="001E11B1" w:rsidRDefault="003A72F8" w:rsidP="001E11B1">
            <w:pPr>
              <w:spacing w:line="240" w:lineRule="auto"/>
              <w:jc w:val="center"/>
              <w:rPr>
                <w:rFonts w:ascii="Courier New" w:hAnsi="Courier New" w:cs="Courier New"/>
                <w:sz w:val="22"/>
                <w:szCs w:val="22"/>
              </w:rPr>
            </w:pPr>
          </w:p>
        </w:tc>
        <w:tc>
          <w:tcPr>
            <w:tcW w:w="851" w:type="dxa"/>
            <w:shd w:val="clear" w:color="auto" w:fill="auto"/>
            <w:vAlign w:val="center"/>
          </w:tcPr>
          <w:p w14:paraId="79920ECA" w14:textId="77777777" w:rsidR="003A72F8" w:rsidRPr="001E11B1" w:rsidRDefault="003A72F8" w:rsidP="001E11B1">
            <w:pPr>
              <w:spacing w:line="240" w:lineRule="auto"/>
              <w:jc w:val="center"/>
              <w:rPr>
                <w:rFonts w:ascii="Courier New" w:hAnsi="Courier New" w:cs="Courier New"/>
                <w:sz w:val="22"/>
                <w:szCs w:val="22"/>
              </w:rPr>
            </w:pPr>
          </w:p>
        </w:tc>
        <w:tc>
          <w:tcPr>
            <w:tcW w:w="2268" w:type="dxa"/>
            <w:shd w:val="clear" w:color="auto" w:fill="auto"/>
            <w:vAlign w:val="center"/>
          </w:tcPr>
          <w:p w14:paraId="734E591C" w14:textId="77777777" w:rsidR="003A72F8" w:rsidRPr="001E11B1" w:rsidRDefault="003A72F8" w:rsidP="001E11B1">
            <w:pPr>
              <w:spacing w:line="240" w:lineRule="auto"/>
              <w:jc w:val="center"/>
              <w:rPr>
                <w:rFonts w:ascii="Courier New" w:hAnsi="Courier New" w:cs="Courier New"/>
                <w:sz w:val="22"/>
                <w:szCs w:val="22"/>
              </w:rPr>
            </w:pPr>
          </w:p>
        </w:tc>
      </w:tr>
      <w:tr w:rsidR="003A72F8" w:rsidRPr="001E11B1" w14:paraId="642DF97D" w14:textId="77777777" w:rsidTr="001E11B1">
        <w:trPr>
          <w:trHeight w:val="255"/>
        </w:trPr>
        <w:tc>
          <w:tcPr>
            <w:tcW w:w="704" w:type="dxa"/>
            <w:shd w:val="clear" w:color="auto" w:fill="auto"/>
            <w:vAlign w:val="center"/>
          </w:tcPr>
          <w:p w14:paraId="43D44D12" w14:textId="5515CD49" w:rsidR="003A72F8" w:rsidRPr="001E11B1" w:rsidRDefault="003A72F8" w:rsidP="001E11B1">
            <w:pPr>
              <w:spacing w:line="240" w:lineRule="auto"/>
              <w:jc w:val="center"/>
              <w:rPr>
                <w:rFonts w:ascii="Courier New" w:hAnsi="Courier New" w:cs="Courier New"/>
                <w:sz w:val="22"/>
                <w:szCs w:val="22"/>
              </w:rPr>
            </w:pPr>
          </w:p>
        </w:tc>
        <w:tc>
          <w:tcPr>
            <w:tcW w:w="1418" w:type="dxa"/>
            <w:shd w:val="clear" w:color="auto" w:fill="auto"/>
            <w:vAlign w:val="center"/>
          </w:tcPr>
          <w:p w14:paraId="429D927E" w14:textId="407152B8" w:rsidR="003A72F8" w:rsidRPr="001E11B1" w:rsidRDefault="003A72F8" w:rsidP="001E11B1">
            <w:pPr>
              <w:spacing w:line="240" w:lineRule="auto"/>
              <w:jc w:val="center"/>
              <w:rPr>
                <w:rFonts w:ascii="Courier New" w:hAnsi="Courier New" w:cs="Courier New"/>
                <w:sz w:val="22"/>
                <w:szCs w:val="22"/>
              </w:rPr>
            </w:pPr>
          </w:p>
        </w:tc>
        <w:tc>
          <w:tcPr>
            <w:tcW w:w="1842" w:type="dxa"/>
            <w:shd w:val="clear" w:color="auto" w:fill="auto"/>
            <w:vAlign w:val="center"/>
          </w:tcPr>
          <w:p w14:paraId="3209B547" w14:textId="567F3795" w:rsidR="003A72F8" w:rsidRPr="001E11B1" w:rsidRDefault="003A72F8" w:rsidP="001E11B1">
            <w:pPr>
              <w:spacing w:line="240" w:lineRule="auto"/>
              <w:jc w:val="center"/>
              <w:rPr>
                <w:rFonts w:ascii="Courier New" w:hAnsi="Courier New" w:cs="Courier New"/>
                <w:sz w:val="22"/>
                <w:szCs w:val="22"/>
              </w:rPr>
            </w:pPr>
          </w:p>
        </w:tc>
        <w:tc>
          <w:tcPr>
            <w:tcW w:w="1701" w:type="dxa"/>
            <w:shd w:val="clear" w:color="auto" w:fill="auto"/>
            <w:vAlign w:val="center"/>
          </w:tcPr>
          <w:p w14:paraId="397C45E7" w14:textId="698427B1" w:rsidR="003A72F8" w:rsidRPr="001E11B1" w:rsidRDefault="003A72F8" w:rsidP="001E11B1">
            <w:pPr>
              <w:spacing w:line="240" w:lineRule="auto"/>
              <w:jc w:val="center"/>
              <w:rPr>
                <w:rFonts w:ascii="Courier New" w:hAnsi="Courier New" w:cs="Courier New"/>
                <w:sz w:val="22"/>
                <w:szCs w:val="22"/>
              </w:rPr>
            </w:pPr>
          </w:p>
        </w:tc>
        <w:tc>
          <w:tcPr>
            <w:tcW w:w="1984" w:type="dxa"/>
            <w:shd w:val="clear" w:color="auto" w:fill="auto"/>
            <w:vAlign w:val="center"/>
          </w:tcPr>
          <w:p w14:paraId="6F9271FA" w14:textId="0DF3A5F8" w:rsidR="003A72F8" w:rsidRPr="001E11B1" w:rsidRDefault="003A72F8" w:rsidP="001E11B1">
            <w:pPr>
              <w:spacing w:line="240" w:lineRule="auto"/>
              <w:jc w:val="center"/>
              <w:rPr>
                <w:rFonts w:ascii="Courier New" w:hAnsi="Courier New" w:cs="Courier New"/>
                <w:sz w:val="22"/>
                <w:szCs w:val="22"/>
              </w:rPr>
            </w:pPr>
          </w:p>
        </w:tc>
        <w:tc>
          <w:tcPr>
            <w:tcW w:w="851" w:type="dxa"/>
            <w:shd w:val="clear" w:color="auto" w:fill="auto"/>
            <w:vAlign w:val="center"/>
          </w:tcPr>
          <w:p w14:paraId="602B7376" w14:textId="5732C773" w:rsidR="003A72F8" w:rsidRPr="001E11B1" w:rsidRDefault="003A72F8" w:rsidP="001E11B1">
            <w:pPr>
              <w:spacing w:line="240" w:lineRule="auto"/>
              <w:jc w:val="center"/>
              <w:rPr>
                <w:rFonts w:ascii="Courier New" w:hAnsi="Courier New" w:cs="Courier New"/>
                <w:sz w:val="22"/>
                <w:szCs w:val="22"/>
              </w:rPr>
            </w:pPr>
          </w:p>
        </w:tc>
        <w:tc>
          <w:tcPr>
            <w:tcW w:w="2268" w:type="dxa"/>
            <w:shd w:val="clear" w:color="auto" w:fill="auto"/>
            <w:vAlign w:val="center"/>
          </w:tcPr>
          <w:p w14:paraId="7DF96894" w14:textId="521A74FF" w:rsidR="003A72F8" w:rsidRPr="001E11B1" w:rsidRDefault="003A72F8" w:rsidP="001E11B1">
            <w:pPr>
              <w:spacing w:line="240" w:lineRule="auto"/>
              <w:jc w:val="center"/>
              <w:rPr>
                <w:rFonts w:ascii="Courier New" w:hAnsi="Courier New" w:cs="Courier New"/>
                <w:sz w:val="22"/>
                <w:szCs w:val="22"/>
              </w:rPr>
            </w:pPr>
          </w:p>
        </w:tc>
      </w:tr>
    </w:tbl>
    <w:p w14:paraId="52C916D6" w14:textId="77777777" w:rsidR="003A72F8" w:rsidRPr="001E11B1" w:rsidRDefault="003A72F8" w:rsidP="003A72F8">
      <w:pPr>
        <w:spacing w:line="240" w:lineRule="auto"/>
        <w:rPr>
          <w:rFonts w:ascii="Arial" w:hAnsi="Arial" w:cs="Arial"/>
        </w:rPr>
      </w:pPr>
    </w:p>
    <w:p w14:paraId="077DF533" w14:textId="77777777" w:rsidR="003A72F8" w:rsidRPr="001E11B1" w:rsidRDefault="003A72F8" w:rsidP="003A72F8">
      <w:pPr>
        <w:spacing w:line="240" w:lineRule="auto"/>
        <w:rPr>
          <w:rFonts w:ascii="Arial" w:hAnsi="Arial" w:cs="Arial"/>
        </w:rPr>
      </w:pPr>
      <w:r w:rsidRPr="001E11B1">
        <w:rPr>
          <w:rFonts w:ascii="Arial" w:hAnsi="Arial" w:cs="Arial"/>
        </w:rPr>
        <w:t>Раздел 2. Перечень физических лиц</w:t>
      </w:r>
    </w:p>
    <w:tbl>
      <w:tblPr>
        <w:tblW w:w="107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1842"/>
        <w:gridCol w:w="1701"/>
        <w:gridCol w:w="1985"/>
        <w:gridCol w:w="850"/>
        <w:gridCol w:w="2268"/>
      </w:tblGrid>
      <w:tr w:rsidR="003A72F8" w:rsidRPr="001E11B1" w14:paraId="32A72272" w14:textId="77777777" w:rsidTr="001E11B1">
        <w:trPr>
          <w:trHeight w:val="735"/>
        </w:trPr>
        <w:tc>
          <w:tcPr>
            <w:tcW w:w="704" w:type="dxa"/>
            <w:vMerge w:val="restart"/>
            <w:shd w:val="clear" w:color="auto" w:fill="auto"/>
            <w:vAlign w:val="center"/>
          </w:tcPr>
          <w:p w14:paraId="063456C2" w14:textId="6A6F0874" w:rsidR="003A72F8" w:rsidRPr="001E11B1" w:rsidRDefault="003A72F8" w:rsidP="001E11B1">
            <w:pPr>
              <w:spacing w:line="240" w:lineRule="auto"/>
              <w:jc w:val="center"/>
              <w:rPr>
                <w:rFonts w:ascii="Courier New" w:hAnsi="Courier New" w:cs="Courier New"/>
                <w:sz w:val="22"/>
                <w:szCs w:val="22"/>
              </w:rPr>
            </w:pPr>
            <w:r w:rsidRPr="001E11B1">
              <w:rPr>
                <w:rFonts w:ascii="Courier New" w:hAnsi="Courier New" w:cs="Courier New"/>
                <w:sz w:val="22"/>
                <w:szCs w:val="22"/>
              </w:rPr>
              <w:t>№</w:t>
            </w:r>
            <w:r w:rsidR="001E11B1">
              <w:rPr>
                <w:rFonts w:ascii="Courier New" w:hAnsi="Courier New" w:cs="Courier New"/>
                <w:sz w:val="22"/>
                <w:szCs w:val="22"/>
                <w:lang w:val="ru-RU"/>
              </w:rPr>
              <w:t xml:space="preserve"> </w:t>
            </w:r>
            <w:r w:rsidRPr="001E11B1">
              <w:rPr>
                <w:rFonts w:ascii="Courier New" w:hAnsi="Courier New" w:cs="Courier New"/>
                <w:sz w:val="22"/>
                <w:szCs w:val="22"/>
              </w:rPr>
              <w:t>п/п</w:t>
            </w:r>
          </w:p>
        </w:tc>
        <w:tc>
          <w:tcPr>
            <w:tcW w:w="1418" w:type="dxa"/>
            <w:vMerge w:val="restart"/>
            <w:shd w:val="clear" w:color="auto" w:fill="auto"/>
            <w:vAlign w:val="center"/>
          </w:tcPr>
          <w:p w14:paraId="20F110EB" w14:textId="77777777" w:rsidR="003A72F8" w:rsidRPr="001E11B1" w:rsidRDefault="003A72F8" w:rsidP="001E11B1">
            <w:pPr>
              <w:spacing w:line="240" w:lineRule="auto"/>
              <w:jc w:val="center"/>
              <w:rPr>
                <w:rFonts w:ascii="Courier New" w:hAnsi="Courier New" w:cs="Courier New"/>
                <w:sz w:val="22"/>
                <w:szCs w:val="22"/>
              </w:rPr>
            </w:pPr>
            <w:r w:rsidRPr="001E11B1">
              <w:rPr>
                <w:rFonts w:ascii="Courier New" w:hAnsi="Courier New" w:cs="Courier New"/>
                <w:sz w:val="22"/>
                <w:szCs w:val="22"/>
              </w:rPr>
              <w:t>Фамилия, имя, отчество</w:t>
            </w:r>
          </w:p>
        </w:tc>
        <w:tc>
          <w:tcPr>
            <w:tcW w:w="6378" w:type="dxa"/>
            <w:gridSpan w:val="4"/>
            <w:shd w:val="clear" w:color="auto" w:fill="auto"/>
            <w:vAlign w:val="center"/>
          </w:tcPr>
          <w:p w14:paraId="5B22C2F0" w14:textId="77777777" w:rsidR="003A72F8" w:rsidRPr="001E11B1" w:rsidRDefault="003A72F8" w:rsidP="001E11B1">
            <w:pPr>
              <w:spacing w:line="240" w:lineRule="auto"/>
              <w:jc w:val="center"/>
              <w:rPr>
                <w:rFonts w:ascii="Courier New" w:hAnsi="Courier New" w:cs="Courier New"/>
                <w:sz w:val="22"/>
                <w:szCs w:val="22"/>
              </w:rPr>
            </w:pPr>
            <w:r w:rsidRPr="001E11B1">
              <w:rPr>
                <w:rFonts w:ascii="Courier New" w:hAnsi="Courier New" w:cs="Courier New"/>
                <w:sz w:val="22"/>
                <w:szCs w:val="22"/>
              </w:rPr>
              <w:t>Данные документа (наименование, номер, дата и место выдачи), удостоверяющего личность физического лица, индивидуальный номер налогоплательщика (ИНН, если имеется)</w:t>
            </w:r>
          </w:p>
        </w:tc>
        <w:tc>
          <w:tcPr>
            <w:tcW w:w="2268" w:type="dxa"/>
            <w:shd w:val="clear" w:color="auto" w:fill="auto"/>
            <w:vAlign w:val="center"/>
          </w:tcPr>
          <w:p w14:paraId="5F9D5A89" w14:textId="7B069E25" w:rsidR="003A72F8" w:rsidRPr="001E11B1" w:rsidRDefault="003A72F8" w:rsidP="001E11B1">
            <w:pPr>
              <w:spacing w:line="240" w:lineRule="auto"/>
              <w:jc w:val="center"/>
              <w:rPr>
                <w:rFonts w:ascii="Courier New" w:hAnsi="Courier New" w:cs="Courier New"/>
                <w:sz w:val="22"/>
                <w:szCs w:val="22"/>
              </w:rPr>
            </w:pPr>
            <w:r w:rsidRPr="001E11B1">
              <w:rPr>
                <w:rFonts w:ascii="Courier New" w:hAnsi="Courier New" w:cs="Courier New"/>
                <w:sz w:val="22"/>
                <w:szCs w:val="22"/>
              </w:rPr>
              <w:t>Докумен</w:t>
            </w:r>
            <w:r w:rsidR="001E11B1">
              <w:rPr>
                <w:rFonts w:ascii="Courier New" w:hAnsi="Courier New" w:cs="Courier New"/>
                <w:sz w:val="22"/>
                <w:szCs w:val="22"/>
              </w:rPr>
              <w:t>т - основание, в соответствии с</w:t>
            </w:r>
            <w:r w:rsidR="001E11B1">
              <w:rPr>
                <w:rFonts w:ascii="Courier New" w:hAnsi="Courier New" w:cs="Courier New"/>
                <w:sz w:val="22"/>
                <w:szCs w:val="22"/>
                <w:lang w:val="ru-RU"/>
              </w:rPr>
              <w:t xml:space="preserve"> </w:t>
            </w:r>
            <w:r w:rsidRPr="001E11B1">
              <w:rPr>
                <w:rFonts w:ascii="Courier New" w:hAnsi="Courier New" w:cs="Courier New"/>
                <w:sz w:val="22"/>
                <w:szCs w:val="22"/>
              </w:rPr>
              <w:t>которым предост</w:t>
            </w:r>
            <w:r w:rsidR="001E11B1">
              <w:rPr>
                <w:rFonts w:ascii="Courier New" w:hAnsi="Courier New" w:cs="Courier New"/>
                <w:sz w:val="22"/>
                <w:szCs w:val="22"/>
              </w:rPr>
              <w:t>авляются сведения о</w:t>
            </w:r>
            <w:r w:rsidR="001E11B1">
              <w:rPr>
                <w:rFonts w:ascii="Courier New" w:hAnsi="Courier New" w:cs="Courier New"/>
                <w:sz w:val="22"/>
                <w:szCs w:val="22"/>
                <w:lang w:val="ru-RU"/>
              </w:rPr>
              <w:t xml:space="preserve"> </w:t>
            </w:r>
            <w:r w:rsidRPr="001E11B1">
              <w:rPr>
                <w:rFonts w:ascii="Courier New" w:hAnsi="Courier New" w:cs="Courier New"/>
                <w:sz w:val="22"/>
                <w:szCs w:val="22"/>
              </w:rPr>
              <w:t>лицах, указанных в п.5.4. Конкурсной документации</w:t>
            </w:r>
          </w:p>
        </w:tc>
      </w:tr>
      <w:tr w:rsidR="003A72F8" w:rsidRPr="001E11B1" w14:paraId="5C01243E" w14:textId="77777777" w:rsidTr="001E11B1">
        <w:trPr>
          <w:trHeight w:val="540"/>
        </w:trPr>
        <w:tc>
          <w:tcPr>
            <w:tcW w:w="704" w:type="dxa"/>
            <w:vMerge/>
            <w:vAlign w:val="center"/>
          </w:tcPr>
          <w:p w14:paraId="50E13FBD" w14:textId="77777777" w:rsidR="003A72F8" w:rsidRPr="001E11B1" w:rsidRDefault="003A72F8" w:rsidP="001E11B1">
            <w:pPr>
              <w:spacing w:line="240" w:lineRule="auto"/>
              <w:jc w:val="center"/>
              <w:rPr>
                <w:rFonts w:ascii="Courier New" w:hAnsi="Courier New" w:cs="Courier New"/>
                <w:sz w:val="22"/>
                <w:szCs w:val="22"/>
              </w:rPr>
            </w:pPr>
          </w:p>
        </w:tc>
        <w:tc>
          <w:tcPr>
            <w:tcW w:w="1418" w:type="dxa"/>
            <w:vMerge/>
            <w:vAlign w:val="center"/>
          </w:tcPr>
          <w:p w14:paraId="6C5704B5" w14:textId="77777777" w:rsidR="003A72F8" w:rsidRPr="001E11B1" w:rsidRDefault="003A72F8" w:rsidP="001E11B1">
            <w:pPr>
              <w:spacing w:line="240" w:lineRule="auto"/>
              <w:jc w:val="center"/>
              <w:rPr>
                <w:rFonts w:ascii="Courier New" w:hAnsi="Courier New" w:cs="Courier New"/>
                <w:sz w:val="22"/>
                <w:szCs w:val="22"/>
              </w:rPr>
            </w:pPr>
          </w:p>
        </w:tc>
        <w:tc>
          <w:tcPr>
            <w:tcW w:w="1842" w:type="dxa"/>
            <w:shd w:val="clear" w:color="auto" w:fill="auto"/>
            <w:vAlign w:val="center"/>
          </w:tcPr>
          <w:p w14:paraId="615C85CB" w14:textId="6FE1A0F7" w:rsidR="003A72F8" w:rsidRPr="001E11B1" w:rsidRDefault="003A72F8" w:rsidP="001E11B1">
            <w:pPr>
              <w:spacing w:line="240" w:lineRule="auto"/>
              <w:jc w:val="center"/>
              <w:rPr>
                <w:rFonts w:ascii="Courier New" w:hAnsi="Courier New" w:cs="Courier New"/>
                <w:sz w:val="22"/>
                <w:szCs w:val="22"/>
              </w:rPr>
            </w:pPr>
            <w:r w:rsidRPr="001E11B1">
              <w:rPr>
                <w:rFonts w:ascii="Courier New" w:hAnsi="Courier New" w:cs="Courier New"/>
                <w:sz w:val="22"/>
                <w:szCs w:val="22"/>
              </w:rPr>
              <w:t>наименованиеи номер</w:t>
            </w:r>
          </w:p>
        </w:tc>
        <w:tc>
          <w:tcPr>
            <w:tcW w:w="1701" w:type="dxa"/>
            <w:shd w:val="clear" w:color="auto" w:fill="auto"/>
            <w:vAlign w:val="center"/>
          </w:tcPr>
          <w:p w14:paraId="3585A845" w14:textId="77777777" w:rsidR="003A72F8" w:rsidRPr="001E11B1" w:rsidRDefault="003A72F8" w:rsidP="001E11B1">
            <w:pPr>
              <w:spacing w:line="240" w:lineRule="auto"/>
              <w:jc w:val="center"/>
              <w:rPr>
                <w:rFonts w:ascii="Courier New" w:hAnsi="Courier New" w:cs="Courier New"/>
                <w:sz w:val="22"/>
                <w:szCs w:val="22"/>
              </w:rPr>
            </w:pPr>
            <w:r w:rsidRPr="001E11B1">
              <w:rPr>
                <w:rFonts w:ascii="Courier New" w:hAnsi="Courier New" w:cs="Courier New"/>
                <w:sz w:val="22"/>
                <w:szCs w:val="22"/>
              </w:rPr>
              <w:t>дата</w:t>
            </w:r>
          </w:p>
        </w:tc>
        <w:tc>
          <w:tcPr>
            <w:tcW w:w="1985" w:type="dxa"/>
            <w:shd w:val="clear" w:color="auto" w:fill="auto"/>
            <w:vAlign w:val="center"/>
          </w:tcPr>
          <w:p w14:paraId="63952BA4" w14:textId="77777777" w:rsidR="003A72F8" w:rsidRPr="001E11B1" w:rsidRDefault="003A72F8" w:rsidP="001E11B1">
            <w:pPr>
              <w:spacing w:line="240" w:lineRule="auto"/>
              <w:jc w:val="center"/>
              <w:rPr>
                <w:rFonts w:ascii="Courier New" w:hAnsi="Courier New" w:cs="Courier New"/>
                <w:sz w:val="22"/>
                <w:szCs w:val="22"/>
              </w:rPr>
            </w:pPr>
            <w:r w:rsidRPr="001E11B1">
              <w:rPr>
                <w:rFonts w:ascii="Courier New" w:hAnsi="Courier New" w:cs="Courier New"/>
                <w:sz w:val="22"/>
                <w:szCs w:val="22"/>
              </w:rPr>
              <w:t>место выдачи</w:t>
            </w:r>
          </w:p>
        </w:tc>
        <w:tc>
          <w:tcPr>
            <w:tcW w:w="850" w:type="dxa"/>
            <w:shd w:val="clear" w:color="auto" w:fill="auto"/>
            <w:vAlign w:val="center"/>
          </w:tcPr>
          <w:p w14:paraId="6CB824D7" w14:textId="77777777" w:rsidR="003A72F8" w:rsidRPr="001E11B1" w:rsidRDefault="003A72F8" w:rsidP="001E11B1">
            <w:pPr>
              <w:spacing w:line="240" w:lineRule="auto"/>
              <w:jc w:val="center"/>
              <w:rPr>
                <w:rFonts w:ascii="Courier New" w:hAnsi="Courier New" w:cs="Courier New"/>
                <w:sz w:val="22"/>
                <w:szCs w:val="22"/>
              </w:rPr>
            </w:pPr>
            <w:r w:rsidRPr="001E11B1">
              <w:rPr>
                <w:rFonts w:ascii="Courier New" w:hAnsi="Courier New" w:cs="Courier New"/>
                <w:sz w:val="22"/>
                <w:szCs w:val="22"/>
              </w:rPr>
              <w:t>ИНН</w:t>
            </w:r>
          </w:p>
        </w:tc>
        <w:tc>
          <w:tcPr>
            <w:tcW w:w="2268" w:type="dxa"/>
            <w:vAlign w:val="center"/>
          </w:tcPr>
          <w:p w14:paraId="6F6A4C61" w14:textId="77777777" w:rsidR="003A72F8" w:rsidRPr="001E11B1" w:rsidRDefault="003A72F8" w:rsidP="001E11B1">
            <w:pPr>
              <w:spacing w:line="240" w:lineRule="auto"/>
              <w:jc w:val="center"/>
              <w:rPr>
                <w:rFonts w:ascii="Courier New" w:hAnsi="Courier New" w:cs="Courier New"/>
                <w:sz w:val="22"/>
                <w:szCs w:val="22"/>
              </w:rPr>
            </w:pPr>
          </w:p>
        </w:tc>
      </w:tr>
      <w:tr w:rsidR="003A72F8" w:rsidRPr="001E11B1" w14:paraId="3AE4F8A6" w14:textId="77777777" w:rsidTr="001E11B1">
        <w:trPr>
          <w:trHeight w:val="255"/>
        </w:trPr>
        <w:tc>
          <w:tcPr>
            <w:tcW w:w="704" w:type="dxa"/>
            <w:shd w:val="clear" w:color="auto" w:fill="auto"/>
            <w:vAlign w:val="center"/>
          </w:tcPr>
          <w:p w14:paraId="32D833DE" w14:textId="77777777" w:rsidR="003A72F8" w:rsidRPr="001E11B1" w:rsidRDefault="003A72F8" w:rsidP="001E11B1">
            <w:pPr>
              <w:spacing w:line="240" w:lineRule="auto"/>
              <w:jc w:val="center"/>
              <w:rPr>
                <w:rFonts w:ascii="Courier New" w:hAnsi="Courier New" w:cs="Courier New"/>
                <w:sz w:val="22"/>
                <w:szCs w:val="22"/>
              </w:rPr>
            </w:pPr>
          </w:p>
        </w:tc>
        <w:tc>
          <w:tcPr>
            <w:tcW w:w="1418" w:type="dxa"/>
            <w:shd w:val="clear" w:color="auto" w:fill="auto"/>
            <w:vAlign w:val="center"/>
          </w:tcPr>
          <w:p w14:paraId="2B4AA138" w14:textId="77777777" w:rsidR="003A72F8" w:rsidRPr="001E11B1" w:rsidRDefault="003A72F8" w:rsidP="001E11B1">
            <w:pPr>
              <w:spacing w:line="240" w:lineRule="auto"/>
              <w:jc w:val="center"/>
              <w:rPr>
                <w:rFonts w:ascii="Courier New" w:hAnsi="Courier New" w:cs="Courier New"/>
                <w:sz w:val="22"/>
                <w:szCs w:val="22"/>
              </w:rPr>
            </w:pPr>
          </w:p>
        </w:tc>
        <w:tc>
          <w:tcPr>
            <w:tcW w:w="1842" w:type="dxa"/>
            <w:shd w:val="clear" w:color="auto" w:fill="auto"/>
            <w:vAlign w:val="center"/>
          </w:tcPr>
          <w:p w14:paraId="6917A574" w14:textId="77777777" w:rsidR="003A72F8" w:rsidRPr="001E11B1" w:rsidRDefault="003A72F8" w:rsidP="001E11B1">
            <w:pPr>
              <w:spacing w:line="240" w:lineRule="auto"/>
              <w:jc w:val="center"/>
              <w:rPr>
                <w:rFonts w:ascii="Courier New" w:hAnsi="Courier New" w:cs="Courier New"/>
                <w:sz w:val="22"/>
                <w:szCs w:val="22"/>
              </w:rPr>
            </w:pPr>
          </w:p>
        </w:tc>
        <w:tc>
          <w:tcPr>
            <w:tcW w:w="1701" w:type="dxa"/>
            <w:shd w:val="clear" w:color="auto" w:fill="auto"/>
            <w:noWrap/>
            <w:vAlign w:val="center"/>
          </w:tcPr>
          <w:p w14:paraId="4B333140" w14:textId="77777777" w:rsidR="003A72F8" w:rsidRPr="001E11B1" w:rsidRDefault="003A72F8" w:rsidP="001E11B1">
            <w:pPr>
              <w:spacing w:line="240" w:lineRule="auto"/>
              <w:jc w:val="center"/>
              <w:rPr>
                <w:rFonts w:ascii="Courier New" w:hAnsi="Courier New" w:cs="Courier New"/>
                <w:sz w:val="22"/>
                <w:szCs w:val="22"/>
              </w:rPr>
            </w:pPr>
          </w:p>
        </w:tc>
        <w:tc>
          <w:tcPr>
            <w:tcW w:w="1985" w:type="dxa"/>
            <w:shd w:val="clear" w:color="auto" w:fill="auto"/>
            <w:vAlign w:val="center"/>
          </w:tcPr>
          <w:p w14:paraId="05F5437D" w14:textId="77777777" w:rsidR="003A72F8" w:rsidRPr="001E11B1" w:rsidRDefault="003A72F8" w:rsidP="001E11B1">
            <w:pPr>
              <w:spacing w:line="240" w:lineRule="auto"/>
              <w:jc w:val="center"/>
              <w:rPr>
                <w:rFonts w:ascii="Courier New" w:hAnsi="Courier New" w:cs="Courier New"/>
                <w:sz w:val="22"/>
                <w:szCs w:val="22"/>
              </w:rPr>
            </w:pPr>
          </w:p>
        </w:tc>
        <w:tc>
          <w:tcPr>
            <w:tcW w:w="850" w:type="dxa"/>
            <w:shd w:val="clear" w:color="auto" w:fill="auto"/>
            <w:vAlign w:val="center"/>
          </w:tcPr>
          <w:p w14:paraId="2D2AC0B8" w14:textId="77777777" w:rsidR="003A72F8" w:rsidRPr="001E11B1" w:rsidRDefault="003A72F8" w:rsidP="001E11B1">
            <w:pPr>
              <w:spacing w:line="240" w:lineRule="auto"/>
              <w:jc w:val="center"/>
              <w:rPr>
                <w:rFonts w:ascii="Courier New" w:hAnsi="Courier New" w:cs="Courier New"/>
                <w:sz w:val="22"/>
                <w:szCs w:val="22"/>
              </w:rPr>
            </w:pPr>
          </w:p>
        </w:tc>
        <w:tc>
          <w:tcPr>
            <w:tcW w:w="2268" w:type="dxa"/>
            <w:shd w:val="clear" w:color="auto" w:fill="auto"/>
            <w:vAlign w:val="center"/>
          </w:tcPr>
          <w:p w14:paraId="5C30100F" w14:textId="77777777" w:rsidR="003A72F8" w:rsidRPr="001E11B1" w:rsidRDefault="003A72F8" w:rsidP="001E11B1">
            <w:pPr>
              <w:spacing w:line="240" w:lineRule="auto"/>
              <w:jc w:val="center"/>
              <w:rPr>
                <w:rFonts w:ascii="Courier New" w:hAnsi="Courier New" w:cs="Courier New"/>
                <w:sz w:val="22"/>
                <w:szCs w:val="22"/>
              </w:rPr>
            </w:pPr>
          </w:p>
        </w:tc>
      </w:tr>
      <w:tr w:rsidR="003A72F8" w:rsidRPr="001E11B1" w14:paraId="40C27655" w14:textId="77777777" w:rsidTr="001E11B1">
        <w:trPr>
          <w:trHeight w:val="255"/>
        </w:trPr>
        <w:tc>
          <w:tcPr>
            <w:tcW w:w="704" w:type="dxa"/>
            <w:shd w:val="clear" w:color="auto" w:fill="auto"/>
            <w:vAlign w:val="center"/>
          </w:tcPr>
          <w:p w14:paraId="7D23D30A" w14:textId="77777777" w:rsidR="003A72F8" w:rsidRPr="001E11B1" w:rsidRDefault="003A72F8" w:rsidP="001E11B1">
            <w:pPr>
              <w:spacing w:line="240" w:lineRule="auto"/>
              <w:jc w:val="center"/>
              <w:rPr>
                <w:rFonts w:ascii="Courier New" w:hAnsi="Courier New" w:cs="Courier New"/>
                <w:sz w:val="22"/>
                <w:szCs w:val="22"/>
              </w:rPr>
            </w:pPr>
          </w:p>
        </w:tc>
        <w:tc>
          <w:tcPr>
            <w:tcW w:w="1418" w:type="dxa"/>
            <w:shd w:val="clear" w:color="auto" w:fill="auto"/>
            <w:vAlign w:val="center"/>
          </w:tcPr>
          <w:p w14:paraId="6264258F" w14:textId="77777777" w:rsidR="003A72F8" w:rsidRPr="001E11B1" w:rsidRDefault="003A72F8" w:rsidP="001E11B1">
            <w:pPr>
              <w:spacing w:line="240" w:lineRule="auto"/>
              <w:jc w:val="center"/>
              <w:rPr>
                <w:rFonts w:ascii="Courier New" w:hAnsi="Courier New" w:cs="Courier New"/>
                <w:sz w:val="22"/>
                <w:szCs w:val="22"/>
              </w:rPr>
            </w:pPr>
          </w:p>
        </w:tc>
        <w:tc>
          <w:tcPr>
            <w:tcW w:w="1842" w:type="dxa"/>
            <w:shd w:val="clear" w:color="auto" w:fill="auto"/>
            <w:vAlign w:val="center"/>
          </w:tcPr>
          <w:p w14:paraId="3701D3C3" w14:textId="77777777" w:rsidR="003A72F8" w:rsidRPr="001E11B1" w:rsidRDefault="003A72F8" w:rsidP="001E11B1">
            <w:pPr>
              <w:spacing w:line="240" w:lineRule="auto"/>
              <w:jc w:val="center"/>
              <w:rPr>
                <w:rFonts w:ascii="Courier New" w:hAnsi="Courier New" w:cs="Courier New"/>
                <w:sz w:val="22"/>
                <w:szCs w:val="22"/>
              </w:rPr>
            </w:pPr>
          </w:p>
        </w:tc>
        <w:tc>
          <w:tcPr>
            <w:tcW w:w="1701" w:type="dxa"/>
            <w:shd w:val="clear" w:color="auto" w:fill="auto"/>
            <w:noWrap/>
            <w:vAlign w:val="center"/>
          </w:tcPr>
          <w:p w14:paraId="5C25C07F" w14:textId="77777777" w:rsidR="003A72F8" w:rsidRPr="001E11B1" w:rsidRDefault="003A72F8" w:rsidP="001E11B1">
            <w:pPr>
              <w:spacing w:line="240" w:lineRule="auto"/>
              <w:jc w:val="center"/>
              <w:rPr>
                <w:rFonts w:ascii="Courier New" w:hAnsi="Courier New" w:cs="Courier New"/>
                <w:sz w:val="22"/>
                <w:szCs w:val="22"/>
              </w:rPr>
            </w:pPr>
          </w:p>
        </w:tc>
        <w:tc>
          <w:tcPr>
            <w:tcW w:w="1985" w:type="dxa"/>
            <w:shd w:val="clear" w:color="auto" w:fill="auto"/>
            <w:vAlign w:val="center"/>
          </w:tcPr>
          <w:p w14:paraId="2F56AE1E" w14:textId="77777777" w:rsidR="003A72F8" w:rsidRPr="001E11B1" w:rsidRDefault="003A72F8" w:rsidP="001E11B1">
            <w:pPr>
              <w:spacing w:line="240" w:lineRule="auto"/>
              <w:jc w:val="center"/>
              <w:rPr>
                <w:rFonts w:ascii="Courier New" w:hAnsi="Courier New" w:cs="Courier New"/>
                <w:sz w:val="22"/>
                <w:szCs w:val="22"/>
              </w:rPr>
            </w:pPr>
          </w:p>
        </w:tc>
        <w:tc>
          <w:tcPr>
            <w:tcW w:w="850" w:type="dxa"/>
            <w:shd w:val="clear" w:color="auto" w:fill="auto"/>
            <w:vAlign w:val="center"/>
          </w:tcPr>
          <w:p w14:paraId="2B62708B" w14:textId="77777777" w:rsidR="003A72F8" w:rsidRPr="001E11B1" w:rsidRDefault="003A72F8" w:rsidP="001E11B1">
            <w:pPr>
              <w:spacing w:line="240" w:lineRule="auto"/>
              <w:jc w:val="center"/>
              <w:rPr>
                <w:rFonts w:ascii="Courier New" w:hAnsi="Courier New" w:cs="Courier New"/>
                <w:sz w:val="22"/>
                <w:szCs w:val="22"/>
              </w:rPr>
            </w:pPr>
          </w:p>
        </w:tc>
        <w:tc>
          <w:tcPr>
            <w:tcW w:w="2268" w:type="dxa"/>
            <w:shd w:val="clear" w:color="auto" w:fill="auto"/>
            <w:vAlign w:val="center"/>
          </w:tcPr>
          <w:p w14:paraId="7A844E72" w14:textId="77777777" w:rsidR="003A72F8" w:rsidRPr="001E11B1" w:rsidRDefault="003A72F8" w:rsidP="001E11B1">
            <w:pPr>
              <w:spacing w:line="240" w:lineRule="auto"/>
              <w:jc w:val="center"/>
              <w:rPr>
                <w:rFonts w:ascii="Courier New" w:hAnsi="Courier New" w:cs="Courier New"/>
                <w:sz w:val="22"/>
                <w:szCs w:val="22"/>
              </w:rPr>
            </w:pPr>
          </w:p>
        </w:tc>
      </w:tr>
      <w:tr w:rsidR="003A72F8" w:rsidRPr="001E11B1" w14:paraId="01DBFF8B" w14:textId="77777777" w:rsidTr="001E11B1">
        <w:trPr>
          <w:trHeight w:val="255"/>
        </w:trPr>
        <w:tc>
          <w:tcPr>
            <w:tcW w:w="704" w:type="dxa"/>
            <w:shd w:val="clear" w:color="auto" w:fill="auto"/>
            <w:vAlign w:val="center"/>
          </w:tcPr>
          <w:p w14:paraId="7F426BB9" w14:textId="47EDFAEF" w:rsidR="003A72F8" w:rsidRPr="001E11B1" w:rsidRDefault="003A72F8" w:rsidP="001E11B1">
            <w:pPr>
              <w:spacing w:line="240" w:lineRule="auto"/>
              <w:jc w:val="center"/>
              <w:rPr>
                <w:rFonts w:ascii="Courier New" w:hAnsi="Courier New" w:cs="Courier New"/>
                <w:sz w:val="22"/>
                <w:szCs w:val="22"/>
              </w:rPr>
            </w:pPr>
          </w:p>
        </w:tc>
        <w:tc>
          <w:tcPr>
            <w:tcW w:w="1418" w:type="dxa"/>
            <w:shd w:val="clear" w:color="auto" w:fill="auto"/>
            <w:vAlign w:val="center"/>
          </w:tcPr>
          <w:p w14:paraId="322B9809" w14:textId="0FC088A8" w:rsidR="003A72F8" w:rsidRPr="001E11B1" w:rsidRDefault="003A72F8" w:rsidP="001E11B1">
            <w:pPr>
              <w:spacing w:line="240" w:lineRule="auto"/>
              <w:jc w:val="center"/>
              <w:rPr>
                <w:rFonts w:ascii="Courier New" w:hAnsi="Courier New" w:cs="Courier New"/>
                <w:sz w:val="22"/>
                <w:szCs w:val="22"/>
              </w:rPr>
            </w:pPr>
          </w:p>
        </w:tc>
        <w:tc>
          <w:tcPr>
            <w:tcW w:w="1842" w:type="dxa"/>
            <w:shd w:val="clear" w:color="auto" w:fill="auto"/>
            <w:vAlign w:val="center"/>
          </w:tcPr>
          <w:p w14:paraId="4D74669D" w14:textId="684742BC" w:rsidR="003A72F8" w:rsidRPr="001E11B1" w:rsidRDefault="003A72F8" w:rsidP="001E11B1">
            <w:pPr>
              <w:spacing w:line="240" w:lineRule="auto"/>
              <w:jc w:val="center"/>
              <w:rPr>
                <w:rFonts w:ascii="Courier New" w:hAnsi="Courier New" w:cs="Courier New"/>
                <w:sz w:val="22"/>
                <w:szCs w:val="22"/>
              </w:rPr>
            </w:pPr>
          </w:p>
        </w:tc>
        <w:tc>
          <w:tcPr>
            <w:tcW w:w="1701" w:type="dxa"/>
            <w:shd w:val="clear" w:color="auto" w:fill="auto"/>
            <w:noWrap/>
            <w:vAlign w:val="center"/>
          </w:tcPr>
          <w:p w14:paraId="05916A9B" w14:textId="10D81EDC" w:rsidR="003A72F8" w:rsidRPr="001E11B1" w:rsidRDefault="003A72F8" w:rsidP="001E11B1">
            <w:pPr>
              <w:spacing w:line="240" w:lineRule="auto"/>
              <w:jc w:val="center"/>
              <w:rPr>
                <w:rFonts w:ascii="Courier New" w:hAnsi="Courier New" w:cs="Courier New"/>
                <w:sz w:val="22"/>
                <w:szCs w:val="22"/>
              </w:rPr>
            </w:pPr>
          </w:p>
        </w:tc>
        <w:tc>
          <w:tcPr>
            <w:tcW w:w="1985" w:type="dxa"/>
            <w:shd w:val="clear" w:color="auto" w:fill="auto"/>
            <w:vAlign w:val="center"/>
          </w:tcPr>
          <w:p w14:paraId="36B3806B" w14:textId="4E249B5D" w:rsidR="003A72F8" w:rsidRPr="001E11B1" w:rsidRDefault="003A72F8" w:rsidP="001E11B1">
            <w:pPr>
              <w:spacing w:line="240" w:lineRule="auto"/>
              <w:jc w:val="center"/>
              <w:rPr>
                <w:rFonts w:ascii="Courier New" w:hAnsi="Courier New" w:cs="Courier New"/>
                <w:sz w:val="22"/>
                <w:szCs w:val="22"/>
              </w:rPr>
            </w:pPr>
          </w:p>
        </w:tc>
        <w:tc>
          <w:tcPr>
            <w:tcW w:w="850" w:type="dxa"/>
            <w:shd w:val="clear" w:color="auto" w:fill="auto"/>
            <w:vAlign w:val="center"/>
          </w:tcPr>
          <w:p w14:paraId="1F5266FC" w14:textId="6D691686" w:rsidR="003A72F8" w:rsidRPr="001E11B1" w:rsidRDefault="003A72F8" w:rsidP="001E11B1">
            <w:pPr>
              <w:spacing w:line="240" w:lineRule="auto"/>
              <w:jc w:val="center"/>
              <w:rPr>
                <w:rFonts w:ascii="Courier New" w:hAnsi="Courier New" w:cs="Courier New"/>
                <w:sz w:val="22"/>
                <w:szCs w:val="22"/>
              </w:rPr>
            </w:pPr>
          </w:p>
        </w:tc>
        <w:tc>
          <w:tcPr>
            <w:tcW w:w="2268" w:type="dxa"/>
            <w:shd w:val="clear" w:color="auto" w:fill="auto"/>
            <w:vAlign w:val="center"/>
          </w:tcPr>
          <w:p w14:paraId="37458A6B" w14:textId="7392076A" w:rsidR="003A72F8" w:rsidRPr="001E11B1" w:rsidRDefault="003A72F8" w:rsidP="001E11B1">
            <w:pPr>
              <w:spacing w:line="240" w:lineRule="auto"/>
              <w:jc w:val="center"/>
              <w:rPr>
                <w:rFonts w:ascii="Courier New" w:hAnsi="Courier New" w:cs="Courier New"/>
                <w:sz w:val="22"/>
                <w:szCs w:val="22"/>
              </w:rPr>
            </w:pPr>
          </w:p>
        </w:tc>
      </w:tr>
    </w:tbl>
    <w:p w14:paraId="6FE734B6" w14:textId="77777777" w:rsidR="003A72F8" w:rsidRPr="00084D33" w:rsidRDefault="003A72F8" w:rsidP="00B50C05">
      <w:pPr>
        <w:spacing w:line="240" w:lineRule="auto"/>
        <w:jc w:val="center"/>
        <w:rPr>
          <w:b/>
          <w:sz w:val="16"/>
          <w:szCs w:val="16"/>
        </w:rPr>
      </w:pPr>
    </w:p>
    <w:sectPr w:rsidR="003A72F8" w:rsidRPr="00084D33" w:rsidSect="00B50C05">
      <w:pgSz w:w="11906" w:h="16838"/>
      <w:pgMar w:top="720" w:right="777" w:bottom="720" w:left="72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45AE3" w14:textId="77777777" w:rsidR="00FA1110" w:rsidRDefault="00FA1110">
      <w:pPr>
        <w:spacing w:line="240" w:lineRule="auto"/>
      </w:pPr>
      <w:r>
        <w:separator/>
      </w:r>
    </w:p>
  </w:endnote>
  <w:endnote w:type="continuationSeparator" w:id="0">
    <w:p w14:paraId="6F360E20" w14:textId="77777777" w:rsidR="00FA1110" w:rsidRDefault="00FA1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12">
    <w:charset w:val="CC"/>
    <w:family w:val="auto"/>
    <w:pitch w:val="variable"/>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2BE7" w14:textId="77777777" w:rsidR="00FA1110" w:rsidRDefault="00FA1110" w:rsidP="003D4159">
    <w:pPr>
      <w:pStyle w:val="aff6"/>
      <w:jc w:val="center"/>
    </w:pPr>
    <w:r>
      <w:fldChar w:fldCharType="begin"/>
    </w:r>
    <w:r>
      <w:instrText>PAGE   \* MERGEFORMAT</w:instrText>
    </w:r>
    <w:r>
      <w:fldChar w:fldCharType="separate"/>
    </w:r>
    <w:r w:rsidR="00184887">
      <w:rPr>
        <w:noProof/>
      </w:rPr>
      <w:t>71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A69C8" w14:textId="77777777" w:rsidR="00FA1110" w:rsidRDefault="00FA1110">
      <w:pPr>
        <w:spacing w:line="240" w:lineRule="auto"/>
      </w:pPr>
      <w:r>
        <w:separator/>
      </w:r>
    </w:p>
  </w:footnote>
  <w:footnote w:type="continuationSeparator" w:id="0">
    <w:p w14:paraId="3FB25DDD" w14:textId="77777777" w:rsidR="00FA1110" w:rsidRDefault="00FA1110">
      <w:pPr>
        <w:spacing w:line="240" w:lineRule="auto"/>
      </w:pPr>
      <w:r>
        <w:continuationSeparator/>
      </w:r>
    </w:p>
  </w:footnote>
  <w:footnote w:id="1">
    <w:p w14:paraId="5C131D8E" w14:textId="77777777" w:rsidR="00FA1110" w:rsidRPr="003E5483" w:rsidRDefault="00FA1110" w:rsidP="003A72F8">
      <w:pPr>
        <w:pStyle w:val="aff7"/>
        <w:rPr>
          <w:rFonts w:ascii="Arial" w:hAnsi="Arial" w:cs="Arial"/>
          <w:sz w:val="24"/>
          <w:szCs w:val="24"/>
        </w:rPr>
      </w:pPr>
      <w:r>
        <w:rPr>
          <w:rStyle w:val="afd"/>
        </w:rPr>
        <w:footnoteRef/>
      </w:r>
      <w:r>
        <w:t xml:space="preserve"> </w:t>
      </w:r>
      <w:r w:rsidRPr="003E5483">
        <w:rPr>
          <w:rFonts w:ascii="Arial" w:hAnsi="Arial" w:cs="Arial"/>
          <w:sz w:val="24"/>
          <w:szCs w:val="24"/>
        </w:rPr>
        <w:t>устанавливается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footnote>
  <w:footnote w:id="2">
    <w:p w14:paraId="6461A853" w14:textId="77777777" w:rsidR="00FA1110" w:rsidRDefault="00FA1110" w:rsidP="003A72F8">
      <w:pPr>
        <w:pStyle w:val="aff7"/>
      </w:pPr>
      <w:r>
        <w:rPr>
          <w:rStyle w:val="afd"/>
        </w:rPr>
        <w:footnoteRef/>
      </w:r>
      <w:r>
        <w:t xml:space="preserve"> устанавливается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footnote>
  <w:footnote w:id="3">
    <w:p w14:paraId="11836CE5" w14:textId="77777777" w:rsidR="00FA1110" w:rsidRDefault="00FA1110" w:rsidP="003A72F8">
      <w:pPr>
        <w:pStyle w:val="aff7"/>
      </w:pPr>
      <w:r>
        <w:rPr>
          <w:rStyle w:val="afd"/>
        </w:rPr>
        <w:footnoteRef/>
      </w:r>
      <w:r>
        <w:t xml:space="preserve"> устанавливается в случае, если </w:t>
      </w:r>
      <w:r w:rsidRPr="007765B3">
        <w:t>в качестве критериев ко</w:t>
      </w:r>
      <w:r>
        <w:t>нкурса не установлены критерии финансирования за счет концедента</w:t>
      </w:r>
      <w:r w:rsidRPr="007765B3">
        <w:t>, и если решением о заключении концессионного соглашения</w:t>
      </w:r>
      <w:r>
        <w:t xml:space="preserve"> и</w:t>
      </w:r>
      <w:r w:rsidRPr="007765B3">
        <w:t xml:space="preserve"> конкурсной документацией предусмотрена плата концедента.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0"/>
        </w:tabs>
        <w:ind w:left="0" w:firstLine="709"/>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3"/>
    <w:multiLevelType w:val="multilevel"/>
    <w:tmpl w:val="00000003"/>
    <w:name w:val="WW8Num3"/>
    <w:lvl w:ilvl="0">
      <w:start w:val="1"/>
      <w:numFmt w:val="decimal"/>
      <w:lvlText w:val="%1."/>
      <w:lvlJc w:val="left"/>
      <w:pPr>
        <w:tabs>
          <w:tab w:val="num" w:pos="0"/>
        </w:tabs>
        <w:ind w:left="360" w:hanging="360"/>
      </w:pPr>
      <w:rPr>
        <w:color w:val="000000"/>
        <w:sz w:val="24"/>
      </w:rPr>
    </w:lvl>
    <w:lvl w:ilvl="1">
      <w:start w:val="1"/>
      <w:numFmt w:val="decimal"/>
      <w:lvlText w:val="%1.%2."/>
      <w:lvlJc w:val="left"/>
      <w:pPr>
        <w:tabs>
          <w:tab w:val="num" w:pos="0"/>
        </w:tabs>
        <w:ind w:left="1" w:firstLine="709"/>
      </w:pPr>
      <w:rPr>
        <w:rFonts w:ascii="Times New Roman" w:hAnsi="Times New Roman" w:cs="Times New Roman"/>
        <w:b/>
        <w:color w:val="00000A"/>
        <w:sz w:val="24"/>
      </w:rPr>
    </w:lvl>
    <w:lvl w:ilvl="2">
      <w:start w:val="1"/>
      <w:numFmt w:val="decimal"/>
      <w:lvlText w:val="%1.%2.%3."/>
      <w:lvlJc w:val="left"/>
      <w:pPr>
        <w:tabs>
          <w:tab w:val="num" w:pos="0"/>
        </w:tabs>
        <w:ind w:left="0" w:firstLine="709"/>
      </w:pPr>
      <w:rPr>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04"/>
    <w:multiLevelType w:val="multilevel"/>
    <w:tmpl w:val="00000004"/>
    <w:name w:val="WW8Num4"/>
    <w:lvl w:ilvl="0">
      <w:start w:val="1"/>
      <w:numFmt w:val="decimal"/>
      <w:lvlText w:val="%1."/>
      <w:lvlJc w:val="left"/>
      <w:pPr>
        <w:tabs>
          <w:tab w:val="num" w:pos="0"/>
        </w:tabs>
        <w:ind w:left="360" w:hanging="360"/>
      </w:pPr>
    </w:lvl>
    <w:lvl w:ilvl="1">
      <w:start w:val="1"/>
      <w:numFmt w:val="bullet"/>
      <w:lvlText w:val=""/>
      <w:lvlJc w:val="left"/>
      <w:pPr>
        <w:tabs>
          <w:tab w:val="num" w:pos="0"/>
        </w:tabs>
        <w:ind w:left="0" w:firstLine="709"/>
      </w:pPr>
      <w:rPr>
        <w:rFonts w:ascii="Symbol" w:hAnsi="Symbol" w:cs="Symbol"/>
        <w:color w:val="000000"/>
        <w:sz w:val="28"/>
      </w:rPr>
    </w:lvl>
    <w:lvl w:ilvl="2">
      <w:start w:val="1"/>
      <w:numFmt w:val="decimal"/>
      <w:lvlText w:val="%1.%2.%3."/>
      <w:lvlJc w:val="left"/>
      <w:pPr>
        <w:tabs>
          <w:tab w:val="num" w:pos="0"/>
        </w:tabs>
        <w:ind w:left="0" w:firstLine="709"/>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0000005"/>
    <w:multiLevelType w:val="multilevel"/>
    <w:tmpl w:val="00000005"/>
    <w:name w:val="WW8Num5"/>
    <w:lvl w:ilvl="0">
      <w:start w:val="1"/>
      <w:numFmt w:val="decimal"/>
      <w:lvlText w:val="%1."/>
      <w:lvlJc w:val="left"/>
      <w:pPr>
        <w:tabs>
          <w:tab w:val="num" w:pos="0"/>
        </w:tabs>
        <w:ind w:left="360" w:hanging="360"/>
      </w:pPr>
      <w:rPr>
        <w:color w:val="000000"/>
      </w:rPr>
    </w:lvl>
    <w:lvl w:ilvl="1">
      <w:start w:val="1"/>
      <w:numFmt w:val="decimal"/>
      <w:lvlText w:val="%1.%2."/>
      <w:lvlJc w:val="left"/>
      <w:pPr>
        <w:tabs>
          <w:tab w:val="num" w:pos="0"/>
        </w:tabs>
        <w:ind w:left="141" w:firstLine="709"/>
      </w:pPr>
      <w:rPr>
        <w:rFonts w:ascii="Times New Roman" w:hAnsi="Times New Roman" w:cs="Times New Roman"/>
        <w:color w:val="00000A"/>
        <w:sz w:val="16"/>
        <w:szCs w:val="16"/>
      </w:rPr>
    </w:lvl>
    <w:lvl w:ilvl="2">
      <w:start w:val="1"/>
      <w:numFmt w:val="decimal"/>
      <w:lvlText w:val="%1.%2.%3."/>
      <w:lvlJc w:val="left"/>
      <w:pPr>
        <w:tabs>
          <w:tab w:val="num" w:pos="0"/>
        </w:tabs>
        <w:ind w:left="0" w:firstLine="709"/>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0000006"/>
    <w:multiLevelType w:val="multilevel"/>
    <w:tmpl w:val="00000006"/>
    <w:name w:val="WW8Num6"/>
    <w:lvl w:ilvl="0">
      <w:start w:val="1"/>
      <w:numFmt w:val="decimal"/>
      <w:lvlText w:val="%1)"/>
      <w:lvlJc w:val="left"/>
      <w:pPr>
        <w:tabs>
          <w:tab w:val="num" w:pos="0"/>
        </w:tabs>
        <w:ind w:left="1252"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7"/>
    <w:multiLevelType w:val="multilevel"/>
    <w:tmpl w:val="00000007"/>
    <w:name w:val="WW8Num7"/>
    <w:lvl w:ilvl="0">
      <w:start w:val="1"/>
      <w:numFmt w:val="decimal"/>
      <w:lvlText w:val="%1)"/>
      <w:lvlJc w:val="left"/>
      <w:pPr>
        <w:tabs>
          <w:tab w:val="num" w:pos="0"/>
        </w:tabs>
        <w:ind w:left="1495" w:hanging="360"/>
      </w:pPr>
      <w:rPr>
        <w:rFonts w:cs="Times New Roman"/>
      </w:rPr>
    </w:lvl>
    <w:lvl w:ilvl="1">
      <w:start w:val="1"/>
      <w:numFmt w:val="lowerLetter"/>
      <w:lvlText w:val="%2."/>
      <w:lvlJc w:val="left"/>
      <w:pPr>
        <w:tabs>
          <w:tab w:val="num" w:pos="0"/>
        </w:tabs>
        <w:ind w:left="2215" w:hanging="360"/>
      </w:pPr>
    </w:lvl>
    <w:lvl w:ilvl="2">
      <w:start w:val="1"/>
      <w:numFmt w:val="lowerRoman"/>
      <w:lvlText w:val="%2.%3."/>
      <w:lvlJc w:val="right"/>
      <w:pPr>
        <w:tabs>
          <w:tab w:val="num" w:pos="0"/>
        </w:tabs>
        <w:ind w:left="2935" w:hanging="180"/>
      </w:pPr>
    </w:lvl>
    <w:lvl w:ilvl="3">
      <w:start w:val="1"/>
      <w:numFmt w:val="decimal"/>
      <w:lvlText w:val="%2.%3.%4."/>
      <w:lvlJc w:val="left"/>
      <w:pPr>
        <w:tabs>
          <w:tab w:val="num" w:pos="0"/>
        </w:tabs>
        <w:ind w:left="3655" w:hanging="360"/>
      </w:pPr>
    </w:lvl>
    <w:lvl w:ilvl="4">
      <w:start w:val="1"/>
      <w:numFmt w:val="lowerLetter"/>
      <w:lvlText w:val="%2.%3.%4.%5."/>
      <w:lvlJc w:val="left"/>
      <w:pPr>
        <w:tabs>
          <w:tab w:val="num" w:pos="0"/>
        </w:tabs>
        <w:ind w:left="4375" w:hanging="360"/>
      </w:pPr>
    </w:lvl>
    <w:lvl w:ilvl="5">
      <w:start w:val="1"/>
      <w:numFmt w:val="lowerRoman"/>
      <w:lvlText w:val="%2.%3.%4.%5.%6."/>
      <w:lvlJc w:val="right"/>
      <w:pPr>
        <w:tabs>
          <w:tab w:val="num" w:pos="0"/>
        </w:tabs>
        <w:ind w:left="5095" w:hanging="180"/>
      </w:pPr>
    </w:lvl>
    <w:lvl w:ilvl="6">
      <w:start w:val="1"/>
      <w:numFmt w:val="decimal"/>
      <w:lvlText w:val="%2.%3.%4.%5.%6.%7."/>
      <w:lvlJc w:val="left"/>
      <w:pPr>
        <w:tabs>
          <w:tab w:val="num" w:pos="0"/>
        </w:tabs>
        <w:ind w:left="5815" w:hanging="360"/>
      </w:pPr>
    </w:lvl>
    <w:lvl w:ilvl="7">
      <w:start w:val="1"/>
      <w:numFmt w:val="lowerLetter"/>
      <w:lvlText w:val="%2.%3.%4.%5.%6.%7.%8."/>
      <w:lvlJc w:val="left"/>
      <w:pPr>
        <w:tabs>
          <w:tab w:val="num" w:pos="0"/>
        </w:tabs>
        <w:ind w:left="6535" w:hanging="360"/>
      </w:pPr>
    </w:lvl>
    <w:lvl w:ilvl="8">
      <w:start w:val="1"/>
      <w:numFmt w:val="lowerRoman"/>
      <w:lvlText w:val="%2.%3.%4.%5.%6.%7.%8.%9."/>
      <w:lvlJc w:val="right"/>
      <w:pPr>
        <w:tabs>
          <w:tab w:val="num" w:pos="0"/>
        </w:tabs>
        <w:ind w:left="7255" w:hanging="180"/>
      </w:pPr>
    </w:lvl>
  </w:abstractNum>
  <w:abstractNum w:abstractNumId="9">
    <w:nsid w:val="00000008"/>
    <w:multiLevelType w:val="multilevel"/>
    <w:tmpl w:val="00000008"/>
    <w:name w:val="WW8Num8"/>
    <w:lvl w:ilvl="0">
      <w:start w:val="1"/>
      <w:numFmt w:val="decimal"/>
      <w:lvlText w:val="%1)"/>
      <w:lvlJc w:val="left"/>
      <w:pPr>
        <w:tabs>
          <w:tab w:val="num" w:pos="0"/>
        </w:tabs>
        <w:ind w:left="1252" w:hanging="360"/>
      </w:pPr>
      <w:rPr>
        <w:rFonts w:ascii="Times New Roman" w:hAnsi="Times New Roman" w:cs="Times New Roman"/>
        <w:sz w:val="16"/>
        <w:szCs w:val="16"/>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9"/>
    <w:multiLevelType w:val="multilevel"/>
    <w:tmpl w:val="00000009"/>
    <w:name w:val="WW8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3B7DE5"/>
    <w:multiLevelType w:val="hybridMultilevel"/>
    <w:tmpl w:val="3C8412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26508B9"/>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5A83EB0"/>
    <w:multiLevelType w:val="multilevel"/>
    <w:tmpl w:val="A5FEA74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6395881"/>
    <w:multiLevelType w:val="multilevel"/>
    <w:tmpl w:val="BCCEBE14"/>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sz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71D11C1"/>
    <w:multiLevelType w:val="hybridMultilevel"/>
    <w:tmpl w:val="CB18EBAE"/>
    <w:lvl w:ilvl="0" w:tplc="75DE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092458B0"/>
    <w:multiLevelType w:val="multilevel"/>
    <w:tmpl w:val="1794F1FA"/>
    <w:lvl w:ilvl="0">
      <w:start w:val="28"/>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0D5479AF"/>
    <w:multiLevelType w:val="hybridMultilevel"/>
    <w:tmpl w:val="65AA969C"/>
    <w:lvl w:ilvl="0" w:tplc="54F49CEC">
      <w:start w:val="1"/>
      <w:numFmt w:val="russianLower"/>
      <w:lvlText w:val="%1)"/>
      <w:lvlJc w:val="left"/>
      <w:pPr>
        <w:ind w:left="1495" w:hanging="360"/>
      </w:pPr>
      <w:rPr>
        <w:rFonts w:ascii="Arial" w:hAnsi="Arial" w:cs="Arial" w:hint="default"/>
        <w:sz w:val="24"/>
        <w:szCs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159B1A32"/>
    <w:multiLevelType w:val="multilevel"/>
    <w:tmpl w:val="37B2F94A"/>
    <w:lvl w:ilvl="0">
      <w:start w:val="1"/>
      <w:numFmt w:val="decimal"/>
      <w:lvlText w:val="%1."/>
      <w:lvlJc w:val="left"/>
      <w:pPr>
        <w:ind w:left="360" w:hanging="360"/>
      </w:pPr>
      <w:rPr>
        <w:rFonts w:hint="default"/>
      </w:rPr>
    </w:lvl>
    <w:lvl w:ilvl="1">
      <w:start w:val="1"/>
      <w:numFmt w:val="decimal"/>
      <w:suff w:val="space"/>
      <w:lvlText w:val="%1.%2."/>
      <w:lvlJc w:val="left"/>
      <w:pPr>
        <w:ind w:left="426" w:firstLine="709"/>
      </w:pPr>
      <w:rPr>
        <w:rFonts w:hint="default"/>
        <w:b w:val="0"/>
        <w:color w:val="auto"/>
        <w:lang w:val="ru-RU"/>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3F17A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0BD07AB"/>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596ED7"/>
    <w:multiLevelType w:val="hybridMultilevel"/>
    <w:tmpl w:val="CB18EBAE"/>
    <w:lvl w:ilvl="0" w:tplc="75DE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1A96519"/>
    <w:multiLevelType w:val="hybridMultilevel"/>
    <w:tmpl w:val="C638CB82"/>
    <w:lvl w:ilvl="0" w:tplc="E8BCF78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3">
    <w:nsid w:val="331A28EF"/>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907622"/>
    <w:multiLevelType w:val="hybridMultilevel"/>
    <w:tmpl w:val="7B0C10A0"/>
    <w:lvl w:ilvl="0" w:tplc="5024E2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49480844"/>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CC12DB0"/>
    <w:multiLevelType w:val="hybridMultilevel"/>
    <w:tmpl w:val="3AB6C4BE"/>
    <w:lvl w:ilvl="0" w:tplc="D2E42D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4F1737"/>
    <w:multiLevelType w:val="multilevel"/>
    <w:tmpl w:val="DF94BC62"/>
    <w:lvl w:ilvl="0">
      <w:start w:val="1"/>
      <w:numFmt w:val="decimal"/>
      <w:lvlText w:val="%1."/>
      <w:lvlJc w:val="left"/>
      <w:pPr>
        <w:ind w:left="360" w:hanging="360"/>
      </w:pPr>
      <w:rPr>
        <w:rFonts w:hint="default"/>
      </w:rPr>
    </w:lvl>
    <w:lvl w:ilvl="1">
      <w:start w:val="1"/>
      <w:numFmt w:val="decimal"/>
      <w:pStyle w:val="a1"/>
      <w:suff w:val="space"/>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1664278"/>
    <w:multiLevelType w:val="hybridMultilevel"/>
    <w:tmpl w:val="3BF22AA6"/>
    <w:lvl w:ilvl="0" w:tplc="8A928798">
      <w:start w:val="1"/>
      <w:numFmt w:val="russianLower"/>
      <w:lvlText w:val="%1)"/>
      <w:lvlJc w:val="left"/>
      <w:pPr>
        <w:ind w:left="12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FF4B63"/>
    <w:multiLevelType w:val="hybridMultilevel"/>
    <w:tmpl w:val="B5B69B8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C96F01"/>
    <w:multiLevelType w:val="hybridMultilevel"/>
    <w:tmpl w:val="01A8E372"/>
    <w:lvl w:ilvl="0" w:tplc="06FEA33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1">
    <w:nsid w:val="72CB1C55"/>
    <w:multiLevelType w:val="multilevel"/>
    <w:tmpl w:val="4F2230E4"/>
    <w:lvl w:ilvl="0">
      <w:start w:val="1"/>
      <w:numFmt w:val="decimal"/>
      <w:lvlText w:val="%1."/>
      <w:lvlJc w:val="left"/>
      <w:pPr>
        <w:ind w:left="360" w:hanging="360"/>
      </w:pPr>
      <w:rPr>
        <w:rFonts w:hint="default"/>
      </w:rPr>
    </w:lvl>
    <w:lvl w:ilvl="1">
      <w:start w:val="1"/>
      <w:numFmt w:val="decimal"/>
      <w:suff w:val="space"/>
      <w:lvlText w:val="%1.%2."/>
      <w:lvlJc w:val="left"/>
      <w:pPr>
        <w:ind w:left="-141" w:firstLine="709"/>
      </w:pPr>
      <w:rPr>
        <w:rFonts w:hint="default"/>
        <w:color w:val="auto"/>
        <w:sz w:val="24"/>
        <w:szCs w:val="24"/>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5EE6B0F"/>
    <w:multiLevelType w:val="multilevel"/>
    <w:tmpl w:val="09AA3348"/>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sz w:val="28"/>
        <w:szCs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6723ACE"/>
    <w:multiLevelType w:val="multilevel"/>
    <w:tmpl w:val="A5FEA74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24"/>
  </w:num>
  <w:num w:numId="11">
    <w:abstractNumId w:val="22"/>
  </w:num>
  <w:num w:numId="12">
    <w:abstractNumId w:val="27"/>
  </w:num>
  <w:num w:numId="13">
    <w:abstractNumId w:val="19"/>
  </w:num>
  <w:num w:numId="14">
    <w:abstractNumId w:val="18"/>
  </w:num>
  <w:num w:numId="15">
    <w:abstractNumId w:val="14"/>
  </w:num>
  <w:num w:numId="16">
    <w:abstractNumId w:val="32"/>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5"/>
  </w:num>
  <w:num w:numId="20">
    <w:abstractNumId w:val="12"/>
  </w:num>
  <w:num w:numId="21">
    <w:abstractNumId w:val="15"/>
  </w:num>
  <w:num w:numId="22">
    <w:abstractNumId w:val="21"/>
  </w:num>
  <w:num w:numId="23">
    <w:abstractNumId w:val="31"/>
  </w:num>
  <w:num w:numId="24">
    <w:abstractNumId w:val="16"/>
  </w:num>
  <w:num w:numId="25">
    <w:abstractNumId w:val="34"/>
  </w:num>
  <w:num w:numId="26">
    <w:abstractNumId w:val="13"/>
  </w:num>
  <w:num w:numId="27">
    <w:abstractNumId w:val="20"/>
  </w:num>
  <w:num w:numId="28">
    <w:abstractNumId w:val="33"/>
  </w:num>
  <w:num w:numId="29">
    <w:abstractNumId w:val="11"/>
  </w:num>
  <w:num w:numId="30">
    <w:abstractNumId w:val="0"/>
  </w:num>
  <w:num w:numId="31">
    <w:abstractNumId w:val="17"/>
  </w:num>
  <w:num w:numId="32">
    <w:abstractNumId w:val="28"/>
  </w:num>
  <w:num w:numId="33">
    <w:abstractNumId w:val="29"/>
  </w:num>
  <w:num w:numId="34">
    <w:abstractNumId w:val="26"/>
  </w:num>
  <w:num w:numId="35">
    <w:abstractNumId w:val="2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17"/>
    <w:rsid w:val="00017D83"/>
    <w:rsid w:val="00051828"/>
    <w:rsid w:val="000574B2"/>
    <w:rsid w:val="00087068"/>
    <w:rsid w:val="000930C0"/>
    <w:rsid w:val="000B03CC"/>
    <w:rsid w:val="000E2B12"/>
    <w:rsid w:val="001134ED"/>
    <w:rsid w:val="00142485"/>
    <w:rsid w:val="00151058"/>
    <w:rsid w:val="0015275B"/>
    <w:rsid w:val="00153CF7"/>
    <w:rsid w:val="00184887"/>
    <w:rsid w:val="001929EB"/>
    <w:rsid w:val="00196201"/>
    <w:rsid w:val="001E11B1"/>
    <w:rsid w:val="001E460F"/>
    <w:rsid w:val="001F499C"/>
    <w:rsid w:val="00211FD4"/>
    <w:rsid w:val="0023473E"/>
    <w:rsid w:val="002402BE"/>
    <w:rsid w:val="002424C7"/>
    <w:rsid w:val="00260CC2"/>
    <w:rsid w:val="002625EB"/>
    <w:rsid w:val="002766AE"/>
    <w:rsid w:val="002D2A54"/>
    <w:rsid w:val="002D7C09"/>
    <w:rsid w:val="002E741A"/>
    <w:rsid w:val="002E7B99"/>
    <w:rsid w:val="002F16CF"/>
    <w:rsid w:val="0036007A"/>
    <w:rsid w:val="00374649"/>
    <w:rsid w:val="0038510B"/>
    <w:rsid w:val="00395233"/>
    <w:rsid w:val="003A72F8"/>
    <w:rsid w:val="003C1D41"/>
    <w:rsid w:val="003D336C"/>
    <w:rsid w:val="003D4159"/>
    <w:rsid w:val="003E5483"/>
    <w:rsid w:val="003F255D"/>
    <w:rsid w:val="003F5C41"/>
    <w:rsid w:val="0041639C"/>
    <w:rsid w:val="00437919"/>
    <w:rsid w:val="004477F9"/>
    <w:rsid w:val="00451AA0"/>
    <w:rsid w:val="00452FC5"/>
    <w:rsid w:val="0045570B"/>
    <w:rsid w:val="00456517"/>
    <w:rsid w:val="00457BA0"/>
    <w:rsid w:val="00460FBE"/>
    <w:rsid w:val="0046552D"/>
    <w:rsid w:val="00482BFF"/>
    <w:rsid w:val="00495229"/>
    <w:rsid w:val="004A3561"/>
    <w:rsid w:val="004C0BDA"/>
    <w:rsid w:val="004D407D"/>
    <w:rsid w:val="004E2461"/>
    <w:rsid w:val="0050340C"/>
    <w:rsid w:val="00505025"/>
    <w:rsid w:val="00542C3F"/>
    <w:rsid w:val="0056118B"/>
    <w:rsid w:val="00580BFE"/>
    <w:rsid w:val="005A62A5"/>
    <w:rsid w:val="005C440E"/>
    <w:rsid w:val="005D4755"/>
    <w:rsid w:val="005D5C80"/>
    <w:rsid w:val="005F158F"/>
    <w:rsid w:val="00602ADA"/>
    <w:rsid w:val="00613FE8"/>
    <w:rsid w:val="00621284"/>
    <w:rsid w:val="00621637"/>
    <w:rsid w:val="00645C07"/>
    <w:rsid w:val="00653E22"/>
    <w:rsid w:val="00655D6D"/>
    <w:rsid w:val="006A3817"/>
    <w:rsid w:val="006B180B"/>
    <w:rsid w:val="006B7BA4"/>
    <w:rsid w:val="006C036E"/>
    <w:rsid w:val="006F1661"/>
    <w:rsid w:val="0074023A"/>
    <w:rsid w:val="00745DBF"/>
    <w:rsid w:val="00747489"/>
    <w:rsid w:val="00783158"/>
    <w:rsid w:val="007B119E"/>
    <w:rsid w:val="0084316F"/>
    <w:rsid w:val="008820FA"/>
    <w:rsid w:val="00890559"/>
    <w:rsid w:val="008A318A"/>
    <w:rsid w:val="008B13F2"/>
    <w:rsid w:val="008C5D4B"/>
    <w:rsid w:val="008C7FF7"/>
    <w:rsid w:val="00920E90"/>
    <w:rsid w:val="00927E9D"/>
    <w:rsid w:val="00933F99"/>
    <w:rsid w:val="00941036"/>
    <w:rsid w:val="00943F9E"/>
    <w:rsid w:val="0095262A"/>
    <w:rsid w:val="00984E14"/>
    <w:rsid w:val="009F3F41"/>
    <w:rsid w:val="00A011ED"/>
    <w:rsid w:val="00A0167D"/>
    <w:rsid w:val="00A14A20"/>
    <w:rsid w:val="00A21C88"/>
    <w:rsid w:val="00A43A65"/>
    <w:rsid w:val="00A60105"/>
    <w:rsid w:val="00A627B9"/>
    <w:rsid w:val="00A83952"/>
    <w:rsid w:val="00A869F0"/>
    <w:rsid w:val="00A9103F"/>
    <w:rsid w:val="00AA6EB8"/>
    <w:rsid w:val="00AC7F4F"/>
    <w:rsid w:val="00AD00DA"/>
    <w:rsid w:val="00AD23E0"/>
    <w:rsid w:val="00B17D21"/>
    <w:rsid w:val="00B37B31"/>
    <w:rsid w:val="00B4103A"/>
    <w:rsid w:val="00B50C05"/>
    <w:rsid w:val="00B73942"/>
    <w:rsid w:val="00BA39CC"/>
    <w:rsid w:val="00BB05E3"/>
    <w:rsid w:val="00BB37B1"/>
    <w:rsid w:val="00BC482F"/>
    <w:rsid w:val="00C142EC"/>
    <w:rsid w:val="00C36B7B"/>
    <w:rsid w:val="00C45228"/>
    <w:rsid w:val="00C8734B"/>
    <w:rsid w:val="00C95E06"/>
    <w:rsid w:val="00CB76BD"/>
    <w:rsid w:val="00CF299A"/>
    <w:rsid w:val="00D17D94"/>
    <w:rsid w:val="00D31324"/>
    <w:rsid w:val="00D47285"/>
    <w:rsid w:val="00D47874"/>
    <w:rsid w:val="00D83FDB"/>
    <w:rsid w:val="00DC15C5"/>
    <w:rsid w:val="00DD6F4B"/>
    <w:rsid w:val="00DE26FD"/>
    <w:rsid w:val="00DE5179"/>
    <w:rsid w:val="00E00E8F"/>
    <w:rsid w:val="00E0175A"/>
    <w:rsid w:val="00E110A5"/>
    <w:rsid w:val="00E217BB"/>
    <w:rsid w:val="00E544A6"/>
    <w:rsid w:val="00E63813"/>
    <w:rsid w:val="00E67D35"/>
    <w:rsid w:val="00E72B19"/>
    <w:rsid w:val="00E73F81"/>
    <w:rsid w:val="00E758A6"/>
    <w:rsid w:val="00EA1AE1"/>
    <w:rsid w:val="00EA5A98"/>
    <w:rsid w:val="00EC4B1E"/>
    <w:rsid w:val="00ED1089"/>
    <w:rsid w:val="00EE1268"/>
    <w:rsid w:val="00EE6F0A"/>
    <w:rsid w:val="00EF0622"/>
    <w:rsid w:val="00F31040"/>
    <w:rsid w:val="00F3141E"/>
    <w:rsid w:val="00F427A1"/>
    <w:rsid w:val="00F4344D"/>
    <w:rsid w:val="00F46CE1"/>
    <w:rsid w:val="00F567C7"/>
    <w:rsid w:val="00F72F15"/>
    <w:rsid w:val="00FA1110"/>
    <w:rsid w:val="00FA4BD7"/>
    <w:rsid w:val="00FC1754"/>
    <w:rsid w:val="00FC3742"/>
    <w:rsid w:val="00FD0052"/>
    <w:rsid w:val="00FD58F5"/>
    <w:rsid w:val="00FE2612"/>
    <w:rsid w:val="00FF0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2A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260CC2"/>
    <w:pPr>
      <w:widowControl w:val="0"/>
      <w:suppressAutoHyphens/>
      <w:spacing w:line="100" w:lineRule="atLeast"/>
    </w:pPr>
    <w:rPr>
      <w:rFonts w:eastAsia="Andale Sans UI" w:cs="Tahoma"/>
      <w:kern w:val="1"/>
      <w:sz w:val="24"/>
      <w:szCs w:val="24"/>
      <w:lang w:val="de-DE" w:eastAsia="fa-IR" w:bidi="fa-IR"/>
    </w:rPr>
  </w:style>
  <w:style w:type="paragraph" w:styleId="1">
    <w:name w:val="heading 1"/>
    <w:basedOn w:val="a2"/>
    <w:next w:val="a3"/>
    <w:uiPriority w:val="99"/>
    <w:qFormat/>
    <w:rsid w:val="00260CC2"/>
    <w:pPr>
      <w:spacing w:before="108" w:after="108"/>
      <w:jc w:val="center"/>
      <w:outlineLvl w:val="0"/>
    </w:pPr>
    <w:rPr>
      <w:rFonts w:ascii="Arial" w:eastAsia="Times New Roman" w:hAnsi="Arial" w:cs="Times New Roman"/>
      <w:b/>
      <w:bCs/>
      <w:color w:val="26282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basedOn w:val="a2"/>
    <w:rsid w:val="00260CC2"/>
    <w:pPr>
      <w:spacing w:after="120"/>
    </w:pPr>
  </w:style>
  <w:style w:type="character" w:customStyle="1" w:styleId="WW8Num1z0">
    <w:name w:val="WW8Num1z0"/>
    <w:rsid w:val="00260CC2"/>
  </w:style>
  <w:style w:type="character" w:customStyle="1" w:styleId="WW8Num1z1">
    <w:name w:val="WW8Num1z1"/>
    <w:rsid w:val="00260CC2"/>
  </w:style>
  <w:style w:type="character" w:customStyle="1" w:styleId="WW8Num1z2">
    <w:name w:val="WW8Num1z2"/>
    <w:rsid w:val="00260CC2"/>
  </w:style>
  <w:style w:type="character" w:customStyle="1" w:styleId="WW8Num1z3">
    <w:name w:val="WW8Num1z3"/>
    <w:rsid w:val="00260CC2"/>
  </w:style>
  <w:style w:type="character" w:customStyle="1" w:styleId="WW8Num1z4">
    <w:name w:val="WW8Num1z4"/>
    <w:rsid w:val="00260CC2"/>
  </w:style>
  <w:style w:type="character" w:customStyle="1" w:styleId="WW8Num1z5">
    <w:name w:val="WW8Num1z5"/>
    <w:rsid w:val="00260CC2"/>
  </w:style>
  <w:style w:type="character" w:customStyle="1" w:styleId="WW8Num1z6">
    <w:name w:val="WW8Num1z6"/>
    <w:rsid w:val="00260CC2"/>
  </w:style>
  <w:style w:type="character" w:customStyle="1" w:styleId="WW8Num1z7">
    <w:name w:val="WW8Num1z7"/>
    <w:rsid w:val="00260CC2"/>
  </w:style>
  <w:style w:type="character" w:customStyle="1" w:styleId="WW8Num1z8">
    <w:name w:val="WW8Num1z8"/>
    <w:rsid w:val="00260CC2"/>
  </w:style>
  <w:style w:type="character" w:customStyle="1" w:styleId="WW8Num2z0">
    <w:name w:val="WW8Num2z0"/>
    <w:rsid w:val="00260CC2"/>
  </w:style>
  <w:style w:type="character" w:customStyle="1" w:styleId="WW8Num2z1">
    <w:name w:val="WW8Num2z1"/>
    <w:rsid w:val="00260CC2"/>
  </w:style>
  <w:style w:type="character" w:customStyle="1" w:styleId="WW8Num2z2">
    <w:name w:val="WW8Num2z2"/>
    <w:rsid w:val="00260CC2"/>
  </w:style>
  <w:style w:type="character" w:customStyle="1" w:styleId="WW8Num2z3">
    <w:name w:val="WW8Num2z3"/>
    <w:rsid w:val="00260CC2"/>
  </w:style>
  <w:style w:type="character" w:customStyle="1" w:styleId="WW8Num2z4">
    <w:name w:val="WW8Num2z4"/>
    <w:rsid w:val="00260CC2"/>
  </w:style>
  <w:style w:type="character" w:customStyle="1" w:styleId="WW8Num2z5">
    <w:name w:val="WW8Num2z5"/>
    <w:rsid w:val="00260CC2"/>
  </w:style>
  <w:style w:type="character" w:customStyle="1" w:styleId="WW8Num2z6">
    <w:name w:val="WW8Num2z6"/>
    <w:rsid w:val="00260CC2"/>
  </w:style>
  <w:style w:type="character" w:customStyle="1" w:styleId="WW8Num2z7">
    <w:name w:val="WW8Num2z7"/>
    <w:rsid w:val="00260CC2"/>
  </w:style>
  <w:style w:type="character" w:customStyle="1" w:styleId="WW8Num2z8">
    <w:name w:val="WW8Num2z8"/>
    <w:rsid w:val="00260CC2"/>
  </w:style>
  <w:style w:type="character" w:customStyle="1" w:styleId="WW8Num3z0">
    <w:name w:val="WW8Num3z0"/>
    <w:rsid w:val="00260CC2"/>
    <w:rPr>
      <w:color w:val="000000"/>
      <w:sz w:val="24"/>
    </w:rPr>
  </w:style>
  <w:style w:type="character" w:customStyle="1" w:styleId="WW8Num3z1">
    <w:name w:val="WW8Num3z1"/>
    <w:rsid w:val="00260CC2"/>
    <w:rPr>
      <w:rFonts w:ascii="Times New Roman" w:hAnsi="Times New Roman" w:cs="Times New Roman"/>
      <w:b/>
      <w:color w:val="00000A"/>
      <w:sz w:val="24"/>
    </w:rPr>
  </w:style>
  <w:style w:type="character" w:customStyle="1" w:styleId="WW8Num3z2">
    <w:name w:val="WW8Num3z2"/>
    <w:rsid w:val="00260CC2"/>
    <w:rPr>
      <w:sz w:val="24"/>
    </w:rPr>
  </w:style>
  <w:style w:type="character" w:customStyle="1" w:styleId="WW8Num3z3">
    <w:name w:val="WW8Num3z3"/>
    <w:rsid w:val="00260CC2"/>
  </w:style>
  <w:style w:type="character" w:customStyle="1" w:styleId="WW8Num3z4">
    <w:name w:val="WW8Num3z4"/>
    <w:rsid w:val="00260CC2"/>
  </w:style>
  <w:style w:type="character" w:customStyle="1" w:styleId="WW8Num3z5">
    <w:name w:val="WW8Num3z5"/>
    <w:rsid w:val="00260CC2"/>
  </w:style>
  <w:style w:type="character" w:customStyle="1" w:styleId="WW8Num3z6">
    <w:name w:val="WW8Num3z6"/>
    <w:rsid w:val="00260CC2"/>
  </w:style>
  <w:style w:type="character" w:customStyle="1" w:styleId="WW8Num3z7">
    <w:name w:val="WW8Num3z7"/>
    <w:rsid w:val="00260CC2"/>
  </w:style>
  <w:style w:type="character" w:customStyle="1" w:styleId="WW8Num3z8">
    <w:name w:val="WW8Num3z8"/>
    <w:rsid w:val="00260CC2"/>
  </w:style>
  <w:style w:type="character" w:customStyle="1" w:styleId="WW8Num4z0">
    <w:name w:val="WW8Num4z0"/>
    <w:rsid w:val="00260CC2"/>
  </w:style>
  <w:style w:type="character" w:customStyle="1" w:styleId="WW8Num4z1">
    <w:name w:val="WW8Num4z1"/>
    <w:rsid w:val="00260CC2"/>
    <w:rPr>
      <w:rFonts w:ascii="Symbol" w:hAnsi="Symbol" w:cs="Symbol"/>
      <w:color w:val="000000"/>
      <w:sz w:val="28"/>
    </w:rPr>
  </w:style>
  <w:style w:type="character" w:customStyle="1" w:styleId="WW8Num4z2">
    <w:name w:val="WW8Num4z2"/>
    <w:rsid w:val="00260CC2"/>
  </w:style>
  <w:style w:type="character" w:customStyle="1" w:styleId="WW8Num4z3">
    <w:name w:val="WW8Num4z3"/>
    <w:rsid w:val="00260CC2"/>
  </w:style>
  <w:style w:type="character" w:customStyle="1" w:styleId="WW8Num4z4">
    <w:name w:val="WW8Num4z4"/>
    <w:rsid w:val="00260CC2"/>
  </w:style>
  <w:style w:type="character" w:customStyle="1" w:styleId="WW8Num4z5">
    <w:name w:val="WW8Num4z5"/>
    <w:rsid w:val="00260CC2"/>
  </w:style>
  <w:style w:type="character" w:customStyle="1" w:styleId="WW8Num4z6">
    <w:name w:val="WW8Num4z6"/>
    <w:rsid w:val="00260CC2"/>
  </w:style>
  <w:style w:type="character" w:customStyle="1" w:styleId="WW8Num4z7">
    <w:name w:val="WW8Num4z7"/>
    <w:rsid w:val="00260CC2"/>
  </w:style>
  <w:style w:type="character" w:customStyle="1" w:styleId="WW8Num4z8">
    <w:name w:val="WW8Num4z8"/>
    <w:rsid w:val="00260CC2"/>
  </w:style>
  <w:style w:type="character" w:customStyle="1" w:styleId="WW8Num5z0">
    <w:name w:val="WW8Num5z0"/>
    <w:rsid w:val="00260CC2"/>
    <w:rPr>
      <w:color w:val="000000"/>
    </w:rPr>
  </w:style>
  <w:style w:type="character" w:customStyle="1" w:styleId="WW8Num5z1">
    <w:name w:val="WW8Num5z1"/>
    <w:rsid w:val="00260CC2"/>
    <w:rPr>
      <w:rFonts w:ascii="Times New Roman" w:hAnsi="Times New Roman" w:cs="Times New Roman"/>
      <w:color w:val="00000A"/>
      <w:sz w:val="16"/>
      <w:szCs w:val="16"/>
    </w:rPr>
  </w:style>
  <w:style w:type="character" w:customStyle="1" w:styleId="WW8Num5z2">
    <w:name w:val="WW8Num5z2"/>
    <w:rsid w:val="00260CC2"/>
  </w:style>
  <w:style w:type="character" w:customStyle="1" w:styleId="WW8Num5z3">
    <w:name w:val="WW8Num5z3"/>
    <w:rsid w:val="00260CC2"/>
  </w:style>
  <w:style w:type="character" w:customStyle="1" w:styleId="WW8Num5z4">
    <w:name w:val="WW8Num5z4"/>
    <w:rsid w:val="00260CC2"/>
  </w:style>
  <w:style w:type="character" w:customStyle="1" w:styleId="WW8Num5z5">
    <w:name w:val="WW8Num5z5"/>
    <w:rsid w:val="00260CC2"/>
  </w:style>
  <w:style w:type="character" w:customStyle="1" w:styleId="WW8Num5z6">
    <w:name w:val="WW8Num5z6"/>
    <w:rsid w:val="00260CC2"/>
  </w:style>
  <w:style w:type="character" w:customStyle="1" w:styleId="WW8Num5z7">
    <w:name w:val="WW8Num5z7"/>
    <w:rsid w:val="00260CC2"/>
  </w:style>
  <w:style w:type="character" w:customStyle="1" w:styleId="WW8Num5z8">
    <w:name w:val="WW8Num5z8"/>
    <w:rsid w:val="00260CC2"/>
  </w:style>
  <w:style w:type="character" w:customStyle="1" w:styleId="WW8Num6z0">
    <w:name w:val="WW8Num6z0"/>
    <w:rsid w:val="00260CC2"/>
    <w:rPr>
      <w:rFonts w:cs="Times New Roman"/>
    </w:rPr>
  </w:style>
  <w:style w:type="character" w:customStyle="1" w:styleId="WW8Num6z1">
    <w:name w:val="WW8Num6z1"/>
    <w:rsid w:val="00260CC2"/>
  </w:style>
  <w:style w:type="character" w:customStyle="1" w:styleId="WW8Num6z2">
    <w:name w:val="WW8Num6z2"/>
    <w:rsid w:val="00260CC2"/>
  </w:style>
  <w:style w:type="character" w:customStyle="1" w:styleId="WW8Num6z3">
    <w:name w:val="WW8Num6z3"/>
    <w:rsid w:val="00260CC2"/>
  </w:style>
  <w:style w:type="character" w:customStyle="1" w:styleId="WW8Num6z4">
    <w:name w:val="WW8Num6z4"/>
    <w:rsid w:val="00260CC2"/>
  </w:style>
  <w:style w:type="character" w:customStyle="1" w:styleId="WW8Num6z5">
    <w:name w:val="WW8Num6z5"/>
    <w:rsid w:val="00260CC2"/>
  </w:style>
  <w:style w:type="character" w:customStyle="1" w:styleId="WW8Num6z6">
    <w:name w:val="WW8Num6z6"/>
    <w:rsid w:val="00260CC2"/>
  </w:style>
  <w:style w:type="character" w:customStyle="1" w:styleId="WW8Num6z7">
    <w:name w:val="WW8Num6z7"/>
    <w:rsid w:val="00260CC2"/>
  </w:style>
  <w:style w:type="character" w:customStyle="1" w:styleId="WW8Num6z8">
    <w:name w:val="WW8Num6z8"/>
    <w:rsid w:val="00260CC2"/>
  </w:style>
  <w:style w:type="character" w:customStyle="1" w:styleId="WW8Num7z0">
    <w:name w:val="WW8Num7z0"/>
    <w:rsid w:val="00260CC2"/>
    <w:rPr>
      <w:rFonts w:cs="Times New Roman"/>
    </w:rPr>
  </w:style>
  <w:style w:type="character" w:customStyle="1" w:styleId="WW8Num7z1">
    <w:name w:val="WW8Num7z1"/>
    <w:rsid w:val="00260CC2"/>
  </w:style>
  <w:style w:type="character" w:customStyle="1" w:styleId="WW8Num7z2">
    <w:name w:val="WW8Num7z2"/>
    <w:rsid w:val="00260CC2"/>
  </w:style>
  <w:style w:type="character" w:customStyle="1" w:styleId="WW8Num7z3">
    <w:name w:val="WW8Num7z3"/>
    <w:rsid w:val="00260CC2"/>
  </w:style>
  <w:style w:type="character" w:customStyle="1" w:styleId="WW8Num7z4">
    <w:name w:val="WW8Num7z4"/>
    <w:rsid w:val="00260CC2"/>
  </w:style>
  <w:style w:type="character" w:customStyle="1" w:styleId="WW8Num7z5">
    <w:name w:val="WW8Num7z5"/>
    <w:rsid w:val="00260CC2"/>
  </w:style>
  <w:style w:type="character" w:customStyle="1" w:styleId="WW8Num7z6">
    <w:name w:val="WW8Num7z6"/>
    <w:rsid w:val="00260CC2"/>
  </w:style>
  <w:style w:type="character" w:customStyle="1" w:styleId="WW8Num7z7">
    <w:name w:val="WW8Num7z7"/>
    <w:rsid w:val="00260CC2"/>
  </w:style>
  <w:style w:type="character" w:customStyle="1" w:styleId="WW8Num7z8">
    <w:name w:val="WW8Num7z8"/>
    <w:rsid w:val="00260CC2"/>
  </w:style>
  <w:style w:type="character" w:customStyle="1" w:styleId="WW8Num8z0">
    <w:name w:val="WW8Num8z0"/>
    <w:rsid w:val="00260CC2"/>
    <w:rPr>
      <w:rFonts w:ascii="Times New Roman" w:hAnsi="Times New Roman" w:cs="Times New Roman"/>
      <w:sz w:val="16"/>
      <w:szCs w:val="16"/>
    </w:rPr>
  </w:style>
  <w:style w:type="character" w:customStyle="1" w:styleId="WW8Num8z1">
    <w:name w:val="WW8Num8z1"/>
    <w:rsid w:val="00260CC2"/>
  </w:style>
  <w:style w:type="character" w:customStyle="1" w:styleId="WW8Num8z2">
    <w:name w:val="WW8Num8z2"/>
    <w:rsid w:val="00260CC2"/>
  </w:style>
  <w:style w:type="character" w:customStyle="1" w:styleId="WW8Num8z3">
    <w:name w:val="WW8Num8z3"/>
    <w:rsid w:val="00260CC2"/>
  </w:style>
  <w:style w:type="character" w:customStyle="1" w:styleId="WW8Num8z4">
    <w:name w:val="WW8Num8z4"/>
    <w:rsid w:val="00260CC2"/>
  </w:style>
  <w:style w:type="character" w:customStyle="1" w:styleId="WW8Num8z5">
    <w:name w:val="WW8Num8z5"/>
    <w:rsid w:val="00260CC2"/>
  </w:style>
  <w:style w:type="character" w:customStyle="1" w:styleId="WW8Num8z6">
    <w:name w:val="WW8Num8z6"/>
    <w:rsid w:val="00260CC2"/>
  </w:style>
  <w:style w:type="character" w:customStyle="1" w:styleId="WW8Num8z7">
    <w:name w:val="WW8Num8z7"/>
    <w:rsid w:val="00260CC2"/>
  </w:style>
  <w:style w:type="character" w:customStyle="1" w:styleId="WW8Num8z8">
    <w:name w:val="WW8Num8z8"/>
    <w:rsid w:val="00260CC2"/>
  </w:style>
  <w:style w:type="character" w:customStyle="1" w:styleId="WW8Num9z0">
    <w:name w:val="WW8Num9z0"/>
    <w:rsid w:val="00260CC2"/>
  </w:style>
  <w:style w:type="character" w:customStyle="1" w:styleId="WW8Num9z1">
    <w:name w:val="WW8Num9z1"/>
    <w:rsid w:val="00260CC2"/>
  </w:style>
  <w:style w:type="character" w:customStyle="1" w:styleId="WW8Num9z2">
    <w:name w:val="WW8Num9z2"/>
    <w:rsid w:val="00260CC2"/>
  </w:style>
  <w:style w:type="character" w:customStyle="1" w:styleId="WW8Num9z3">
    <w:name w:val="WW8Num9z3"/>
    <w:rsid w:val="00260CC2"/>
  </w:style>
  <w:style w:type="character" w:customStyle="1" w:styleId="WW8Num9z4">
    <w:name w:val="WW8Num9z4"/>
    <w:rsid w:val="00260CC2"/>
  </w:style>
  <w:style w:type="character" w:customStyle="1" w:styleId="WW8Num9z5">
    <w:name w:val="WW8Num9z5"/>
    <w:rsid w:val="00260CC2"/>
  </w:style>
  <w:style w:type="character" w:customStyle="1" w:styleId="WW8Num9z6">
    <w:name w:val="WW8Num9z6"/>
    <w:rsid w:val="00260CC2"/>
  </w:style>
  <w:style w:type="character" w:customStyle="1" w:styleId="WW8Num9z7">
    <w:name w:val="WW8Num9z7"/>
    <w:rsid w:val="00260CC2"/>
  </w:style>
  <w:style w:type="character" w:customStyle="1" w:styleId="WW8Num9z8">
    <w:name w:val="WW8Num9z8"/>
    <w:rsid w:val="00260CC2"/>
  </w:style>
  <w:style w:type="character" w:customStyle="1" w:styleId="10">
    <w:name w:val="Основной шрифт абзаца1"/>
    <w:rsid w:val="00260CC2"/>
  </w:style>
  <w:style w:type="character" w:customStyle="1" w:styleId="2">
    <w:name w:val="Основной шрифт абзаца2"/>
    <w:rsid w:val="00260CC2"/>
  </w:style>
  <w:style w:type="character" w:customStyle="1" w:styleId="a7">
    <w:name w:val="Основной текст с отступом Знак"/>
    <w:basedOn w:val="2"/>
    <w:rsid w:val="00260CC2"/>
    <w:rPr>
      <w:rFonts w:ascii="Times New Roman" w:eastAsia="Times New Roman" w:hAnsi="Times New Roman" w:cs="Times New Roman"/>
      <w:sz w:val="24"/>
      <w:szCs w:val="24"/>
    </w:rPr>
  </w:style>
  <w:style w:type="character" w:customStyle="1" w:styleId="a8">
    <w:name w:val="Цветовое выделение"/>
    <w:rsid w:val="00260CC2"/>
    <w:rPr>
      <w:b/>
      <w:bCs/>
      <w:color w:val="000080"/>
    </w:rPr>
  </w:style>
  <w:style w:type="character" w:customStyle="1" w:styleId="a9">
    <w:name w:val="Текст Знак"/>
    <w:basedOn w:val="2"/>
    <w:link w:val="aa"/>
    <w:rsid w:val="00260CC2"/>
    <w:rPr>
      <w:rFonts w:ascii="Courier New" w:eastAsia="Times New Roman" w:hAnsi="Courier New" w:cs="Times New Roman"/>
      <w:sz w:val="20"/>
      <w:szCs w:val="20"/>
    </w:rPr>
  </w:style>
  <w:style w:type="paragraph" w:styleId="aa">
    <w:name w:val="Plain Text"/>
    <w:basedOn w:val="a2"/>
    <w:link w:val="a9"/>
    <w:rsid w:val="003A72F8"/>
    <w:pPr>
      <w:widowControl/>
      <w:suppressAutoHyphens w:val="0"/>
      <w:spacing w:line="240" w:lineRule="auto"/>
    </w:pPr>
    <w:rPr>
      <w:rFonts w:ascii="Courier New" w:eastAsia="Times New Roman" w:hAnsi="Courier New" w:cs="Times New Roman"/>
      <w:kern w:val="0"/>
      <w:sz w:val="20"/>
      <w:szCs w:val="20"/>
      <w:lang w:val="ru-RU" w:eastAsia="ru-RU" w:bidi="ar-SA"/>
    </w:rPr>
  </w:style>
  <w:style w:type="character" w:customStyle="1" w:styleId="apple-converted-space">
    <w:name w:val="apple-converted-space"/>
    <w:rsid w:val="00260CC2"/>
  </w:style>
  <w:style w:type="character" w:customStyle="1" w:styleId="11">
    <w:name w:val="Заголовок 1 Знак"/>
    <w:basedOn w:val="2"/>
    <w:uiPriority w:val="99"/>
    <w:rsid w:val="00260CC2"/>
    <w:rPr>
      <w:rFonts w:ascii="Arial" w:eastAsia="Times New Roman" w:hAnsi="Arial" w:cs="Times New Roman"/>
      <w:b/>
      <w:bCs/>
      <w:color w:val="26282F"/>
      <w:sz w:val="24"/>
      <w:szCs w:val="24"/>
    </w:rPr>
  </w:style>
  <w:style w:type="character" w:styleId="ab">
    <w:name w:val="Hyperlink"/>
    <w:uiPriority w:val="99"/>
    <w:rsid w:val="00260CC2"/>
    <w:rPr>
      <w:dstrike/>
      <w:color w:val="000000"/>
    </w:rPr>
  </w:style>
  <w:style w:type="character" w:styleId="ac">
    <w:name w:val="Emphasis"/>
    <w:basedOn w:val="2"/>
    <w:uiPriority w:val="20"/>
    <w:qFormat/>
    <w:rsid w:val="00260CC2"/>
    <w:rPr>
      <w:i/>
      <w:iCs/>
    </w:rPr>
  </w:style>
  <w:style w:type="character" w:customStyle="1" w:styleId="highlightsearch4">
    <w:name w:val="highlightsearch4"/>
    <w:basedOn w:val="2"/>
    <w:rsid w:val="00260CC2"/>
  </w:style>
  <w:style w:type="character" w:customStyle="1" w:styleId="ad">
    <w:name w:val="Название Знак"/>
    <w:basedOn w:val="2"/>
    <w:rsid w:val="00260CC2"/>
    <w:rPr>
      <w:rFonts w:ascii="Times New Roman" w:eastAsia="Times New Roman" w:hAnsi="Times New Roman" w:cs="Times New Roman"/>
      <w:sz w:val="32"/>
      <w:szCs w:val="24"/>
    </w:rPr>
  </w:style>
  <w:style w:type="character" w:customStyle="1" w:styleId="ae">
    <w:name w:val="Основной текст Знак"/>
    <w:basedOn w:val="2"/>
    <w:rsid w:val="00260CC2"/>
  </w:style>
  <w:style w:type="character" w:styleId="af">
    <w:name w:val="Strong"/>
    <w:basedOn w:val="2"/>
    <w:uiPriority w:val="22"/>
    <w:qFormat/>
    <w:rsid w:val="00260CC2"/>
    <w:rPr>
      <w:b/>
      <w:bCs/>
    </w:rPr>
  </w:style>
  <w:style w:type="character" w:customStyle="1" w:styleId="af0">
    <w:name w:val="Текст сноски Знак"/>
    <w:basedOn w:val="2"/>
    <w:uiPriority w:val="99"/>
    <w:rsid w:val="00260CC2"/>
    <w:rPr>
      <w:rFonts w:ascii="Times New Roman" w:eastAsia="Calibri" w:hAnsi="Times New Roman" w:cs="Times New Roman"/>
      <w:sz w:val="20"/>
      <w:szCs w:val="20"/>
    </w:rPr>
  </w:style>
  <w:style w:type="character" w:customStyle="1" w:styleId="12">
    <w:name w:val="Знак сноски1"/>
    <w:rsid w:val="00260CC2"/>
    <w:rPr>
      <w:vertAlign w:val="superscript"/>
    </w:rPr>
  </w:style>
  <w:style w:type="character" w:customStyle="1" w:styleId="af1">
    <w:name w:val="Верхний колонтитул Знак"/>
    <w:basedOn w:val="2"/>
    <w:uiPriority w:val="99"/>
    <w:rsid w:val="00260CC2"/>
    <w:rPr>
      <w:rFonts w:ascii="Times New Roman" w:eastAsia="Calibri" w:hAnsi="Times New Roman" w:cs="Times New Roman"/>
      <w:sz w:val="28"/>
      <w:szCs w:val="20"/>
    </w:rPr>
  </w:style>
  <w:style w:type="character" w:customStyle="1" w:styleId="af2">
    <w:name w:val="Нижний колонтитул Знак"/>
    <w:basedOn w:val="2"/>
    <w:uiPriority w:val="99"/>
    <w:rsid w:val="00260CC2"/>
    <w:rPr>
      <w:rFonts w:ascii="Times New Roman" w:eastAsia="Calibri" w:hAnsi="Times New Roman" w:cs="Times New Roman"/>
      <w:sz w:val="28"/>
      <w:szCs w:val="20"/>
    </w:rPr>
  </w:style>
  <w:style w:type="character" w:customStyle="1" w:styleId="af3">
    <w:name w:val="Гипертекстовая ссылка"/>
    <w:uiPriority w:val="99"/>
    <w:rsid w:val="00260CC2"/>
    <w:rPr>
      <w:rFonts w:cs="Times New Roman"/>
      <w:b w:val="0"/>
      <w:color w:val="106BBE"/>
    </w:rPr>
  </w:style>
  <w:style w:type="character" w:customStyle="1" w:styleId="af4">
    <w:name w:val="Сравнение редакций. Добавленный фрагмент"/>
    <w:uiPriority w:val="99"/>
    <w:rsid w:val="00260CC2"/>
    <w:rPr>
      <w:color w:val="000000"/>
    </w:rPr>
  </w:style>
  <w:style w:type="character" w:customStyle="1" w:styleId="af5">
    <w:name w:val="Текст выноски Знак"/>
    <w:basedOn w:val="2"/>
    <w:link w:val="af6"/>
    <w:uiPriority w:val="99"/>
    <w:rsid w:val="00260CC2"/>
    <w:rPr>
      <w:rFonts w:ascii="Tahoma" w:eastAsia="Calibri" w:hAnsi="Tahoma" w:cs="Times New Roman"/>
      <w:sz w:val="16"/>
      <w:szCs w:val="16"/>
    </w:rPr>
  </w:style>
  <w:style w:type="paragraph" w:styleId="af6">
    <w:name w:val="Balloon Text"/>
    <w:basedOn w:val="a2"/>
    <w:link w:val="af5"/>
    <w:uiPriority w:val="99"/>
    <w:semiHidden/>
    <w:unhideWhenUsed/>
    <w:rsid w:val="003A72F8"/>
    <w:pPr>
      <w:widowControl/>
      <w:suppressAutoHyphens w:val="0"/>
      <w:spacing w:line="240" w:lineRule="auto"/>
      <w:ind w:firstLine="709"/>
      <w:jc w:val="both"/>
    </w:pPr>
    <w:rPr>
      <w:rFonts w:ascii="Tahoma" w:eastAsia="Calibri" w:hAnsi="Tahoma" w:cs="Times New Roman"/>
      <w:kern w:val="0"/>
      <w:sz w:val="16"/>
      <w:szCs w:val="16"/>
      <w:lang w:val="ru-RU" w:eastAsia="ru-RU" w:bidi="ar-SA"/>
    </w:rPr>
  </w:style>
  <w:style w:type="character" w:customStyle="1" w:styleId="13">
    <w:name w:val="Знак примечания1"/>
    <w:rsid w:val="00260CC2"/>
    <w:rPr>
      <w:sz w:val="16"/>
      <w:szCs w:val="16"/>
    </w:rPr>
  </w:style>
  <w:style w:type="character" w:customStyle="1" w:styleId="af7">
    <w:name w:val="Текст примечания Знак"/>
    <w:basedOn w:val="2"/>
    <w:link w:val="af8"/>
    <w:uiPriority w:val="99"/>
    <w:rsid w:val="00260CC2"/>
    <w:rPr>
      <w:rFonts w:ascii="Times New Roman" w:eastAsia="Calibri" w:hAnsi="Times New Roman" w:cs="Times New Roman"/>
      <w:sz w:val="20"/>
      <w:szCs w:val="20"/>
    </w:rPr>
  </w:style>
  <w:style w:type="paragraph" w:styleId="af8">
    <w:name w:val="annotation text"/>
    <w:basedOn w:val="a2"/>
    <w:link w:val="af7"/>
    <w:uiPriority w:val="99"/>
    <w:semiHidden/>
    <w:unhideWhenUsed/>
    <w:rsid w:val="003A72F8"/>
    <w:pPr>
      <w:widowControl/>
      <w:suppressAutoHyphens w:val="0"/>
      <w:spacing w:line="240" w:lineRule="auto"/>
      <w:ind w:firstLine="709"/>
      <w:jc w:val="both"/>
    </w:pPr>
    <w:rPr>
      <w:rFonts w:eastAsia="Calibri" w:cs="Times New Roman"/>
      <w:kern w:val="0"/>
      <w:sz w:val="20"/>
      <w:szCs w:val="20"/>
      <w:lang w:val="ru-RU" w:eastAsia="ru-RU" w:bidi="ar-SA"/>
    </w:rPr>
  </w:style>
  <w:style w:type="character" w:customStyle="1" w:styleId="af9">
    <w:name w:val="Тема примечания Знак"/>
    <w:basedOn w:val="af7"/>
    <w:link w:val="afa"/>
    <w:uiPriority w:val="99"/>
    <w:rsid w:val="00260CC2"/>
    <w:rPr>
      <w:rFonts w:ascii="Times New Roman" w:eastAsia="Calibri" w:hAnsi="Times New Roman" w:cs="Times New Roman"/>
      <w:b/>
      <w:bCs/>
      <w:sz w:val="20"/>
      <w:szCs w:val="20"/>
    </w:rPr>
  </w:style>
  <w:style w:type="paragraph" w:styleId="afa">
    <w:name w:val="annotation subject"/>
    <w:basedOn w:val="af8"/>
    <w:next w:val="af8"/>
    <w:link w:val="af9"/>
    <w:uiPriority w:val="99"/>
    <w:semiHidden/>
    <w:unhideWhenUsed/>
    <w:rsid w:val="003A72F8"/>
    <w:rPr>
      <w:b/>
      <w:bCs/>
    </w:rPr>
  </w:style>
  <w:style w:type="character" w:customStyle="1" w:styleId="CharacterStyle2">
    <w:name w:val="Character Style 2"/>
    <w:uiPriority w:val="99"/>
    <w:rsid w:val="00260CC2"/>
    <w:rPr>
      <w:sz w:val="20"/>
    </w:rPr>
  </w:style>
  <w:style w:type="character" w:customStyle="1" w:styleId="obj-address">
    <w:name w:val="obj-address"/>
    <w:basedOn w:val="2"/>
    <w:rsid w:val="00260CC2"/>
  </w:style>
  <w:style w:type="character" w:customStyle="1" w:styleId="ListLabel1">
    <w:name w:val="ListLabel 1"/>
    <w:rsid w:val="00260CC2"/>
    <w:rPr>
      <w:color w:val="00000A"/>
    </w:rPr>
  </w:style>
  <w:style w:type="character" w:customStyle="1" w:styleId="ListLabel2">
    <w:name w:val="ListLabel 2"/>
    <w:rsid w:val="00260CC2"/>
    <w:rPr>
      <w:sz w:val="28"/>
    </w:rPr>
  </w:style>
  <w:style w:type="character" w:customStyle="1" w:styleId="ListLabel3">
    <w:name w:val="ListLabel 3"/>
    <w:rsid w:val="00260CC2"/>
    <w:rPr>
      <w:rFonts w:cs="Times New Roman"/>
      <w:i w:val="0"/>
      <w:color w:val="00000A"/>
      <w:sz w:val="28"/>
      <w:szCs w:val="28"/>
    </w:rPr>
  </w:style>
  <w:style w:type="character" w:customStyle="1" w:styleId="ListLabel4">
    <w:name w:val="ListLabel 4"/>
    <w:rsid w:val="00260CC2"/>
    <w:rPr>
      <w:color w:val="00000A"/>
      <w:sz w:val="16"/>
      <w:szCs w:val="16"/>
    </w:rPr>
  </w:style>
  <w:style w:type="character" w:customStyle="1" w:styleId="ListLabel5">
    <w:name w:val="ListLabel 5"/>
    <w:rsid w:val="00260CC2"/>
    <w:rPr>
      <w:sz w:val="28"/>
      <w:szCs w:val="28"/>
    </w:rPr>
  </w:style>
  <w:style w:type="character" w:customStyle="1" w:styleId="ListLabel6">
    <w:name w:val="ListLabel 6"/>
    <w:rsid w:val="00260CC2"/>
    <w:rPr>
      <w:rFonts w:cs="Times New Roman"/>
    </w:rPr>
  </w:style>
  <w:style w:type="character" w:customStyle="1" w:styleId="ListLabel7">
    <w:name w:val="ListLabel 7"/>
    <w:rsid w:val="00260CC2"/>
    <w:rPr>
      <w:sz w:val="16"/>
      <w:szCs w:val="16"/>
    </w:rPr>
  </w:style>
  <w:style w:type="character" w:customStyle="1" w:styleId="afb">
    <w:name w:val="Символ сноски"/>
    <w:rsid w:val="00260CC2"/>
  </w:style>
  <w:style w:type="character" w:customStyle="1" w:styleId="110">
    <w:name w:val="Знак сноски11"/>
    <w:rsid w:val="00260CC2"/>
    <w:rPr>
      <w:vertAlign w:val="superscript"/>
    </w:rPr>
  </w:style>
  <w:style w:type="character" w:customStyle="1" w:styleId="afc">
    <w:name w:val="Символы концевой сноски"/>
    <w:rsid w:val="00260CC2"/>
    <w:rPr>
      <w:vertAlign w:val="superscript"/>
    </w:rPr>
  </w:style>
  <w:style w:type="character" w:customStyle="1" w:styleId="WW-">
    <w:name w:val="WW-Символы концевой сноски"/>
    <w:rsid w:val="00260CC2"/>
  </w:style>
  <w:style w:type="character" w:styleId="afd">
    <w:name w:val="footnote reference"/>
    <w:uiPriority w:val="99"/>
    <w:rsid w:val="00260CC2"/>
    <w:rPr>
      <w:vertAlign w:val="superscript"/>
    </w:rPr>
  </w:style>
  <w:style w:type="character" w:styleId="afe">
    <w:name w:val="endnote reference"/>
    <w:rsid w:val="00260CC2"/>
    <w:rPr>
      <w:vertAlign w:val="superscript"/>
    </w:rPr>
  </w:style>
  <w:style w:type="paragraph" w:customStyle="1" w:styleId="14">
    <w:name w:val="Заголовок1"/>
    <w:basedOn w:val="a2"/>
    <w:next w:val="a3"/>
    <w:rsid w:val="00260CC2"/>
    <w:pPr>
      <w:keepNext/>
      <w:spacing w:before="240" w:after="120"/>
    </w:pPr>
    <w:rPr>
      <w:rFonts w:ascii="Arial" w:eastAsia="Microsoft YaHei" w:hAnsi="Arial" w:cs="Mangal"/>
      <w:sz w:val="28"/>
      <w:szCs w:val="28"/>
    </w:rPr>
  </w:style>
  <w:style w:type="paragraph" w:styleId="aff">
    <w:name w:val="List"/>
    <w:basedOn w:val="a3"/>
    <w:rsid w:val="00260CC2"/>
    <w:rPr>
      <w:rFonts w:cs="Mangal"/>
    </w:rPr>
  </w:style>
  <w:style w:type="paragraph" w:customStyle="1" w:styleId="20">
    <w:name w:val="Название2"/>
    <w:basedOn w:val="a2"/>
    <w:rsid w:val="00260CC2"/>
    <w:pPr>
      <w:suppressLineNumbers/>
      <w:spacing w:before="120" w:after="120"/>
    </w:pPr>
    <w:rPr>
      <w:rFonts w:cs="Mangal"/>
      <w:i/>
      <w:iCs/>
    </w:rPr>
  </w:style>
  <w:style w:type="paragraph" w:customStyle="1" w:styleId="21">
    <w:name w:val="Указатель2"/>
    <w:basedOn w:val="a2"/>
    <w:rsid w:val="00260CC2"/>
    <w:pPr>
      <w:suppressLineNumbers/>
    </w:pPr>
    <w:rPr>
      <w:rFonts w:cs="Mangal"/>
    </w:rPr>
  </w:style>
  <w:style w:type="paragraph" w:customStyle="1" w:styleId="15">
    <w:name w:val="Название1"/>
    <w:basedOn w:val="a2"/>
    <w:rsid w:val="00260CC2"/>
    <w:pPr>
      <w:suppressLineNumbers/>
      <w:spacing w:before="120" w:after="120"/>
    </w:pPr>
    <w:rPr>
      <w:rFonts w:cs="Mangal"/>
      <w:i/>
      <w:iCs/>
    </w:rPr>
  </w:style>
  <w:style w:type="paragraph" w:customStyle="1" w:styleId="16">
    <w:name w:val="Указатель1"/>
    <w:basedOn w:val="a2"/>
    <w:rsid w:val="00260CC2"/>
    <w:pPr>
      <w:suppressLineNumbers/>
    </w:pPr>
    <w:rPr>
      <w:rFonts w:cs="Mangal"/>
    </w:rPr>
  </w:style>
  <w:style w:type="paragraph" w:styleId="aff0">
    <w:name w:val="Body Text Indent"/>
    <w:basedOn w:val="a2"/>
    <w:rsid w:val="00260CC2"/>
    <w:pPr>
      <w:ind w:left="283" w:firstLine="709"/>
      <w:jc w:val="both"/>
    </w:pPr>
    <w:rPr>
      <w:rFonts w:eastAsia="Times New Roman" w:cs="Times New Roman"/>
    </w:rPr>
  </w:style>
  <w:style w:type="paragraph" w:customStyle="1" w:styleId="17">
    <w:name w:val="Без интервала1"/>
    <w:rsid w:val="00260CC2"/>
    <w:pPr>
      <w:suppressAutoHyphens/>
      <w:spacing w:line="100" w:lineRule="atLeast"/>
    </w:pPr>
    <w:rPr>
      <w:rFonts w:ascii="Calibri" w:eastAsia="SimSun" w:hAnsi="Calibri" w:cs="font312"/>
      <w:kern w:val="1"/>
      <w:sz w:val="22"/>
      <w:szCs w:val="22"/>
      <w:lang w:eastAsia="ar-SA"/>
    </w:rPr>
  </w:style>
  <w:style w:type="paragraph" w:customStyle="1" w:styleId="aff1">
    <w:name w:val="Таблицы (моноширинный)"/>
    <w:basedOn w:val="a2"/>
    <w:rsid w:val="00260CC2"/>
    <w:pPr>
      <w:jc w:val="both"/>
    </w:pPr>
    <w:rPr>
      <w:rFonts w:ascii="Courier New" w:eastAsia="Times New Roman" w:hAnsi="Courier New" w:cs="Courier New"/>
      <w:sz w:val="20"/>
      <w:szCs w:val="20"/>
    </w:rPr>
  </w:style>
  <w:style w:type="paragraph" w:customStyle="1" w:styleId="ConsPlusNormal">
    <w:name w:val="ConsPlusNormal"/>
    <w:rsid w:val="00260CC2"/>
    <w:pPr>
      <w:widowControl w:val="0"/>
      <w:suppressAutoHyphens/>
      <w:spacing w:line="100" w:lineRule="atLeast"/>
      <w:ind w:firstLine="720"/>
    </w:pPr>
    <w:rPr>
      <w:rFonts w:ascii="Arial" w:hAnsi="Arial" w:cs="Arial"/>
      <w:kern w:val="1"/>
      <w:lang w:eastAsia="ar-SA"/>
    </w:rPr>
  </w:style>
  <w:style w:type="paragraph" w:customStyle="1" w:styleId="18">
    <w:name w:val="Текст1"/>
    <w:basedOn w:val="a2"/>
    <w:rsid w:val="00260CC2"/>
    <w:rPr>
      <w:rFonts w:ascii="Courier New" w:eastAsia="Times New Roman" w:hAnsi="Courier New" w:cs="Times New Roman"/>
      <w:sz w:val="20"/>
      <w:szCs w:val="20"/>
    </w:rPr>
  </w:style>
  <w:style w:type="paragraph" w:customStyle="1" w:styleId="s15">
    <w:name w:val="s_15"/>
    <w:basedOn w:val="a2"/>
    <w:rsid w:val="00260CC2"/>
    <w:pPr>
      <w:spacing w:before="28" w:after="100"/>
    </w:pPr>
    <w:rPr>
      <w:rFonts w:eastAsia="Times New Roman" w:cs="Times New Roman"/>
    </w:rPr>
  </w:style>
  <w:style w:type="paragraph" w:customStyle="1" w:styleId="s1">
    <w:name w:val="s_1"/>
    <w:basedOn w:val="a2"/>
    <w:rsid w:val="00260CC2"/>
    <w:pPr>
      <w:spacing w:before="28" w:after="100"/>
    </w:pPr>
    <w:rPr>
      <w:rFonts w:eastAsia="Times New Roman" w:cs="Times New Roman"/>
    </w:rPr>
  </w:style>
  <w:style w:type="paragraph" w:customStyle="1" w:styleId="Default">
    <w:name w:val="Default"/>
    <w:rsid w:val="00260CC2"/>
    <w:pPr>
      <w:suppressAutoHyphens/>
      <w:spacing w:line="100" w:lineRule="atLeast"/>
    </w:pPr>
    <w:rPr>
      <w:rFonts w:eastAsia="Calibri"/>
      <w:color w:val="000000"/>
      <w:kern w:val="1"/>
      <w:sz w:val="24"/>
      <w:szCs w:val="24"/>
      <w:lang w:eastAsia="ar-SA"/>
    </w:rPr>
  </w:style>
  <w:style w:type="paragraph" w:styleId="aff2">
    <w:name w:val="Title"/>
    <w:basedOn w:val="a2"/>
    <w:next w:val="aff3"/>
    <w:qFormat/>
    <w:rsid w:val="00260CC2"/>
    <w:pPr>
      <w:jc w:val="center"/>
    </w:pPr>
    <w:rPr>
      <w:rFonts w:eastAsia="Times New Roman" w:cs="Times New Roman"/>
      <w:b/>
      <w:bCs/>
      <w:sz w:val="32"/>
    </w:rPr>
  </w:style>
  <w:style w:type="paragraph" w:styleId="aff3">
    <w:name w:val="Subtitle"/>
    <w:basedOn w:val="14"/>
    <w:next w:val="a3"/>
    <w:qFormat/>
    <w:rsid w:val="00260CC2"/>
    <w:pPr>
      <w:jc w:val="center"/>
    </w:pPr>
    <w:rPr>
      <w:i/>
      <w:iCs/>
    </w:rPr>
  </w:style>
  <w:style w:type="paragraph" w:customStyle="1" w:styleId="19">
    <w:name w:val="Обычный (веб)1"/>
    <w:basedOn w:val="a2"/>
    <w:rsid w:val="00260CC2"/>
    <w:pPr>
      <w:spacing w:before="28" w:after="100"/>
    </w:pPr>
    <w:rPr>
      <w:rFonts w:eastAsia="Times New Roman" w:cs="Times New Roman"/>
    </w:rPr>
  </w:style>
  <w:style w:type="paragraph" w:customStyle="1" w:styleId="listparagraph">
    <w:name w:val="listparagraph"/>
    <w:basedOn w:val="a2"/>
    <w:rsid w:val="00260CC2"/>
    <w:pPr>
      <w:spacing w:before="28" w:after="100"/>
    </w:pPr>
    <w:rPr>
      <w:rFonts w:eastAsia="Times New Roman" w:cs="Times New Roman"/>
    </w:rPr>
  </w:style>
  <w:style w:type="paragraph" w:customStyle="1" w:styleId="--western">
    <w:name w:val="красная-строка-western"/>
    <w:basedOn w:val="a2"/>
    <w:rsid w:val="00260CC2"/>
    <w:pPr>
      <w:spacing w:before="28" w:after="100"/>
      <w:jc w:val="both"/>
    </w:pPr>
    <w:rPr>
      <w:rFonts w:eastAsia="Times New Roman" w:cs="Times New Roman"/>
      <w:color w:val="000000"/>
    </w:rPr>
  </w:style>
  <w:style w:type="paragraph" w:customStyle="1" w:styleId="1a">
    <w:name w:val="Абзац списка1"/>
    <w:basedOn w:val="a2"/>
    <w:rsid w:val="00260CC2"/>
    <w:pPr>
      <w:tabs>
        <w:tab w:val="num" w:pos="0"/>
      </w:tabs>
      <w:ind w:firstLine="709"/>
      <w:jc w:val="both"/>
      <w:outlineLvl w:val="1"/>
    </w:pPr>
    <w:rPr>
      <w:rFonts w:eastAsia="Calibri" w:cs="Times New Roman"/>
      <w:sz w:val="28"/>
    </w:rPr>
  </w:style>
  <w:style w:type="paragraph" w:styleId="aff4">
    <w:name w:val="TOC Heading"/>
    <w:basedOn w:val="1"/>
    <w:uiPriority w:val="39"/>
    <w:qFormat/>
    <w:rsid w:val="00260CC2"/>
    <w:pPr>
      <w:keepNext/>
      <w:keepLines/>
      <w:suppressLineNumbers/>
      <w:spacing w:before="240" w:after="0" w:line="252" w:lineRule="auto"/>
      <w:jc w:val="left"/>
    </w:pPr>
    <w:rPr>
      <w:rFonts w:ascii="Calibri Light" w:hAnsi="Calibri Light" w:cs="Calibri Light"/>
      <w:b w:val="0"/>
      <w:bCs w:val="0"/>
      <w:color w:val="2E74B5"/>
      <w:sz w:val="32"/>
      <w:szCs w:val="32"/>
    </w:rPr>
  </w:style>
  <w:style w:type="paragraph" w:styleId="1b">
    <w:name w:val="toc 1"/>
    <w:basedOn w:val="a2"/>
    <w:uiPriority w:val="39"/>
    <w:rsid w:val="00260CC2"/>
    <w:pPr>
      <w:tabs>
        <w:tab w:val="right" w:leader="dot" w:pos="9638"/>
      </w:tabs>
      <w:spacing w:before="360" w:after="360"/>
    </w:pPr>
    <w:rPr>
      <w:rFonts w:ascii="Calibri" w:eastAsia="Calibri" w:hAnsi="Calibri" w:cs="Times New Roman"/>
      <w:b/>
      <w:bCs/>
      <w:caps/>
      <w:u w:val="single"/>
    </w:rPr>
  </w:style>
  <w:style w:type="paragraph" w:customStyle="1" w:styleId="1c">
    <w:name w:val="Текст сноски1"/>
    <w:basedOn w:val="a2"/>
    <w:rsid w:val="00260CC2"/>
    <w:pPr>
      <w:ind w:firstLine="709"/>
      <w:jc w:val="both"/>
    </w:pPr>
    <w:rPr>
      <w:rFonts w:eastAsia="Calibri" w:cs="Times New Roman"/>
      <w:sz w:val="20"/>
      <w:szCs w:val="20"/>
    </w:rPr>
  </w:style>
  <w:style w:type="paragraph" w:styleId="aff5">
    <w:name w:val="header"/>
    <w:basedOn w:val="a2"/>
    <w:uiPriority w:val="99"/>
    <w:rsid w:val="00260CC2"/>
    <w:pPr>
      <w:suppressLineNumbers/>
      <w:tabs>
        <w:tab w:val="center" w:pos="4677"/>
        <w:tab w:val="right" w:pos="9355"/>
      </w:tabs>
      <w:ind w:firstLine="709"/>
      <w:jc w:val="both"/>
    </w:pPr>
    <w:rPr>
      <w:rFonts w:eastAsia="Calibri" w:cs="Times New Roman"/>
      <w:sz w:val="28"/>
      <w:szCs w:val="20"/>
    </w:rPr>
  </w:style>
  <w:style w:type="paragraph" w:styleId="aff6">
    <w:name w:val="footer"/>
    <w:basedOn w:val="a2"/>
    <w:uiPriority w:val="99"/>
    <w:rsid w:val="00260CC2"/>
    <w:pPr>
      <w:suppressLineNumbers/>
      <w:tabs>
        <w:tab w:val="center" w:pos="4677"/>
        <w:tab w:val="right" w:pos="9355"/>
      </w:tabs>
      <w:ind w:firstLine="709"/>
      <w:jc w:val="both"/>
    </w:pPr>
    <w:rPr>
      <w:rFonts w:eastAsia="Calibri" w:cs="Times New Roman"/>
      <w:sz w:val="28"/>
      <w:szCs w:val="20"/>
    </w:rPr>
  </w:style>
  <w:style w:type="paragraph" w:styleId="22">
    <w:name w:val="toc 2"/>
    <w:basedOn w:val="a2"/>
    <w:uiPriority w:val="39"/>
    <w:rsid w:val="00260CC2"/>
    <w:pPr>
      <w:tabs>
        <w:tab w:val="right" w:leader="dot" w:pos="9355"/>
      </w:tabs>
      <w:ind w:left="283"/>
    </w:pPr>
    <w:rPr>
      <w:rFonts w:ascii="Calibri" w:eastAsia="Calibri" w:hAnsi="Calibri" w:cs="Times New Roman"/>
      <w:b/>
      <w:bCs/>
      <w:smallCaps/>
    </w:rPr>
  </w:style>
  <w:style w:type="paragraph" w:styleId="3">
    <w:name w:val="toc 3"/>
    <w:basedOn w:val="a2"/>
    <w:uiPriority w:val="39"/>
    <w:rsid w:val="00260CC2"/>
    <w:pPr>
      <w:tabs>
        <w:tab w:val="right" w:leader="dot" w:pos="9072"/>
      </w:tabs>
      <w:ind w:left="566"/>
    </w:pPr>
    <w:rPr>
      <w:rFonts w:ascii="Calibri" w:eastAsia="Calibri" w:hAnsi="Calibri" w:cs="Times New Roman"/>
      <w:smallCaps/>
    </w:rPr>
  </w:style>
  <w:style w:type="paragraph" w:styleId="4">
    <w:name w:val="toc 4"/>
    <w:basedOn w:val="a2"/>
    <w:uiPriority w:val="39"/>
    <w:rsid w:val="00260CC2"/>
    <w:pPr>
      <w:tabs>
        <w:tab w:val="right" w:leader="dot" w:pos="8789"/>
      </w:tabs>
      <w:ind w:left="849"/>
    </w:pPr>
    <w:rPr>
      <w:rFonts w:ascii="Calibri" w:eastAsia="Calibri" w:hAnsi="Calibri" w:cs="Times New Roman"/>
    </w:rPr>
  </w:style>
  <w:style w:type="paragraph" w:styleId="5">
    <w:name w:val="toc 5"/>
    <w:basedOn w:val="a2"/>
    <w:uiPriority w:val="39"/>
    <w:rsid w:val="00260CC2"/>
    <w:pPr>
      <w:tabs>
        <w:tab w:val="right" w:leader="dot" w:pos="8506"/>
      </w:tabs>
      <w:ind w:left="1132"/>
    </w:pPr>
    <w:rPr>
      <w:rFonts w:ascii="Calibri" w:eastAsia="Calibri" w:hAnsi="Calibri" w:cs="Times New Roman"/>
    </w:rPr>
  </w:style>
  <w:style w:type="paragraph" w:styleId="6">
    <w:name w:val="toc 6"/>
    <w:basedOn w:val="a2"/>
    <w:uiPriority w:val="39"/>
    <w:rsid w:val="00260CC2"/>
    <w:pPr>
      <w:tabs>
        <w:tab w:val="right" w:leader="dot" w:pos="8223"/>
      </w:tabs>
      <w:ind w:left="1415"/>
    </w:pPr>
    <w:rPr>
      <w:rFonts w:ascii="Calibri" w:eastAsia="Calibri" w:hAnsi="Calibri" w:cs="Times New Roman"/>
    </w:rPr>
  </w:style>
  <w:style w:type="paragraph" w:styleId="7">
    <w:name w:val="toc 7"/>
    <w:basedOn w:val="a2"/>
    <w:uiPriority w:val="39"/>
    <w:rsid w:val="00260CC2"/>
    <w:pPr>
      <w:tabs>
        <w:tab w:val="right" w:leader="dot" w:pos="7940"/>
      </w:tabs>
      <w:ind w:left="1698"/>
    </w:pPr>
    <w:rPr>
      <w:rFonts w:ascii="Calibri" w:eastAsia="Calibri" w:hAnsi="Calibri" w:cs="Times New Roman"/>
    </w:rPr>
  </w:style>
  <w:style w:type="paragraph" w:styleId="8">
    <w:name w:val="toc 8"/>
    <w:basedOn w:val="a2"/>
    <w:uiPriority w:val="39"/>
    <w:rsid w:val="00260CC2"/>
    <w:pPr>
      <w:tabs>
        <w:tab w:val="right" w:leader="dot" w:pos="7657"/>
      </w:tabs>
      <w:ind w:left="1981"/>
    </w:pPr>
    <w:rPr>
      <w:rFonts w:ascii="Calibri" w:eastAsia="Calibri" w:hAnsi="Calibri" w:cs="Times New Roman"/>
    </w:rPr>
  </w:style>
  <w:style w:type="paragraph" w:styleId="9">
    <w:name w:val="toc 9"/>
    <w:basedOn w:val="a2"/>
    <w:uiPriority w:val="39"/>
    <w:rsid w:val="00260CC2"/>
    <w:pPr>
      <w:tabs>
        <w:tab w:val="right" w:leader="dot" w:pos="7374"/>
      </w:tabs>
      <w:ind w:left="2264"/>
    </w:pPr>
    <w:rPr>
      <w:rFonts w:ascii="Calibri" w:eastAsia="Calibri" w:hAnsi="Calibri" w:cs="Times New Roman"/>
    </w:rPr>
  </w:style>
  <w:style w:type="paragraph" w:customStyle="1" w:styleId="western">
    <w:name w:val="western"/>
    <w:basedOn w:val="a2"/>
    <w:rsid w:val="00260CC2"/>
    <w:pPr>
      <w:spacing w:before="28" w:after="100"/>
    </w:pPr>
    <w:rPr>
      <w:rFonts w:eastAsia="Times New Roman" w:cs="Times New Roman"/>
    </w:rPr>
  </w:style>
  <w:style w:type="paragraph" w:customStyle="1" w:styleId="1d">
    <w:name w:val="Маркированный список1"/>
    <w:basedOn w:val="a2"/>
    <w:rsid w:val="00260CC2"/>
    <w:pPr>
      <w:jc w:val="both"/>
    </w:pPr>
    <w:rPr>
      <w:rFonts w:eastAsia="Calibri" w:cs="Times New Roman"/>
      <w:sz w:val="28"/>
    </w:rPr>
  </w:style>
  <w:style w:type="paragraph" w:customStyle="1" w:styleId="ConsPlusNonformat">
    <w:name w:val="ConsPlusNonformat"/>
    <w:uiPriority w:val="99"/>
    <w:rsid w:val="00260CC2"/>
    <w:pPr>
      <w:widowControl w:val="0"/>
      <w:suppressAutoHyphens/>
      <w:spacing w:line="100" w:lineRule="atLeast"/>
    </w:pPr>
    <w:rPr>
      <w:rFonts w:ascii="Courier New" w:hAnsi="Courier New" w:cs="Courier New"/>
      <w:kern w:val="1"/>
      <w:lang w:eastAsia="ar-SA"/>
    </w:rPr>
  </w:style>
  <w:style w:type="paragraph" w:customStyle="1" w:styleId="1e">
    <w:name w:val="Текст выноски1"/>
    <w:basedOn w:val="a2"/>
    <w:rsid w:val="00260CC2"/>
    <w:pPr>
      <w:ind w:firstLine="709"/>
      <w:jc w:val="both"/>
    </w:pPr>
    <w:rPr>
      <w:rFonts w:ascii="Tahoma" w:eastAsia="Calibri" w:hAnsi="Tahoma" w:cs="Times New Roman"/>
      <w:sz w:val="16"/>
      <w:szCs w:val="16"/>
    </w:rPr>
  </w:style>
  <w:style w:type="paragraph" w:customStyle="1" w:styleId="1f">
    <w:name w:val="Текст примечания1"/>
    <w:basedOn w:val="a2"/>
    <w:rsid w:val="00260CC2"/>
    <w:pPr>
      <w:ind w:firstLine="709"/>
      <w:jc w:val="both"/>
    </w:pPr>
    <w:rPr>
      <w:rFonts w:eastAsia="Calibri" w:cs="Times New Roman"/>
      <w:sz w:val="20"/>
      <w:szCs w:val="20"/>
    </w:rPr>
  </w:style>
  <w:style w:type="paragraph" w:customStyle="1" w:styleId="1f0">
    <w:name w:val="Тема примечания1"/>
    <w:basedOn w:val="1f"/>
    <w:rsid w:val="00260CC2"/>
    <w:rPr>
      <w:b/>
      <w:bCs/>
    </w:rPr>
  </w:style>
  <w:style w:type="paragraph" w:customStyle="1" w:styleId="1f1">
    <w:name w:val="Нумерованный список1"/>
    <w:basedOn w:val="a2"/>
    <w:rsid w:val="00260CC2"/>
    <w:pPr>
      <w:tabs>
        <w:tab w:val="num" w:pos="360"/>
      </w:tabs>
      <w:ind w:left="360" w:hanging="360"/>
      <w:outlineLvl w:val="0"/>
    </w:pPr>
    <w:rPr>
      <w:rFonts w:ascii="Calibri" w:eastAsia="Calibri" w:hAnsi="Calibri" w:cs="Times New Roman"/>
    </w:rPr>
  </w:style>
  <w:style w:type="paragraph" w:customStyle="1" w:styleId="ConsPlusTitle">
    <w:name w:val="ConsPlusTitle"/>
    <w:uiPriority w:val="99"/>
    <w:rsid w:val="00260CC2"/>
    <w:pPr>
      <w:widowControl w:val="0"/>
      <w:suppressAutoHyphens/>
      <w:spacing w:line="100" w:lineRule="atLeast"/>
    </w:pPr>
    <w:rPr>
      <w:b/>
      <w:bCs/>
      <w:kern w:val="1"/>
      <w:sz w:val="24"/>
      <w:szCs w:val="24"/>
      <w:lang w:eastAsia="ar-SA"/>
    </w:rPr>
  </w:style>
  <w:style w:type="paragraph" w:styleId="aff7">
    <w:name w:val="footnote text"/>
    <w:basedOn w:val="a2"/>
    <w:uiPriority w:val="99"/>
    <w:rsid w:val="00260CC2"/>
    <w:pPr>
      <w:suppressLineNumbers/>
      <w:ind w:left="283" w:hanging="283"/>
    </w:pPr>
    <w:rPr>
      <w:sz w:val="20"/>
      <w:szCs w:val="20"/>
    </w:rPr>
  </w:style>
  <w:style w:type="paragraph" w:customStyle="1" w:styleId="aff8">
    <w:name w:val="Содержимое таблицы"/>
    <w:basedOn w:val="a2"/>
    <w:rsid w:val="00260CC2"/>
    <w:pPr>
      <w:suppressLineNumbers/>
    </w:pPr>
  </w:style>
  <w:style w:type="paragraph" w:customStyle="1" w:styleId="aff9">
    <w:name w:val="Заголовок таблицы"/>
    <w:basedOn w:val="aff8"/>
    <w:rsid w:val="00260CC2"/>
    <w:pPr>
      <w:jc w:val="center"/>
    </w:pPr>
    <w:rPr>
      <w:b/>
      <w:bCs/>
    </w:rPr>
  </w:style>
  <w:style w:type="paragraph" w:customStyle="1" w:styleId="100">
    <w:name w:val="Оглавление 10"/>
    <w:basedOn w:val="21"/>
    <w:rsid w:val="00260CC2"/>
    <w:pPr>
      <w:tabs>
        <w:tab w:val="right" w:leader="dot" w:pos="7091"/>
      </w:tabs>
      <w:ind w:left="2547"/>
    </w:pPr>
  </w:style>
  <w:style w:type="paragraph" w:styleId="affa">
    <w:name w:val="No Spacing"/>
    <w:uiPriority w:val="1"/>
    <w:qFormat/>
    <w:rsid w:val="006F1661"/>
    <w:rPr>
      <w:rFonts w:ascii="Calibri" w:eastAsia="Calibri" w:hAnsi="Calibri"/>
      <w:sz w:val="22"/>
      <w:szCs w:val="22"/>
      <w:lang w:eastAsia="en-US"/>
    </w:rPr>
  </w:style>
  <w:style w:type="character" w:customStyle="1" w:styleId="1f2">
    <w:name w:val="Текст Знак1"/>
    <w:basedOn w:val="a4"/>
    <w:uiPriority w:val="99"/>
    <w:semiHidden/>
    <w:rsid w:val="003A72F8"/>
    <w:rPr>
      <w:rFonts w:ascii="Consolas" w:eastAsia="Andale Sans UI" w:hAnsi="Consolas" w:cs="Tahoma"/>
      <w:kern w:val="1"/>
      <w:sz w:val="21"/>
      <w:szCs w:val="21"/>
      <w:lang w:val="de-DE" w:eastAsia="fa-IR" w:bidi="fa-IR"/>
    </w:rPr>
  </w:style>
  <w:style w:type="paragraph" w:styleId="affb">
    <w:name w:val="Normal (Web)"/>
    <w:aliases w:val="Обычный (Web)"/>
    <w:basedOn w:val="a2"/>
    <w:uiPriority w:val="99"/>
    <w:unhideWhenUsed/>
    <w:rsid w:val="003A72F8"/>
    <w:pPr>
      <w:widowControl/>
      <w:suppressAutoHyphens w:val="0"/>
      <w:spacing w:before="100" w:beforeAutospacing="1" w:after="100" w:afterAutospacing="1" w:line="240" w:lineRule="auto"/>
    </w:pPr>
    <w:rPr>
      <w:rFonts w:eastAsia="Times New Roman" w:cs="Times New Roman"/>
      <w:kern w:val="0"/>
      <w:lang w:val="ru-RU" w:eastAsia="ru-RU" w:bidi="ar-SA"/>
    </w:rPr>
  </w:style>
  <w:style w:type="paragraph" w:styleId="a1">
    <w:name w:val="List Paragraph"/>
    <w:basedOn w:val="a2"/>
    <w:uiPriority w:val="34"/>
    <w:qFormat/>
    <w:rsid w:val="003A72F8"/>
    <w:pPr>
      <w:widowControl/>
      <w:numPr>
        <w:ilvl w:val="1"/>
        <w:numId w:val="12"/>
      </w:numPr>
      <w:suppressAutoHyphens w:val="0"/>
      <w:spacing w:line="240" w:lineRule="auto"/>
      <w:contextualSpacing/>
      <w:jc w:val="both"/>
    </w:pPr>
    <w:rPr>
      <w:rFonts w:eastAsia="Calibri" w:cs="Times New Roman"/>
      <w:kern w:val="0"/>
      <w:sz w:val="28"/>
      <w:szCs w:val="22"/>
      <w:lang w:val="ru-RU" w:eastAsia="en-US" w:bidi="ar-SA"/>
    </w:rPr>
  </w:style>
  <w:style w:type="paragraph" w:customStyle="1" w:styleId="Standard">
    <w:name w:val="Standard"/>
    <w:rsid w:val="003A72F8"/>
    <w:pPr>
      <w:widowControl w:val="0"/>
      <w:suppressAutoHyphens/>
      <w:autoSpaceDN w:val="0"/>
      <w:textAlignment w:val="baseline"/>
    </w:pPr>
    <w:rPr>
      <w:rFonts w:eastAsia="Andale Sans UI" w:cs="Tahoma"/>
      <w:kern w:val="3"/>
      <w:sz w:val="24"/>
      <w:szCs w:val="24"/>
      <w:lang w:val="de-DE" w:eastAsia="ja-JP" w:bidi="fa-IR"/>
    </w:rPr>
  </w:style>
  <w:style w:type="paragraph" w:styleId="a0">
    <w:name w:val="List Bullet"/>
    <w:basedOn w:val="a2"/>
    <w:uiPriority w:val="99"/>
    <w:unhideWhenUsed/>
    <w:rsid w:val="003A72F8"/>
    <w:pPr>
      <w:widowControl/>
      <w:numPr>
        <w:numId w:val="18"/>
      </w:numPr>
      <w:suppressAutoHyphens w:val="0"/>
      <w:spacing w:line="240" w:lineRule="auto"/>
      <w:contextualSpacing/>
      <w:jc w:val="both"/>
    </w:pPr>
    <w:rPr>
      <w:rFonts w:eastAsia="Calibri" w:cs="Times New Roman"/>
      <w:kern w:val="0"/>
      <w:sz w:val="28"/>
      <w:szCs w:val="22"/>
      <w:lang w:val="ru-RU" w:eastAsia="en-US" w:bidi="ar-SA"/>
    </w:rPr>
  </w:style>
  <w:style w:type="character" w:customStyle="1" w:styleId="1f3">
    <w:name w:val="Текст выноски Знак1"/>
    <w:basedOn w:val="a4"/>
    <w:uiPriority w:val="99"/>
    <w:semiHidden/>
    <w:rsid w:val="003A72F8"/>
    <w:rPr>
      <w:rFonts w:ascii="Tahoma" w:eastAsia="Andale Sans UI" w:hAnsi="Tahoma" w:cs="Tahoma"/>
      <w:kern w:val="1"/>
      <w:sz w:val="16"/>
      <w:szCs w:val="16"/>
      <w:lang w:val="de-DE" w:eastAsia="fa-IR" w:bidi="fa-IR"/>
    </w:rPr>
  </w:style>
  <w:style w:type="character" w:customStyle="1" w:styleId="1f4">
    <w:name w:val="Текст примечания Знак1"/>
    <w:basedOn w:val="a4"/>
    <w:uiPriority w:val="99"/>
    <w:semiHidden/>
    <w:rsid w:val="003A72F8"/>
    <w:rPr>
      <w:rFonts w:eastAsia="Andale Sans UI" w:cs="Tahoma"/>
      <w:kern w:val="1"/>
      <w:lang w:val="de-DE" w:eastAsia="fa-IR" w:bidi="fa-IR"/>
    </w:rPr>
  </w:style>
  <w:style w:type="character" w:customStyle="1" w:styleId="1f5">
    <w:name w:val="Тема примечания Знак1"/>
    <w:basedOn w:val="1f4"/>
    <w:uiPriority w:val="99"/>
    <w:semiHidden/>
    <w:rsid w:val="003A72F8"/>
    <w:rPr>
      <w:rFonts w:eastAsia="Andale Sans UI" w:cs="Tahoma"/>
      <w:b/>
      <w:bCs/>
      <w:kern w:val="1"/>
      <w:lang w:val="de-DE" w:eastAsia="fa-IR" w:bidi="fa-IR"/>
    </w:rPr>
  </w:style>
  <w:style w:type="paragraph" w:styleId="a">
    <w:name w:val="List Number"/>
    <w:basedOn w:val="a2"/>
    <w:rsid w:val="003A72F8"/>
    <w:pPr>
      <w:widowControl/>
      <w:numPr>
        <w:numId w:val="30"/>
      </w:numPr>
      <w:suppressAutoHyphens w:val="0"/>
      <w:spacing w:after="200" w:line="276" w:lineRule="auto"/>
      <w:contextualSpacing/>
    </w:pPr>
    <w:rPr>
      <w:rFonts w:ascii="Calibri" w:eastAsia="Calibri" w:hAnsi="Calibri" w:cs="Times New Roman"/>
      <w:kern w:val="0"/>
      <w:sz w:val="22"/>
      <w:szCs w:val="22"/>
      <w:lang w:val="ru-RU" w:eastAsia="en-US" w:bidi="ar-SA"/>
    </w:rPr>
  </w:style>
  <w:style w:type="table" w:styleId="affc">
    <w:name w:val="Table Grid"/>
    <w:basedOn w:val="a5"/>
    <w:uiPriority w:val="59"/>
    <w:rsid w:val="00CB76B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260CC2"/>
    <w:pPr>
      <w:widowControl w:val="0"/>
      <w:suppressAutoHyphens/>
      <w:spacing w:line="100" w:lineRule="atLeast"/>
    </w:pPr>
    <w:rPr>
      <w:rFonts w:eastAsia="Andale Sans UI" w:cs="Tahoma"/>
      <w:kern w:val="1"/>
      <w:sz w:val="24"/>
      <w:szCs w:val="24"/>
      <w:lang w:val="de-DE" w:eastAsia="fa-IR" w:bidi="fa-IR"/>
    </w:rPr>
  </w:style>
  <w:style w:type="paragraph" w:styleId="1">
    <w:name w:val="heading 1"/>
    <w:basedOn w:val="a2"/>
    <w:next w:val="a3"/>
    <w:uiPriority w:val="99"/>
    <w:qFormat/>
    <w:rsid w:val="00260CC2"/>
    <w:pPr>
      <w:spacing w:before="108" w:after="108"/>
      <w:jc w:val="center"/>
      <w:outlineLvl w:val="0"/>
    </w:pPr>
    <w:rPr>
      <w:rFonts w:ascii="Arial" w:eastAsia="Times New Roman" w:hAnsi="Arial" w:cs="Times New Roman"/>
      <w:b/>
      <w:bCs/>
      <w:color w:val="26282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basedOn w:val="a2"/>
    <w:rsid w:val="00260CC2"/>
    <w:pPr>
      <w:spacing w:after="120"/>
    </w:pPr>
  </w:style>
  <w:style w:type="character" w:customStyle="1" w:styleId="WW8Num1z0">
    <w:name w:val="WW8Num1z0"/>
    <w:rsid w:val="00260CC2"/>
  </w:style>
  <w:style w:type="character" w:customStyle="1" w:styleId="WW8Num1z1">
    <w:name w:val="WW8Num1z1"/>
    <w:rsid w:val="00260CC2"/>
  </w:style>
  <w:style w:type="character" w:customStyle="1" w:styleId="WW8Num1z2">
    <w:name w:val="WW8Num1z2"/>
    <w:rsid w:val="00260CC2"/>
  </w:style>
  <w:style w:type="character" w:customStyle="1" w:styleId="WW8Num1z3">
    <w:name w:val="WW8Num1z3"/>
    <w:rsid w:val="00260CC2"/>
  </w:style>
  <w:style w:type="character" w:customStyle="1" w:styleId="WW8Num1z4">
    <w:name w:val="WW8Num1z4"/>
    <w:rsid w:val="00260CC2"/>
  </w:style>
  <w:style w:type="character" w:customStyle="1" w:styleId="WW8Num1z5">
    <w:name w:val="WW8Num1z5"/>
    <w:rsid w:val="00260CC2"/>
  </w:style>
  <w:style w:type="character" w:customStyle="1" w:styleId="WW8Num1z6">
    <w:name w:val="WW8Num1z6"/>
    <w:rsid w:val="00260CC2"/>
  </w:style>
  <w:style w:type="character" w:customStyle="1" w:styleId="WW8Num1z7">
    <w:name w:val="WW8Num1z7"/>
    <w:rsid w:val="00260CC2"/>
  </w:style>
  <w:style w:type="character" w:customStyle="1" w:styleId="WW8Num1z8">
    <w:name w:val="WW8Num1z8"/>
    <w:rsid w:val="00260CC2"/>
  </w:style>
  <w:style w:type="character" w:customStyle="1" w:styleId="WW8Num2z0">
    <w:name w:val="WW8Num2z0"/>
    <w:rsid w:val="00260CC2"/>
  </w:style>
  <w:style w:type="character" w:customStyle="1" w:styleId="WW8Num2z1">
    <w:name w:val="WW8Num2z1"/>
    <w:rsid w:val="00260CC2"/>
  </w:style>
  <w:style w:type="character" w:customStyle="1" w:styleId="WW8Num2z2">
    <w:name w:val="WW8Num2z2"/>
    <w:rsid w:val="00260CC2"/>
  </w:style>
  <w:style w:type="character" w:customStyle="1" w:styleId="WW8Num2z3">
    <w:name w:val="WW8Num2z3"/>
    <w:rsid w:val="00260CC2"/>
  </w:style>
  <w:style w:type="character" w:customStyle="1" w:styleId="WW8Num2z4">
    <w:name w:val="WW8Num2z4"/>
    <w:rsid w:val="00260CC2"/>
  </w:style>
  <w:style w:type="character" w:customStyle="1" w:styleId="WW8Num2z5">
    <w:name w:val="WW8Num2z5"/>
    <w:rsid w:val="00260CC2"/>
  </w:style>
  <w:style w:type="character" w:customStyle="1" w:styleId="WW8Num2z6">
    <w:name w:val="WW8Num2z6"/>
    <w:rsid w:val="00260CC2"/>
  </w:style>
  <w:style w:type="character" w:customStyle="1" w:styleId="WW8Num2z7">
    <w:name w:val="WW8Num2z7"/>
    <w:rsid w:val="00260CC2"/>
  </w:style>
  <w:style w:type="character" w:customStyle="1" w:styleId="WW8Num2z8">
    <w:name w:val="WW8Num2z8"/>
    <w:rsid w:val="00260CC2"/>
  </w:style>
  <w:style w:type="character" w:customStyle="1" w:styleId="WW8Num3z0">
    <w:name w:val="WW8Num3z0"/>
    <w:rsid w:val="00260CC2"/>
    <w:rPr>
      <w:color w:val="000000"/>
      <w:sz w:val="24"/>
    </w:rPr>
  </w:style>
  <w:style w:type="character" w:customStyle="1" w:styleId="WW8Num3z1">
    <w:name w:val="WW8Num3z1"/>
    <w:rsid w:val="00260CC2"/>
    <w:rPr>
      <w:rFonts w:ascii="Times New Roman" w:hAnsi="Times New Roman" w:cs="Times New Roman"/>
      <w:b/>
      <w:color w:val="00000A"/>
      <w:sz w:val="24"/>
    </w:rPr>
  </w:style>
  <w:style w:type="character" w:customStyle="1" w:styleId="WW8Num3z2">
    <w:name w:val="WW8Num3z2"/>
    <w:rsid w:val="00260CC2"/>
    <w:rPr>
      <w:sz w:val="24"/>
    </w:rPr>
  </w:style>
  <w:style w:type="character" w:customStyle="1" w:styleId="WW8Num3z3">
    <w:name w:val="WW8Num3z3"/>
    <w:rsid w:val="00260CC2"/>
  </w:style>
  <w:style w:type="character" w:customStyle="1" w:styleId="WW8Num3z4">
    <w:name w:val="WW8Num3z4"/>
    <w:rsid w:val="00260CC2"/>
  </w:style>
  <w:style w:type="character" w:customStyle="1" w:styleId="WW8Num3z5">
    <w:name w:val="WW8Num3z5"/>
    <w:rsid w:val="00260CC2"/>
  </w:style>
  <w:style w:type="character" w:customStyle="1" w:styleId="WW8Num3z6">
    <w:name w:val="WW8Num3z6"/>
    <w:rsid w:val="00260CC2"/>
  </w:style>
  <w:style w:type="character" w:customStyle="1" w:styleId="WW8Num3z7">
    <w:name w:val="WW8Num3z7"/>
    <w:rsid w:val="00260CC2"/>
  </w:style>
  <w:style w:type="character" w:customStyle="1" w:styleId="WW8Num3z8">
    <w:name w:val="WW8Num3z8"/>
    <w:rsid w:val="00260CC2"/>
  </w:style>
  <w:style w:type="character" w:customStyle="1" w:styleId="WW8Num4z0">
    <w:name w:val="WW8Num4z0"/>
    <w:rsid w:val="00260CC2"/>
  </w:style>
  <w:style w:type="character" w:customStyle="1" w:styleId="WW8Num4z1">
    <w:name w:val="WW8Num4z1"/>
    <w:rsid w:val="00260CC2"/>
    <w:rPr>
      <w:rFonts w:ascii="Symbol" w:hAnsi="Symbol" w:cs="Symbol"/>
      <w:color w:val="000000"/>
      <w:sz w:val="28"/>
    </w:rPr>
  </w:style>
  <w:style w:type="character" w:customStyle="1" w:styleId="WW8Num4z2">
    <w:name w:val="WW8Num4z2"/>
    <w:rsid w:val="00260CC2"/>
  </w:style>
  <w:style w:type="character" w:customStyle="1" w:styleId="WW8Num4z3">
    <w:name w:val="WW8Num4z3"/>
    <w:rsid w:val="00260CC2"/>
  </w:style>
  <w:style w:type="character" w:customStyle="1" w:styleId="WW8Num4z4">
    <w:name w:val="WW8Num4z4"/>
    <w:rsid w:val="00260CC2"/>
  </w:style>
  <w:style w:type="character" w:customStyle="1" w:styleId="WW8Num4z5">
    <w:name w:val="WW8Num4z5"/>
    <w:rsid w:val="00260CC2"/>
  </w:style>
  <w:style w:type="character" w:customStyle="1" w:styleId="WW8Num4z6">
    <w:name w:val="WW8Num4z6"/>
    <w:rsid w:val="00260CC2"/>
  </w:style>
  <w:style w:type="character" w:customStyle="1" w:styleId="WW8Num4z7">
    <w:name w:val="WW8Num4z7"/>
    <w:rsid w:val="00260CC2"/>
  </w:style>
  <w:style w:type="character" w:customStyle="1" w:styleId="WW8Num4z8">
    <w:name w:val="WW8Num4z8"/>
    <w:rsid w:val="00260CC2"/>
  </w:style>
  <w:style w:type="character" w:customStyle="1" w:styleId="WW8Num5z0">
    <w:name w:val="WW8Num5z0"/>
    <w:rsid w:val="00260CC2"/>
    <w:rPr>
      <w:color w:val="000000"/>
    </w:rPr>
  </w:style>
  <w:style w:type="character" w:customStyle="1" w:styleId="WW8Num5z1">
    <w:name w:val="WW8Num5z1"/>
    <w:rsid w:val="00260CC2"/>
    <w:rPr>
      <w:rFonts w:ascii="Times New Roman" w:hAnsi="Times New Roman" w:cs="Times New Roman"/>
      <w:color w:val="00000A"/>
      <w:sz w:val="16"/>
      <w:szCs w:val="16"/>
    </w:rPr>
  </w:style>
  <w:style w:type="character" w:customStyle="1" w:styleId="WW8Num5z2">
    <w:name w:val="WW8Num5z2"/>
    <w:rsid w:val="00260CC2"/>
  </w:style>
  <w:style w:type="character" w:customStyle="1" w:styleId="WW8Num5z3">
    <w:name w:val="WW8Num5z3"/>
    <w:rsid w:val="00260CC2"/>
  </w:style>
  <w:style w:type="character" w:customStyle="1" w:styleId="WW8Num5z4">
    <w:name w:val="WW8Num5z4"/>
    <w:rsid w:val="00260CC2"/>
  </w:style>
  <w:style w:type="character" w:customStyle="1" w:styleId="WW8Num5z5">
    <w:name w:val="WW8Num5z5"/>
    <w:rsid w:val="00260CC2"/>
  </w:style>
  <w:style w:type="character" w:customStyle="1" w:styleId="WW8Num5z6">
    <w:name w:val="WW8Num5z6"/>
    <w:rsid w:val="00260CC2"/>
  </w:style>
  <w:style w:type="character" w:customStyle="1" w:styleId="WW8Num5z7">
    <w:name w:val="WW8Num5z7"/>
    <w:rsid w:val="00260CC2"/>
  </w:style>
  <w:style w:type="character" w:customStyle="1" w:styleId="WW8Num5z8">
    <w:name w:val="WW8Num5z8"/>
    <w:rsid w:val="00260CC2"/>
  </w:style>
  <w:style w:type="character" w:customStyle="1" w:styleId="WW8Num6z0">
    <w:name w:val="WW8Num6z0"/>
    <w:rsid w:val="00260CC2"/>
    <w:rPr>
      <w:rFonts w:cs="Times New Roman"/>
    </w:rPr>
  </w:style>
  <w:style w:type="character" w:customStyle="1" w:styleId="WW8Num6z1">
    <w:name w:val="WW8Num6z1"/>
    <w:rsid w:val="00260CC2"/>
  </w:style>
  <w:style w:type="character" w:customStyle="1" w:styleId="WW8Num6z2">
    <w:name w:val="WW8Num6z2"/>
    <w:rsid w:val="00260CC2"/>
  </w:style>
  <w:style w:type="character" w:customStyle="1" w:styleId="WW8Num6z3">
    <w:name w:val="WW8Num6z3"/>
    <w:rsid w:val="00260CC2"/>
  </w:style>
  <w:style w:type="character" w:customStyle="1" w:styleId="WW8Num6z4">
    <w:name w:val="WW8Num6z4"/>
    <w:rsid w:val="00260CC2"/>
  </w:style>
  <w:style w:type="character" w:customStyle="1" w:styleId="WW8Num6z5">
    <w:name w:val="WW8Num6z5"/>
    <w:rsid w:val="00260CC2"/>
  </w:style>
  <w:style w:type="character" w:customStyle="1" w:styleId="WW8Num6z6">
    <w:name w:val="WW8Num6z6"/>
    <w:rsid w:val="00260CC2"/>
  </w:style>
  <w:style w:type="character" w:customStyle="1" w:styleId="WW8Num6z7">
    <w:name w:val="WW8Num6z7"/>
    <w:rsid w:val="00260CC2"/>
  </w:style>
  <w:style w:type="character" w:customStyle="1" w:styleId="WW8Num6z8">
    <w:name w:val="WW8Num6z8"/>
    <w:rsid w:val="00260CC2"/>
  </w:style>
  <w:style w:type="character" w:customStyle="1" w:styleId="WW8Num7z0">
    <w:name w:val="WW8Num7z0"/>
    <w:rsid w:val="00260CC2"/>
    <w:rPr>
      <w:rFonts w:cs="Times New Roman"/>
    </w:rPr>
  </w:style>
  <w:style w:type="character" w:customStyle="1" w:styleId="WW8Num7z1">
    <w:name w:val="WW8Num7z1"/>
    <w:rsid w:val="00260CC2"/>
  </w:style>
  <w:style w:type="character" w:customStyle="1" w:styleId="WW8Num7z2">
    <w:name w:val="WW8Num7z2"/>
    <w:rsid w:val="00260CC2"/>
  </w:style>
  <w:style w:type="character" w:customStyle="1" w:styleId="WW8Num7z3">
    <w:name w:val="WW8Num7z3"/>
    <w:rsid w:val="00260CC2"/>
  </w:style>
  <w:style w:type="character" w:customStyle="1" w:styleId="WW8Num7z4">
    <w:name w:val="WW8Num7z4"/>
    <w:rsid w:val="00260CC2"/>
  </w:style>
  <w:style w:type="character" w:customStyle="1" w:styleId="WW8Num7z5">
    <w:name w:val="WW8Num7z5"/>
    <w:rsid w:val="00260CC2"/>
  </w:style>
  <w:style w:type="character" w:customStyle="1" w:styleId="WW8Num7z6">
    <w:name w:val="WW8Num7z6"/>
    <w:rsid w:val="00260CC2"/>
  </w:style>
  <w:style w:type="character" w:customStyle="1" w:styleId="WW8Num7z7">
    <w:name w:val="WW8Num7z7"/>
    <w:rsid w:val="00260CC2"/>
  </w:style>
  <w:style w:type="character" w:customStyle="1" w:styleId="WW8Num7z8">
    <w:name w:val="WW8Num7z8"/>
    <w:rsid w:val="00260CC2"/>
  </w:style>
  <w:style w:type="character" w:customStyle="1" w:styleId="WW8Num8z0">
    <w:name w:val="WW8Num8z0"/>
    <w:rsid w:val="00260CC2"/>
    <w:rPr>
      <w:rFonts w:ascii="Times New Roman" w:hAnsi="Times New Roman" w:cs="Times New Roman"/>
      <w:sz w:val="16"/>
      <w:szCs w:val="16"/>
    </w:rPr>
  </w:style>
  <w:style w:type="character" w:customStyle="1" w:styleId="WW8Num8z1">
    <w:name w:val="WW8Num8z1"/>
    <w:rsid w:val="00260CC2"/>
  </w:style>
  <w:style w:type="character" w:customStyle="1" w:styleId="WW8Num8z2">
    <w:name w:val="WW8Num8z2"/>
    <w:rsid w:val="00260CC2"/>
  </w:style>
  <w:style w:type="character" w:customStyle="1" w:styleId="WW8Num8z3">
    <w:name w:val="WW8Num8z3"/>
    <w:rsid w:val="00260CC2"/>
  </w:style>
  <w:style w:type="character" w:customStyle="1" w:styleId="WW8Num8z4">
    <w:name w:val="WW8Num8z4"/>
    <w:rsid w:val="00260CC2"/>
  </w:style>
  <w:style w:type="character" w:customStyle="1" w:styleId="WW8Num8z5">
    <w:name w:val="WW8Num8z5"/>
    <w:rsid w:val="00260CC2"/>
  </w:style>
  <w:style w:type="character" w:customStyle="1" w:styleId="WW8Num8z6">
    <w:name w:val="WW8Num8z6"/>
    <w:rsid w:val="00260CC2"/>
  </w:style>
  <w:style w:type="character" w:customStyle="1" w:styleId="WW8Num8z7">
    <w:name w:val="WW8Num8z7"/>
    <w:rsid w:val="00260CC2"/>
  </w:style>
  <w:style w:type="character" w:customStyle="1" w:styleId="WW8Num8z8">
    <w:name w:val="WW8Num8z8"/>
    <w:rsid w:val="00260CC2"/>
  </w:style>
  <w:style w:type="character" w:customStyle="1" w:styleId="WW8Num9z0">
    <w:name w:val="WW8Num9z0"/>
    <w:rsid w:val="00260CC2"/>
  </w:style>
  <w:style w:type="character" w:customStyle="1" w:styleId="WW8Num9z1">
    <w:name w:val="WW8Num9z1"/>
    <w:rsid w:val="00260CC2"/>
  </w:style>
  <w:style w:type="character" w:customStyle="1" w:styleId="WW8Num9z2">
    <w:name w:val="WW8Num9z2"/>
    <w:rsid w:val="00260CC2"/>
  </w:style>
  <w:style w:type="character" w:customStyle="1" w:styleId="WW8Num9z3">
    <w:name w:val="WW8Num9z3"/>
    <w:rsid w:val="00260CC2"/>
  </w:style>
  <w:style w:type="character" w:customStyle="1" w:styleId="WW8Num9z4">
    <w:name w:val="WW8Num9z4"/>
    <w:rsid w:val="00260CC2"/>
  </w:style>
  <w:style w:type="character" w:customStyle="1" w:styleId="WW8Num9z5">
    <w:name w:val="WW8Num9z5"/>
    <w:rsid w:val="00260CC2"/>
  </w:style>
  <w:style w:type="character" w:customStyle="1" w:styleId="WW8Num9z6">
    <w:name w:val="WW8Num9z6"/>
    <w:rsid w:val="00260CC2"/>
  </w:style>
  <w:style w:type="character" w:customStyle="1" w:styleId="WW8Num9z7">
    <w:name w:val="WW8Num9z7"/>
    <w:rsid w:val="00260CC2"/>
  </w:style>
  <w:style w:type="character" w:customStyle="1" w:styleId="WW8Num9z8">
    <w:name w:val="WW8Num9z8"/>
    <w:rsid w:val="00260CC2"/>
  </w:style>
  <w:style w:type="character" w:customStyle="1" w:styleId="10">
    <w:name w:val="Основной шрифт абзаца1"/>
    <w:rsid w:val="00260CC2"/>
  </w:style>
  <w:style w:type="character" w:customStyle="1" w:styleId="2">
    <w:name w:val="Основной шрифт абзаца2"/>
    <w:rsid w:val="00260CC2"/>
  </w:style>
  <w:style w:type="character" w:customStyle="1" w:styleId="a7">
    <w:name w:val="Основной текст с отступом Знак"/>
    <w:basedOn w:val="2"/>
    <w:rsid w:val="00260CC2"/>
    <w:rPr>
      <w:rFonts w:ascii="Times New Roman" w:eastAsia="Times New Roman" w:hAnsi="Times New Roman" w:cs="Times New Roman"/>
      <w:sz w:val="24"/>
      <w:szCs w:val="24"/>
    </w:rPr>
  </w:style>
  <w:style w:type="character" w:customStyle="1" w:styleId="a8">
    <w:name w:val="Цветовое выделение"/>
    <w:rsid w:val="00260CC2"/>
    <w:rPr>
      <w:b/>
      <w:bCs/>
      <w:color w:val="000080"/>
    </w:rPr>
  </w:style>
  <w:style w:type="character" w:customStyle="1" w:styleId="a9">
    <w:name w:val="Текст Знак"/>
    <w:basedOn w:val="2"/>
    <w:link w:val="aa"/>
    <w:rsid w:val="00260CC2"/>
    <w:rPr>
      <w:rFonts w:ascii="Courier New" w:eastAsia="Times New Roman" w:hAnsi="Courier New" w:cs="Times New Roman"/>
      <w:sz w:val="20"/>
      <w:szCs w:val="20"/>
    </w:rPr>
  </w:style>
  <w:style w:type="paragraph" w:styleId="aa">
    <w:name w:val="Plain Text"/>
    <w:basedOn w:val="a2"/>
    <w:link w:val="a9"/>
    <w:rsid w:val="003A72F8"/>
    <w:pPr>
      <w:widowControl/>
      <w:suppressAutoHyphens w:val="0"/>
      <w:spacing w:line="240" w:lineRule="auto"/>
    </w:pPr>
    <w:rPr>
      <w:rFonts w:ascii="Courier New" w:eastAsia="Times New Roman" w:hAnsi="Courier New" w:cs="Times New Roman"/>
      <w:kern w:val="0"/>
      <w:sz w:val="20"/>
      <w:szCs w:val="20"/>
      <w:lang w:val="ru-RU" w:eastAsia="ru-RU" w:bidi="ar-SA"/>
    </w:rPr>
  </w:style>
  <w:style w:type="character" w:customStyle="1" w:styleId="apple-converted-space">
    <w:name w:val="apple-converted-space"/>
    <w:rsid w:val="00260CC2"/>
  </w:style>
  <w:style w:type="character" w:customStyle="1" w:styleId="11">
    <w:name w:val="Заголовок 1 Знак"/>
    <w:basedOn w:val="2"/>
    <w:uiPriority w:val="99"/>
    <w:rsid w:val="00260CC2"/>
    <w:rPr>
      <w:rFonts w:ascii="Arial" w:eastAsia="Times New Roman" w:hAnsi="Arial" w:cs="Times New Roman"/>
      <w:b/>
      <w:bCs/>
      <w:color w:val="26282F"/>
      <w:sz w:val="24"/>
      <w:szCs w:val="24"/>
    </w:rPr>
  </w:style>
  <w:style w:type="character" w:styleId="ab">
    <w:name w:val="Hyperlink"/>
    <w:uiPriority w:val="99"/>
    <w:rsid w:val="00260CC2"/>
    <w:rPr>
      <w:dstrike/>
      <w:color w:val="000000"/>
    </w:rPr>
  </w:style>
  <w:style w:type="character" w:styleId="ac">
    <w:name w:val="Emphasis"/>
    <w:basedOn w:val="2"/>
    <w:uiPriority w:val="20"/>
    <w:qFormat/>
    <w:rsid w:val="00260CC2"/>
    <w:rPr>
      <w:i/>
      <w:iCs/>
    </w:rPr>
  </w:style>
  <w:style w:type="character" w:customStyle="1" w:styleId="highlightsearch4">
    <w:name w:val="highlightsearch4"/>
    <w:basedOn w:val="2"/>
    <w:rsid w:val="00260CC2"/>
  </w:style>
  <w:style w:type="character" w:customStyle="1" w:styleId="ad">
    <w:name w:val="Название Знак"/>
    <w:basedOn w:val="2"/>
    <w:rsid w:val="00260CC2"/>
    <w:rPr>
      <w:rFonts w:ascii="Times New Roman" w:eastAsia="Times New Roman" w:hAnsi="Times New Roman" w:cs="Times New Roman"/>
      <w:sz w:val="32"/>
      <w:szCs w:val="24"/>
    </w:rPr>
  </w:style>
  <w:style w:type="character" w:customStyle="1" w:styleId="ae">
    <w:name w:val="Основной текст Знак"/>
    <w:basedOn w:val="2"/>
    <w:rsid w:val="00260CC2"/>
  </w:style>
  <w:style w:type="character" w:styleId="af">
    <w:name w:val="Strong"/>
    <w:basedOn w:val="2"/>
    <w:uiPriority w:val="22"/>
    <w:qFormat/>
    <w:rsid w:val="00260CC2"/>
    <w:rPr>
      <w:b/>
      <w:bCs/>
    </w:rPr>
  </w:style>
  <w:style w:type="character" w:customStyle="1" w:styleId="af0">
    <w:name w:val="Текст сноски Знак"/>
    <w:basedOn w:val="2"/>
    <w:uiPriority w:val="99"/>
    <w:rsid w:val="00260CC2"/>
    <w:rPr>
      <w:rFonts w:ascii="Times New Roman" w:eastAsia="Calibri" w:hAnsi="Times New Roman" w:cs="Times New Roman"/>
      <w:sz w:val="20"/>
      <w:szCs w:val="20"/>
    </w:rPr>
  </w:style>
  <w:style w:type="character" w:customStyle="1" w:styleId="12">
    <w:name w:val="Знак сноски1"/>
    <w:rsid w:val="00260CC2"/>
    <w:rPr>
      <w:vertAlign w:val="superscript"/>
    </w:rPr>
  </w:style>
  <w:style w:type="character" w:customStyle="1" w:styleId="af1">
    <w:name w:val="Верхний колонтитул Знак"/>
    <w:basedOn w:val="2"/>
    <w:uiPriority w:val="99"/>
    <w:rsid w:val="00260CC2"/>
    <w:rPr>
      <w:rFonts w:ascii="Times New Roman" w:eastAsia="Calibri" w:hAnsi="Times New Roman" w:cs="Times New Roman"/>
      <w:sz w:val="28"/>
      <w:szCs w:val="20"/>
    </w:rPr>
  </w:style>
  <w:style w:type="character" w:customStyle="1" w:styleId="af2">
    <w:name w:val="Нижний колонтитул Знак"/>
    <w:basedOn w:val="2"/>
    <w:uiPriority w:val="99"/>
    <w:rsid w:val="00260CC2"/>
    <w:rPr>
      <w:rFonts w:ascii="Times New Roman" w:eastAsia="Calibri" w:hAnsi="Times New Roman" w:cs="Times New Roman"/>
      <w:sz w:val="28"/>
      <w:szCs w:val="20"/>
    </w:rPr>
  </w:style>
  <w:style w:type="character" w:customStyle="1" w:styleId="af3">
    <w:name w:val="Гипертекстовая ссылка"/>
    <w:uiPriority w:val="99"/>
    <w:rsid w:val="00260CC2"/>
    <w:rPr>
      <w:rFonts w:cs="Times New Roman"/>
      <w:b w:val="0"/>
      <w:color w:val="106BBE"/>
    </w:rPr>
  </w:style>
  <w:style w:type="character" w:customStyle="1" w:styleId="af4">
    <w:name w:val="Сравнение редакций. Добавленный фрагмент"/>
    <w:uiPriority w:val="99"/>
    <w:rsid w:val="00260CC2"/>
    <w:rPr>
      <w:color w:val="000000"/>
    </w:rPr>
  </w:style>
  <w:style w:type="character" w:customStyle="1" w:styleId="af5">
    <w:name w:val="Текст выноски Знак"/>
    <w:basedOn w:val="2"/>
    <w:link w:val="af6"/>
    <w:uiPriority w:val="99"/>
    <w:rsid w:val="00260CC2"/>
    <w:rPr>
      <w:rFonts w:ascii="Tahoma" w:eastAsia="Calibri" w:hAnsi="Tahoma" w:cs="Times New Roman"/>
      <w:sz w:val="16"/>
      <w:szCs w:val="16"/>
    </w:rPr>
  </w:style>
  <w:style w:type="paragraph" w:styleId="af6">
    <w:name w:val="Balloon Text"/>
    <w:basedOn w:val="a2"/>
    <w:link w:val="af5"/>
    <w:uiPriority w:val="99"/>
    <w:semiHidden/>
    <w:unhideWhenUsed/>
    <w:rsid w:val="003A72F8"/>
    <w:pPr>
      <w:widowControl/>
      <w:suppressAutoHyphens w:val="0"/>
      <w:spacing w:line="240" w:lineRule="auto"/>
      <w:ind w:firstLine="709"/>
      <w:jc w:val="both"/>
    </w:pPr>
    <w:rPr>
      <w:rFonts w:ascii="Tahoma" w:eastAsia="Calibri" w:hAnsi="Tahoma" w:cs="Times New Roman"/>
      <w:kern w:val="0"/>
      <w:sz w:val="16"/>
      <w:szCs w:val="16"/>
      <w:lang w:val="ru-RU" w:eastAsia="ru-RU" w:bidi="ar-SA"/>
    </w:rPr>
  </w:style>
  <w:style w:type="character" w:customStyle="1" w:styleId="13">
    <w:name w:val="Знак примечания1"/>
    <w:rsid w:val="00260CC2"/>
    <w:rPr>
      <w:sz w:val="16"/>
      <w:szCs w:val="16"/>
    </w:rPr>
  </w:style>
  <w:style w:type="character" w:customStyle="1" w:styleId="af7">
    <w:name w:val="Текст примечания Знак"/>
    <w:basedOn w:val="2"/>
    <w:link w:val="af8"/>
    <w:uiPriority w:val="99"/>
    <w:rsid w:val="00260CC2"/>
    <w:rPr>
      <w:rFonts w:ascii="Times New Roman" w:eastAsia="Calibri" w:hAnsi="Times New Roman" w:cs="Times New Roman"/>
      <w:sz w:val="20"/>
      <w:szCs w:val="20"/>
    </w:rPr>
  </w:style>
  <w:style w:type="paragraph" w:styleId="af8">
    <w:name w:val="annotation text"/>
    <w:basedOn w:val="a2"/>
    <w:link w:val="af7"/>
    <w:uiPriority w:val="99"/>
    <w:semiHidden/>
    <w:unhideWhenUsed/>
    <w:rsid w:val="003A72F8"/>
    <w:pPr>
      <w:widowControl/>
      <w:suppressAutoHyphens w:val="0"/>
      <w:spacing w:line="240" w:lineRule="auto"/>
      <w:ind w:firstLine="709"/>
      <w:jc w:val="both"/>
    </w:pPr>
    <w:rPr>
      <w:rFonts w:eastAsia="Calibri" w:cs="Times New Roman"/>
      <w:kern w:val="0"/>
      <w:sz w:val="20"/>
      <w:szCs w:val="20"/>
      <w:lang w:val="ru-RU" w:eastAsia="ru-RU" w:bidi="ar-SA"/>
    </w:rPr>
  </w:style>
  <w:style w:type="character" w:customStyle="1" w:styleId="af9">
    <w:name w:val="Тема примечания Знак"/>
    <w:basedOn w:val="af7"/>
    <w:link w:val="afa"/>
    <w:uiPriority w:val="99"/>
    <w:rsid w:val="00260CC2"/>
    <w:rPr>
      <w:rFonts w:ascii="Times New Roman" w:eastAsia="Calibri" w:hAnsi="Times New Roman" w:cs="Times New Roman"/>
      <w:b/>
      <w:bCs/>
      <w:sz w:val="20"/>
      <w:szCs w:val="20"/>
    </w:rPr>
  </w:style>
  <w:style w:type="paragraph" w:styleId="afa">
    <w:name w:val="annotation subject"/>
    <w:basedOn w:val="af8"/>
    <w:next w:val="af8"/>
    <w:link w:val="af9"/>
    <w:uiPriority w:val="99"/>
    <w:semiHidden/>
    <w:unhideWhenUsed/>
    <w:rsid w:val="003A72F8"/>
    <w:rPr>
      <w:b/>
      <w:bCs/>
    </w:rPr>
  </w:style>
  <w:style w:type="character" w:customStyle="1" w:styleId="CharacterStyle2">
    <w:name w:val="Character Style 2"/>
    <w:uiPriority w:val="99"/>
    <w:rsid w:val="00260CC2"/>
    <w:rPr>
      <w:sz w:val="20"/>
    </w:rPr>
  </w:style>
  <w:style w:type="character" w:customStyle="1" w:styleId="obj-address">
    <w:name w:val="obj-address"/>
    <w:basedOn w:val="2"/>
    <w:rsid w:val="00260CC2"/>
  </w:style>
  <w:style w:type="character" w:customStyle="1" w:styleId="ListLabel1">
    <w:name w:val="ListLabel 1"/>
    <w:rsid w:val="00260CC2"/>
    <w:rPr>
      <w:color w:val="00000A"/>
    </w:rPr>
  </w:style>
  <w:style w:type="character" w:customStyle="1" w:styleId="ListLabel2">
    <w:name w:val="ListLabel 2"/>
    <w:rsid w:val="00260CC2"/>
    <w:rPr>
      <w:sz w:val="28"/>
    </w:rPr>
  </w:style>
  <w:style w:type="character" w:customStyle="1" w:styleId="ListLabel3">
    <w:name w:val="ListLabel 3"/>
    <w:rsid w:val="00260CC2"/>
    <w:rPr>
      <w:rFonts w:cs="Times New Roman"/>
      <w:i w:val="0"/>
      <w:color w:val="00000A"/>
      <w:sz w:val="28"/>
      <w:szCs w:val="28"/>
    </w:rPr>
  </w:style>
  <w:style w:type="character" w:customStyle="1" w:styleId="ListLabel4">
    <w:name w:val="ListLabel 4"/>
    <w:rsid w:val="00260CC2"/>
    <w:rPr>
      <w:color w:val="00000A"/>
      <w:sz w:val="16"/>
      <w:szCs w:val="16"/>
    </w:rPr>
  </w:style>
  <w:style w:type="character" w:customStyle="1" w:styleId="ListLabel5">
    <w:name w:val="ListLabel 5"/>
    <w:rsid w:val="00260CC2"/>
    <w:rPr>
      <w:sz w:val="28"/>
      <w:szCs w:val="28"/>
    </w:rPr>
  </w:style>
  <w:style w:type="character" w:customStyle="1" w:styleId="ListLabel6">
    <w:name w:val="ListLabel 6"/>
    <w:rsid w:val="00260CC2"/>
    <w:rPr>
      <w:rFonts w:cs="Times New Roman"/>
    </w:rPr>
  </w:style>
  <w:style w:type="character" w:customStyle="1" w:styleId="ListLabel7">
    <w:name w:val="ListLabel 7"/>
    <w:rsid w:val="00260CC2"/>
    <w:rPr>
      <w:sz w:val="16"/>
      <w:szCs w:val="16"/>
    </w:rPr>
  </w:style>
  <w:style w:type="character" w:customStyle="1" w:styleId="afb">
    <w:name w:val="Символ сноски"/>
    <w:rsid w:val="00260CC2"/>
  </w:style>
  <w:style w:type="character" w:customStyle="1" w:styleId="110">
    <w:name w:val="Знак сноски11"/>
    <w:rsid w:val="00260CC2"/>
    <w:rPr>
      <w:vertAlign w:val="superscript"/>
    </w:rPr>
  </w:style>
  <w:style w:type="character" w:customStyle="1" w:styleId="afc">
    <w:name w:val="Символы концевой сноски"/>
    <w:rsid w:val="00260CC2"/>
    <w:rPr>
      <w:vertAlign w:val="superscript"/>
    </w:rPr>
  </w:style>
  <w:style w:type="character" w:customStyle="1" w:styleId="WW-">
    <w:name w:val="WW-Символы концевой сноски"/>
    <w:rsid w:val="00260CC2"/>
  </w:style>
  <w:style w:type="character" w:styleId="afd">
    <w:name w:val="footnote reference"/>
    <w:uiPriority w:val="99"/>
    <w:rsid w:val="00260CC2"/>
    <w:rPr>
      <w:vertAlign w:val="superscript"/>
    </w:rPr>
  </w:style>
  <w:style w:type="character" w:styleId="afe">
    <w:name w:val="endnote reference"/>
    <w:rsid w:val="00260CC2"/>
    <w:rPr>
      <w:vertAlign w:val="superscript"/>
    </w:rPr>
  </w:style>
  <w:style w:type="paragraph" w:customStyle="1" w:styleId="14">
    <w:name w:val="Заголовок1"/>
    <w:basedOn w:val="a2"/>
    <w:next w:val="a3"/>
    <w:rsid w:val="00260CC2"/>
    <w:pPr>
      <w:keepNext/>
      <w:spacing w:before="240" w:after="120"/>
    </w:pPr>
    <w:rPr>
      <w:rFonts w:ascii="Arial" w:eastAsia="Microsoft YaHei" w:hAnsi="Arial" w:cs="Mangal"/>
      <w:sz w:val="28"/>
      <w:szCs w:val="28"/>
    </w:rPr>
  </w:style>
  <w:style w:type="paragraph" w:styleId="aff">
    <w:name w:val="List"/>
    <w:basedOn w:val="a3"/>
    <w:rsid w:val="00260CC2"/>
    <w:rPr>
      <w:rFonts w:cs="Mangal"/>
    </w:rPr>
  </w:style>
  <w:style w:type="paragraph" w:customStyle="1" w:styleId="20">
    <w:name w:val="Название2"/>
    <w:basedOn w:val="a2"/>
    <w:rsid w:val="00260CC2"/>
    <w:pPr>
      <w:suppressLineNumbers/>
      <w:spacing w:before="120" w:after="120"/>
    </w:pPr>
    <w:rPr>
      <w:rFonts w:cs="Mangal"/>
      <w:i/>
      <w:iCs/>
    </w:rPr>
  </w:style>
  <w:style w:type="paragraph" w:customStyle="1" w:styleId="21">
    <w:name w:val="Указатель2"/>
    <w:basedOn w:val="a2"/>
    <w:rsid w:val="00260CC2"/>
    <w:pPr>
      <w:suppressLineNumbers/>
    </w:pPr>
    <w:rPr>
      <w:rFonts w:cs="Mangal"/>
    </w:rPr>
  </w:style>
  <w:style w:type="paragraph" w:customStyle="1" w:styleId="15">
    <w:name w:val="Название1"/>
    <w:basedOn w:val="a2"/>
    <w:rsid w:val="00260CC2"/>
    <w:pPr>
      <w:suppressLineNumbers/>
      <w:spacing w:before="120" w:after="120"/>
    </w:pPr>
    <w:rPr>
      <w:rFonts w:cs="Mangal"/>
      <w:i/>
      <w:iCs/>
    </w:rPr>
  </w:style>
  <w:style w:type="paragraph" w:customStyle="1" w:styleId="16">
    <w:name w:val="Указатель1"/>
    <w:basedOn w:val="a2"/>
    <w:rsid w:val="00260CC2"/>
    <w:pPr>
      <w:suppressLineNumbers/>
    </w:pPr>
    <w:rPr>
      <w:rFonts w:cs="Mangal"/>
    </w:rPr>
  </w:style>
  <w:style w:type="paragraph" w:styleId="aff0">
    <w:name w:val="Body Text Indent"/>
    <w:basedOn w:val="a2"/>
    <w:rsid w:val="00260CC2"/>
    <w:pPr>
      <w:ind w:left="283" w:firstLine="709"/>
      <w:jc w:val="both"/>
    </w:pPr>
    <w:rPr>
      <w:rFonts w:eastAsia="Times New Roman" w:cs="Times New Roman"/>
    </w:rPr>
  </w:style>
  <w:style w:type="paragraph" w:customStyle="1" w:styleId="17">
    <w:name w:val="Без интервала1"/>
    <w:rsid w:val="00260CC2"/>
    <w:pPr>
      <w:suppressAutoHyphens/>
      <w:spacing w:line="100" w:lineRule="atLeast"/>
    </w:pPr>
    <w:rPr>
      <w:rFonts w:ascii="Calibri" w:eastAsia="SimSun" w:hAnsi="Calibri" w:cs="font312"/>
      <w:kern w:val="1"/>
      <w:sz w:val="22"/>
      <w:szCs w:val="22"/>
      <w:lang w:eastAsia="ar-SA"/>
    </w:rPr>
  </w:style>
  <w:style w:type="paragraph" w:customStyle="1" w:styleId="aff1">
    <w:name w:val="Таблицы (моноширинный)"/>
    <w:basedOn w:val="a2"/>
    <w:rsid w:val="00260CC2"/>
    <w:pPr>
      <w:jc w:val="both"/>
    </w:pPr>
    <w:rPr>
      <w:rFonts w:ascii="Courier New" w:eastAsia="Times New Roman" w:hAnsi="Courier New" w:cs="Courier New"/>
      <w:sz w:val="20"/>
      <w:szCs w:val="20"/>
    </w:rPr>
  </w:style>
  <w:style w:type="paragraph" w:customStyle="1" w:styleId="ConsPlusNormal">
    <w:name w:val="ConsPlusNormal"/>
    <w:rsid w:val="00260CC2"/>
    <w:pPr>
      <w:widowControl w:val="0"/>
      <w:suppressAutoHyphens/>
      <w:spacing w:line="100" w:lineRule="atLeast"/>
      <w:ind w:firstLine="720"/>
    </w:pPr>
    <w:rPr>
      <w:rFonts w:ascii="Arial" w:hAnsi="Arial" w:cs="Arial"/>
      <w:kern w:val="1"/>
      <w:lang w:eastAsia="ar-SA"/>
    </w:rPr>
  </w:style>
  <w:style w:type="paragraph" w:customStyle="1" w:styleId="18">
    <w:name w:val="Текст1"/>
    <w:basedOn w:val="a2"/>
    <w:rsid w:val="00260CC2"/>
    <w:rPr>
      <w:rFonts w:ascii="Courier New" w:eastAsia="Times New Roman" w:hAnsi="Courier New" w:cs="Times New Roman"/>
      <w:sz w:val="20"/>
      <w:szCs w:val="20"/>
    </w:rPr>
  </w:style>
  <w:style w:type="paragraph" w:customStyle="1" w:styleId="s15">
    <w:name w:val="s_15"/>
    <w:basedOn w:val="a2"/>
    <w:rsid w:val="00260CC2"/>
    <w:pPr>
      <w:spacing w:before="28" w:after="100"/>
    </w:pPr>
    <w:rPr>
      <w:rFonts w:eastAsia="Times New Roman" w:cs="Times New Roman"/>
    </w:rPr>
  </w:style>
  <w:style w:type="paragraph" w:customStyle="1" w:styleId="s1">
    <w:name w:val="s_1"/>
    <w:basedOn w:val="a2"/>
    <w:rsid w:val="00260CC2"/>
    <w:pPr>
      <w:spacing w:before="28" w:after="100"/>
    </w:pPr>
    <w:rPr>
      <w:rFonts w:eastAsia="Times New Roman" w:cs="Times New Roman"/>
    </w:rPr>
  </w:style>
  <w:style w:type="paragraph" w:customStyle="1" w:styleId="Default">
    <w:name w:val="Default"/>
    <w:rsid w:val="00260CC2"/>
    <w:pPr>
      <w:suppressAutoHyphens/>
      <w:spacing w:line="100" w:lineRule="atLeast"/>
    </w:pPr>
    <w:rPr>
      <w:rFonts w:eastAsia="Calibri"/>
      <w:color w:val="000000"/>
      <w:kern w:val="1"/>
      <w:sz w:val="24"/>
      <w:szCs w:val="24"/>
      <w:lang w:eastAsia="ar-SA"/>
    </w:rPr>
  </w:style>
  <w:style w:type="paragraph" w:styleId="aff2">
    <w:name w:val="Title"/>
    <w:basedOn w:val="a2"/>
    <w:next w:val="aff3"/>
    <w:qFormat/>
    <w:rsid w:val="00260CC2"/>
    <w:pPr>
      <w:jc w:val="center"/>
    </w:pPr>
    <w:rPr>
      <w:rFonts w:eastAsia="Times New Roman" w:cs="Times New Roman"/>
      <w:b/>
      <w:bCs/>
      <w:sz w:val="32"/>
    </w:rPr>
  </w:style>
  <w:style w:type="paragraph" w:styleId="aff3">
    <w:name w:val="Subtitle"/>
    <w:basedOn w:val="14"/>
    <w:next w:val="a3"/>
    <w:qFormat/>
    <w:rsid w:val="00260CC2"/>
    <w:pPr>
      <w:jc w:val="center"/>
    </w:pPr>
    <w:rPr>
      <w:i/>
      <w:iCs/>
    </w:rPr>
  </w:style>
  <w:style w:type="paragraph" w:customStyle="1" w:styleId="19">
    <w:name w:val="Обычный (веб)1"/>
    <w:basedOn w:val="a2"/>
    <w:rsid w:val="00260CC2"/>
    <w:pPr>
      <w:spacing w:before="28" w:after="100"/>
    </w:pPr>
    <w:rPr>
      <w:rFonts w:eastAsia="Times New Roman" w:cs="Times New Roman"/>
    </w:rPr>
  </w:style>
  <w:style w:type="paragraph" w:customStyle="1" w:styleId="listparagraph">
    <w:name w:val="listparagraph"/>
    <w:basedOn w:val="a2"/>
    <w:rsid w:val="00260CC2"/>
    <w:pPr>
      <w:spacing w:before="28" w:after="100"/>
    </w:pPr>
    <w:rPr>
      <w:rFonts w:eastAsia="Times New Roman" w:cs="Times New Roman"/>
    </w:rPr>
  </w:style>
  <w:style w:type="paragraph" w:customStyle="1" w:styleId="--western">
    <w:name w:val="красная-строка-western"/>
    <w:basedOn w:val="a2"/>
    <w:rsid w:val="00260CC2"/>
    <w:pPr>
      <w:spacing w:before="28" w:after="100"/>
      <w:jc w:val="both"/>
    </w:pPr>
    <w:rPr>
      <w:rFonts w:eastAsia="Times New Roman" w:cs="Times New Roman"/>
      <w:color w:val="000000"/>
    </w:rPr>
  </w:style>
  <w:style w:type="paragraph" w:customStyle="1" w:styleId="1a">
    <w:name w:val="Абзац списка1"/>
    <w:basedOn w:val="a2"/>
    <w:rsid w:val="00260CC2"/>
    <w:pPr>
      <w:tabs>
        <w:tab w:val="num" w:pos="0"/>
      </w:tabs>
      <w:ind w:firstLine="709"/>
      <w:jc w:val="both"/>
      <w:outlineLvl w:val="1"/>
    </w:pPr>
    <w:rPr>
      <w:rFonts w:eastAsia="Calibri" w:cs="Times New Roman"/>
      <w:sz w:val="28"/>
    </w:rPr>
  </w:style>
  <w:style w:type="paragraph" w:styleId="aff4">
    <w:name w:val="TOC Heading"/>
    <w:basedOn w:val="1"/>
    <w:uiPriority w:val="39"/>
    <w:qFormat/>
    <w:rsid w:val="00260CC2"/>
    <w:pPr>
      <w:keepNext/>
      <w:keepLines/>
      <w:suppressLineNumbers/>
      <w:spacing w:before="240" w:after="0" w:line="252" w:lineRule="auto"/>
      <w:jc w:val="left"/>
    </w:pPr>
    <w:rPr>
      <w:rFonts w:ascii="Calibri Light" w:hAnsi="Calibri Light" w:cs="Calibri Light"/>
      <w:b w:val="0"/>
      <w:bCs w:val="0"/>
      <w:color w:val="2E74B5"/>
      <w:sz w:val="32"/>
      <w:szCs w:val="32"/>
    </w:rPr>
  </w:style>
  <w:style w:type="paragraph" w:styleId="1b">
    <w:name w:val="toc 1"/>
    <w:basedOn w:val="a2"/>
    <w:uiPriority w:val="39"/>
    <w:rsid w:val="00260CC2"/>
    <w:pPr>
      <w:tabs>
        <w:tab w:val="right" w:leader="dot" w:pos="9638"/>
      </w:tabs>
      <w:spacing w:before="360" w:after="360"/>
    </w:pPr>
    <w:rPr>
      <w:rFonts w:ascii="Calibri" w:eastAsia="Calibri" w:hAnsi="Calibri" w:cs="Times New Roman"/>
      <w:b/>
      <w:bCs/>
      <w:caps/>
      <w:u w:val="single"/>
    </w:rPr>
  </w:style>
  <w:style w:type="paragraph" w:customStyle="1" w:styleId="1c">
    <w:name w:val="Текст сноски1"/>
    <w:basedOn w:val="a2"/>
    <w:rsid w:val="00260CC2"/>
    <w:pPr>
      <w:ind w:firstLine="709"/>
      <w:jc w:val="both"/>
    </w:pPr>
    <w:rPr>
      <w:rFonts w:eastAsia="Calibri" w:cs="Times New Roman"/>
      <w:sz w:val="20"/>
      <w:szCs w:val="20"/>
    </w:rPr>
  </w:style>
  <w:style w:type="paragraph" w:styleId="aff5">
    <w:name w:val="header"/>
    <w:basedOn w:val="a2"/>
    <w:uiPriority w:val="99"/>
    <w:rsid w:val="00260CC2"/>
    <w:pPr>
      <w:suppressLineNumbers/>
      <w:tabs>
        <w:tab w:val="center" w:pos="4677"/>
        <w:tab w:val="right" w:pos="9355"/>
      </w:tabs>
      <w:ind w:firstLine="709"/>
      <w:jc w:val="both"/>
    </w:pPr>
    <w:rPr>
      <w:rFonts w:eastAsia="Calibri" w:cs="Times New Roman"/>
      <w:sz w:val="28"/>
      <w:szCs w:val="20"/>
    </w:rPr>
  </w:style>
  <w:style w:type="paragraph" w:styleId="aff6">
    <w:name w:val="footer"/>
    <w:basedOn w:val="a2"/>
    <w:uiPriority w:val="99"/>
    <w:rsid w:val="00260CC2"/>
    <w:pPr>
      <w:suppressLineNumbers/>
      <w:tabs>
        <w:tab w:val="center" w:pos="4677"/>
        <w:tab w:val="right" w:pos="9355"/>
      </w:tabs>
      <w:ind w:firstLine="709"/>
      <w:jc w:val="both"/>
    </w:pPr>
    <w:rPr>
      <w:rFonts w:eastAsia="Calibri" w:cs="Times New Roman"/>
      <w:sz w:val="28"/>
      <w:szCs w:val="20"/>
    </w:rPr>
  </w:style>
  <w:style w:type="paragraph" w:styleId="22">
    <w:name w:val="toc 2"/>
    <w:basedOn w:val="a2"/>
    <w:uiPriority w:val="39"/>
    <w:rsid w:val="00260CC2"/>
    <w:pPr>
      <w:tabs>
        <w:tab w:val="right" w:leader="dot" w:pos="9355"/>
      </w:tabs>
      <w:ind w:left="283"/>
    </w:pPr>
    <w:rPr>
      <w:rFonts w:ascii="Calibri" w:eastAsia="Calibri" w:hAnsi="Calibri" w:cs="Times New Roman"/>
      <w:b/>
      <w:bCs/>
      <w:smallCaps/>
    </w:rPr>
  </w:style>
  <w:style w:type="paragraph" w:styleId="3">
    <w:name w:val="toc 3"/>
    <w:basedOn w:val="a2"/>
    <w:uiPriority w:val="39"/>
    <w:rsid w:val="00260CC2"/>
    <w:pPr>
      <w:tabs>
        <w:tab w:val="right" w:leader="dot" w:pos="9072"/>
      </w:tabs>
      <w:ind w:left="566"/>
    </w:pPr>
    <w:rPr>
      <w:rFonts w:ascii="Calibri" w:eastAsia="Calibri" w:hAnsi="Calibri" w:cs="Times New Roman"/>
      <w:smallCaps/>
    </w:rPr>
  </w:style>
  <w:style w:type="paragraph" w:styleId="4">
    <w:name w:val="toc 4"/>
    <w:basedOn w:val="a2"/>
    <w:uiPriority w:val="39"/>
    <w:rsid w:val="00260CC2"/>
    <w:pPr>
      <w:tabs>
        <w:tab w:val="right" w:leader="dot" w:pos="8789"/>
      </w:tabs>
      <w:ind w:left="849"/>
    </w:pPr>
    <w:rPr>
      <w:rFonts w:ascii="Calibri" w:eastAsia="Calibri" w:hAnsi="Calibri" w:cs="Times New Roman"/>
    </w:rPr>
  </w:style>
  <w:style w:type="paragraph" w:styleId="5">
    <w:name w:val="toc 5"/>
    <w:basedOn w:val="a2"/>
    <w:uiPriority w:val="39"/>
    <w:rsid w:val="00260CC2"/>
    <w:pPr>
      <w:tabs>
        <w:tab w:val="right" w:leader="dot" w:pos="8506"/>
      </w:tabs>
      <w:ind w:left="1132"/>
    </w:pPr>
    <w:rPr>
      <w:rFonts w:ascii="Calibri" w:eastAsia="Calibri" w:hAnsi="Calibri" w:cs="Times New Roman"/>
    </w:rPr>
  </w:style>
  <w:style w:type="paragraph" w:styleId="6">
    <w:name w:val="toc 6"/>
    <w:basedOn w:val="a2"/>
    <w:uiPriority w:val="39"/>
    <w:rsid w:val="00260CC2"/>
    <w:pPr>
      <w:tabs>
        <w:tab w:val="right" w:leader="dot" w:pos="8223"/>
      </w:tabs>
      <w:ind w:left="1415"/>
    </w:pPr>
    <w:rPr>
      <w:rFonts w:ascii="Calibri" w:eastAsia="Calibri" w:hAnsi="Calibri" w:cs="Times New Roman"/>
    </w:rPr>
  </w:style>
  <w:style w:type="paragraph" w:styleId="7">
    <w:name w:val="toc 7"/>
    <w:basedOn w:val="a2"/>
    <w:uiPriority w:val="39"/>
    <w:rsid w:val="00260CC2"/>
    <w:pPr>
      <w:tabs>
        <w:tab w:val="right" w:leader="dot" w:pos="7940"/>
      </w:tabs>
      <w:ind w:left="1698"/>
    </w:pPr>
    <w:rPr>
      <w:rFonts w:ascii="Calibri" w:eastAsia="Calibri" w:hAnsi="Calibri" w:cs="Times New Roman"/>
    </w:rPr>
  </w:style>
  <w:style w:type="paragraph" w:styleId="8">
    <w:name w:val="toc 8"/>
    <w:basedOn w:val="a2"/>
    <w:uiPriority w:val="39"/>
    <w:rsid w:val="00260CC2"/>
    <w:pPr>
      <w:tabs>
        <w:tab w:val="right" w:leader="dot" w:pos="7657"/>
      </w:tabs>
      <w:ind w:left="1981"/>
    </w:pPr>
    <w:rPr>
      <w:rFonts w:ascii="Calibri" w:eastAsia="Calibri" w:hAnsi="Calibri" w:cs="Times New Roman"/>
    </w:rPr>
  </w:style>
  <w:style w:type="paragraph" w:styleId="9">
    <w:name w:val="toc 9"/>
    <w:basedOn w:val="a2"/>
    <w:uiPriority w:val="39"/>
    <w:rsid w:val="00260CC2"/>
    <w:pPr>
      <w:tabs>
        <w:tab w:val="right" w:leader="dot" w:pos="7374"/>
      </w:tabs>
      <w:ind w:left="2264"/>
    </w:pPr>
    <w:rPr>
      <w:rFonts w:ascii="Calibri" w:eastAsia="Calibri" w:hAnsi="Calibri" w:cs="Times New Roman"/>
    </w:rPr>
  </w:style>
  <w:style w:type="paragraph" w:customStyle="1" w:styleId="western">
    <w:name w:val="western"/>
    <w:basedOn w:val="a2"/>
    <w:rsid w:val="00260CC2"/>
    <w:pPr>
      <w:spacing w:before="28" w:after="100"/>
    </w:pPr>
    <w:rPr>
      <w:rFonts w:eastAsia="Times New Roman" w:cs="Times New Roman"/>
    </w:rPr>
  </w:style>
  <w:style w:type="paragraph" w:customStyle="1" w:styleId="1d">
    <w:name w:val="Маркированный список1"/>
    <w:basedOn w:val="a2"/>
    <w:rsid w:val="00260CC2"/>
    <w:pPr>
      <w:jc w:val="both"/>
    </w:pPr>
    <w:rPr>
      <w:rFonts w:eastAsia="Calibri" w:cs="Times New Roman"/>
      <w:sz w:val="28"/>
    </w:rPr>
  </w:style>
  <w:style w:type="paragraph" w:customStyle="1" w:styleId="ConsPlusNonformat">
    <w:name w:val="ConsPlusNonformat"/>
    <w:uiPriority w:val="99"/>
    <w:rsid w:val="00260CC2"/>
    <w:pPr>
      <w:widowControl w:val="0"/>
      <w:suppressAutoHyphens/>
      <w:spacing w:line="100" w:lineRule="atLeast"/>
    </w:pPr>
    <w:rPr>
      <w:rFonts w:ascii="Courier New" w:hAnsi="Courier New" w:cs="Courier New"/>
      <w:kern w:val="1"/>
      <w:lang w:eastAsia="ar-SA"/>
    </w:rPr>
  </w:style>
  <w:style w:type="paragraph" w:customStyle="1" w:styleId="1e">
    <w:name w:val="Текст выноски1"/>
    <w:basedOn w:val="a2"/>
    <w:rsid w:val="00260CC2"/>
    <w:pPr>
      <w:ind w:firstLine="709"/>
      <w:jc w:val="both"/>
    </w:pPr>
    <w:rPr>
      <w:rFonts w:ascii="Tahoma" w:eastAsia="Calibri" w:hAnsi="Tahoma" w:cs="Times New Roman"/>
      <w:sz w:val="16"/>
      <w:szCs w:val="16"/>
    </w:rPr>
  </w:style>
  <w:style w:type="paragraph" w:customStyle="1" w:styleId="1f">
    <w:name w:val="Текст примечания1"/>
    <w:basedOn w:val="a2"/>
    <w:rsid w:val="00260CC2"/>
    <w:pPr>
      <w:ind w:firstLine="709"/>
      <w:jc w:val="both"/>
    </w:pPr>
    <w:rPr>
      <w:rFonts w:eastAsia="Calibri" w:cs="Times New Roman"/>
      <w:sz w:val="20"/>
      <w:szCs w:val="20"/>
    </w:rPr>
  </w:style>
  <w:style w:type="paragraph" w:customStyle="1" w:styleId="1f0">
    <w:name w:val="Тема примечания1"/>
    <w:basedOn w:val="1f"/>
    <w:rsid w:val="00260CC2"/>
    <w:rPr>
      <w:b/>
      <w:bCs/>
    </w:rPr>
  </w:style>
  <w:style w:type="paragraph" w:customStyle="1" w:styleId="1f1">
    <w:name w:val="Нумерованный список1"/>
    <w:basedOn w:val="a2"/>
    <w:rsid w:val="00260CC2"/>
    <w:pPr>
      <w:tabs>
        <w:tab w:val="num" w:pos="360"/>
      </w:tabs>
      <w:ind w:left="360" w:hanging="360"/>
      <w:outlineLvl w:val="0"/>
    </w:pPr>
    <w:rPr>
      <w:rFonts w:ascii="Calibri" w:eastAsia="Calibri" w:hAnsi="Calibri" w:cs="Times New Roman"/>
    </w:rPr>
  </w:style>
  <w:style w:type="paragraph" w:customStyle="1" w:styleId="ConsPlusTitle">
    <w:name w:val="ConsPlusTitle"/>
    <w:uiPriority w:val="99"/>
    <w:rsid w:val="00260CC2"/>
    <w:pPr>
      <w:widowControl w:val="0"/>
      <w:suppressAutoHyphens/>
      <w:spacing w:line="100" w:lineRule="atLeast"/>
    </w:pPr>
    <w:rPr>
      <w:b/>
      <w:bCs/>
      <w:kern w:val="1"/>
      <w:sz w:val="24"/>
      <w:szCs w:val="24"/>
      <w:lang w:eastAsia="ar-SA"/>
    </w:rPr>
  </w:style>
  <w:style w:type="paragraph" w:styleId="aff7">
    <w:name w:val="footnote text"/>
    <w:basedOn w:val="a2"/>
    <w:uiPriority w:val="99"/>
    <w:rsid w:val="00260CC2"/>
    <w:pPr>
      <w:suppressLineNumbers/>
      <w:ind w:left="283" w:hanging="283"/>
    </w:pPr>
    <w:rPr>
      <w:sz w:val="20"/>
      <w:szCs w:val="20"/>
    </w:rPr>
  </w:style>
  <w:style w:type="paragraph" w:customStyle="1" w:styleId="aff8">
    <w:name w:val="Содержимое таблицы"/>
    <w:basedOn w:val="a2"/>
    <w:rsid w:val="00260CC2"/>
    <w:pPr>
      <w:suppressLineNumbers/>
    </w:pPr>
  </w:style>
  <w:style w:type="paragraph" w:customStyle="1" w:styleId="aff9">
    <w:name w:val="Заголовок таблицы"/>
    <w:basedOn w:val="aff8"/>
    <w:rsid w:val="00260CC2"/>
    <w:pPr>
      <w:jc w:val="center"/>
    </w:pPr>
    <w:rPr>
      <w:b/>
      <w:bCs/>
    </w:rPr>
  </w:style>
  <w:style w:type="paragraph" w:customStyle="1" w:styleId="100">
    <w:name w:val="Оглавление 10"/>
    <w:basedOn w:val="21"/>
    <w:rsid w:val="00260CC2"/>
    <w:pPr>
      <w:tabs>
        <w:tab w:val="right" w:leader="dot" w:pos="7091"/>
      </w:tabs>
      <w:ind w:left="2547"/>
    </w:pPr>
  </w:style>
  <w:style w:type="paragraph" w:styleId="affa">
    <w:name w:val="No Spacing"/>
    <w:uiPriority w:val="1"/>
    <w:qFormat/>
    <w:rsid w:val="006F1661"/>
    <w:rPr>
      <w:rFonts w:ascii="Calibri" w:eastAsia="Calibri" w:hAnsi="Calibri"/>
      <w:sz w:val="22"/>
      <w:szCs w:val="22"/>
      <w:lang w:eastAsia="en-US"/>
    </w:rPr>
  </w:style>
  <w:style w:type="character" w:customStyle="1" w:styleId="1f2">
    <w:name w:val="Текст Знак1"/>
    <w:basedOn w:val="a4"/>
    <w:uiPriority w:val="99"/>
    <w:semiHidden/>
    <w:rsid w:val="003A72F8"/>
    <w:rPr>
      <w:rFonts w:ascii="Consolas" w:eastAsia="Andale Sans UI" w:hAnsi="Consolas" w:cs="Tahoma"/>
      <w:kern w:val="1"/>
      <w:sz w:val="21"/>
      <w:szCs w:val="21"/>
      <w:lang w:val="de-DE" w:eastAsia="fa-IR" w:bidi="fa-IR"/>
    </w:rPr>
  </w:style>
  <w:style w:type="paragraph" w:styleId="affb">
    <w:name w:val="Normal (Web)"/>
    <w:aliases w:val="Обычный (Web)"/>
    <w:basedOn w:val="a2"/>
    <w:uiPriority w:val="99"/>
    <w:unhideWhenUsed/>
    <w:rsid w:val="003A72F8"/>
    <w:pPr>
      <w:widowControl/>
      <w:suppressAutoHyphens w:val="0"/>
      <w:spacing w:before="100" w:beforeAutospacing="1" w:after="100" w:afterAutospacing="1" w:line="240" w:lineRule="auto"/>
    </w:pPr>
    <w:rPr>
      <w:rFonts w:eastAsia="Times New Roman" w:cs="Times New Roman"/>
      <w:kern w:val="0"/>
      <w:lang w:val="ru-RU" w:eastAsia="ru-RU" w:bidi="ar-SA"/>
    </w:rPr>
  </w:style>
  <w:style w:type="paragraph" w:styleId="a1">
    <w:name w:val="List Paragraph"/>
    <w:basedOn w:val="a2"/>
    <w:uiPriority w:val="34"/>
    <w:qFormat/>
    <w:rsid w:val="003A72F8"/>
    <w:pPr>
      <w:widowControl/>
      <w:numPr>
        <w:ilvl w:val="1"/>
        <w:numId w:val="12"/>
      </w:numPr>
      <w:suppressAutoHyphens w:val="0"/>
      <w:spacing w:line="240" w:lineRule="auto"/>
      <w:contextualSpacing/>
      <w:jc w:val="both"/>
    </w:pPr>
    <w:rPr>
      <w:rFonts w:eastAsia="Calibri" w:cs="Times New Roman"/>
      <w:kern w:val="0"/>
      <w:sz w:val="28"/>
      <w:szCs w:val="22"/>
      <w:lang w:val="ru-RU" w:eastAsia="en-US" w:bidi="ar-SA"/>
    </w:rPr>
  </w:style>
  <w:style w:type="paragraph" w:customStyle="1" w:styleId="Standard">
    <w:name w:val="Standard"/>
    <w:rsid w:val="003A72F8"/>
    <w:pPr>
      <w:widowControl w:val="0"/>
      <w:suppressAutoHyphens/>
      <w:autoSpaceDN w:val="0"/>
      <w:textAlignment w:val="baseline"/>
    </w:pPr>
    <w:rPr>
      <w:rFonts w:eastAsia="Andale Sans UI" w:cs="Tahoma"/>
      <w:kern w:val="3"/>
      <w:sz w:val="24"/>
      <w:szCs w:val="24"/>
      <w:lang w:val="de-DE" w:eastAsia="ja-JP" w:bidi="fa-IR"/>
    </w:rPr>
  </w:style>
  <w:style w:type="paragraph" w:styleId="a0">
    <w:name w:val="List Bullet"/>
    <w:basedOn w:val="a2"/>
    <w:uiPriority w:val="99"/>
    <w:unhideWhenUsed/>
    <w:rsid w:val="003A72F8"/>
    <w:pPr>
      <w:widowControl/>
      <w:numPr>
        <w:numId w:val="18"/>
      </w:numPr>
      <w:suppressAutoHyphens w:val="0"/>
      <w:spacing w:line="240" w:lineRule="auto"/>
      <w:contextualSpacing/>
      <w:jc w:val="both"/>
    </w:pPr>
    <w:rPr>
      <w:rFonts w:eastAsia="Calibri" w:cs="Times New Roman"/>
      <w:kern w:val="0"/>
      <w:sz w:val="28"/>
      <w:szCs w:val="22"/>
      <w:lang w:val="ru-RU" w:eastAsia="en-US" w:bidi="ar-SA"/>
    </w:rPr>
  </w:style>
  <w:style w:type="character" w:customStyle="1" w:styleId="1f3">
    <w:name w:val="Текст выноски Знак1"/>
    <w:basedOn w:val="a4"/>
    <w:uiPriority w:val="99"/>
    <w:semiHidden/>
    <w:rsid w:val="003A72F8"/>
    <w:rPr>
      <w:rFonts w:ascii="Tahoma" w:eastAsia="Andale Sans UI" w:hAnsi="Tahoma" w:cs="Tahoma"/>
      <w:kern w:val="1"/>
      <w:sz w:val="16"/>
      <w:szCs w:val="16"/>
      <w:lang w:val="de-DE" w:eastAsia="fa-IR" w:bidi="fa-IR"/>
    </w:rPr>
  </w:style>
  <w:style w:type="character" w:customStyle="1" w:styleId="1f4">
    <w:name w:val="Текст примечания Знак1"/>
    <w:basedOn w:val="a4"/>
    <w:uiPriority w:val="99"/>
    <w:semiHidden/>
    <w:rsid w:val="003A72F8"/>
    <w:rPr>
      <w:rFonts w:eastAsia="Andale Sans UI" w:cs="Tahoma"/>
      <w:kern w:val="1"/>
      <w:lang w:val="de-DE" w:eastAsia="fa-IR" w:bidi="fa-IR"/>
    </w:rPr>
  </w:style>
  <w:style w:type="character" w:customStyle="1" w:styleId="1f5">
    <w:name w:val="Тема примечания Знак1"/>
    <w:basedOn w:val="1f4"/>
    <w:uiPriority w:val="99"/>
    <w:semiHidden/>
    <w:rsid w:val="003A72F8"/>
    <w:rPr>
      <w:rFonts w:eastAsia="Andale Sans UI" w:cs="Tahoma"/>
      <w:b/>
      <w:bCs/>
      <w:kern w:val="1"/>
      <w:lang w:val="de-DE" w:eastAsia="fa-IR" w:bidi="fa-IR"/>
    </w:rPr>
  </w:style>
  <w:style w:type="paragraph" w:styleId="a">
    <w:name w:val="List Number"/>
    <w:basedOn w:val="a2"/>
    <w:rsid w:val="003A72F8"/>
    <w:pPr>
      <w:widowControl/>
      <w:numPr>
        <w:numId w:val="30"/>
      </w:numPr>
      <w:suppressAutoHyphens w:val="0"/>
      <w:spacing w:after="200" w:line="276" w:lineRule="auto"/>
      <w:contextualSpacing/>
    </w:pPr>
    <w:rPr>
      <w:rFonts w:ascii="Calibri" w:eastAsia="Calibri" w:hAnsi="Calibri" w:cs="Times New Roman"/>
      <w:kern w:val="0"/>
      <w:sz w:val="22"/>
      <w:szCs w:val="22"/>
      <w:lang w:val="ru-RU" w:eastAsia="en-US" w:bidi="ar-SA"/>
    </w:rPr>
  </w:style>
  <w:style w:type="table" w:styleId="affc">
    <w:name w:val="Table Grid"/>
    <w:basedOn w:val="a5"/>
    <w:uiPriority w:val="59"/>
    <w:rsid w:val="00CB76B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consultantplus://offline/ref=F9CE66AD78E500D3862746FFB02E83ABF9098299AA7FD0BA46CB21E0B3s1u6F" TargetMode="External"/><Relationship Id="rId2" Type="http://schemas.openxmlformats.org/officeDocument/2006/relationships/numbering" Target="numbering.xml"/><Relationship Id="rId16" Type="http://schemas.openxmlformats.org/officeDocument/2006/relationships/hyperlink" Target="consultantplus://offline/ref=1BB605DDC63BC4CB650226E75469A5F4A3151BF8EA07349CBA4F698D35F78842599BD1CEBDgAS1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s://torgi.gov.ru/bidOrgInstruction.html"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volg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D9641-35C9-4834-AA09-90BCD176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71</Pages>
  <Words>25408</Words>
  <Characters>144831</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ASUS</cp:lastModifiedBy>
  <cp:revision>6</cp:revision>
  <cp:lastPrinted>2021-11-19T07:59:00Z</cp:lastPrinted>
  <dcterms:created xsi:type="dcterms:W3CDTF">2021-11-10T08:43:00Z</dcterms:created>
  <dcterms:modified xsi:type="dcterms:W3CDTF">2021-11-19T07:59:00Z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