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E3" w:rsidRPr="00216B08" w:rsidRDefault="00934FBC" w:rsidP="000C5E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28.05.</w:t>
      </w:r>
      <w:r w:rsidR="000C5EE3" w:rsidRPr="00216B08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202</w:t>
      </w:r>
      <w:r w:rsidR="006323C2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1г. №</w:t>
      </w:r>
      <w:r w:rsidR="00EA67E7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45</w:t>
      </w:r>
    </w:p>
    <w:p w:rsidR="000C5EE3" w:rsidRPr="00216B08" w:rsidRDefault="000C5EE3" w:rsidP="000C5E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216B08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РОССИЙСКАЯ ФЕДЕРАЦИЯ</w:t>
      </w:r>
    </w:p>
    <w:p w:rsidR="000C5EE3" w:rsidRPr="00216B08" w:rsidRDefault="000C5EE3" w:rsidP="000C5E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216B08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ИРКУТСКАЯ ОБЛАСТЬ</w:t>
      </w:r>
      <w:bookmarkStart w:id="0" w:name="_GoBack"/>
      <w:bookmarkEnd w:id="0"/>
    </w:p>
    <w:p w:rsidR="000C5EE3" w:rsidRPr="00216B08" w:rsidRDefault="000C5EE3" w:rsidP="000C5E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216B08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ОСИНСКИЙ МУНИЦИПАЛЬНЫЙ РАЙОН</w:t>
      </w:r>
    </w:p>
    <w:p w:rsidR="000C5EE3" w:rsidRPr="00216B08" w:rsidRDefault="000C5EE3" w:rsidP="000C5E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216B08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 МУНИЦИПАЛЬНО</w:t>
      </w:r>
      <w:r w:rsidR="00216B08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Е</w:t>
      </w:r>
      <w:r w:rsidRPr="00216B08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 ОБРАЗОВАНИ</w:t>
      </w:r>
      <w:r w:rsidR="00216B08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Е «ИРХИДЕЙ»</w:t>
      </w:r>
      <w:r w:rsidRPr="00216B08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 </w:t>
      </w:r>
    </w:p>
    <w:p w:rsidR="000C5EE3" w:rsidRPr="00216B08" w:rsidRDefault="00216B08" w:rsidP="000C5E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0C5EE3" w:rsidRPr="00216B08" w:rsidRDefault="000C5EE3" w:rsidP="000C5E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216B08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AA2EBD" w:rsidRDefault="00C240CC" w:rsidP="00C240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6B08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ОБ </w:t>
      </w:r>
      <w:r w:rsidR="0081009C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ОПРЕДЕЛЕНИИ </w:t>
      </w:r>
      <w:r w:rsidR="004A5440"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45568"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МЕСТ И СПОСОБОВ </w:t>
      </w:r>
      <w:r w:rsidR="0081009C">
        <w:rPr>
          <w:rFonts w:ascii="Arial" w:eastAsia="Times New Roman" w:hAnsi="Arial" w:cs="Arial"/>
          <w:b/>
          <w:sz w:val="32"/>
          <w:szCs w:val="32"/>
          <w:lang w:eastAsia="ru-RU"/>
        </w:rPr>
        <w:t>СЖИГАНИЯ</w:t>
      </w:r>
      <w:r w:rsidR="00945568"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МУСОРА</w:t>
      </w:r>
      <w:r w:rsidR="004A5440"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</w:t>
      </w:r>
      <w:r w:rsidR="00A60B2C"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>ТРАВЫ, ЛИСТ</w:t>
      </w:r>
      <w:r w:rsidR="004A5440"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>ВЫ</w:t>
      </w:r>
      <w:r w:rsidR="00A60B2C"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ИНЫХ ОТХОДОВ, МАТЕРИАЛОВ ИЛИ ИЗДЕЛИЙ </w:t>
      </w:r>
      <w:r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r w:rsidR="004A5440"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ЗЕМЛЯХ ОБЩЕГО ПОЛЬЗОВАНИЯ НА </w:t>
      </w:r>
      <w:r w:rsidR="00A60B2C"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ТЕРРИТОРИИ </w:t>
      </w:r>
      <w:r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A60B2C"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 </w:t>
      </w:r>
      <w:r w:rsidRPr="00216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«ИРХИДЕЙ»</w:t>
      </w:r>
    </w:p>
    <w:p w:rsidR="00BD7781" w:rsidRPr="00BD7781" w:rsidRDefault="00BD7781" w:rsidP="0008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778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Pr="00BD7781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81009C">
        <w:rPr>
          <w:rFonts w:ascii="Arial" w:hAnsi="Arial" w:cs="Arial"/>
          <w:sz w:val="24"/>
          <w:szCs w:val="24"/>
        </w:rPr>
        <w:t xml:space="preserve">Федеральным законом от 21.12.1994  №69-ФЗ « О пожарной безопасности», Постановлением </w:t>
      </w:r>
      <w:r w:rsidR="00283B96">
        <w:rPr>
          <w:rFonts w:ascii="Arial" w:hAnsi="Arial" w:cs="Arial"/>
          <w:sz w:val="24"/>
          <w:szCs w:val="24"/>
        </w:rPr>
        <w:t>Правительства РФ от 16,</w:t>
      </w:r>
      <w:r w:rsidR="00227B31">
        <w:rPr>
          <w:rFonts w:ascii="Arial" w:hAnsi="Arial" w:cs="Arial"/>
          <w:sz w:val="24"/>
          <w:szCs w:val="24"/>
        </w:rPr>
        <w:t>09.02020 №1479 «Об утверждении Правил противопожарного  режима в Российской Федерации, в целях повышения противопожарной устойчивости территории муниципального образова</w:t>
      </w:r>
      <w:r w:rsidR="00283B96">
        <w:rPr>
          <w:rFonts w:ascii="Arial" w:hAnsi="Arial" w:cs="Arial"/>
          <w:sz w:val="24"/>
          <w:szCs w:val="24"/>
        </w:rPr>
        <w:t>н</w:t>
      </w:r>
      <w:r w:rsidR="00227B31">
        <w:rPr>
          <w:rFonts w:ascii="Arial" w:hAnsi="Arial" w:cs="Arial"/>
          <w:sz w:val="24"/>
          <w:szCs w:val="24"/>
        </w:rPr>
        <w:t>ия «Ирхидей», а также для очистки и во избежани</w:t>
      </w:r>
      <w:r w:rsidR="00283B96">
        <w:rPr>
          <w:rFonts w:ascii="Arial" w:hAnsi="Arial" w:cs="Arial"/>
          <w:sz w:val="24"/>
          <w:szCs w:val="24"/>
        </w:rPr>
        <w:t>е</w:t>
      </w:r>
      <w:r w:rsidR="00227B31">
        <w:rPr>
          <w:rFonts w:ascii="Arial" w:hAnsi="Arial" w:cs="Arial"/>
          <w:sz w:val="24"/>
          <w:szCs w:val="24"/>
        </w:rPr>
        <w:t xml:space="preserve"> захламления  территории,  администрация муниципального образования «Ирхидей»</w:t>
      </w:r>
      <w:r w:rsidR="0081009C">
        <w:rPr>
          <w:rFonts w:ascii="Arial" w:hAnsi="Arial" w:cs="Arial"/>
          <w:sz w:val="24"/>
          <w:szCs w:val="24"/>
        </w:rPr>
        <w:t xml:space="preserve"> </w:t>
      </w:r>
    </w:p>
    <w:p w:rsidR="00BD7781" w:rsidRDefault="00BD7781" w:rsidP="00085C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7781" w:rsidRDefault="00BD7781" w:rsidP="00085C9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D7781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BD7781" w:rsidRPr="00BD7781" w:rsidRDefault="00BD7781" w:rsidP="00085C9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62E2C" w:rsidRDefault="00362E2C" w:rsidP="00085C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A5440">
        <w:rPr>
          <w:rFonts w:ascii="Arial" w:eastAsia="Times New Roman" w:hAnsi="Arial" w:cs="Arial"/>
          <w:sz w:val="24"/>
          <w:szCs w:val="24"/>
        </w:rPr>
        <w:t xml:space="preserve">1. </w:t>
      </w:r>
      <w:r w:rsidR="00227B31">
        <w:rPr>
          <w:rFonts w:ascii="Arial" w:eastAsia="Times New Roman" w:hAnsi="Arial" w:cs="Arial"/>
          <w:sz w:val="24"/>
          <w:szCs w:val="24"/>
        </w:rPr>
        <w:t>На землях общего пользования  муниципального образования «Ирхидей» запрещается разводить костры, сжигать мусор, траву, листву и иные отходы, материалы или изделия, кроме мест и способами, установленными администрацией муниципального образования.</w:t>
      </w:r>
    </w:p>
    <w:p w:rsidR="00227B31" w:rsidRDefault="00362E2C" w:rsidP="004A544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A5440">
        <w:rPr>
          <w:rFonts w:ascii="Arial" w:eastAsia="Times New Roman" w:hAnsi="Arial" w:cs="Arial"/>
          <w:sz w:val="24"/>
          <w:szCs w:val="24"/>
        </w:rPr>
        <w:t xml:space="preserve">2. </w:t>
      </w:r>
      <w:r w:rsidR="004A5440" w:rsidRPr="004A5440">
        <w:rPr>
          <w:rFonts w:ascii="Arial" w:eastAsia="Times New Roman" w:hAnsi="Arial" w:cs="Arial"/>
          <w:sz w:val="24"/>
          <w:szCs w:val="24"/>
        </w:rPr>
        <w:t>Оп</w:t>
      </w:r>
      <w:r w:rsidR="00227B31">
        <w:rPr>
          <w:rFonts w:ascii="Arial" w:eastAsia="Times New Roman" w:hAnsi="Arial" w:cs="Arial"/>
          <w:sz w:val="24"/>
          <w:szCs w:val="24"/>
        </w:rPr>
        <w:t>ределить местом для сжигания мусора, травы, листвы и иных отходов, материалов или изделий следующие территории:</w:t>
      </w:r>
    </w:p>
    <w:p w:rsidR="00227B31" w:rsidRDefault="00227B31" w:rsidP="00227B31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"/>
        <w:gridCol w:w="4356"/>
        <w:gridCol w:w="4741"/>
      </w:tblGrid>
      <w:tr w:rsidR="00227B31" w:rsidTr="00227B31">
        <w:tc>
          <w:tcPr>
            <w:tcW w:w="474" w:type="dxa"/>
          </w:tcPr>
          <w:p w:rsidR="00227B31" w:rsidRPr="00085C9C" w:rsidRDefault="00227B31" w:rsidP="00227B31">
            <w:pPr>
              <w:jc w:val="both"/>
              <w:rPr>
                <w:rFonts w:ascii="Courier New" w:eastAsia="Times New Roman" w:hAnsi="Courier New" w:cs="Courier New"/>
              </w:rPr>
            </w:pPr>
            <w:r w:rsidRPr="00085C9C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4356" w:type="dxa"/>
          </w:tcPr>
          <w:p w:rsidR="00227B31" w:rsidRPr="00085C9C" w:rsidRDefault="00227B31" w:rsidP="00227B31">
            <w:pPr>
              <w:jc w:val="both"/>
              <w:rPr>
                <w:rFonts w:ascii="Courier New" w:eastAsia="Times New Roman" w:hAnsi="Courier New" w:cs="Courier New"/>
              </w:rPr>
            </w:pPr>
            <w:r w:rsidRPr="00085C9C">
              <w:rPr>
                <w:rFonts w:ascii="Courier New" w:eastAsia="Times New Roman" w:hAnsi="Courier New" w:cs="Courier New"/>
              </w:rPr>
              <w:t>Наименование населенного пункта</w:t>
            </w:r>
          </w:p>
        </w:tc>
        <w:tc>
          <w:tcPr>
            <w:tcW w:w="4741" w:type="dxa"/>
          </w:tcPr>
          <w:p w:rsidR="00227B31" w:rsidRPr="00085C9C" w:rsidRDefault="00227B31" w:rsidP="00227B31">
            <w:pPr>
              <w:jc w:val="both"/>
              <w:rPr>
                <w:rFonts w:ascii="Courier New" w:eastAsia="Times New Roman" w:hAnsi="Courier New" w:cs="Courier New"/>
              </w:rPr>
            </w:pPr>
            <w:r w:rsidRPr="00085C9C">
              <w:rPr>
                <w:rFonts w:ascii="Courier New" w:eastAsia="Times New Roman" w:hAnsi="Courier New" w:cs="Courier New"/>
              </w:rPr>
              <w:t>Место для сжигания и разведения костров, кадастровый номер</w:t>
            </w:r>
          </w:p>
          <w:p w:rsidR="00227B31" w:rsidRPr="00085C9C" w:rsidRDefault="00227B31" w:rsidP="00227B31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27B31" w:rsidTr="00227B31">
        <w:tc>
          <w:tcPr>
            <w:tcW w:w="474" w:type="dxa"/>
          </w:tcPr>
          <w:p w:rsidR="00227B31" w:rsidRPr="00085C9C" w:rsidRDefault="00227B31" w:rsidP="00227B31">
            <w:pPr>
              <w:jc w:val="both"/>
              <w:rPr>
                <w:rFonts w:ascii="Courier New" w:eastAsia="Times New Roman" w:hAnsi="Courier New" w:cs="Courier New"/>
              </w:rPr>
            </w:pPr>
            <w:r w:rsidRPr="00085C9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356" w:type="dxa"/>
          </w:tcPr>
          <w:p w:rsidR="00227B31" w:rsidRPr="00085C9C" w:rsidRDefault="00227B31" w:rsidP="00227B31">
            <w:pPr>
              <w:jc w:val="both"/>
              <w:rPr>
                <w:rFonts w:ascii="Courier New" w:eastAsia="Times New Roman" w:hAnsi="Courier New" w:cs="Courier New"/>
              </w:rPr>
            </w:pPr>
            <w:r w:rsidRPr="00085C9C">
              <w:rPr>
                <w:rFonts w:ascii="Courier New" w:eastAsia="Times New Roman" w:hAnsi="Courier New" w:cs="Courier New"/>
              </w:rPr>
              <w:t>с. Ирхидей</w:t>
            </w:r>
          </w:p>
        </w:tc>
        <w:tc>
          <w:tcPr>
            <w:tcW w:w="4741" w:type="dxa"/>
          </w:tcPr>
          <w:p w:rsidR="00283B96" w:rsidRDefault="00227B31" w:rsidP="00227B31">
            <w:pPr>
              <w:jc w:val="both"/>
              <w:rPr>
                <w:rFonts w:ascii="Courier New" w:eastAsia="Times New Roman" w:hAnsi="Courier New" w:cs="Courier New"/>
              </w:rPr>
            </w:pPr>
            <w:r w:rsidRPr="00085C9C">
              <w:rPr>
                <w:rFonts w:ascii="Courier New" w:eastAsia="Times New Roman" w:hAnsi="Courier New" w:cs="Courier New"/>
              </w:rPr>
              <w:t>Местность карьер, 4,1 км</w:t>
            </w:r>
            <w:proofErr w:type="gramStart"/>
            <w:r w:rsidRPr="00085C9C">
              <w:rPr>
                <w:rFonts w:ascii="Courier New" w:eastAsia="Times New Roman" w:hAnsi="Courier New" w:cs="Courier New"/>
              </w:rPr>
              <w:t>.</w:t>
            </w:r>
            <w:proofErr w:type="gramEnd"/>
            <w:r w:rsidRPr="00085C9C">
              <w:rPr>
                <w:rFonts w:ascii="Courier New" w:eastAsia="Times New Roman" w:hAnsi="Courier New" w:cs="Courier New"/>
              </w:rPr>
              <w:t xml:space="preserve"> </w:t>
            </w:r>
            <w:proofErr w:type="gramStart"/>
            <w:r w:rsidRPr="00085C9C">
              <w:rPr>
                <w:rFonts w:ascii="Courier New" w:eastAsia="Times New Roman" w:hAnsi="Courier New" w:cs="Courier New"/>
              </w:rPr>
              <w:t>о</w:t>
            </w:r>
            <w:proofErr w:type="gramEnd"/>
            <w:r w:rsidRPr="00085C9C">
              <w:rPr>
                <w:rFonts w:ascii="Courier New" w:eastAsia="Times New Roman" w:hAnsi="Courier New" w:cs="Courier New"/>
              </w:rPr>
              <w:t xml:space="preserve">т </w:t>
            </w:r>
          </w:p>
          <w:p w:rsidR="00227B31" w:rsidRPr="00085C9C" w:rsidRDefault="00227B31" w:rsidP="00227B31">
            <w:pPr>
              <w:jc w:val="both"/>
              <w:rPr>
                <w:rFonts w:ascii="Courier New" w:eastAsia="Times New Roman" w:hAnsi="Courier New" w:cs="Courier New"/>
              </w:rPr>
            </w:pPr>
            <w:r w:rsidRPr="00085C9C">
              <w:rPr>
                <w:rFonts w:ascii="Courier New" w:eastAsia="Times New Roman" w:hAnsi="Courier New" w:cs="Courier New"/>
              </w:rPr>
              <w:t>с. Ирхидей,</w:t>
            </w:r>
            <w:r w:rsidR="003B7E93">
              <w:rPr>
                <w:rFonts w:ascii="Courier New" w:eastAsia="Times New Roman" w:hAnsi="Courier New" w:cs="Courier New"/>
              </w:rPr>
              <w:t xml:space="preserve"> кадастровый номер</w:t>
            </w:r>
            <w:r w:rsidRPr="00085C9C">
              <w:rPr>
                <w:rFonts w:ascii="Courier New" w:eastAsia="Times New Roman" w:hAnsi="Courier New" w:cs="Courier New"/>
              </w:rPr>
              <w:t xml:space="preserve"> 85:05:060302:87</w:t>
            </w:r>
          </w:p>
        </w:tc>
      </w:tr>
    </w:tbl>
    <w:p w:rsidR="00227B31" w:rsidRDefault="00227B31" w:rsidP="004A544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Установить способ сжигания мусора, травы, - листвы, остатков деревянных предметов и иных отходов, материалов или изделий</w:t>
      </w:r>
      <w:r w:rsidR="00283B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 открытый костер.</w:t>
      </w:r>
    </w:p>
    <w:p w:rsidR="00CC1905" w:rsidRDefault="00CC1905" w:rsidP="000062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Место </w:t>
      </w:r>
      <w:r w:rsidR="00006235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спользования открытого огня должно располагаться на расстоянии не менее 50 метров от </w:t>
      </w:r>
      <w:proofErr w:type="spellStart"/>
      <w:r>
        <w:rPr>
          <w:rFonts w:ascii="Arial" w:eastAsia="Times New Roman" w:hAnsi="Arial" w:cs="Arial"/>
          <w:sz w:val="24"/>
          <w:szCs w:val="24"/>
        </w:rPr>
        <w:t>ближайщего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объекта (здания, сооружения, постройки, открытого склада, скирды), </w:t>
      </w:r>
      <w:r w:rsidR="00283B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100 метров от хвойного леса или отдельно растущих  хвойных деревьев и молодняка  и 30 метров  - от лиственного леса или отдельно расту групп лиственных деревьев.</w:t>
      </w:r>
    </w:p>
    <w:p w:rsidR="00CC1905" w:rsidRDefault="00CC1905" w:rsidP="004A544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территория вокруг места использования  открытого огня долж</w:t>
      </w:r>
      <w:r w:rsidR="0063139A">
        <w:rPr>
          <w:rFonts w:ascii="Arial" w:eastAsia="Times New Roman" w:hAnsi="Arial" w:cs="Arial"/>
          <w:sz w:val="24"/>
          <w:szCs w:val="24"/>
        </w:rPr>
        <w:t>на быть очищена в радиусе 10 ме</w:t>
      </w:r>
      <w:r>
        <w:rPr>
          <w:rFonts w:ascii="Arial" w:eastAsia="Times New Roman" w:hAnsi="Arial" w:cs="Arial"/>
          <w:sz w:val="24"/>
          <w:szCs w:val="24"/>
        </w:rPr>
        <w:t>тров от сух</w:t>
      </w:r>
      <w:r w:rsidR="00006235">
        <w:rPr>
          <w:rFonts w:ascii="Arial" w:eastAsia="Times New Roman" w:hAnsi="Arial" w:cs="Arial"/>
          <w:sz w:val="24"/>
          <w:szCs w:val="24"/>
        </w:rPr>
        <w:t>остойных деревьев, с</w:t>
      </w:r>
      <w:r w:rsidR="0063139A">
        <w:rPr>
          <w:rFonts w:ascii="Arial" w:eastAsia="Times New Roman" w:hAnsi="Arial" w:cs="Arial"/>
          <w:sz w:val="24"/>
          <w:szCs w:val="24"/>
        </w:rPr>
        <w:t>ухой травы</w:t>
      </w:r>
      <w:r w:rsidR="00006235">
        <w:rPr>
          <w:rFonts w:ascii="Arial" w:eastAsia="Times New Roman" w:hAnsi="Arial" w:cs="Arial"/>
          <w:sz w:val="24"/>
          <w:szCs w:val="24"/>
        </w:rPr>
        <w:t>, в</w:t>
      </w:r>
      <w:r w:rsidR="0063139A">
        <w:rPr>
          <w:rFonts w:ascii="Arial" w:eastAsia="Times New Roman" w:hAnsi="Arial" w:cs="Arial"/>
          <w:sz w:val="24"/>
          <w:szCs w:val="24"/>
        </w:rPr>
        <w:t>алеж</w:t>
      </w:r>
      <w:r w:rsidR="00006235">
        <w:rPr>
          <w:rFonts w:ascii="Arial" w:eastAsia="Times New Roman" w:hAnsi="Arial" w:cs="Arial"/>
          <w:sz w:val="24"/>
          <w:szCs w:val="24"/>
        </w:rPr>
        <w:t xml:space="preserve">ника, </w:t>
      </w:r>
      <w:r w:rsidR="0063139A">
        <w:rPr>
          <w:rFonts w:ascii="Arial" w:eastAsia="Times New Roman" w:hAnsi="Arial" w:cs="Arial"/>
          <w:sz w:val="24"/>
          <w:szCs w:val="24"/>
        </w:rPr>
        <w:t xml:space="preserve"> </w:t>
      </w:r>
      <w:r w:rsidR="00006235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="0063139A">
        <w:rPr>
          <w:rFonts w:ascii="Arial" w:eastAsia="Times New Roman" w:hAnsi="Arial" w:cs="Arial"/>
          <w:sz w:val="24"/>
          <w:szCs w:val="24"/>
        </w:rPr>
        <w:t xml:space="preserve">орубочных остатков, других горючих материалов  и отделена противопожарной, минерализованной </w:t>
      </w:r>
      <w:r w:rsidR="00006235">
        <w:rPr>
          <w:rFonts w:ascii="Arial" w:eastAsia="Times New Roman" w:hAnsi="Arial" w:cs="Arial"/>
          <w:sz w:val="24"/>
          <w:szCs w:val="24"/>
        </w:rPr>
        <w:t>полосой шириной не менее 0,4 ме</w:t>
      </w:r>
      <w:r w:rsidR="0063139A">
        <w:rPr>
          <w:rFonts w:ascii="Arial" w:eastAsia="Times New Roman" w:hAnsi="Arial" w:cs="Arial"/>
          <w:sz w:val="24"/>
          <w:szCs w:val="24"/>
        </w:rPr>
        <w:t>тра.</w:t>
      </w:r>
    </w:p>
    <w:p w:rsidR="00006235" w:rsidRDefault="00033357" w:rsidP="004A544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лицо,  и</w:t>
      </w:r>
      <w:r w:rsidR="00006235">
        <w:rPr>
          <w:rFonts w:ascii="Arial" w:eastAsia="Times New Roman" w:hAnsi="Arial" w:cs="Arial"/>
          <w:sz w:val="24"/>
          <w:szCs w:val="24"/>
        </w:rPr>
        <w:t>спользующее</w:t>
      </w:r>
      <w:r>
        <w:rPr>
          <w:rFonts w:ascii="Arial" w:eastAsia="Times New Roman" w:hAnsi="Arial" w:cs="Arial"/>
          <w:sz w:val="24"/>
          <w:szCs w:val="24"/>
        </w:rPr>
        <w:t xml:space="preserve"> открытый огонь, должен быть об</w:t>
      </w:r>
      <w:r w:rsidR="00006235">
        <w:rPr>
          <w:rFonts w:ascii="Arial" w:eastAsia="Times New Roman" w:hAnsi="Arial" w:cs="Arial"/>
          <w:sz w:val="24"/>
          <w:szCs w:val="24"/>
        </w:rPr>
        <w:t>еспечен инвен</w:t>
      </w:r>
      <w:r>
        <w:rPr>
          <w:rFonts w:ascii="Arial" w:eastAsia="Times New Roman" w:hAnsi="Arial" w:cs="Arial"/>
          <w:sz w:val="24"/>
          <w:szCs w:val="24"/>
        </w:rPr>
        <w:t>тарем для тушения пожара: ведро,</w:t>
      </w:r>
      <w:r w:rsidR="0000623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</w:t>
      </w:r>
      <w:r w:rsidR="00006235">
        <w:rPr>
          <w:rFonts w:ascii="Arial" w:eastAsia="Times New Roman" w:hAnsi="Arial" w:cs="Arial"/>
          <w:sz w:val="24"/>
          <w:szCs w:val="24"/>
        </w:rPr>
        <w:t>опата</w:t>
      </w:r>
      <w:r>
        <w:rPr>
          <w:rFonts w:ascii="Arial" w:eastAsia="Times New Roman" w:hAnsi="Arial" w:cs="Arial"/>
          <w:sz w:val="24"/>
          <w:szCs w:val="24"/>
        </w:rPr>
        <w:t>, б</w:t>
      </w:r>
      <w:r w:rsidR="00006235">
        <w:rPr>
          <w:rFonts w:ascii="Arial" w:eastAsia="Times New Roman" w:hAnsi="Arial" w:cs="Arial"/>
          <w:sz w:val="24"/>
          <w:szCs w:val="24"/>
        </w:rPr>
        <w:t>очка</w:t>
      </w:r>
      <w:r>
        <w:rPr>
          <w:rFonts w:ascii="Arial" w:eastAsia="Times New Roman" w:hAnsi="Arial" w:cs="Arial"/>
          <w:sz w:val="24"/>
          <w:szCs w:val="24"/>
        </w:rPr>
        <w:t xml:space="preserve"> с водой, </w:t>
      </w:r>
      <w:r w:rsidR="0000623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я</w:t>
      </w:r>
      <w:r w:rsidR="00006235">
        <w:rPr>
          <w:rFonts w:ascii="Arial" w:eastAsia="Times New Roman" w:hAnsi="Arial" w:cs="Arial"/>
          <w:sz w:val="24"/>
          <w:szCs w:val="24"/>
        </w:rPr>
        <w:t>щик с песком – для локализации и ликвидации горения</w:t>
      </w:r>
      <w:r>
        <w:rPr>
          <w:rFonts w:ascii="Arial" w:eastAsia="Times New Roman" w:hAnsi="Arial" w:cs="Arial"/>
          <w:sz w:val="24"/>
          <w:szCs w:val="24"/>
        </w:rPr>
        <w:t xml:space="preserve">, а </w:t>
      </w:r>
      <w:r w:rsidR="00006235">
        <w:rPr>
          <w:rFonts w:ascii="Arial" w:eastAsia="Times New Roman" w:hAnsi="Arial" w:cs="Arial"/>
          <w:sz w:val="24"/>
          <w:szCs w:val="24"/>
        </w:rPr>
        <w:t xml:space="preserve"> также мобильным средством связи для вызова с подразделением пожарной охраны.</w:t>
      </w:r>
    </w:p>
    <w:p w:rsidR="00033357" w:rsidRDefault="00033357" w:rsidP="004A544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Сжигание мусора, травы, листвы, остатков деревянных предметов и иных  отходов, материалов или изделий производить при скорости ветра, не превышающей значение 5 </w:t>
      </w:r>
      <w:r w:rsidR="000653C1">
        <w:rPr>
          <w:rFonts w:ascii="Arial" w:eastAsia="Times New Roman" w:hAnsi="Arial" w:cs="Arial"/>
          <w:sz w:val="24"/>
          <w:szCs w:val="24"/>
        </w:rPr>
        <w:t>- 10</w:t>
      </w:r>
      <w:r>
        <w:rPr>
          <w:rFonts w:ascii="Arial" w:eastAsia="Times New Roman" w:hAnsi="Arial" w:cs="Arial"/>
          <w:sz w:val="24"/>
          <w:szCs w:val="24"/>
        </w:rPr>
        <w:t>метров в секунду;</w:t>
      </w:r>
    </w:p>
    <w:p w:rsidR="006323C2" w:rsidRDefault="00033357" w:rsidP="006323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Настоящее постановление подлежит опубликованию   в газете «Вестник» и разме</w:t>
      </w:r>
      <w:r w:rsidR="006323C2">
        <w:rPr>
          <w:rFonts w:ascii="Arial" w:eastAsia="Times New Roman" w:hAnsi="Arial" w:cs="Arial"/>
          <w:sz w:val="24"/>
          <w:szCs w:val="24"/>
        </w:rPr>
        <w:t xml:space="preserve">щению </w:t>
      </w:r>
      <w:r>
        <w:rPr>
          <w:rFonts w:ascii="Arial" w:eastAsia="Times New Roman" w:hAnsi="Arial" w:cs="Arial"/>
          <w:sz w:val="24"/>
          <w:szCs w:val="24"/>
        </w:rPr>
        <w:t xml:space="preserve"> на  официальном сайте администрации муницип</w:t>
      </w:r>
      <w:r w:rsidR="006323C2">
        <w:rPr>
          <w:rFonts w:ascii="Arial" w:eastAsia="Times New Roman" w:hAnsi="Arial" w:cs="Arial"/>
          <w:sz w:val="24"/>
          <w:szCs w:val="24"/>
        </w:rPr>
        <w:t xml:space="preserve">ального образования «Ирхидей» - </w:t>
      </w:r>
      <w:proofErr w:type="spellStart"/>
      <w:r>
        <w:rPr>
          <w:rFonts w:ascii="Arial" w:eastAsia="Times New Roman" w:hAnsi="Arial" w:cs="Arial"/>
          <w:sz w:val="24"/>
          <w:szCs w:val="24"/>
        </w:rPr>
        <w:t>ирхидей.рф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362E2C" w:rsidRPr="00216B08" w:rsidRDefault="006323C2" w:rsidP="006323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4A5440" w:rsidRPr="00216B0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62E2C" w:rsidRPr="00216B0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62E2C" w:rsidRPr="00216B08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A5440" w:rsidRDefault="004A5440" w:rsidP="00362E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6B08" w:rsidRDefault="00216B08" w:rsidP="00362E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6B08" w:rsidRDefault="00216B08" w:rsidP="00362E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«Ирхидей»</w:t>
      </w:r>
    </w:p>
    <w:p w:rsidR="00216B08" w:rsidRDefault="00216B08" w:rsidP="00362E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И.И. </w:t>
      </w:r>
      <w:proofErr w:type="spellStart"/>
      <w:r>
        <w:rPr>
          <w:rFonts w:ascii="Arial" w:eastAsia="Times New Roman" w:hAnsi="Arial" w:cs="Arial"/>
          <w:sz w:val="24"/>
          <w:szCs w:val="24"/>
        </w:rPr>
        <w:t>Хингелов</w:t>
      </w:r>
      <w:proofErr w:type="spellEnd"/>
    </w:p>
    <w:p w:rsidR="00BD7781" w:rsidRPr="00216B08" w:rsidRDefault="00BD7781" w:rsidP="00362E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1D86" w:rsidRDefault="001B1D86" w:rsidP="00216B0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</w:rPr>
      </w:pPr>
    </w:p>
    <w:p w:rsidR="006323C2" w:rsidRPr="00216B08" w:rsidRDefault="006323C2" w:rsidP="00216B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</w:rPr>
      </w:pPr>
    </w:p>
    <w:sectPr w:rsidR="006323C2" w:rsidRPr="0021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96" w:rsidRDefault="00731C96" w:rsidP="00216B08">
      <w:pPr>
        <w:spacing w:after="0" w:line="240" w:lineRule="auto"/>
      </w:pPr>
      <w:r>
        <w:separator/>
      </w:r>
    </w:p>
  </w:endnote>
  <w:endnote w:type="continuationSeparator" w:id="0">
    <w:p w:rsidR="00731C96" w:rsidRDefault="00731C96" w:rsidP="0021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96" w:rsidRDefault="00731C96" w:rsidP="00216B08">
      <w:pPr>
        <w:spacing w:after="0" w:line="240" w:lineRule="auto"/>
      </w:pPr>
      <w:r>
        <w:separator/>
      </w:r>
    </w:p>
  </w:footnote>
  <w:footnote w:type="continuationSeparator" w:id="0">
    <w:p w:rsidR="00731C96" w:rsidRDefault="00731C96" w:rsidP="00216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E3"/>
    <w:rsid w:val="00006235"/>
    <w:rsid w:val="00033357"/>
    <w:rsid w:val="00064C88"/>
    <w:rsid w:val="000653C1"/>
    <w:rsid w:val="00085C9C"/>
    <w:rsid w:val="000C5EE3"/>
    <w:rsid w:val="00176CF4"/>
    <w:rsid w:val="001B0181"/>
    <w:rsid w:val="001B1D86"/>
    <w:rsid w:val="00216B08"/>
    <w:rsid w:val="00227B31"/>
    <w:rsid w:val="0023777F"/>
    <w:rsid w:val="00283B96"/>
    <w:rsid w:val="002F5584"/>
    <w:rsid w:val="00344AE2"/>
    <w:rsid w:val="00362E2C"/>
    <w:rsid w:val="00380C12"/>
    <w:rsid w:val="003B7E93"/>
    <w:rsid w:val="004A5440"/>
    <w:rsid w:val="004C2B10"/>
    <w:rsid w:val="005A21DB"/>
    <w:rsid w:val="0063139A"/>
    <w:rsid w:val="006323C2"/>
    <w:rsid w:val="006710DF"/>
    <w:rsid w:val="00731C96"/>
    <w:rsid w:val="007F5FEA"/>
    <w:rsid w:val="0081009C"/>
    <w:rsid w:val="008D1A6B"/>
    <w:rsid w:val="00934FBC"/>
    <w:rsid w:val="00945568"/>
    <w:rsid w:val="00A46E8B"/>
    <w:rsid w:val="00A60B2C"/>
    <w:rsid w:val="00AA2EBD"/>
    <w:rsid w:val="00B013DE"/>
    <w:rsid w:val="00B84EB6"/>
    <w:rsid w:val="00BD7781"/>
    <w:rsid w:val="00BE2EE5"/>
    <w:rsid w:val="00C240CC"/>
    <w:rsid w:val="00CC1905"/>
    <w:rsid w:val="00CD7446"/>
    <w:rsid w:val="00D961FA"/>
    <w:rsid w:val="00E34A82"/>
    <w:rsid w:val="00EA67E7"/>
    <w:rsid w:val="00EA7E80"/>
    <w:rsid w:val="00F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B2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A46E8B"/>
    <w:pPr>
      <w:ind w:left="720"/>
      <w:contextualSpacing/>
    </w:pPr>
  </w:style>
  <w:style w:type="table" w:styleId="a5">
    <w:name w:val="Table Grid"/>
    <w:basedOn w:val="a1"/>
    <w:uiPriority w:val="59"/>
    <w:rsid w:val="008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08"/>
  </w:style>
  <w:style w:type="paragraph" w:styleId="a8">
    <w:name w:val="footer"/>
    <w:basedOn w:val="a"/>
    <w:link w:val="a9"/>
    <w:uiPriority w:val="99"/>
    <w:unhideWhenUsed/>
    <w:rsid w:val="0021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08"/>
  </w:style>
  <w:style w:type="paragraph" w:styleId="aa">
    <w:name w:val="Balloon Text"/>
    <w:basedOn w:val="a"/>
    <w:link w:val="ab"/>
    <w:uiPriority w:val="99"/>
    <w:semiHidden/>
    <w:unhideWhenUsed/>
    <w:rsid w:val="0021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B2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A46E8B"/>
    <w:pPr>
      <w:ind w:left="720"/>
      <w:contextualSpacing/>
    </w:pPr>
  </w:style>
  <w:style w:type="table" w:styleId="a5">
    <w:name w:val="Table Grid"/>
    <w:basedOn w:val="a1"/>
    <w:uiPriority w:val="59"/>
    <w:rsid w:val="008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08"/>
  </w:style>
  <w:style w:type="paragraph" w:styleId="a8">
    <w:name w:val="footer"/>
    <w:basedOn w:val="a"/>
    <w:link w:val="a9"/>
    <w:uiPriority w:val="99"/>
    <w:unhideWhenUsed/>
    <w:rsid w:val="0021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08"/>
  </w:style>
  <w:style w:type="paragraph" w:styleId="aa">
    <w:name w:val="Balloon Text"/>
    <w:basedOn w:val="a"/>
    <w:link w:val="ab"/>
    <w:uiPriority w:val="99"/>
    <w:semiHidden/>
    <w:unhideWhenUsed/>
    <w:rsid w:val="0021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2021-04-01T02:35:00Z</cp:lastPrinted>
  <dcterms:created xsi:type="dcterms:W3CDTF">2021-03-30T04:21:00Z</dcterms:created>
  <dcterms:modified xsi:type="dcterms:W3CDTF">2021-10-07T01:56:00Z</dcterms:modified>
</cp:coreProperties>
</file>