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4D" w:rsidRDefault="00957A4D" w:rsidP="00957A4D">
      <w:pPr>
        <w:spacing w:before="74"/>
        <w:ind w:right="3289" w:firstLine="0"/>
        <w:jc w:val="center"/>
        <w:rPr>
          <w:b/>
          <w:sz w:val="28"/>
        </w:rPr>
      </w:pPr>
      <w:r>
        <w:rPr>
          <w:b/>
          <w:sz w:val="28"/>
        </w:rPr>
        <w:t xml:space="preserve">                    </w:t>
      </w:r>
      <w:r w:rsidR="00ED2EB4">
        <w:rPr>
          <w:b/>
          <w:sz w:val="28"/>
        </w:rPr>
        <w:t xml:space="preserve"> </w:t>
      </w:r>
      <w:r>
        <w:rPr>
          <w:b/>
          <w:sz w:val="28"/>
        </w:rPr>
        <w:t xml:space="preserve">              </w:t>
      </w:r>
    </w:p>
    <w:p w:rsidR="009745D2" w:rsidRDefault="00D471D0" w:rsidP="00957A4D">
      <w:pPr>
        <w:spacing w:before="74"/>
        <w:ind w:firstLine="0"/>
        <w:jc w:val="center"/>
        <w:rPr>
          <w:b/>
          <w:sz w:val="28"/>
        </w:rPr>
      </w:pPr>
      <w:r w:rsidRPr="00596D8D">
        <w:rPr>
          <w:b/>
          <w:sz w:val="28"/>
        </w:rPr>
        <w:t>Содержание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209"/>
        <w:gridCol w:w="1556"/>
      </w:tblGrid>
      <w:tr w:rsidR="006E0E4D" w:rsidRPr="00343367" w:rsidTr="00255AFB">
        <w:trPr>
          <w:jc w:val="center"/>
        </w:trPr>
        <w:tc>
          <w:tcPr>
            <w:tcW w:w="1061" w:type="pct"/>
            <w:shd w:val="clear" w:color="auto" w:fill="auto"/>
            <w:vAlign w:val="center"/>
          </w:tcPr>
          <w:p w:rsidR="006E0E4D" w:rsidRPr="00343367" w:rsidRDefault="006E0E4D" w:rsidP="00DB7220">
            <w:pPr>
              <w:spacing w:line="240" w:lineRule="auto"/>
              <w:ind w:firstLine="0"/>
              <w:contextualSpacing/>
              <w:jc w:val="center"/>
              <w:rPr>
                <w:rFonts w:eastAsia="Calibri"/>
                <w:b/>
                <w:sz w:val="26"/>
                <w:szCs w:val="26"/>
                <w:lang w:eastAsia="en-US"/>
              </w:rPr>
            </w:pPr>
            <w:r w:rsidRPr="00343367">
              <w:rPr>
                <w:rFonts w:eastAsia="Calibri"/>
                <w:b/>
                <w:sz w:val="26"/>
                <w:szCs w:val="26"/>
                <w:lang w:eastAsia="en-US"/>
              </w:rPr>
              <w:t>Обозначение</w:t>
            </w:r>
          </w:p>
        </w:tc>
        <w:tc>
          <w:tcPr>
            <w:tcW w:w="3149" w:type="pct"/>
            <w:shd w:val="clear" w:color="auto" w:fill="auto"/>
            <w:vAlign w:val="center"/>
          </w:tcPr>
          <w:p w:rsidR="006E0E4D" w:rsidRPr="00343367" w:rsidRDefault="006E0E4D" w:rsidP="00DB7220">
            <w:pPr>
              <w:spacing w:line="240" w:lineRule="auto"/>
              <w:ind w:firstLine="0"/>
              <w:contextualSpacing/>
              <w:jc w:val="center"/>
              <w:rPr>
                <w:rFonts w:eastAsia="Calibri"/>
                <w:b/>
                <w:sz w:val="26"/>
                <w:szCs w:val="26"/>
                <w:lang w:eastAsia="en-US"/>
              </w:rPr>
            </w:pPr>
            <w:r w:rsidRPr="00343367">
              <w:rPr>
                <w:rFonts w:eastAsia="Calibri"/>
                <w:b/>
                <w:sz w:val="26"/>
                <w:szCs w:val="26"/>
                <w:lang w:eastAsia="en-US"/>
              </w:rPr>
              <w:t>Наименование</w:t>
            </w:r>
          </w:p>
        </w:tc>
        <w:tc>
          <w:tcPr>
            <w:tcW w:w="789" w:type="pct"/>
            <w:shd w:val="clear" w:color="auto" w:fill="auto"/>
            <w:vAlign w:val="center"/>
          </w:tcPr>
          <w:p w:rsidR="006E0E4D" w:rsidRPr="00343367" w:rsidRDefault="00DB7220" w:rsidP="00DB7220">
            <w:pPr>
              <w:spacing w:line="240" w:lineRule="auto"/>
              <w:ind w:firstLine="0"/>
              <w:contextualSpacing/>
              <w:jc w:val="center"/>
              <w:rPr>
                <w:rFonts w:eastAsia="Calibri"/>
                <w:b/>
                <w:sz w:val="26"/>
                <w:szCs w:val="26"/>
                <w:lang w:eastAsia="en-US"/>
              </w:rPr>
            </w:pPr>
            <w:r>
              <w:rPr>
                <w:rFonts w:eastAsia="Calibri"/>
                <w:b/>
                <w:sz w:val="26"/>
                <w:szCs w:val="26"/>
                <w:lang w:eastAsia="en-US"/>
              </w:rPr>
              <w:t>Нумерация</w:t>
            </w:r>
          </w:p>
        </w:tc>
      </w:tr>
      <w:tr w:rsidR="006E0E4D" w:rsidRPr="00343367" w:rsidTr="00255AFB">
        <w:trPr>
          <w:jc w:val="center"/>
        </w:trPr>
        <w:tc>
          <w:tcPr>
            <w:tcW w:w="1061" w:type="pct"/>
            <w:shd w:val="clear" w:color="auto" w:fill="auto"/>
            <w:vAlign w:val="center"/>
          </w:tcPr>
          <w:p w:rsidR="006E0E4D" w:rsidRPr="00EE2DCB" w:rsidRDefault="00EE2DCB" w:rsidP="00DB7220">
            <w:pPr>
              <w:spacing w:line="240" w:lineRule="auto"/>
              <w:ind w:firstLine="0"/>
              <w:contextualSpacing/>
              <w:jc w:val="center"/>
              <w:rPr>
                <w:rFonts w:eastAsia="Calibri"/>
                <w:sz w:val="26"/>
                <w:szCs w:val="26"/>
                <w:lang w:eastAsia="en-US"/>
              </w:rPr>
            </w:pPr>
            <w:r w:rsidRPr="00EE2DCB">
              <w:rPr>
                <w:rFonts w:eastAsia="Calibri"/>
                <w:sz w:val="26"/>
                <w:szCs w:val="26"/>
                <w:lang w:eastAsia="en-US"/>
              </w:rPr>
              <w:t>127</w:t>
            </w:r>
            <w:r w:rsidR="00514EF8" w:rsidRPr="00EE2DCB">
              <w:rPr>
                <w:rFonts w:eastAsia="Calibri"/>
                <w:sz w:val="26"/>
                <w:szCs w:val="26"/>
                <w:lang w:eastAsia="en-US"/>
              </w:rPr>
              <w:t>И</w:t>
            </w:r>
            <w:r w:rsidR="006E0E4D" w:rsidRPr="00EE2DCB">
              <w:rPr>
                <w:rFonts w:eastAsia="Calibri"/>
                <w:sz w:val="26"/>
                <w:szCs w:val="26"/>
                <w:lang w:eastAsia="en-US"/>
              </w:rPr>
              <w:t>/2</w:t>
            </w:r>
            <w:r w:rsidR="00DB7220" w:rsidRPr="00EE2DCB">
              <w:rPr>
                <w:rFonts w:eastAsia="Calibri"/>
                <w:sz w:val="26"/>
                <w:szCs w:val="26"/>
                <w:lang w:eastAsia="en-US"/>
              </w:rPr>
              <w:t>2</w:t>
            </w:r>
            <w:r w:rsidR="006E0E4D" w:rsidRPr="00EE2DCB">
              <w:rPr>
                <w:rFonts w:eastAsia="Calibri"/>
                <w:sz w:val="26"/>
                <w:szCs w:val="26"/>
                <w:lang w:eastAsia="en-US"/>
              </w:rPr>
              <w:t>-МНГП</w:t>
            </w:r>
          </w:p>
        </w:tc>
        <w:tc>
          <w:tcPr>
            <w:tcW w:w="3149" w:type="pct"/>
            <w:shd w:val="clear" w:color="auto" w:fill="auto"/>
            <w:vAlign w:val="center"/>
          </w:tcPr>
          <w:p w:rsidR="006E0E4D" w:rsidRPr="00343367" w:rsidRDefault="006E0E4D" w:rsidP="00DB7220">
            <w:pPr>
              <w:spacing w:line="240" w:lineRule="auto"/>
              <w:ind w:firstLine="0"/>
              <w:contextualSpacing/>
              <w:jc w:val="left"/>
              <w:rPr>
                <w:rFonts w:eastAsia="Calibri"/>
                <w:b/>
                <w:sz w:val="26"/>
                <w:szCs w:val="26"/>
                <w:lang w:eastAsia="en-US"/>
              </w:rPr>
            </w:pPr>
            <w:r w:rsidRPr="00343367">
              <w:rPr>
                <w:rFonts w:eastAsia="Arial Unicode MS"/>
                <w:b/>
                <w:sz w:val="26"/>
                <w:szCs w:val="26"/>
              </w:rPr>
              <w:t>Общие данные</w:t>
            </w:r>
          </w:p>
        </w:tc>
        <w:tc>
          <w:tcPr>
            <w:tcW w:w="789" w:type="pct"/>
            <w:shd w:val="clear" w:color="auto" w:fill="auto"/>
            <w:vAlign w:val="center"/>
          </w:tcPr>
          <w:p w:rsidR="006E0E4D" w:rsidRPr="00343367" w:rsidRDefault="006A5AF1" w:rsidP="00DB7220">
            <w:pPr>
              <w:spacing w:line="240" w:lineRule="auto"/>
              <w:ind w:firstLine="0"/>
              <w:contextualSpacing/>
              <w:jc w:val="center"/>
              <w:rPr>
                <w:rFonts w:eastAsia="Calibri"/>
                <w:sz w:val="26"/>
                <w:szCs w:val="26"/>
                <w:lang w:eastAsia="en-US"/>
              </w:rPr>
            </w:pPr>
            <w:r w:rsidRPr="00343367">
              <w:rPr>
                <w:rFonts w:eastAsia="Calibri"/>
                <w:sz w:val="26"/>
                <w:szCs w:val="26"/>
                <w:lang w:eastAsia="en-US"/>
              </w:rPr>
              <w:t>4</w:t>
            </w:r>
          </w:p>
        </w:tc>
      </w:tr>
      <w:tr w:rsidR="006E0E4D" w:rsidRPr="00343367" w:rsidTr="00255AFB">
        <w:trPr>
          <w:jc w:val="center"/>
        </w:trPr>
        <w:tc>
          <w:tcPr>
            <w:tcW w:w="1061" w:type="pct"/>
            <w:shd w:val="clear" w:color="auto" w:fill="auto"/>
            <w:vAlign w:val="center"/>
          </w:tcPr>
          <w:p w:rsidR="006E0E4D" w:rsidRPr="00EE2DCB" w:rsidRDefault="00EE2DCB" w:rsidP="00DB7220">
            <w:pPr>
              <w:spacing w:line="240" w:lineRule="auto"/>
              <w:ind w:firstLine="0"/>
              <w:contextualSpacing/>
              <w:jc w:val="center"/>
              <w:rPr>
                <w:rFonts w:eastAsia="Calibri"/>
                <w:sz w:val="26"/>
                <w:szCs w:val="26"/>
                <w:lang w:eastAsia="en-US"/>
              </w:rPr>
            </w:pPr>
            <w:r w:rsidRPr="00EE2DCB">
              <w:rPr>
                <w:rFonts w:eastAsia="Calibri"/>
                <w:sz w:val="26"/>
                <w:szCs w:val="26"/>
                <w:lang w:eastAsia="en-US"/>
              </w:rPr>
              <w:t>127</w:t>
            </w:r>
            <w:r w:rsidR="00514EF8" w:rsidRPr="00EE2DCB">
              <w:rPr>
                <w:rFonts w:eastAsia="Calibri"/>
                <w:sz w:val="26"/>
                <w:szCs w:val="26"/>
                <w:lang w:eastAsia="en-US"/>
              </w:rPr>
              <w:t>И</w:t>
            </w:r>
            <w:r w:rsidR="006E0E4D" w:rsidRPr="00EE2DCB">
              <w:rPr>
                <w:rFonts w:eastAsia="Calibri"/>
                <w:sz w:val="26"/>
                <w:szCs w:val="26"/>
                <w:lang w:eastAsia="en-US"/>
              </w:rPr>
              <w:t>/2</w:t>
            </w:r>
            <w:r w:rsidR="00DB7220" w:rsidRPr="00EE2DCB">
              <w:rPr>
                <w:rFonts w:eastAsia="Calibri"/>
                <w:sz w:val="26"/>
                <w:szCs w:val="26"/>
                <w:lang w:eastAsia="en-US"/>
              </w:rPr>
              <w:t>2</w:t>
            </w:r>
            <w:r w:rsidR="006E0E4D" w:rsidRPr="00EE2DCB">
              <w:rPr>
                <w:rFonts w:eastAsia="Calibri"/>
                <w:sz w:val="26"/>
                <w:szCs w:val="26"/>
                <w:lang w:eastAsia="en-US"/>
              </w:rPr>
              <w:t>-МНГП</w:t>
            </w:r>
          </w:p>
        </w:tc>
        <w:tc>
          <w:tcPr>
            <w:tcW w:w="3149" w:type="pct"/>
            <w:shd w:val="clear" w:color="auto" w:fill="auto"/>
            <w:vAlign w:val="center"/>
          </w:tcPr>
          <w:p w:rsidR="006E0E4D" w:rsidRPr="00343367" w:rsidRDefault="006E0E4D" w:rsidP="00DB7220">
            <w:pPr>
              <w:spacing w:line="240" w:lineRule="auto"/>
              <w:ind w:firstLine="0"/>
              <w:contextualSpacing/>
              <w:jc w:val="left"/>
              <w:rPr>
                <w:rFonts w:eastAsia="Calibri"/>
                <w:b/>
                <w:sz w:val="26"/>
                <w:szCs w:val="26"/>
                <w:lang w:eastAsia="en-US"/>
              </w:rPr>
            </w:pPr>
            <w:r w:rsidRPr="00343367">
              <w:rPr>
                <w:rFonts w:eastAsia="Calibri"/>
                <w:b/>
                <w:sz w:val="26"/>
                <w:szCs w:val="26"/>
                <w:lang w:eastAsia="en-US"/>
              </w:rPr>
              <w:t>Введение</w:t>
            </w:r>
          </w:p>
        </w:tc>
        <w:tc>
          <w:tcPr>
            <w:tcW w:w="789" w:type="pct"/>
            <w:shd w:val="clear" w:color="auto" w:fill="auto"/>
            <w:vAlign w:val="center"/>
          </w:tcPr>
          <w:p w:rsidR="006E0E4D" w:rsidRPr="00343367" w:rsidRDefault="006A5AF1" w:rsidP="00DB7220">
            <w:pPr>
              <w:spacing w:line="240" w:lineRule="auto"/>
              <w:ind w:firstLine="0"/>
              <w:contextualSpacing/>
              <w:jc w:val="center"/>
              <w:rPr>
                <w:rFonts w:eastAsia="Calibri"/>
                <w:sz w:val="26"/>
                <w:szCs w:val="26"/>
                <w:lang w:eastAsia="en-US"/>
              </w:rPr>
            </w:pPr>
            <w:r w:rsidRPr="00343367">
              <w:rPr>
                <w:rFonts w:eastAsia="Calibri"/>
                <w:sz w:val="26"/>
                <w:szCs w:val="26"/>
                <w:lang w:eastAsia="en-US"/>
              </w:rPr>
              <w:t>4</w:t>
            </w:r>
          </w:p>
        </w:tc>
      </w:tr>
      <w:tr w:rsidR="006E0E4D" w:rsidRPr="00343367" w:rsidTr="00255AFB">
        <w:trPr>
          <w:trHeight w:val="122"/>
          <w:jc w:val="center"/>
        </w:trPr>
        <w:tc>
          <w:tcPr>
            <w:tcW w:w="1061" w:type="pct"/>
            <w:shd w:val="clear" w:color="auto" w:fill="auto"/>
            <w:vAlign w:val="center"/>
          </w:tcPr>
          <w:p w:rsidR="006E0E4D" w:rsidRPr="00343367" w:rsidRDefault="006E0E4D" w:rsidP="00DB7220">
            <w:pPr>
              <w:spacing w:line="240" w:lineRule="auto"/>
              <w:ind w:firstLine="0"/>
              <w:contextualSpacing/>
              <w:jc w:val="center"/>
              <w:rPr>
                <w:rFonts w:eastAsia="Calibri"/>
                <w:sz w:val="26"/>
                <w:szCs w:val="26"/>
                <w:lang w:eastAsia="en-US"/>
              </w:rPr>
            </w:pPr>
          </w:p>
        </w:tc>
        <w:tc>
          <w:tcPr>
            <w:tcW w:w="3149" w:type="pct"/>
            <w:shd w:val="clear" w:color="auto" w:fill="auto"/>
            <w:vAlign w:val="center"/>
          </w:tcPr>
          <w:p w:rsidR="00DB7220" w:rsidRDefault="006E0E4D" w:rsidP="00DB7220">
            <w:pPr>
              <w:pStyle w:val="TableParagraph"/>
              <w:contextualSpacing/>
              <w:rPr>
                <w:rFonts w:eastAsia="Arial Unicode MS"/>
                <w:b/>
                <w:sz w:val="26"/>
                <w:szCs w:val="26"/>
                <w:lang w:val="ru-RU"/>
              </w:rPr>
            </w:pPr>
            <w:r w:rsidRPr="00343367">
              <w:rPr>
                <w:rFonts w:eastAsia="Arial Unicode MS"/>
                <w:b/>
                <w:sz w:val="26"/>
                <w:szCs w:val="26"/>
                <w:lang w:val="ru-RU"/>
              </w:rPr>
              <w:t xml:space="preserve">Раздел 1. </w:t>
            </w:r>
          </w:p>
          <w:p w:rsidR="006E0E4D" w:rsidRPr="00343367" w:rsidRDefault="00DF03AC" w:rsidP="00DB7220">
            <w:pPr>
              <w:pStyle w:val="TableParagraph"/>
              <w:contextualSpacing/>
              <w:rPr>
                <w:rFonts w:eastAsia="Arial Unicode MS"/>
                <w:b/>
                <w:sz w:val="26"/>
                <w:szCs w:val="26"/>
                <w:lang w:val="ru-RU"/>
              </w:rPr>
            </w:pPr>
            <w:r w:rsidRPr="00343367">
              <w:rPr>
                <w:rFonts w:eastAsia="Calibri"/>
                <w:sz w:val="26"/>
                <w:szCs w:val="26"/>
                <w:lang w:val="ru-RU"/>
              </w:rPr>
              <w:t>Правила и область применения расчетных показат</w:t>
            </w:r>
            <w:r w:rsidRPr="00343367">
              <w:rPr>
                <w:rFonts w:eastAsia="Calibri"/>
                <w:sz w:val="26"/>
                <w:szCs w:val="26"/>
                <w:lang w:val="ru-RU"/>
              </w:rPr>
              <w:t>е</w:t>
            </w:r>
            <w:r w:rsidRPr="00343367">
              <w:rPr>
                <w:rFonts w:eastAsia="Calibri"/>
                <w:sz w:val="26"/>
                <w:szCs w:val="26"/>
                <w:lang w:val="ru-RU"/>
              </w:rPr>
              <w:t>лей</w:t>
            </w:r>
          </w:p>
        </w:tc>
        <w:tc>
          <w:tcPr>
            <w:tcW w:w="789" w:type="pct"/>
            <w:shd w:val="clear" w:color="auto" w:fill="auto"/>
            <w:vAlign w:val="center"/>
          </w:tcPr>
          <w:p w:rsidR="006E0E4D" w:rsidRPr="00343367" w:rsidRDefault="006A5AF1" w:rsidP="00DB7220">
            <w:pPr>
              <w:spacing w:line="240" w:lineRule="auto"/>
              <w:ind w:firstLine="0"/>
              <w:contextualSpacing/>
              <w:jc w:val="center"/>
              <w:rPr>
                <w:rFonts w:eastAsia="Calibri"/>
                <w:sz w:val="26"/>
                <w:szCs w:val="26"/>
                <w:lang w:eastAsia="en-US"/>
              </w:rPr>
            </w:pPr>
            <w:r w:rsidRPr="00343367">
              <w:rPr>
                <w:rFonts w:eastAsia="Calibri"/>
                <w:sz w:val="26"/>
                <w:szCs w:val="26"/>
                <w:lang w:eastAsia="en-US"/>
              </w:rPr>
              <w:t>7</w:t>
            </w:r>
          </w:p>
        </w:tc>
      </w:tr>
      <w:tr w:rsidR="00DF03AC" w:rsidRPr="00343367" w:rsidTr="00255AFB">
        <w:trPr>
          <w:trHeight w:val="122"/>
          <w:jc w:val="center"/>
        </w:trPr>
        <w:tc>
          <w:tcPr>
            <w:tcW w:w="1061" w:type="pct"/>
            <w:shd w:val="clear" w:color="auto" w:fill="auto"/>
            <w:vAlign w:val="center"/>
          </w:tcPr>
          <w:p w:rsidR="00DF03AC" w:rsidRPr="00343367" w:rsidRDefault="00DF03AC" w:rsidP="00DB7220">
            <w:pPr>
              <w:spacing w:line="240" w:lineRule="auto"/>
              <w:ind w:firstLine="0"/>
              <w:contextualSpacing/>
              <w:jc w:val="center"/>
              <w:rPr>
                <w:rFonts w:eastAsia="Calibri"/>
                <w:sz w:val="26"/>
                <w:szCs w:val="26"/>
                <w:lang w:eastAsia="en-US"/>
              </w:rPr>
            </w:pPr>
          </w:p>
        </w:tc>
        <w:tc>
          <w:tcPr>
            <w:tcW w:w="3149" w:type="pct"/>
            <w:shd w:val="clear" w:color="auto" w:fill="auto"/>
            <w:vAlign w:val="center"/>
          </w:tcPr>
          <w:p w:rsidR="00DF03AC" w:rsidRPr="00343367" w:rsidRDefault="00DB7220" w:rsidP="00DB7220">
            <w:pPr>
              <w:pStyle w:val="TableParagraph"/>
              <w:ind w:firstLine="318"/>
              <w:contextualSpacing/>
              <w:rPr>
                <w:rFonts w:eastAsia="Arial Unicode MS"/>
                <w:b/>
                <w:sz w:val="26"/>
                <w:szCs w:val="26"/>
                <w:lang w:val="ru-RU"/>
              </w:rPr>
            </w:pPr>
            <w:r>
              <w:rPr>
                <w:rFonts w:eastAsia="Calibri"/>
                <w:sz w:val="26"/>
                <w:szCs w:val="26"/>
                <w:lang w:val="ru-RU"/>
              </w:rPr>
              <w:t>1.1.</w:t>
            </w:r>
            <w:r w:rsidR="00A93A4E">
              <w:rPr>
                <w:rFonts w:eastAsia="Calibri"/>
                <w:sz w:val="26"/>
                <w:szCs w:val="26"/>
                <w:lang w:val="ru-RU"/>
              </w:rPr>
              <w:t xml:space="preserve"> </w:t>
            </w:r>
            <w:proofErr w:type="spellStart"/>
            <w:r w:rsidR="00DF03AC" w:rsidRPr="00343367">
              <w:rPr>
                <w:rFonts w:eastAsia="Calibri"/>
                <w:sz w:val="26"/>
                <w:szCs w:val="26"/>
              </w:rPr>
              <w:t>Термины</w:t>
            </w:r>
            <w:proofErr w:type="spellEnd"/>
            <w:r w:rsidR="00DF03AC" w:rsidRPr="00343367">
              <w:rPr>
                <w:rFonts w:eastAsia="Calibri"/>
                <w:sz w:val="26"/>
                <w:szCs w:val="26"/>
              </w:rPr>
              <w:t xml:space="preserve"> и </w:t>
            </w:r>
            <w:proofErr w:type="spellStart"/>
            <w:r w:rsidR="00DF03AC" w:rsidRPr="00343367">
              <w:rPr>
                <w:rFonts w:eastAsia="Calibri"/>
                <w:sz w:val="26"/>
                <w:szCs w:val="26"/>
              </w:rPr>
              <w:t>определения</w:t>
            </w:r>
            <w:proofErr w:type="spellEnd"/>
          </w:p>
        </w:tc>
        <w:tc>
          <w:tcPr>
            <w:tcW w:w="789" w:type="pct"/>
            <w:shd w:val="clear" w:color="auto" w:fill="auto"/>
            <w:vAlign w:val="center"/>
          </w:tcPr>
          <w:p w:rsidR="00DF03AC" w:rsidRPr="00343367" w:rsidRDefault="00DF03AC" w:rsidP="00DB7220">
            <w:pPr>
              <w:spacing w:line="240" w:lineRule="auto"/>
              <w:ind w:firstLine="0"/>
              <w:contextualSpacing/>
              <w:jc w:val="center"/>
              <w:rPr>
                <w:rFonts w:eastAsia="Calibri"/>
                <w:sz w:val="26"/>
                <w:szCs w:val="26"/>
                <w:lang w:eastAsia="en-US"/>
              </w:rPr>
            </w:pPr>
            <w:r w:rsidRPr="00343367">
              <w:rPr>
                <w:rFonts w:eastAsia="Calibri"/>
                <w:sz w:val="26"/>
                <w:szCs w:val="26"/>
                <w:lang w:eastAsia="en-US"/>
              </w:rPr>
              <w:t>9</w:t>
            </w:r>
          </w:p>
        </w:tc>
      </w:tr>
      <w:tr w:rsidR="006E0E4D" w:rsidRPr="00343367" w:rsidTr="00255AFB">
        <w:trPr>
          <w:trHeight w:val="202"/>
          <w:jc w:val="center"/>
        </w:trPr>
        <w:tc>
          <w:tcPr>
            <w:tcW w:w="1061" w:type="pct"/>
            <w:shd w:val="clear" w:color="auto" w:fill="auto"/>
            <w:vAlign w:val="center"/>
          </w:tcPr>
          <w:p w:rsidR="006E0E4D" w:rsidRPr="00343367" w:rsidRDefault="006E0E4D" w:rsidP="00DB7220">
            <w:pPr>
              <w:spacing w:line="240" w:lineRule="auto"/>
              <w:ind w:firstLine="0"/>
              <w:contextualSpacing/>
              <w:jc w:val="center"/>
              <w:rPr>
                <w:rFonts w:eastAsia="Calibri"/>
                <w:sz w:val="26"/>
                <w:szCs w:val="26"/>
                <w:lang w:eastAsia="en-US"/>
              </w:rPr>
            </w:pPr>
          </w:p>
        </w:tc>
        <w:tc>
          <w:tcPr>
            <w:tcW w:w="3149" w:type="pct"/>
            <w:shd w:val="clear" w:color="auto" w:fill="auto"/>
            <w:vAlign w:val="center"/>
          </w:tcPr>
          <w:p w:rsidR="00DB7220" w:rsidRDefault="006E0E4D" w:rsidP="00DB7220">
            <w:pPr>
              <w:pStyle w:val="TableParagraph"/>
              <w:contextualSpacing/>
              <w:rPr>
                <w:rFonts w:eastAsia="Arial Unicode MS"/>
                <w:b/>
                <w:sz w:val="26"/>
                <w:szCs w:val="26"/>
                <w:lang w:val="ru-RU"/>
              </w:rPr>
            </w:pPr>
            <w:r w:rsidRPr="00343367">
              <w:rPr>
                <w:rFonts w:eastAsia="Arial Unicode MS"/>
                <w:b/>
                <w:sz w:val="26"/>
                <w:szCs w:val="26"/>
                <w:lang w:val="ru-RU"/>
              </w:rPr>
              <w:t xml:space="preserve">Раздел 2. </w:t>
            </w:r>
          </w:p>
          <w:p w:rsidR="006E0E4D" w:rsidRPr="00343367" w:rsidRDefault="00DF03AC" w:rsidP="00DB7220">
            <w:pPr>
              <w:pStyle w:val="TableParagraph"/>
              <w:contextualSpacing/>
              <w:rPr>
                <w:rFonts w:eastAsia="Arial Unicode MS"/>
                <w:b/>
                <w:sz w:val="26"/>
                <w:szCs w:val="26"/>
                <w:lang w:val="ru-RU"/>
              </w:rPr>
            </w:pPr>
            <w:proofErr w:type="spellStart"/>
            <w:r w:rsidRPr="00343367">
              <w:rPr>
                <w:rFonts w:eastAsia="Calibri"/>
                <w:bCs/>
                <w:sz w:val="26"/>
                <w:szCs w:val="26"/>
              </w:rPr>
              <w:t>Основная</w:t>
            </w:r>
            <w:proofErr w:type="spellEnd"/>
            <w:r w:rsidRPr="00343367">
              <w:rPr>
                <w:rFonts w:eastAsia="Calibri"/>
                <w:bCs/>
                <w:sz w:val="26"/>
                <w:szCs w:val="26"/>
              </w:rPr>
              <w:t xml:space="preserve"> </w:t>
            </w:r>
            <w:proofErr w:type="spellStart"/>
            <w:r w:rsidRPr="00343367">
              <w:rPr>
                <w:rFonts w:eastAsia="Calibri"/>
                <w:bCs/>
                <w:sz w:val="26"/>
                <w:szCs w:val="26"/>
              </w:rPr>
              <w:t>часть</w:t>
            </w:r>
            <w:proofErr w:type="spellEnd"/>
          </w:p>
        </w:tc>
        <w:tc>
          <w:tcPr>
            <w:tcW w:w="789" w:type="pct"/>
            <w:shd w:val="clear" w:color="auto" w:fill="auto"/>
            <w:vAlign w:val="center"/>
          </w:tcPr>
          <w:p w:rsidR="006E0E4D" w:rsidRPr="00343367" w:rsidRDefault="00DF03AC" w:rsidP="00DB7220">
            <w:pPr>
              <w:spacing w:line="240" w:lineRule="auto"/>
              <w:ind w:firstLine="0"/>
              <w:contextualSpacing/>
              <w:jc w:val="center"/>
              <w:rPr>
                <w:rFonts w:eastAsia="Calibri"/>
                <w:sz w:val="26"/>
                <w:szCs w:val="26"/>
                <w:lang w:eastAsia="en-US"/>
              </w:rPr>
            </w:pPr>
            <w:r w:rsidRPr="00343367">
              <w:rPr>
                <w:rFonts w:eastAsia="Calibri"/>
                <w:sz w:val="26"/>
                <w:szCs w:val="26"/>
                <w:lang w:eastAsia="en-US"/>
              </w:rPr>
              <w:t>17</w:t>
            </w:r>
          </w:p>
        </w:tc>
      </w:tr>
      <w:tr w:rsidR="006E0E4D" w:rsidRPr="00343367" w:rsidTr="00255AFB">
        <w:trPr>
          <w:trHeight w:val="456"/>
          <w:jc w:val="center"/>
        </w:trPr>
        <w:tc>
          <w:tcPr>
            <w:tcW w:w="1061" w:type="pct"/>
            <w:shd w:val="clear" w:color="auto" w:fill="auto"/>
            <w:vAlign w:val="center"/>
          </w:tcPr>
          <w:p w:rsidR="006E0E4D" w:rsidRPr="00343367" w:rsidRDefault="006E0E4D" w:rsidP="00DB7220">
            <w:pPr>
              <w:spacing w:line="240" w:lineRule="auto"/>
              <w:ind w:firstLine="0"/>
              <w:contextualSpacing/>
              <w:jc w:val="center"/>
              <w:rPr>
                <w:rFonts w:eastAsia="Calibri"/>
                <w:sz w:val="26"/>
                <w:szCs w:val="26"/>
                <w:lang w:eastAsia="en-US"/>
              </w:rPr>
            </w:pPr>
          </w:p>
        </w:tc>
        <w:tc>
          <w:tcPr>
            <w:tcW w:w="3149" w:type="pct"/>
            <w:shd w:val="clear" w:color="auto" w:fill="auto"/>
            <w:vAlign w:val="center"/>
          </w:tcPr>
          <w:p w:rsidR="006E0E4D" w:rsidRPr="00343367" w:rsidRDefault="006A5AF1" w:rsidP="00DB7220">
            <w:pPr>
              <w:pStyle w:val="4b"/>
              <w:shd w:val="clear" w:color="auto" w:fill="auto"/>
              <w:tabs>
                <w:tab w:val="left" w:pos="1310"/>
              </w:tabs>
              <w:spacing w:before="0" w:after="0" w:line="240" w:lineRule="auto"/>
              <w:ind w:firstLine="318"/>
              <w:jc w:val="both"/>
              <w:rPr>
                <w:b w:val="0"/>
                <w:sz w:val="26"/>
                <w:szCs w:val="26"/>
              </w:rPr>
            </w:pPr>
            <w:r w:rsidRPr="00343367">
              <w:rPr>
                <w:rFonts w:eastAsia="Calibri"/>
                <w:b w:val="0"/>
                <w:sz w:val="26"/>
                <w:szCs w:val="26"/>
              </w:rPr>
              <w:t>2</w:t>
            </w:r>
            <w:r w:rsidRPr="00343367">
              <w:rPr>
                <w:b w:val="0"/>
                <w:sz w:val="26"/>
                <w:szCs w:val="26"/>
              </w:rPr>
              <w:t>.</w:t>
            </w:r>
            <w:r w:rsidR="00DF03AC" w:rsidRPr="00343367">
              <w:rPr>
                <w:b w:val="0"/>
                <w:sz w:val="26"/>
                <w:szCs w:val="26"/>
              </w:rPr>
              <w:t>1</w:t>
            </w:r>
            <w:r w:rsidR="00A93A4E">
              <w:rPr>
                <w:b w:val="0"/>
                <w:sz w:val="26"/>
                <w:szCs w:val="26"/>
              </w:rPr>
              <w:t>.</w:t>
            </w:r>
            <w:r w:rsidR="00DF03AC" w:rsidRPr="00343367">
              <w:rPr>
                <w:b w:val="0"/>
                <w:sz w:val="26"/>
                <w:szCs w:val="26"/>
              </w:rPr>
              <w:t xml:space="preserve"> Функциональное зонирование территории п</w:t>
            </w:r>
            <w:r w:rsidR="00DF03AC" w:rsidRPr="00343367">
              <w:rPr>
                <w:b w:val="0"/>
                <w:sz w:val="26"/>
                <w:szCs w:val="26"/>
              </w:rPr>
              <w:t>о</w:t>
            </w:r>
            <w:r w:rsidR="00DF03AC" w:rsidRPr="00343367">
              <w:rPr>
                <w:b w:val="0"/>
                <w:sz w:val="26"/>
                <w:szCs w:val="26"/>
              </w:rPr>
              <w:t>селения</w:t>
            </w:r>
          </w:p>
        </w:tc>
        <w:tc>
          <w:tcPr>
            <w:tcW w:w="789" w:type="pct"/>
            <w:shd w:val="clear" w:color="auto" w:fill="auto"/>
            <w:vAlign w:val="center"/>
          </w:tcPr>
          <w:p w:rsidR="006E0E4D" w:rsidRPr="00343367" w:rsidRDefault="00DF03AC" w:rsidP="00DB7220">
            <w:pPr>
              <w:spacing w:line="240" w:lineRule="auto"/>
              <w:ind w:firstLine="0"/>
              <w:contextualSpacing/>
              <w:jc w:val="center"/>
              <w:rPr>
                <w:rFonts w:eastAsia="Calibri"/>
                <w:sz w:val="26"/>
                <w:szCs w:val="26"/>
                <w:lang w:eastAsia="en-US"/>
              </w:rPr>
            </w:pPr>
            <w:r w:rsidRPr="00343367">
              <w:rPr>
                <w:rFonts w:eastAsia="Calibri"/>
                <w:sz w:val="26"/>
                <w:szCs w:val="26"/>
                <w:lang w:eastAsia="en-US"/>
              </w:rPr>
              <w:t>17</w:t>
            </w:r>
          </w:p>
        </w:tc>
      </w:tr>
      <w:tr w:rsidR="006E0E4D" w:rsidRPr="00343367" w:rsidTr="00255AFB">
        <w:trPr>
          <w:trHeight w:val="468"/>
          <w:jc w:val="center"/>
        </w:trPr>
        <w:tc>
          <w:tcPr>
            <w:tcW w:w="1061" w:type="pct"/>
            <w:shd w:val="clear" w:color="auto" w:fill="auto"/>
            <w:vAlign w:val="center"/>
          </w:tcPr>
          <w:p w:rsidR="006E0E4D" w:rsidRPr="00343367" w:rsidRDefault="006E0E4D" w:rsidP="00DB7220">
            <w:pPr>
              <w:spacing w:line="240" w:lineRule="auto"/>
              <w:ind w:firstLine="0"/>
              <w:contextualSpacing/>
              <w:jc w:val="center"/>
              <w:rPr>
                <w:rFonts w:eastAsia="Calibri"/>
                <w:b/>
                <w:sz w:val="26"/>
                <w:szCs w:val="26"/>
                <w:lang w:eastAsia="en-US"/>
              </w:rPr>
            </w:pPr>
          </w:p>
        </w:tc>
        <w:tc>
          <w:tcPr>
            <w:tcW w:w="3149" w:type="pct"/>
            <w:shd w:val="clear" w:color="auto" w:fill="auto"/>
            <w:vAlign w:val="center"/>
          </w:tcPr>
          <w:p w:rsidR="00DB7220" w:rsidRDefault="006A5AF1" w:rsidP="00DB7220">
            <w:pPr>
              <w:spacing w:line="240" w:lineRule="auto"/>
              <w:ind w:firstLine="0"/>
              <w:contextualSpacing/>
              <w:rPr>
                <w:rFonts w:eastAsia="Arial Unicode MS"/>
                <w:b/>
                <w:sz w:val="26"/>
                <w:szCs w:val="26"/>
              </w:rPr>
            </w:pPr>
            <w:r w:rsidRPr="00343367">
              <w:rPr>
                <w:rFonts w:eastAsia="Arial Unicode MS"/>
                <w:b/>
                <w:sz w:val="26"/>
                <w:szCs w:val="26"/>
              </w:rPr>
              <w:t xml:space="preserve">Раздел 3. </w:t>
            </w:r>
          </w:p>
          <w:p w:rsidR="006E0E4D" w:rsidRPr="00343367" w:rsidRDefault="00DF03AC" w:rsidP="00DB7220">
            <w:pPr>
              <w:spacing w:line="240" w:lineRule="auto"/>
              <w:ind w:firstLine="0"/>
              <w:contextualSpacing/>
              <w:rPr>
                <w:rFonts w:eastAsia="Calibri"/>
                <w:sz w:val="26"/>
                <w:szCs w:val="26"/>
                <w:lang w:eastAsia="en-US"/>
              </w:rPr>
            </w:pPr>
            <w:r w:rsidRPr="00343367">
              <w:rPr>
                <w:rFonts w:eastAsia="Calibri"/>
                <w:sz w:val="26"/>
                <w:szCs w:val="26"/>
              </w:rPr>
              <w:t>Материалы по обоснованию</w:t>
            </w:r>
          </w:p>
        </w:tc>
        <w:tc>
          <w:tcPr>
            <w:tcW w:w="789" w:type="pct"/>
            <w:shd w:val="clear" w:color="auto" w:fill="auto"/>
            <w:vAlign w:val="center"/>
          </w:tcPr>
          <w:p w:rsidR="006E0E4D" w:rsidRPr="00343367" w:rsidRDefault="00FA1663" w:rsidP="00CE3BB7">
            <w:pPr>
              <w:spacing w:line="240" w:lineRule="auto"/>
              <w:ind w:firstLine="0"/>
              <w:contextualSpacing/>
              <w:jc w:val="center"/>
              <w:rPr>
                <w:rFonts w:eastAsia="Calibri"/>
                <w:sz w:val="26"/>
                <w:szCs w:val="26"/>
                <w:lang w:eastAsia="en-US"/>
              </w:rPr>
            </w:pPr>
            <w:r>
              <w:rPr>
                <w:rFonts w:eastAsia="Calibri"/>
                <w:sz w:val="26"/>
                <w:szCs w:val="26"/>
                <w:lang w:eastAsia="en-US"/>
              </w:rPr>
              <w:t>5</w:t>
            </w:r>
            <w:r w:rsidR="00CE3BB7">
              <w:rPr>
                <w:rFonts w:eastAsia="Calibri"/>
                <w:sz w:val="26"/>
                <w:szCs w:val="26"/>
                <w:lang w:eastAsia="en-US"/>
              </w:rPr>
              <w:t>1</w:t>
            </w:r>
          </w:p>
        </w:tc>
      </w:tr>
      <w:tr w:rsidR="00F17D33" w:rsidRPr="00343367" w:rsidTr="00255AFB">
        <w:trPr>
          <w:trHeight w:val="468"/>
          <w:jc w:val="center"/>
        </w:trPr>
        <w:tc>
          <w:tcPr>
            <w:tcW w:w="1061" w:type="pct"/>
            <w:shd w:val="clear" w:color="auto" w:fill="auto"/>
            <w:vAlign w:val="center"/>
          </w:tcPr>
          <w:p w:rsidR="00F17D33" w:rsidRPr="00343367" w:rsidRDefault="00F17D33" w:rsidP="00DB7220">
            <w:pPr>
              <w:spacing w:line="240" w:lineRule="auto"/>
              <w:ind w:firstLine="0"/>
              <w:contextualSpacing/>
              <w:jc w:val="center"/>
              <w:rPr>
                <w:rFonts w:eastAsia="Calibri"/>
                <w:b/>
                <w:sz w:val="26"/>
                <w:szCs w:val="26"/>
                <w:lang w:eastAsia="en-US"/>
              </w:rPr>
            </w:pPr>
          </w:p>
        </w:tc>
        <w:tc>
          <w:tcPr>
            <w:tcW w:w="3149" w:type="pct"/>
            <w:shd w:val="clear" w:color="auto" w:fill="auto"/>
            <w:vAlign w:val="center"/>
          </w:tcPr>
          <w:p w:rsidR="00F17D33" w:rsidRPr="00343367" w:rsidRDefault="00F17D33" w:rsidP="00DB7220">
            <w:pPr>
              <w:spacing w:line="240" w:lineRule="auto"/>
              <w:ind w:firstLine="318"/>
              <w:contextualSpacing/>
              <w:rPr>
                <w:rFonts w:eastAsia="Arial Unicode MS"/>
                <w:b/>
                <w:sz w:val="26"/>
                <w:szCs w:val="26"/>
              </w:rPr>
            </w:pPr>
            <w:r w:rsidRPr="00343367">
              <w:rPr>
                <w:sz w:val="26"/>
                <w:szCs w:val="26"/>
              </w:rPr>
              <w:t>3.</w:t>
            </w:r>
            <w:r w:rsidR="00E562B6" w:rsidRPr="00343367">
              <w:rPr>
                <w:sz w:val="26"/>
                <w:szCs w:val="26"/>
              </w:rPr>
              <w:t>1</w:t>
            </w:r>
            <w:r w:rsidR="00A93A4E">
              <w:rPr>
                <w:sz w:val="26"/>
                <w:szCs w:val="26"/>
              </w:rPr>
              <w:t>.</w:t>
            </w:r>
            <w:r w:rsidR="00E562B6" w:rsidRPr="00343367">
              <w:rPr>
                <w:sz w:val="26"/>
                <w:szCs w:val="26"/>
              </w:rPr>
              <w:t xml:space="preserve"> Общая информация о муниципальном образ</w:t>
            </w:r>
            <w:r w:rsidR="00E562B6" w:rsidRPr="00343367">
              <w:rPr>
                <w:sz w:val="26"/>
                <w:szCs w:val="26"/>
              </w:rPr>
              <w:t>о</w:t>
            </w:r>
            <w:r w:rsidR="00E562B6" w:rsidRPr="00343367">
              <w:rPr>
                <w:sz w:val="26"/>
                <w:szCs w:val="26"/>
              </w:rPr>
              <w:t>вании «</w:t>
            </w:r>
            <w:proofErr w:type="spellStart"/>
            <w:r w:rsidR="00DB7220">
              <w:rPr>
                <w:sz w:val="26"/>
                <w:szCs w:val="26"/>
              </w:rPr>
              <w:t>Ирхидей</w:t>
            </w:r>
            <w:proofErr w:type="spellEnd"/>
            <w:r w:rsidR="00E562B6" w:rsidRPr="00343367">
              <w:rPr>
                <w:sz w:val="26"/>
                <w:szCs w:val="26"/>
              </w:rPr>
              <w:t>»</w:t>
            </w:r>
          </w:p>
        </w:tc>
        <w:tc>
          <w:tcPr>
            <w:tcW w:w="789" w:type="pct"/>
            <w:shd w:val="clear" w:color="auto" w:fill="auto"/>
            <w:vAlign w:val="center"/>
          </w:tcPr>
          <w:p w:rsidR="00F17D33" w:rsidRPr="00343367" w:rsidRDefault="008C1092" w:rsidP="00CE3BB7">
            <w:pPr>
              <w:spacing w:line="240" w:lineRule="auto"/>
              <w:ind w:firstLine="0"/>
              <w:contextualSpacing/>
              <w:jc w:val="center"/>
              <w:rPr>
                <w:rFonts w:eastAsia="Calibri"/>
                <w:sz w:val="26"/>
                <w:szCs w:val="26"/>
                <w:lang w:eastAsia="en-US"/>
              </w:rPr>
            </w:pPr>
            <w:r>
              <w:rPr>
                <w:rFonts w:eastAsia="Calibri"/>
                <w:sz w:val="26"/>
                <w:szCs w:val="26"/>
                <w:lang w:eastAsia="en-US"/>
              </w:rPr>
              <w:t>5</w:t>
            </w:r>
            <w:r w:rsidR="00CE3BB7">
              <w:rPr>
                <w:rFonts w:eastAsia="Calibri"/>
                <w:sz w:val="26"/>
                <w:szCs w:val="26"/>
                <w:lang w:eastAsia="en-US"/>
              </w:rPr>
              <w:t>1</w:t>
            </w:r>
          </w:p>
        </w:tc>
      </w:tr>
      <w:tr w:rsidR="00923DB8" w:rsidRPr="00343367" w:rsidTr="00255AFB">
        <w:trPr>
          <w:trHeight w:val="468"/>
          <w:jc w:val="center"/>
        </w:trPr>
        <w:tc>
          <w:tcPr>
            <w:tcW w:w="1061" w:type="pct"/>
            <w:shd w:val="clear" w:color="auto" w:fill="auto"/>
            <w:vAlign w:val="center"/>
          </w:tcPr>
          <w:p w:rsidR="00923DB8" w:rsidRPr="00343367" w:rsidRDefault="00923DB8" w:rsidP="00DB7220">
            <w:pPr>
              <w:spacing w:line="240" w:lineRule="auto"/>
              <w:ind w:firstLine="0"/>
              <w:contextualSpacing/>
              <w:jc w:val="center"/>
              <w:rPr>
                <w:rFonts w:eastAsia="Calibri"/>
                <w:b/>
                <w:sz w:val="26"/>
                <w:szCs w:val="26"/>
                <w:lang w:eastAsia="en-US"/>
              </w:rPr>
            </w:pPr>
          </w:p>
        </w:tc>
        <w:tc>
          <w:tcPr>
            <w:tcW w:w="3149" w:type="pct"/>
            <w:shd w:val="clear" w:color="auto" w:fill="auto"/>
            <w:vAlign w:val="center"/>
          </w:tcPr>
          <w:p w:rsidR="00923DB8" w:rsidRPr="00923DB8" w:rsidRDefault="00923DB8" w:rsidP="00923DB8">
            <w:pPr>
              <w:pStyle w:val="ConsPlusNormal"/>
              <w:widowControl/>
              <w:spacing w:line="240" w:lineRule="atLeast"/>
              <w:ind w:right="33" w:firstLine="317"/>
              <w:contextualSpacing/>
              <w:jc w:val="both"/>
              <w:rPr>
                <w:rFonts w:ascii="Times New Roman" w:hAnsi="Times New Roman" w:cs="Times New Roman"/>
                <w:sz w:val="26"/>
                <w:szCs w:val="26"/>
              </w:rPr>
            </w:pPr>
            <w:r w:rsidRPr="00923DB8">
              <w:rPr>
                <w:rFonts w:ascii="Times New Roman" w:hAnsi="Times New Roman" w:cs="Times New Roman"/>
                <w:sz w:val="26"/>
                <w:szCs w:val="26"/>
              </w:rPr>
              <w:t xml:space="preserve">3.2. Обоснование предложений по размещению объектов социальной инфраструктуры </w:t>
            </w:r>
          </w:p>
        </w:tc>
        <w:tc>
          <w:tcPr>
            <w:tcW w:w="789" w:type="pct"/>
            <w:shd w:val="clear" w:color="auto" w:fill="auto"/>
            <w:vAlign w:val="center"/>
          </w:tcPr>
          <w:p w:rsidR="00923DB8" w:rsidRDefault="00923DB8" w:rsidP="00CE3BB7">
            <w:pPr>
              <w:spacing w:line="240" w:lineRule="auto"/>
              <w:ind w:firstLine="0"/>
              <w:contextualSpacing/>
              <w:jc w:val="center"/>
              <w:rPr>
                <w:rFonts w:eastAsia="Calibri"/>
                <w:sz w:val="26"/>
                <w:szCs w:val="26"/>
                <w:lang w:eastAsia="en-US"/>
              </w:rPr>
            </w:pPr>
            <w:r>
              <w:rPr>
                <w:rFonts w:eastAsia="Calibri"/>
                <w:sz w:val="26"/>
                <w:szCs w:val="26"/>
                <w:lang w:eastAsia="en-US"/>
              </w:rPr>
              <w:t>5</w:t>
            </w:r>
            <w:r w:rsidR="00CE3BB7">
              <w:rPr>
                <w:rFonts w:eastAsia="Calibri"/>
                <w:sz w:val="26"/>
                <w:szCs w:val="26"/>
                <w:lang w:eastAsia="en-US"/>
              </w:rPr>
              <w:t>3</w:t>
            </w:r>
          </w:p>
        </w:tc>
      </w:tr>
    </w:tbl>
    <w:p w:rsidR="006E0E4D" w:rsidRPr="00596D8D" w:rsidRDefault="006E0E4D" w:rsidP="008B33F1">
      <w:pPr>
        <w:spacing w:before="74"/>
        <w:ind w:right="3289" w:firstLine="0"/>
        <w:jc w:val="center"/>
        <w:rPr>
          <w:b/>
          <w:sz w:val="28"/>
        </w:rPr>
      </w:pPr>
    </w:p>
    <w:p w:rsidR="00F247D2" w:rsidRDefault="00F247D2" w:rsidP="00615EF3">
      <w:pPr>
        <w:pStyle w:val="Default"/>
        <w:spacing w:line="360" w:lineRule="auto"/>
        <w:contextualSpacing/>
        <w:rPr>
          <w:b/>
          <w:color w:val="auto"/>
          <w:sz w:val="28"/>
          <w:szCs w:val="28"/>
        </w:rPr>
      </w:pPr>
    </w:p>
    <w:p w:rsidR="00615EF3" w:rsidRDefault="00615EF3" w:rsidP="00615EF3">
      <w:pPr>
        <w:pStyle w:val="Default"/>
        <w:spacing w:line="360" w:lineRule="auto"/>
        <w:contextualSpacing/>
        <w:rPr>
          <w:b/>
          <w:color w:val="auto"/>
          <w:sz w:val="28"/>
          <w:szCs w:val="28"/>
        </w:rPr>
      </w:pPr>
    </w:p>
    <w:p w:rsidR="00615EF3" w:rsidRDefault="00615EF3" w:rsidP="00615EF3">
      <w:pPr>
        <w:pStyle w:val="Default"/>
        <w:spacing w:line="360" w:lineRule="auto"/>
        <w:contextualSpacing/>
        <w:rPr>
          <w:b/>
          <w:color w:val="auto"/>
          <w:sz w:val="28"/>
          <w:szCs w:val="28"/>
        </w:rPr>
      </w:pPr>
    </w:p>
    <w:p w:rsidR="00615EF3" w:rsidRDefault="00615EF3" w:rsidP="00615EF3">
      <w:pPr>
        <w:pStyle w:val="Default"/>
        <w:spacing w:line="360" w:lineRule="auto"/>
        <w:contextualSpacing/>
        <w:rPr>
          <w:b/>
          <w:color w:val="auto"/>
          <w:sz w:val="28"/>
          <w:szCs w:val="28"/>
        </w:rPr>
      </w:pPr>
    </w:p>
    <w:p w:rsidR="00615EF3" w:rsidRPr="00596D8D" w:rsidRDefault="00615EF3" w:rsidP="00615EF3">
      <w:pPr>
        <w:pStyle w:val="Default"/>
        <w:spacing w:line="360" w:lineRule="auto"/>
        <w:contextualSpacing/>
        <w:rPr>
          <w:b/>
          <w:color w:val="auto"/>
          <w:sz w:val="28"/>
          <w:szCs w:val="28"/>
        </w:rPr>
      </w:pPr>
    </w:p>
    <w:p w:rsidR="00D471D0" w:rsidRPr="00596D8D" w:rsidRDefault="00D471D0" w:rsidP="00B37C96">
      <w:pPr>
        <w:pStyle w:val="Default"/>
        <w:tabs>
          <w:tab w:val="left" w:pos="465"/>
        </w:tabs>
        <w:spacing w:line="360" w:lineRule="auto"/>
        <w:contextualSpacing/>
        <w:jc w:val="both"/>
        <w:rPr>
          <w:b/>
          <w:color w:val="auto"/>
          <w:sz w:val="28"/>
          <w:szCs w:val="28"/>
        </w:rPr>
      </w:pPr>
    </w:p>
    <w:p w:rsidR="00D471D0" w:rsidRPr="00596D8D" w:rsidRDefault="00D471D0" w:rsidP="00AA0D35">
      <w:pPr>
        <w:pStyle w:val="Default"/>
        <w:spacing w:line="360" w:lineRule="auto"/>
        <w:contextualSpacing/>
        <w:rPr>
          <w:b/>
          <w:color w:val="auto"/>
          <w:sz w:val="28"/>
          <w:szCs w:val="28"/>
        </w:rPr>
      </w:pPr>
    </w:p>
    <w:p w:rsidR="00D471D0" w:rsidRPr="00596D8D" w:rsidRDefault="00D471D0" w:rsidP="00D9476A">
      <w:pPr>
        <w:pStyle w:val="Default"/>
        <w:spacing w:line="360" w:lineRule="auto"/>
        <w:contextualSpacing/>
        <w:jc w:val="center"/>
        <w:rPr>
          <w:b/>
          <w:color w:val="auto"/>
          <w:sz w:val="28"/>
          <w:szCs w:val="28"/>
        </w:rPr>
      </w:pPr>
    </w:p>
    <w:p w:rsidR="00D471D0" w:rsidRDefault="00D471D0" w:rsidP="00D9476A">
      <w:pPr>
        <w:pStyle w:val="Default"/>
        <w:spacing w:line="360" w:lineRule="auto"/>
        <w:contextualSpacing/>
        <w:jc w:val="center"/>
        <w:rPr>
          <w:b/>
          <w:color w:val="auto"/>
          <w:sz w:val="28"/>
          <w:szCs w:val="28"/>
        </w:rPr>
      </w:pPr>
    </w:p>
    <w:p w:rsidR="00DD781B" w:rsidRDefault="00DD781B" w:rsidP="00D9476A">
      <w:pPr>
        <w:pStyle w:val="Default"/>
        <w:spacing w:line="360" w:lineRule="auto"/>
        <w:contextualSpacing/>
        <w:jc w:val="center"/>
        <w:rPr>
          <w:b/>
          <w:color w:val="auto"/>
          <w:sz w:val="28"/>
          <w:szCs w:val="28"/>
        </w:rPr>
      </w:pPr>
    </w:p>
    <w:p w:rsidR="00DD781B" w:rsidRDefault="00DD781B" w:rsidP="00D9476A">
      <w:pPr>
        <w:pStyle w:val="Default"/>
        <w:spacing w:line="360" w:lineRule="auto"/>
        <w:contextualSpacing/>
        <w:jc w:val="center"/>
        <w:rPr>
          <w:b/>
          <w:color w:val="auto"/>
          <w:sz w:val="28"/>
          <w:szCs w:val="28"/>
        </w:rPr>
      </w:pPr>
    </w:p>
    <w:p w:rsidR="00DD781B" w:rsidRDefault="00DD781B" w:rsidP="00D9476A">
      <w:pPr>
        <w:pStyle w:val="Default"/>
        <w:spacing w:line="360" w:lineRule="auto"/>
        <w:contextualSpacing/>
        <w:jc w:val="center"/>
        <w:rPr>
          <w:b/>
          <w:color w:val="auto"/>
          <w:sz w:val="28"/>
          <w:szCs w:val="28"/>
        </w:rPr>
      </w:pPr>
    </w:p>
    <w:p w:rsidR="00D471D0" w:rsidRDefault="00D471D0" w:rsidP="00D9476A">
      <w:pPr>
        <w:pStyle w:val="Default"/>
        <w:spacing w:line="360" w:lineRule="auto"/>
        <w:contextualSpacing/>
        <w:jc w:val="center"/>
        <w:rPr>
          <w:b/>
          <w:color w:val="auto"/>
          <w:sz w:val="28"/>
          <w:szCs w:val="28"/>
        </w:rPr>
      </w:pPr>
    </w:p>
    <w:p w:rsidR="00F17D33" w:rsidRDefault="00F17D33" w:rsidP="00D9476A">
      <w:pPr>
        <w:pStyle w:val="Default"/>
        <w:spacing w:line="360" w:lineRule="auto"/>
        <w:contextualSpacing/>
        <w:jc w:val="center"/>
        <w:rPr>
          <w:b/>
          <w:color w:val="auto"/>
          <w:sz w:val="28"/>
          <w:szCs w:val="28"/>
        </w:rPr>
      </w:pPr>
    </w:p>
    <w:p w:rsidR="00C72E35" w:rsidRDefault="00C72E35" w:rsidP="00D9476A">
      <w:pPr>
        <w:pStyle w:val="Default"/>
        <w:spacing w:line="360" w:lineRule="auto"/>
        <w:contextualSpacing/>
        <w:jc w:val="center"/>
        <w:rPr>
          <w:b/>
          <w:color w:val="auto"/>
          <w:sz w:val="28"/>
          <w:szCs w:val="28"/>
        </w:rPr>
      </w:pPr>
    </w:p>
    <w:p w:rsidR="0081259F" w:rsidRDefault="0081259F" w:rsidP="006E0E4D">
      <w:pPr>
        <w:pStyle w:val="Default"/>
        <w:contextualSpacing/>
        <w:jc w:val="center"/>
        <w:rPr>
          <w:b/>
          <w:color w:val="auto"/>
          <w:sz w:val="28"/>
          <w:szCs w:val="28"/>
        </w:rPr>
      </w:pPr>
    </w:p>
    <w:p w:rsidR="0081259F" w:rsidRDefault="0081259F" w:rsidP="006E0E4D">
      <w:pPr>
        <w:pStyle w:val="Default"/>
        <w:contextualSpacing/>
        <w:jc w:val="center"/>
        <w:rPr>
          <w:b/>
          <w:color w:val="auto"/>
          <w:sz w:val="28"/>
          <w:szCs w:val="28"/>
        </w:rPr>
      </w:pPr>
    </w:p>
    <w:p w:rsidR="006E0E4D" w:rsidRDefault="006E0E4D" w:rsidP="006E0E4D">
      <w:pPr>
        <w:pStyle w:val="Default"/>
        <w:contextualSpacing/>
        <w:jc w:val="center"/>
        <w:rPr>
          <w:b/>
          <w:color w:val="auto"/>
          <w:sz w:val="28"/>
          <w:szCs w:val="28"/>
        </w:rPr>
      </w:pPr>
      <w:r w:rsidRPr="006E0E4D">
        <w:rPr>
          <w:b/>
          <w:color w:val="auto"/>
          <w:sz w:val="28"/>
          <w:szCs w:val="28"/>
        </w:rPr>
        <w:t>ОБЩИЕ ДАННЫЕ</w:t>
      </w:r>
    </w:p>
    <w:p w:rsidR="00D57951" w:rsidRPr="006E0E4D" w:rsidRDefault="00D57951" w:rsidP="006E0E4D">
      <w:pPr>
        <w:pStyle w:val="Default"/>
        <w:contextualSpacing/>
        <w:jc w:val="center"/>
        <w:rPr>
          <w:b/>
          <w:color w:val="auto"/>
          <w:sz w:val="28"/>
          <w:szCs w:val="28"/>
        </w:rPr>
      </w:pPr>
    </w:p>
    <w:p w:rsidR="006E0E4D" w:rsidRPr="006E0E4D" w:rsidRDefault="006E0E4D" w:rsidP="00D57951">
      <w:pPr>
        <w:ind w:firstLine="709"/>
        <w:contextualSpacing/>
        <w:rPr>
          <w:sz w:val="26"/>
          <w:szCs w:val="26"/>
        </w:rPr>
      </w:pPr>
      <w:r w:rsidRPr="006E0E4D">
        <w:rPr>
          <w:sz w:val="26"/>
          <w:szCs w:val="26"/>
        </w:rPr>
        <w:t>Разработка проекта «Местные нормативы градостроительного проектирования муниципального образования «</w:t>
      </w:r>
      <w:proofErr w:type="spellStart"/>
      <w:r w:rsidR="00DB7220">
        <w:rPr>
          <w:sz w:val="26"/>
          <w:szCs w:val="26"/>
        </w:rPr>
        <w:t>Ирхидей</w:t>
      </w:r>
      <w:proofErr w:type="spellEnd"/>
      <w:r w:rsidRPr="006E0E4D">
        <w:rPr>
          <w:sz w:val="26"/>
          <w:szCs w:val="26"/>
        </w:rPr>
        <w:t xml:space="preserve">» </w:t>
      </w:r>
      <w:proofErr w:type="spellStart"/>
      <w:r w:rsidR="00DF018F">
        <w:rPr>
          <w:sz w:val="26"/>
          <w:szCs w:val="26"/>
        </w:rPr>
        <w:t>Осинского</w:t>
      </w:r>
      <w:proofErr w:type="spellEnd"/>
      <w:r w:rsidRPr="006E0E4D">
        <w:rPr>
          <w:sz w:val="26"/>
          <w:szCs w:val="26"/>
        </w:rPr>
        <w:t xml:space="preserve"> района Иркутской области» в</w:t>
      </w:r>
      <w:r w:rsidRPr="006E0E4D">
        <w:rPr>
          <w:sz w:val="26"/>
          <w:szCs w:val="26"/>
        </w:rPr>
        <w:t>ы</w:t>
      </w:r>
      <w:r w:rsidRPr="006E0E4D">
        <w:rPr>
          <w:sz w:val="26"/>
          <w:szCs w:val="26"/>
        </w:rPr>
        <w:t>полнена на основании муниципального контракта между  администрацией муниц</w:t>
      </w:r>
      <w:r w:rsidRPr="006E0E4D">
        <w:rPr>
          <w:sz w:val="26"/>
          <w:szCs w:val="26"/>
        </w:rPr>
        <w:t>и</w:t>
      </w:r>
      <w:r w:rsidRPr="006E0E4D">
        <w:rPr>
          <w:sz w:val="26"/>
          <w:szCs w:val="26"/>
        </w:rPr>
        <w:t>пального образования «</w:t>
      </w:r>
      <w:proofErr w:type="spellStart"/>
      <w:r w:rsidR="00DB7220">
        <w:rPr>
          <w:sz w:val="26"/>
          <w:szCs w:val="26"/>
        </w:rPr>
        <w:t>Ирхидей</w:t>
      </w:r>
      <w:proofErr w:type="spellEnd"/>
      <w:r w:rsidR="00DF018F">
        <w:rPr>
          <w:sz w:val="26"/>
          <w:szCs w:val="26"/>
        </w:rPr>
        <w:t xml:space="preserve">» </w:t>
      </w:r>
      <w:r w:rsidRPr="006E0E4D">
        <w:rPr>
          <w:sz w:val="26"/>
          <w:szCs w:val="26"/>
        </w:rPr>
        <w:t>и Обществом с ограниче</w:t>
      </w:r>
      <w:r w:rsidR="000901A9">
        <w:rPr>
          <w:sz w:val="26"/>
          <w:szCs w:val="26"/>
        </w:rPr>
        <w:t>нной ответственностью «Кадастр», № 127И/22 от 21.10.2022 года.</w:t>
      </w:r>
    </w:p>
    <w:p w:rsidR="00514EF8" w:rsidRDefault="00514EF8" w:rsidP="006E0E4D">
      <w:pPr>
        <w:keepNext/>
        <w:keepLines/>
        <w:spacing w:after="306" w:line="240" w:lineRule="auto"/>
        <w:ind w:firstLine="0"/>
        <w:jc w:val="center"/>
        <w:outlineLvl w:val="0"/>
        <w:rPr>
          <w:rFonts w:eastAsia="Calibri"/>
          <w:b/>
          <w:bCs/>
          <w:sz w:val="26"/>
          <w:szCs w:val="26"/>
        </w:rPr>
      </w:pPr>
    </w:p>
    <w:p w:rsidR="006E0E4D" w:rsidRPr="006E0E4D" w:rsidRDefault="006E0E4D" w:rsidP="006E0E4D">
      <w:pPr>
        <w:keepNext/>
        <w:keepLines/>
        <w:spacing w:after="306" w:line="240" w:lineRule="auto"/>
        <w:ind w:firstLine="0"/>
        <w:jc w:val="center"/>
        <w:outlineLvl w:val="0"/>
        <w:rPr>
          <w:rFonts w:eastAsia="Calibri"/>
          <w:b/>
          <w:bCs/>
          <w:sz w:val="28"/>
          <w:szCs w:val="28"/>
        </w:rPr>
      </w:pPr>
      <w:r w:rsidRPr="006E0E4D">
        <w:rPr>
          <w:rFonts w:eastAsia="Calibri"/>
          <w:b/>
          <w:bCs/>
          <w:sz w:val="28"/>
          <w:szCs w:val="28"/>
        </w:rPr>
        <w:t>ВВЕДЕНИЕ</w:t>
      </w:r>
    </w:p>
    <w:p w:rsidR="006E0E4D" w:rsidRPr="006E0E4D" w:rsidRDefault="006E0E4D" w:rsidP="00D57951">
      <w:pPr>
        <w:ind w:right="20" w:firstLine="709"/>
        <w:rPr>
          <w:rFonts w:eastAsia="Calibri"/>
          <w:sz w:val="26"/>
          <w:szCs w:val="26"/>
        </w:rPr>
      </w:pPr>
      <w:r w:rsidRPr="006E0E4D">
        <w:rPr>
          <w:rFonts w:eastAsia="Calibri"/>
          <w:sz w:val="26"/>
          <w:szCs w:val="26"/>
        </w:rPr>
        <w:t xml:space="preserve"> К полномочиям органов местного самоуправления поселений в области град</w:t>
      </w:r>
      <w:r w:rsidRPr="006E0E4D">
        <w:rPr>
          <w:rFonts w:eastAsia="Calibri"/>
          <w:sz w:val="26"/>
          <w:szCs w:val="26"/>
        </w:rPr>
        <w:t>о</w:t>
      </w:r>
      <w:r w:rsidRPr="006E0E4D">
        <w:rPr>
          <w:rFonts w:eastAsia="Calibri"/>
          <w:sz w:val="26"/>
          <w:szCs w:val="26"/>
        </w:rPr>
        <w:t>строительной деятельности, в соответствии с требованиями статьи 29.2 Градостро</w:t>
      </w:r>
      <w:r w:rsidRPr="006E0E4D">
        <w:rPr>
          <w:rFonts w:eastAsia="Calibri"/>
          <w:sz w:val="26"/>
          <w:szCs w:val="26"/>
        </w:rPr>
        <w:t>и</w:t>
      </w:r>
      <w:r w:rsidRPr="006E0E4D">
        <w:rPr>
          <w:rFonts w:eastAsia="Calibri"/>
          <w:sz w:val="26"/>
          <w:szCs w:val="26"/>
        </w:rPr>
        <w:t>тельного кодекса Российской Федерации, относится утверждение местных нормат</w:t>
      </w:r>
      <w:r w:rsidRPr="006E0E4D">
        <w:rPr>
          <w:rFonts w:eastAsia="Calibri"/>
          <w:sz w:val="26"/>
          <w:szCs w:val="26"/>
        </w:rPr>
        <w:t>и</w:t>
      </w:r>
      <w:r w:rsidRPr="006E0E4D">
        <w:rPr>
          <w:rFonts w:eastAsia="Calibri"/>
          <w:sz w:val="26"/>
          <w:szCs w:val="26"/>
        </w:rPr>
        <w:t>вов градостроительного проектирования.</w:t>
      </w:r>
    </w:p>
    <w:p w:rsidR="006E0E4D" w:rsidRPr="006E0E4D" w:rsidRDefault="006E0E4D" w:rsidP="00D57951">
      <w:pPr>
        <w:ind w:firstLine="709"/>
        <w:rPr>
          <w:rFonts w:eastAsia="Calibri"/>
          <w:sz w:val="26"/>
          <w:szCs w:val="26"/>
        </w:rPr>
      </w:pPr>
      <w:r w:rsidRPr="006E0E4D">
        <w:rPr>
          <w:rFonts w:eastAsia="Calibri"/>
          <w:sz w:val="26"/>
          <w:szCs w:val="26"/>
        </w:rPr>
        <w:t>Нормативы градостроительного проектирования включают в себя:</w:t>
      </w:r>
    </w:p>
    <w:p w:rsidR="006E0E4D" w:rsidRPr="006E0E4D" w:rsidRDefault="006E0E4D" w:rsidP="00D57951">
      <w:pPr>
        <w:ind w:firstLine="709"/>
        <w:rPr>
          <w:sz w:val="26"/>
          <w:szCs w:val="26"/>
        </w:rPr>
      </w:pPr>
      <w:r w:rsidRPr="006E0E4D">
        <w:rPr>
          <w:sz w:val="26"/>
          <w:szCs w:val="26"/>
        </w:rPr>
        <w:t>1) основную часть (расчетные показатели минимально допустимого уровня обеспеченности объектами, предусмотренными частями 1, 3 и 4 настоящей статьи, населения субъекта Российской Федерации, муниципального образования и расче</w:t>
      </w:r>
      <w:r w:rsidRPr="006E0E4D">
        <w:rPr>
          <w:sz w:val="26"/>
          <w:szCs w:val="26"/>
        </w:rPr>
        <w:t>т</w:t>
      </w:r>
      <w:r w:rsidRPr="006E0E4D">
        <w:rPr>
          <w:sz w:val="26"/>
          <w:szCs w:val="26"/>
        </w:rPr>
        <w:t>ные показатели максимально допустимого уровня территориальной доступности т</w:t>
      </w:r>
      <w:r w:rsidRPr="006E0E4D">
        <w:rPr>
          <w:sz w:val="26"/>
          <w:szCs w:val="26"/>
        </w:rPr>
        <w:t>а</w:t>
      </w:r>
      <w:r w:rsidRPr="006E0E4D">
        <w:rPr>
          <w:sz w:val="26"/>
          <w:szCs w:val="26"/>
        </w:rPr>
        <w:t>ких объектов для населения субъекта Российской Федерации, муниципального обр</w:t>
      </w:r>
      <w:r w:rsidRPr="006E0E4D">
        <w:rPr>
          <w:sz w:val="26"/>
          <w:szCs w:val="26"/>
        </w:rPr>
        <w:t>а</w:t>
      </w:r>
      <w:r w:rsidRPr="006E0E4D">
        <w:rPr>
          <w:sz w:val="26"/>
          <w:szCs w:val="26"/>
        </w:rPr>
        <w:t>зования);</w:t>
      </w:r>
    </w:p>
    <w:p w:rsidR="006E0E4D" w:rsidRPr="006E0E4D" w:rsidRDefault="006E0E4D" w:rsidP="00D57951">
      <w:pPr>
        <w:tabs>
          <w:tab w:val="left" w:pos="1066"/>
        </w:tabs>
        <w:ind w:right="20" w:firstLine="709"/>
        <w:rPr>
          <w:rFonts w:eastAsia="Calibri"/>
          <w:sz w:val="26"/>
          <w:szCs w:val="26"/>
        </w:rPr>
      </w:pPr>
      <w:r w:rsidRPr="006E0E4D">
        <w:rPr>
          <w:rFonts w:eastAsia="Calibri"/>
          <w:sz w:val="26"/>
          <w:szCs w:val="26"/>
        </w:rPr>
        <w:t>2) материалы по обоснованию расчетных показателей, содержащихся в осно</w:t>
      </w:r>
      <w:r w:rsidRPr="006E0E4D">
        <w:rPr>
          <w:rFonts w:eastAsia="Calibri"/>
          <w:sz w:val="26"/>
          <w:szCs w:val="26"/>
        </w:rPr>
        <w:t>в</w:t>
      </w:r>
      <w:r w:rsidRPr="006E0E4D">
        <w:rPr>
          <w:rFonts w:eastAsia="Calibri"/>
          <w:sz w:val="26"/>
          <w:szCs w:val="26"/>
        </w:rPr>
        <w:t>ной части нормативов градостроительного проектирования;</w:t>
      </w:r>
    </w:p>
    <w:p w:rsidR="006E0E4D" w:rsidRPr="006E0E4D" w:rsidRDefault="006E0E4D" w:rsidP="00D57951">
      <w:pPr>
        <w:tabs>
          <w:tab w:val="left" w:pos="1008"/>
        </w:tabs>
        <w:ind w:right="20" w:firstLine="709"/>
        <w:rPr>
          <w:rFonts w:eastAsia="Calibri"/>
          <w:sz w:val="26"/>
          <w:szCs w:val="26"/>
        </w:rPr>
      </w:pPr>
      <w:r w:rsidRPr="006E0E4D">
        <w:rPr>
          <w:rFonts w:eastAsia="Calibri"/>
          <w:sz w:val="26"/>
          <w:szCs w:val="26"/>
        </w:rPr>
        <w:t>3) правила и область применения расчетных показателей, содержащихся в о</w:t>
      </w:r>
      <w:r w:rsidRPr="006E0E4D">
        <w:rPr>
          <w:rFonts w:eastAsia="Calibri"/>
          <w:sz w:val="26"/>
          <w:szCs w:val="26"/>
        </w:rPr>
        <w:t>с</w:t>
      </w:r>
      <w:r w:rsidRPr="006E0E4D">
        <w:rPr>
          <w:rFonts w:eastAsia="Calibri"/>
          <w:sz w:val="26"/>
          <w:szCs w:val="26"/>
        </w:rPr>
        <w:t>новной части нормативов градостроительного проектирования.</w:t>
      </w:r>
    </w:p>
    <w:p w:rsidR="006E0E4D" w:rsidRPr="006E0E4D" w:rsidRDefault="006E0E4D" w:rsidP="00D57951">
      <w:pPr>
        <w:ind w:right="20" w:firstLine="709"/>
        <w:rPr>
          <w:rFonts w:eastAsia="Calibri"/>
          <w:sz w:val="26"/>
          <w:szCs w:val="26"/>
        </w:rPr>
      </w:pPr>
      <w:r w:rsidRPr="006E0E4D">
        <w:rPr>
          <w:rFonts w:eastAsia="Calibri"/>
          <w:sz w:val="26"/>
          <w:szCs w:val="26"/>
        </w:rPr>
        <w:t xml:space="preserve"> Порядок подготовки и утверждения нормативов градостроительного проект</w:t>
      </w:r>
      <w:r w:rsidRPr="006E0E4D">
        <w:rPr>
          <w:rFonts w:eastAsia="Calibri"/>
          <w:sz w:val="26"/>
          <w:szCs w:val="26"/>
        </w:rPr>
        <w:t>и</w:t>
      </w:r>
      <w:r w:rsidRPr="006E0E4D">
        <w:rPr>
          <w:rFonts w:eastAsia="Calibri"/>
          <w:sz w:val="26"/>
          <w:szCs w:val="26"/>
        </w:rPr>
        <w:t>рования установлен положениями статьи 29.4 Градостроительного кодекса Росси</w:t>
      </w:r>
      <w:r w:rsidRPr="006E0E4D">
        <w:rPr>
          <w:rFonts w:eastAsia="Calibri"/>
          <w:sz w:val="26"/>
          <w:szCs w:val="26"/>
        </w:rPr>
        <w:t>й</w:t>
      </w:r>
      <w:r w:rsidRPr="006E0E4D">
        <w:rPr>
          <w:rFonts w:eastAsia="Calibri"/>
          <w:sz w:val="26"/>
          <w:szCs w:val="26"/>
        </w:rPr>
        <w:t>ской Федерации, а также муниципальным правовым актом поселения, принятым с учетом положений указанной статьи.</w:t>
      </w:r>
    </w:p>
    <w:p w:rsidR="006E0E4D" w:rsidRPr="006E0E4D" w:rsidRDefault="006E0E4D" w:rsidP="00D57951">
      <w:pPr>
        <w:ind w:right="20" w:firstLine="709"/>
        <w:rPr>
          <w:rFonts w:eastAsia="Calibri"/>
          <w:sz w:val="26"/>
          <w:szCs w:val="26"/>
        </w:rPr>
      </w:pPr>
      <w:r w:rsidRPr="006E0E4D">
        <w:rPr>
          <w:rFonts w:eastAsia="Calibri"/>
          <w:sz w:val="26"/>
          <w:szCs w:val="26"/>
        </w:rPr>
        <w:t xml:space="preserve"> Учитывая, что в соответствии с частью 1 статьи 29.4 Градостроительного к</w:t>
      </w:r>
      <w:r w:rsidRPr="006E0E4D">
        <w:rPr>
          <w:rFonts w:eastAsia="Calibri"/>
          <w:sz w:val="26"/>
          <w:szCs w:val="26"/>
        </w:rPr>
        <w:t>о</w:t>
      </w:r>
      <w:r w:rsidRPr="006E0E4D">
        <w:rPr>
          <w:rFonts w:eastAsia="Calibri"/>
          <w:sz w:val="26"/>
          <w:szCs w:val="26"/>
        </w:rPr>
        <w:t>декса Российской Федерации местные нормативы градостроительного проектиров</w:t>
      </w:r>
      <w:r w:rsidRPr="006E0E4D">
        <w:rPr>
          <w:rFonts w:eastAsia="Calibri"/>
          <w:sz w:val="26"/>
          <w:szCs w:val="26"/>
        </w:rPr>
        <w:t>а</w:t>
      </w:r>
      <w:r w:rsidRPr="006E0E4D">
        <w:rPr>
          <w:rFonts w:eastAsia="Calibri"/>
          <w:sz w:val="26"/>
          <w:szCs w:val="26"/>
        </w:rPr>
        <w:t xml:space="preserve">ния поселения и внесенные изменения в местные нормативы градостроительного проектирования муниципального района утверждаются представительным органом </w:t>
      </w:r>
      <w:r w:rsidRPr="006E0E4D">
        <w:rPr>
          <w:rFonts w:eastAsia="Calibri"/>
          <w:sz w:val="26"/>
          <w:szCs w:val="26"/>
        </w:rPr>
        <w:lastRenderedPageBreak/>
        <w:t>местного самоуправления муниципального района, указанный выше муниципальный правовой акт должен приниматься представительным органом местного самоупра</w:t>
      </w:r>
      <w:r w:rsidRPr="006E0E4D">
        <w:rPr>
          <w:rFonts w:eastAsia="Calibri"/>
          <w:sz w:val="26"/>
          <w:szCs w:val="26"/>
        </w:rPr>
        <w:t>в</w:t>
      </w:r>
      <w:r w:rsidRPr="006E0E4D">
        <w:rPr>
          <w:rFonts w:eastAsia="Calibri"/>
          <w:sz w:val="26"/>
          <w:szCs w:val="26"/>
        </w:rPr>
        <w:t>ления (Думой поселения).</w:t>
      </w:r>
    </w:p>
    <w:p w:rsidR="006E0E4D" w:rsidRPr="006E0E4D" w:rsidRDefault="006E0E4D" w:rsidP="00D57951">
      <w:pPr>
        <w:ind w:right="20" w:firstLine="709"/>
        <w:rPr>
          <w:rFonts w:eastAsia="Calibri"/>
          <w:sz w:val="26"/>
          <w:szCs w:val="26"/>
        </w:rPr>
      </w:pPr>
      <w:r w:rsidRPr="006E0E4D">
        <w:rPr>
          <w:color w:val="000000"/>
          <w:sz w:val="26"/>
          <w:szCs w:val="26"/>
        </w:rPr>
        <w:t xml:space="preserve"> Расчетные показатели минимально допустимого уровня обеспеченности об</w:t>
      </w:r>
      <w:r w:rsidRPr="006E0E4D">
        <w:rPr>
          <w:color w:val="000000"/>
          <w:sz w:val="26"/>
          <w:szCs w:val="26"/>
        </w:rPr>
        <w:t>ъ</w:t>
      </w:r>
      <w:r w:rsidRPr="006E0E4D">
        <w:rPr>
          <w:color w:val="000000"/>
          <w:sz w:val="26"/>
          <w:szCs w:val="26"/>
        </w:rPr>
        <w:t>ектами местного значения поселения населения такого поселения и расчетные пок</w:t>
      </w:r>
      <w:r w:rsidRPr="006E0E4D">
        <w:rPr>
          <w:color w:val="000000"/>
          <w:sz w:val="26"/>
          <w:szCs w:val="26"/>
        </w:rPr>
        <w:t>а</w:t>
      </w:r>
      <w:r w:rsidRPr="006E0E4D">
        <w:rPr>
          <w:color w:val="000000"/>
          <w:sz w:val="26"/>
          <w:szCs w:val="26"/>
        </w:rPr>
        <w:t>затели максимально допустимого уровня территориальной доступности таких объе</w:t>
      </w:r>
      <w:r w:rsidRPr="006E0E4D">
        <w:rPr>
          <w:color w:val="000000"/>
          <w:sz w:val="26"/>
          <w:szCs w:val="26"/>
        </w:rPr>
        <w:t>к</w:t>
      </w:r>
      <w:r w:rsidRPr="006E0E4D">
        <w:rPr>
          <w:color w:val="000000"/>
          <w:sz w:val="26"/>
          <w:szCs w:val="26"/>
        </w:rPr>
        <w:t>тов для населения поселения могут быть утверждены в отношении одного или н</w:t>
      </w:r>
      <w:r w:rsidRPr="006E0E4D">
        <w:rPr>
          <w:color w:val="000000"/>
          <w:sz w:val="26"/>
          <w:szCs w:val="26"/>
        </w:rPr>
        <w:t>е</w:t>
      </w:r>
      <w:r w:rsidRPr="006E0E4D">
        <w:rPr>
          <w:color w:val="000000"/>
          <w:sz w:val="26"/>
          <w:szCs w:val="26"/>
        </w:rPr>
        <w:t>скольких видов объектов, предусмотренных частью 4 статьи 29.2 Градостроительного кодекса Российской Федерации.</w:t>
      </w:r>
    </w:p>
    <w:p w:rsidR="00D13A95" w:rsidRDefault="006E0E4D" w:rsidP="00D13A95">
      <w:pPr>
        <w:ind w:right="20" w:firstLine="709"/>
        <w:rPr>
          <w:sz w:val="26"/>
          <w:szCs w:val="26"/>
        </w:rPr>
      </w:pPr>
      <w:r w:rsidRPr="006E0E4D">
        <w:rPr>
          <w:sz w:val="26"/>
          <w:szCs w:val="26"/>
        </w:rPr>
        <w:t xml:space="preserve"> В соответствии с частью 5 статьи 29.4 Градостроительного кодекса Росси</w:t>
      </w:r>
      <w:r w:rsidRPr="006E0E4D">
        <w:rPr>
          <w:sz w:val="26"/>
          <w:szCs w:val="26"/>
        </w:rPr>
        <w:t>й</w:t>
      </w:r>
      <w:r w:rsidRPr="006E0E4D">
        <w:rPr>
          <w:sz w:val="26"/>
          <w:szCs w:val="26"/>
        </w:rPr>
        <w:t>ской Федерации подготовка местных нормативов градостроительного проектиров</w:t>
      </w:r>
      <w:r w:rsidRPr="006E0E4D">
        <w:rPr>
          <w:sz w:val="26"/>
          <w:szCs w:val="26"/>
        </w:rPr>
        <w:t>а</w:t>
      </w:r>
      <w:r w:rsidRPr="006E0E4D">
        <w:rPr>
          <w:sz w:val="26"/>
          <w:szCs w:val="26"/>
        </w:rPr>
        <w:t>ния поселения должна осуществляться с учетом:</w:t>
      </w:r>
    </w:p>
    <w:p w:rsidR="006E0E4D" w:rsidRPr="006E0E4D" w:rsidRDefault="00D13A95" w:rsidP="00D13A95">
      <w:pPr>
        <w:ind w:right="20" w:firstLine="709"/>
        <w:rPr>
          <w:sz w:val="26"/>
          <w:szCs w:val="26"/>
        </w:rPr>
      </w:pPr>
      <w:r>
        <w:rPr>
          <w:sz w:val="26"/>
          <w:szCs w:val="26"/>
        </w:rPr>
        <w:t xml:space="preserve">1) </w:t>
      </w:r>
      <w:r w:rsidR="006E0E4D" w:rsidRPr="006E0E4D">
        <w:rPr>
          <w:sz w:val="26"/>
          <w:szCs w:val="26"/>
        </w:rPr>
        <w:t>социально-демографического состава и плотности населения поселения;</w:t>
      </w:r>
    </w:p>
    <w:p w:rsidR="006E0E4D" w:rsidRPr="006E0E4D" w:rsidRDefault="00D13A95" w:rsidP="00D13A95">
      <w:pPr>
        <w:tabs>
          <w:tab w:val="left" w:pos="709"/>
          <w:tab w:val="left" w:pos="1037"/>
        </w:tabs>
        <w:overflowPunct/>
        <w:autoSpaceDE/>
        <w:autoSpaceDN/>
        <w:adjustRightInd/>
        <w:ind w:right="20" w:firstLine="0"/>
        <w:rPr>
          <w:sz w:val="26"/>
          <w:szCs w:val="26"/>
        </w:rPr>
      </w:pPr>
      <w:r>
        <w:rPr>
          <w:sz w:val="26"/>
          <w:szCs w:val="26"/>
        </w:rPr>
        <w:t xml:space="preserve">           2) </w:t>
      </w:r>
      <w:r w:rsidR="006E0E4D" w:rsidRPr="006E0E4D">
        <w:rPr>
          <w:sz w:val="26"/>
          <w:szCs w:val="26"/>
        </w:rPr>
        <w:t>планов и программ комплексного социально-экономического развития пос</w:t>
      </w:r>
      <w:r w:rsidR="006E0E4D" w:rsidRPr="006E0E4D">
        <w:rPr>
          <w:sz w:val="26"/>
          <w:szCs w:val="26"/>
        </w:rPr>
        <w:t>е</w:t>
      </w:r>
      <w:r w:rsidR="006E0E4D" w:rsidRPr="006E0E4D">
        <w:rPr>
          <w:sz w:val="26"/>
          <w:szCs w:val="26"/>
        </w:rPr>
        <w:t>ления;</w:t>
      </w:r>
    </w:p>
    <w:p w:rsidR="00D13A95" w:rsidRDefault="00D13A95" w:rsidP="006272EC">
      <w:pPr>
        <w:tabs>
          <w:tab w:val="left" w:pos="709"/>
          <w:tab w:val="left" w:pos="851"/>
          <w:tab w:val="left" w:pos="1075"/>
        </w:tabs>
        <w:overflowPunct/>
        <w:autoSpaceDE/>
        <w:autoSpaceDN/>
        <w:adjustRightInd/>
        <w:ind w:firstLine="0"/>
        <w:rPr>
          <w:sz w:val="26"/>
          <w:szCs w:val="26"/>
        </w:rPr>
      </w:pPr>
      <w:r>
        <w:rPr>
          <w:sz w:val="26"/>
          <w:szCs w:val="26"/>
        </w:rPr>
        <w:t xml:space="preserve">       </w:t>
      </w:r>
      <w:r w:rsidR="006272EC">
        <w:rPr>
          <w:sz w:val="26"/>
          <w:szCs w:val="26"/>
        </w:rPr>
        <w:t xml:space="preserve"> </w:t>
      </w:r>
      <w:r>
        <w:rPr>
          <w:sz w:val="26"/>
          <w:szCs w:val="26"/>
        </w:rPr>
        <w:t xml:space="preserve">  3)</w:t>
      </w:r>
      <w:r w:rsidR="00514EF8">
        <w:rPr>
          <w:sz w:val="26"/>
          <w:szCs w:val="26"/>
        </w:rPr>
        <w:t xml:space="preserve"> </w:t>
      </w:r>
      <w:r w:rsidR="006E0E4D" w:rsidRPr="006E0E4D">
        <w:rPr>
          <w:sz w:val="26"/>
          <w:szCs w:val="26"/>
        </w:rPr>
        <w:t>предложений органов местного самоуправления и заинтересованных</w:t>
      </w:r>
    </w:p>
    <w:p w:rsidR="006E0E4D" w:rsidRPr="006E0E4D" w:rsidRDefault="006E0E4D" w:rsidP="00D13A95">
      <w:pPr>
        <w:tabs>
          <w:tab w:val="left" w:pos="709"/>
          <w:tab w:val="left" w:pos="1075"/>
        </w:tabs>
        <w:overflowPunct/>
        <w:autoSpaceDE/>
        <w:autoSpaceDN/>
        <w:adjustRightInd/>
        <w:ind w:firstLine="0"/>
        <w:rPr>
          <w:sz w:val="26"/>
          <w:szCs w:val="26"/>
        </w:rPr>
      </w:pPr>
      <w:r w:rsidRPr="006E0E4D">
        <w:rPr>
          <w:sz w:val="26"/>
          <w:szCs w:val="26"/>
        </w:rPr>
        <w:t>лиц.</w:t>
      </w:r>
    </w:p>
    <w:p w:rsidR="006E0E4D" w:rsidRPr="006E0E4D" w:rsidRDefault="006E0E4D" w:rsidP="00D57951">
      <w:pPr>
        <w:ind w:right="20" w:firstLine="709"/>
        <w:rPr>
          <w:sz w:val="26"/>
          <w:szCs w:val="26"/>
        </w:rPr>
      </w:pPr>
      <w:r w:rsidRPr="006E0E4D">
        <w:rPr>
          <w:sz w:val="26"/>
          <w:szCs w:val="26"/>
        </w:rPr>
        <w:t>Проект местных нормативов градостроительного проектирования подлежит размещению на официальном сайте органа местного самоуправления в сети "Инте</w:t>
      </w:r>
      <w:r w:rsidRPr="006E0E4D">
        <w:rPr>
          <w:sz w:val="26"/>
          <w:szCs w:val="26"/>
        </w:rPr>
        <w:t>р</w:t>
      </w:r>
      <w:r w:rsidRPr="006E0E4D">
        <w:rPr>
          <w:sz w:val="26"/>
          <w:szCs w:val="26"/>
        </w:rPr>
        <w:t>нет" (при наличии официального сайта муниципального образования) и опубликов</w:t>
      </w:r>
      <w:r w:rsidRPr="006E0E4D">
        <w:rPr>
          <w:sz w:val="26"/>
          <w:szCs w:val="26"/>
        </w:rPr>
        <w:t>а</w:t>
      </w:r>
      <w:r w:rsidRPr="006E0E4D">
        <w:rPr>
          <w:sz w:val="26"/>
          <w:szCs w:val="26"/>
        </w:rPr>
        <w:t>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6E0E4D" w:rsidRPr="006E0E4D" w:rsidRDefault="006E0E4D" w:rsidP="00D57951">
      <w:pPr>
        <w:ind w:right="20" w:firstLine="709"/>
        <w:rPr>
          <w:sz w:val="26"/>
          <w:szCs w:val="26"/>
        </w:rPr>
      </w:pPr>
      <w:r w:rsidRPr="006E0E4D">
        <w:rPr>
          <w:sz w:val="26"/>
          <w:szCs w:val="26"/>
        </w:rPr>
        <w:t>Утвержденные местные нормативы градостроительного проектирования по</w:t>
      </w:r>
      <w:r w:rsidRPr="006E0E4D">
        <w:rPr>
          <w:sz w:val="26"/>
          <w:szCs w:val="26"/>
        </w:rPr>
        <w:t>д</w:t>
      </w:r>
      <w:r w:rsidRPr="006E0E4D">
        <w:rPr>
          <w:sz w:val="26"/>
          <w:szCs w:val="26"/>
        </w:rPr>
        <w:t>лежат размещению в федеральной государственной информационной системе терр</w:t>
      </w:r>
      <w:r w:rsidRPr="006E0E4D">
        <w:rPr>
          <w:sz w:val="26"/>
          <w:szCs w:val="26"/>
        </w:rPr>
        <w:t>и</w:t>
      </w:r>
      <w:r w:rsidRPr="006E0E4D">
        <w:rPr>
          <w:sz w:val="26"/>
          <w:szCs w:val="26"/>
        </w:rPr>
        <w:t>ториального планирования в срок, не превышающий пяти дней со дня утверждения указанных нормативов.</w:t>
      </w:r>
    </w:p>
    <w:p w:rsidR="006E0E4D" w:rsidRPr="002038A4" w:rsidRDefault="006E0E4D" w:rsidP="00D57951">
      <w:pPr>
        <w:ind w:right="20" w:firstLine="709"/>
        <w:rPr>
          <w:sz w:val="26"/>
          <w:szCs w:val="26"/>
        </w:rPr>
      </w:pPr>
      <w:r w:rsidRPr="006E0E4D">
        <w:rPr>
          <w:sz w:val="26"/>
          <w:szCs w:val="26"/>
        </w:rPr>
        <w:t xml:space="preserve"> </w:t>
      </w:r>
      <w:proofErr w:type="gramStart"/>
      <w:r w:rsidRPr="002038A4">
        <w:rPr>
          <w:sz w:val="26"/>
          <w:szCs w:val="26"/>
        </w:rPr>
        <w:t>В соответствии с частью 5 статьи 16(3) Закона Иркутской области от 23.07.2008 г. № 59-оз «О градостроительной деятельности в Иркутской области», местные нормативы градостроительного проектирования, и решение об их утвержд</w:t>
      </w:r>
      <w:r w:rsidRPr="002038A4">
        <w:rPr>
          <w:sz w:val="26"/>
          <w:szCs w:val="26"/>
        </w:rPr>
        <w:t>е</w:t>
      </w:r>
      <w:r w:rsidRPr="002038A4">
        <w:rPr>
          <w:sz w:val="26"/>
          <w:szCs w:val="26"/>
        </w:rPr>
        <w:t>нии, подлежат направлению в уполномоченный исполнительный орган государстве</w:t>
      </w:r>
      <w:r w:rsidRPr="002038A4">
        <w:rPr>
          <w:sz w:val="26"/>
          <w:szCs w:val="26"/>
        </w:rPr>
        <w:t>н</w:t>
      </w:r>
      <w:r w:rsidRPr="002038A4">
        <w:rPr>
          <w:sz w:val="26"/>
          <w:szCs w:val="26"/>
        </w:rPr>
        <w:t>ной власти Иркутской области для включения их в реестр нормативов градостро</w:t>
      </w:r>
      <w:r w:rsidRPr="002038A4">
        <w:rPr>
          <w:sz w:val="26"/>
          <w:szCs w:val="26"/>
        </w:rPr>
        <w:t>и</w:t>
      </w:r>
      <w:r w:rsidRPr="002038A4">
        <w:rPr>
          <w:sz w:val="26"/>
          <w:szCs w:val="26"/>
        </w:rPr>
        <w:lastRenderedPageBreak/>
        <w:t>тельного проектирования, в течение двадцати рабочих дней со дня принятия такого решения.</w:t>
      </w:r>
      <w:proofErr w:type="gramEnd"/>
    </w:p>
    <w:p w:rsidR="00D471D0" w:rsidRPr="002038A4" w:rsidRDefault="002038A4" w:rsidP="002038A4">
      <w:pPr>
        <w:pStyle w:val="Default"/>
        <w:spacing w:line="360" w:lineRule="auto"/>
        <w:ind w:firstLine="709"/>
        <w:contextualSpacing/>
        <w:jc w:val="both"/>
        <w:rPr>
          <w:b/>
          <w:color w:val="auto"/>
          <w:sz w:val="28"/>
          <w:szCs w:val="28"/>
        </w:rPr>
      </w:pPr>
      <w:r w:rsidRPr="002038A4">
        <w:rPr>
          <w:color w:val="auto"/>
          <w:spacing w:val="2"/>
          <w:sz w:val="26"/>
          <w:szCs w:val="26"/>
          <w:shd w:val="clear" w:color="auto" w:fill="FFFFFF"/>
        </w:rPr>
        <w:t>Уполномоченный исполнительный орган государственной власти в течение десяти рабочих дней со дня получения решения об утверждении местных нормат</w:t>
      </w:r>
      <w:r w:rsidRPr="002038A4">
        <w:rPr>
          <w:color w:val="auto"/>
          <w:spacing w:val="2"/>
          <w:sz w:val="26"/>
          <w:szCs w:val="26"/>
          <w:shd w:val="clear" w:color="auto" w:fill="FFFFFF"/>
        </w:rPr>
        <w:t>и</w:t>
      </w:r>
      <w:r w:rsidRPr="002038A4">
        <w:rPr>
          <w:color w:val="auto"/>
          <w:spacing w:val="2"/>
          <w:sz w:val="26"/>
          <w:szCs w:val="26"/>
          <w:shd w:val="clear" w:color="auto" w:fill="FFFFFF"/>
        </w:rPr>
        <w:t>вов градостроительного проектирования и местных нормативов градостроительного проектирования обеспечивает их включение в реестр нормативов градостроительн</w:t>
      </w:r>
      <w:r w:rsidRPr="002038A4">
        <w:rPr>
          <w:color w:val="auto"/>
          <w:spacing w:val="2"/>
          <w:sz w:val="26"/>
          <w:szCs w:val="26"/>
          <w:shd w:val="clear" w:color="auto" w:fill="FFFFFF"/>
        </w:rPr>
        <w:t>о</w:t>
      </w:r>
      <w:r w:rsidRPr="002038A4">
        <w:rPr>
          <w:color w:val="auto"/>
          <w:spacing w:val="2"/>
          <w:sz w:val="26"/>
          <w:szCs w:val="26"/>
          <w:shd w:val="clear" w:color="auto" w:fill="FFFFFF"/>
        </w:rPr>
        <w:t>го проектирования.</w:t>
      </w:r>
    </w:p>
    <w:p w:rsidR="00DE20CA" w:rsidRDefault="0014289F" w:rsidP="00DE20CA">
      <w:pPr>
        <w:pStyle w:val="formattext"/>
        <w:shd w:val="clear" w:color="auto" w:fill="FFFFFF"/>
        <w:spacing w:before="0" w:beforeAutospacing="0" w:after="0" w:afterAutospacing="0" w:line="360" w:lineRule="auto"/>
        <w:ind w:firstLine="709"/>
        <w:jc w:val="both"/>
        <w:textAlignment w:val="baseline"/>
        <w:rPr>
          <w:color w:val="2D2D2D"/>
          <w:spacing w:val="2"/>
          <w:sz w:val="26"/>
          <w:szCs w:val="26"/>
        </w:rPr>
      </w:pPr>
      <w:r w:rsidRPr="0014289F">
        <w:rPr>
          <w:color w:val="2D2D2D"/>
          <w:spacing w:val="2"/>
          <w:sz w:val="26"/>
          <w:szCs w:val="26"/>
        </w:rPr>
        <w:t>Нормативы градостроительного проектирования по видам объектов реги</w:t>
      </w:r>
      <w:r w:rsidRPr="0014289F">
        <w:rPr>
          <w:color w:val="2D2D2D"/>
          <w:spacing w:val="2"/>
          <w:sz w:val="26"/>
          <w:szCs w:val="26"/>
        </w:rPr>
        <w:t>о</w:t>
      </w:r>
      <w:r w:rsidRPr="0014289F">
        <w:rPr>
          <w:color w:val="2D2D2D"/>
          <w:spacing w:val="2"/>
          <w:sz w:val="26"/>
          <w:szCs w:val="26"/>
        </w:rPr>
        <w:t>нального значения и объектов местного значения в целях их систематизации по</w:t>
      </w:r>
      <w:r w:rsidRPr="0014289F">
        <w:rPr>
          <w:color w:val="2D2D2D"/>
          <w:spacing w:val="2"/>
          <w:sz w:val="26"/>
          <w:szCs w:val="26"/>
        </w:rPr>
        <w:t>д</w:t>
      </w:r>
      <w:r w:rsidRPr="0014289F">
        <w:rPr>
          <w:color w:val="2D2D2D"/>
          <w:spacing w:val="2"/>
          <w:sz w:val="26"/>
          <w:szCs w:val="26"/>
        </w:rPr>
        <w:t>разделяются на нормативы градостроительного проектирования в области:</w:t>
      </w:r>
      <w:r w:rsidRPr="0014289F">
        <w:rPr>
          <w:color w:val="2D2D2D"/>
          <w:spacing w:val="2"/>
          <w:sz w:val="26"/>
          <w:szCs w:val="26"/>
        </w:rPr>
        <w:br/>
      </w:r>
      <w:r w:rsidR="00DE20CA">
        <w:rPr>
          <w:color w:val="2D2D2D"/>
          <w:spacing w:val="2"/>
          <w:sz w:val="26"/>
          <w:szCs w:val="26"/>
        </w:rPr>
        <w:t xml:space="preserve">       </w:t>
      </w:r>
    </w:p>
    <w:p w:rsidR="00D9346B" w:rsidRDefault="0014289F" w:rsidP="00DE20CA">
      <w:pPr>
        <w:pStyle w:val="formattext"/>
        <w:shd w:val="clear" w:color="auto" w:fill="FFFFFF"/>
        <w:spacing w:before="0" w:beforeAutospacing="0" w:after="0" w:afterAutospacing="0" w:line="360" w:lineRule="auto"/>
        <w:ind w:firstLine="709"/>
        <w:textAlignment w:val="baseline"/>
        <w:rPr>
          <w:color w:val="2D2D2D"/>
          <w:spacing w:val="2"/>
          <w:sz w:val="26"/>
          <w:szCs w:val="26"/>
        </w:rPr>
      </w:pPr>
      <w:r>
        <w:rPr>
          <w:color w:val="2D2D2D"/>
          <w:spacing w:val="2"/>
          <w:sz w:val="26"/>
          <w:szCs w:val="26"/>
        </w:rPr>
        <w:t xml:space="preserve"> </w:t>
      </w:r>
      <w:r w:rsidRPr="0014289F">
        <w:rPr>
          <w:color w:val="2D2D2D"/>
          <w:spacing w:val="2"/>
          <w:sz w:val="26"/>
          <w:szCs w:val="26"/>
        </w:rPr>
        <w:t>1) дорожной деятельности;</w:t>
      </w:r>
      <w:r w:rsidRPr="0014289F">
        <w:rPr>
          <w:color w:val="2D2D2D"/>
          <w:spacing w:val="2"/>
          <w:sz w:val="26"/>
          <w:szCs w:val="26"/>
        </w:rPr>
        <w:br/>
      </w:r>
      <w:r>
        <w:rPr>
          <w:color w:val="2D2D2D"/>
          <w:spacing w:val="2"/>
          <w:sz w:val="26"/>
          <w:szCs w:val="26"/>
        </w:rPr>
        <w:t xml:space="preserve">          </w:t>
      </w:r>
      <w:r w:rsidRPr="0014289F">
        <w:rPr>
          <w:color w:val="2D2D2D"/>
          <w:spacing w:val="2"/>
          <w:sz w:val="26"/>
          <w:szCs w:val="26"/>
        </w:rPr>
        <w:t>2) транспорта;</w:t>
      </w:r>
      <w:r w:rsidRPr="0014289F">
        <w:rPr>
          <w:color w:val="2D2D2D"/>
          <w:spacing w:val="2"/>
          <w:sz w:val="26"/>
          <w:szCs w:val="26"/>
        </w:rPr>
        <w:br/>
      </w:r>
      <w:r>
        <w:rPr>
          <w:color w:val="2D2D2D"/>
          <w:spacing w:val="2"/>
          <w:sz w:val="26"/>
          <w:szCs w:val="26"/>
        </w:rPr>
        <w:t xml:space="preserve">          </w:t>
      </w:r>
      <w:r w:rsidRPr="0014289F">
        <w:rPr>
          <w:color w:val="2D2D2D"/>
          <w:spacing w:val="2"/>
          <w:sz w:val="26"/>
          <w:szCs w:val="26"/>
        </w:rPr>
        <w:t>3) гражданской обороны и защиты от чрезвычайных ситуаций;</w:t>
      </w:r>
      <w:r w:rsidRPr="0014289F">
        <w:rPr>
          <w:color w:val="2D2D2D"/>
          <w:spacing w:val="2"/>
          <w:sz w:val="26"/>
          <w:szCs w:val="26"/>
        </w:rPr>
        <w:br/>
      </w:r>
      <w:r>
        <w:rPr>
          <w:color w:val="2D2D2D"/>
          <w:spacing w:val="2"/>
          <w:sz w:val="26"/>
          <w:szCs w:val="26"/>
        </w:rPr>
        <w:t xml:space="preserve">          </w:t>
      </w:r>
      <w:proofErr w:type="gramStart"/>
      <w:r w:rsidRPr="0014289F">
        <w:rPr>
          <w:color w:val="2D2D2D"/>
          <w:spacing w:val="2"/>
          <w:sz w:val="26"/>
          <w:szCs w:val="26"/>
        </w:rPr>
        <w:t>4) физической культуры и спорта;</w:t>
      </w:r>
      <w:r w:rsidRPr="0014289F">
        <w:rPr>
          <w:color w:val="2D2D2D"/>
          <w:spacing w:val="2"/>
          <w:sz w:val="26"/>
          <w:szCs w:val="26"/>
        </w:rPr>
        <w:br/>
      </w:r>
      <w:r>
        <w:rPr>
          <w:color w:val="2D2D2D"/>
          <w:spacing w:val="2"/>
          <w:sz w:val="26"/>
          <w:szCs w:val="26"/>
        </w:rPr>
        <w:t xml:space="preserve">          </w:t>
      </w:r>
      <w:r w:rsidRPr="0014289F">
        <w:rPr>
          <w:color w:val="2D2D2D"/>
          <w:spacing w:val="2"/>
          <w:sz w:val="26"/>
          <w:szCs w:val="26"/>
        </w:rPr>
        <w:t>5) здравоохранения;</w:t>
      </w:r>
      <w:r w:rsidRPr="0014289F">
        <w:rPr>
          <w:color w:val="2D2D2D"/>
          <w:spacing w:val="2"/>
          <w:sz w:val="26"/>
          <w:szCs w:val="26"/>
        </w:rPr>
        <w:br/>
      </w:r>
      <w:r>
        <w:rPr>
          <w:color w:val="2D2D2D"/>
          <w:spacing w:val="2"/>
          <w:sz w:val="26"/>
          <w:szCs w:val="26"/>
        </w:rPr>
        <w:t xml:space="preserve">          </w:t>
      </w:r>
      <w:r w:rsidRPr="0014289F">
        <w:rPr>
          <w:color w:val="2D2D2D"/>
          <w:spacing w:val="2"/>
          <w:sz w:val="26"/>
          <w:szCs w:val="26"/>
        </w:rPr>
        <w:t>6) образования;</w:t>
      </w:r>
      <w:r w:rsidRPr="0014289F">
        <w:rPr>
          <w:color w:val="2D2D2D"/>
          <w:spacing w:val="2"/>
          <w:sz w:val="26"/>
          <w:szCs w:val="26"/>
        </w:rPr>
        <w:br/>
      </w:r>
      <w:r>
        <w:rPr>
          <w:color w:val="2D2D2D"/>
          <w:spacing w:val="2"/>
          <w:sz w:val="26"/>
          <w:szCs w:val="26"/>
        </w:rPr>
        <w:t xml:space="preserve">          </w:t>
      </w:r>
      <w:r w:rsidRPr="0014289F">
        <w:rPr>
          <w:color w:val="2D2D2D"/>
          <w:spacing w:val="2"/>
          <w:sz w:val="26"/>
          <w:szCs w:val="26"/>
        </w:rPr>
        <w:t>7) инженерно-коммунальной инфраструктуры;</w:t>
      </w:r>
      <w:r w:rsidRPr="0014289F">
        <w:rPr>
          <w:color w:val="2D2D2D"/>
          <w:spacing w:val="2"/>
          <w:sz w:val="26"/>
          <w:szCs w:val="26"/>
        </w:rPr>
        <w:br/>
      </w:r>
      <w:r>
        <w:rPr>
          <w:color w:val="2D2D2D"/>
          <w:spacing w:val="2"/>
          <w:sz w:val="26"/>
          <w:szCs w:val="26"/>
        </w:rPr>
        <w:t xml:space="preserve">          </w:t>
      </w:r>
      <w:r w:rsidRPr="0014289F">
        <w:rPr>
          <w:color w:val="2D2D2D"/>
          <w:spacing w:val="2"/>
          <w:sz w:val="26"/>
          <w:szCs w:val="26"/>
        </w:rPr>
        <w:t>8) культуры, искусства и массового отдыха населения;</w:t>
      </w:r>
      <w:r w:rsidRPr="0014289F">
        <w:rPr>
          <w:color w:val="2D2D2D"/>
          <w:spacing w:val="2"/>
          <w:sz w:val="26"/>
          <w:szCs w:val="26"/>
        </w:rPr>
        <w:br/>
      </w:r>
      <w:r>
        <w:rPr>
          <w:color w:val="2D2D2D"/>
          <w:spacing w:val="2"/>
          <w:sz w:val="26"/>
          <w:szCs w:val="26"/>
        </w:rPr>
        <w:t xml:space="preserve">          </w:t>
      </w:r>
      <w:r w:rsidRPr="0014289F">
        <w:rPr>
          <w:color w:val="2D2D2D"/>
          <w:spacing w:val="2"/>
          <w:sz w:val="26"/>
          <w:szCs w:val="26"/>
        </w:rPr>
        <w:t>9) охраны окружающей среды;</w:t>
      </w:r>
      <w:r w:rsidRPr="0014289F">
        <w:rPr>
          <w:color w:val="2D2D2D"/>
          <w:spacing w:val="2"/>
          <w:sz w:val="26"/>
          <w:szCs w:val="26"/>
        </w:rPr>
        <w:br/>
      </w:r>
      <w:r w:rsidR="00704BED">
        <w:rPr>
          <w:color w:val="2D2D2D"/>
          <w:spacing w:val="2"/>
          <w:sz w:val="26"/>
          <w:szCs w:val="26"/>
        </w:rPr>
        <w:t xml:space="preserve">         </w:t>
      </w:r>
      <w:r w:rsidR="00D9346B">
        <w:rPr>
          <w:color w:val="2D2D2D"/>
          <w:spacing w:val="2"/>
          <w:sz w:val="26"/>
          <w:szCs w:val="26"/>
        </w:rPr>
        <w:t xml:space="preserve"> </w:t>
      </w:r>
      <w:r w:rsidRPr="0014289F">
        <w:rPr>
          <w:color w:val="2D2D2D"/>
          <w:spacing w:val="2"/>
          <w:sz w:val="26"/>
          <w:szCs w:val="26"/>
        </w:rPr>
        <w:t>10) специального назначения, включая объекты, используемые для обработки, утилизации, обезвреживания, размещения твердых коммунальных отходов и для о</w:t>
      </w:r>
      <w:r w:rsidRPr="0014289F">
        <w:rPr>
          <w:color w:val="2D2D2D"/>
          <w:spacing w:val="2"/>
          <w:sz w:val="26"/>
          <w:szCs w:val="26"/>
        </w:rPr>
        <w:t>р</w:t>
      </w:r>
      <w:r w:rsidRPr="0014289F">
        <w:rPr>
          <w:color w:val="2D2D2D"/>
          <w:spacing w:val="2"/>
          <w:sz w:val="26"/>
          <w:szCs w:val="26"/>
        </w:rPr>
        <w:t>ганизации ритуальных услуг и содержания мест захоронения</w:t>
      </w:r>
      <w:r>
        <w:rPr>
          <w:color w:val="2D2D2D"/>
          <w:spacing w:val="2"/>
          <w:sz w:val="26"/>
          <w:szCs w:val="26"/>
        </w:rPr>
        <w:t>;</w:t>
      </w:r>
      <w:proofErr w:type="gramEnd"/>
    </w:p>
    <w:p w:rsidR="00D471D0" w:rsidRPr="00DE20CA" w:rsidRDefault="0014289F" w:rsidP="00DE20CA">
      <w:pPr>
        <w:pStyle w:val="formattext"/>
        <w:shd w:val="clear" w:color="auto" w:fill="FFFFFF"/>
        <w:spacing w:before="0" w:beforeAutospacing="0" w:after="0" w:afterAutospacing="0" w:line="360" w:lineRule="auto"/>
        <w:ind w:firstLine="709"/>
        <w:textAlignment w:val="baseline"/>
        <w:rPr>
          <w:color w:val="2D2D2D"/>
          <w:spacing w:val="2"/>
          <w:sz w:val="26"/>
          <w:szCs w:val="26"/>
        </w:rPr>
      </w:pPr>
      <w:r w:rsidRPr="0014289F">
        <w:rPr>
          <w:color w:val="2D2D2D"/>
          <w:spacing w:val="2"/>
          <w:sz w:val="26"/>
          <w:szCs w:val="26"/>
          <w:shd w:val="clear" w:color="auto" w:fill="FFFFFF"/>
        </w:rPr>
        <w:t>11) социального обслуживания граждан.</w:t>
      </w:r>
    </w:p>
    <w:p w:rsidR="00D471D0" w:rsidRPr="00596D8D" w:rsidRDefault="00D471D0" w:rsidP="005901D6">
      <w:pPr>
        <w:pStyle w:val="Default"/>
        <w:spacing w:line="360" w:lineRule="auto"/>
        <w:contextualSpacing/>
        <w:rPr>
          <w:b/>
          <w:color w:val="auto"/>
          <w:sz w:val="28"/>
          <w:szCs w:val="28"/>
        </w:rPr>
      </w:pPr>
    </w:p>
    <w:p w:rsidR="00871FBA" w:rsidRPr="00596D8D" w:rsidRDefault="00871FBA" w:rsidP="0058687F">
      <w:pPr>
        <w:pStyle w:val="Default"/>
        <w:spacing w:line="360" w:lineRule="auto"/>
        <w:contextualSpacing/>
        <w:jc w:val="center"/>
        <w:rPr>
          <w:b/>
          <w:color w:val="auto"/>
          <w:sz w:val="28"/>
          <w:szCs w:val="28"/>
        </w:rPr>
      </w:pPr>
    </w:p>
    <w:p w:rsidR="00D471D0" w:rsidRPr="00596D8D" w:rsidRDefault="00D471D0" w:rsidP="0058687F">
      <w:pPr>
        <w:pStyle w:val="Default"/>
        <w:spacing w:line="360" w:lineRule="auto"/>
        <w:contextualSpacing/>
        <w:jc w:val="center"/>
        <w:rPr>
          <w:b/>
          <w:color w:val="auto"/>
          <w:sz w:val="28"/>
          <w:szCs w:val="28"/>
        </w:rPr>
      </w:pPr>
    </w:p>
    <w:p w:rsidR="00D471D0" w:rsidRPr="00596D8D" w:rsidRDefault="00D471D0" w:rsidP="001A2E97">
      <w:pPr>
        <w:pStyle w:val="Default"/>
        <w:spacing w:line="360" w:lineRule="auto"/>
        <w:contextualSpacing/>
        <w:jc w:val="center"/>
        <w:rPr>
          <w:b/>
          <w:color w:val="auto"/>
          <w:sz w:val="28"/>
          <w:szCs w:val="28"/>
        </w:rPr>
      </w:pPr>
    </w:p>
    <w:p w:rsidR="00D471D0" w:rsidRPr="00596D8D" w:rsidRDefault="00D471D0" w:rsidP="001A2E97">
      <w:pPr>
        <w:pStyle w:val="Default"/>
        <w:spacing w:line="360" w:lineRule="auto"/>
        <w:contextualSpacing/>
        <w:jc w:val="center"/>
        <w:rPr>
          <w:b/>
          <w:color w:val="auto"/>
          <w:sz w:val="28"/>
          <w:szCs w:val="28"/>
        </w:rPr>
      </w:pPr>
    </w:p>
    <w:p w:rsidR="00C46184" w:rsidRDefault="00C46184" w:rsidP="00C46184">
      <w:pPr>
        <w:overflowPunct/>
        <w:autoSpaceDE/>
        <w:autoSpaceDN/>
        <w:adjustRightInd/>
        <w:ind w:firstLine="0"/>
        <w:jc w:val="left"/>
        <w:rPr>
          <w:b/>
          <w:sz w:val="28"/>
          <w:szCs w:val="28"/>
        </w:rPr>
      </w:pPr>
      <w:bookmarkStart w:id="0" w:name="_Toc342137957"/>
      <w:bookmarkStart w:id="1" w:name="_Toc342804327"/>
    </w:p>
    <w:p w:rsidR="00075A90" w:rsidRDefault="00075A90" w:rsidP="00075A90">
      <w:pPr>
        <w:spacing w:line="240" w:lineRule="auto"/>
        <w:ind w:firstLine="0"/>
        <w:contextualSpacing/>
        <w:jc w:val="center"/>
        <w:rPr>
          <w:b/>
          <w:sz w:val="28"/>
          <w:szCs w:val="28"/>
        </w:rPr>
      </w:pPr>
    </w:p>
    <w:p w:rsidR="00075A90" w:rsidRDefault="00075A90" w:rsidP="00075A90">
      <w:pPr>
        <w:spacing w:line="240" w:lineRule="auto"/>
        <w:ind w:firstLine="0"/>
        <w:contextualSpacing/>
        <w:jc w:val="center"/>
        <w:rPr>
          <w:b/>
          <w:sz w:val="28"/>
          <w:szCs w:val="28"/>
        </w:rPr>
      </w:pPr>
    </w:p>
    <w:p w:rsidR="0081259F" w:rsidRDefault="0081259F" w:rsidP="00075A90">
      <w:pPr>
        <w:spacing w:line="240" w:lineRule="auto"/>
        <w:ind w:firstLine="0"/>
        <w:contextualSpacing/>
        <w:jc w:val="center"/>
        <w:rPr>
          <w:b/>
          <w:sz w:val="28"/>
          <w:szCs w:val="28"/>
        </w:rPr>
      </w:pPr>
    </w:p>
    <w:p w:rsidR="00F37EF8" w:rsidRDefault="00F37EF8" w:rsidP="00075A90">
      <w:pPr>
        <w:spacing w:line="240" w:lineRule="auto"/>
        <w:ind w:firstLine="0"/>
        <w:contextualSpacing/>
        <w:jc w:val="center"/>
        <w:rPr>
          <w:b/>
          <w:sz w:val="28"/>
          <w:szCs w:val="28"/>
        </w:rPr>
      </w:pPr>
      <w:r>
        <w:rPr>
          <w:b/>
          <w:sz w:val="28"/>
          <w:szCs w:val="28"/>
        </w:rPr>
        <w:lastRenderedPageBreak/>
        <w:t xml:space="preserve"> </w:t>
      </w:r>
    </w:p>
    <w:p w:rsidR="00075A90" w:rsidRDefault="00075A90" w:rsidP="00075A90">
      <w:pPr>
        <w:spacing w:line="240" w:lineRule="auto"/>
        <w:ind w:firstLine="0"/>
        <w:contextualSpacing/>
        <w:jc w:val="center"/>
        <w:rPr>
          <w:b/>
          <w:sz w:val="28"/>
          <w:szCs w:val="28"/>
        </w:rPr>
      </w:pPr>
      <w:r>
        <w:rPr>
          <w:b/>
          <w:sz w:val="28"/>
          <w:szCs w:val="28"/>
        </w:rPr>
        <w:t>Раздел 1. Правила и область применения расчетных показателей</w:t>
      </w:r>
    </w:p>
    <w:p w:rsidR="00075A90" w:rsidRDefault="00075A90" w:rsidP="00075A90">
      <w:pPr>
        <w:spacing w:line="240" w:lineRule="auto"/>
        <w:ind w:firstLine="0"/>
        <w:contextualSpacing/>
        <w:jc w:val="center"/>
        <w:rPr>
          <w:b/>
          <w:sz w:val="28"/>
          <w:szCs w:val="28"/>
        </w:rPr>
      </w:pPr>
    </w:p>
    <w:p w:rsidR="00365323" w:rsidRDefault="00365323" w:rsidP="00075A90">
      <w:pPr>
        <w:spacing w:line="240" w:lineRule="auto"/>
        <w:ind w:firstLine="0"/>
        <w:contextualSpacing/>
        <w:jc w:val="center"/>
        <w:rPr>
          <w:b/>
          <w:sz w:val="28"/>
          <w:szCs w:val="28"/>
        </w:rPr>
      </w:pPr>
    </w:p>
    <w:p w:rsidR="00075A90" w:rsidRPr="00CB2284" w:rsidRDefault="00075A90" w:rsidP="0051759B">
      <w:pPr>
        <w:numPr>
          <w:ilvl w:val="0"/>
          <w:numId w:val="21"/>
        </w:numPr>
        <w:tabs>
          <w:tab w:val="left" w:pos="951"/>
        </w:tabs>
        <w:overflowPunct/>
        <w:autoSpaceDE/>
        <w:autoSpaceDN/>
        <w:adjustRightInd/>
        <w:ind w:firstLine="709"/>
        <w:contextualSpacing/>
        <w:rPr>
          <w:sz w:val="26"/>
          <w:szCs w:val="26"/>
        </w:rPr>
      </w:pPr>
      <w:proofErr w:type="gramStart"/>
      <w:r w:rsidRPr="00CB2284">
        <w:rPr>
          <w:sz w:val="26"/>
          <w:szCs w:val="26"/>
        </w:rPr>
        <w:t>соответствии с Градостроительным кодексом Российской Федерации норм</w:t>
      </w:r>
      <w:r w:rsidRPr="00CB2284">
        <w:rPr>
          <w:sz w:val="26"/>
          <w:szCs w:val="26"/>
        </w:rPr>
        <w:t>а</w:t>
      </w:r>
      <w:r>
        <w:rPr>
          <w:sz w:val="26"/>
          <w:szCs w:val="26"/>
        </w:rPr>
        <w:t>тивы градо</w:t>
      </w:r>
      <w:r w:rsidRPr="00CB2284">
        <w:rPr>
          <w:sz w:val="26"/>
          <w:szCs w:val="26"/>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sz w:val="26"/>
          <w:szCs w:val="26"/>
        </w:rPr>
        <w:t>ия сельского поселения и расчет</w:t>
      </w:r>
      <w:r w:rsidRPr="00CB2284">
        <w:rPr>
          <w:sz w:val="26"/>
          <w:szCs w:val="26"/>
        </w:rPr>
        <w:t>ных показателей максимально допустимого уровня территориальной доступности таких объектов для населения сельского</w:t>
      </w:r>
      <w:r>
        <w:rPr>
          <w:sz w:val="26"/>
          <w:szCs w:val="26"/>
        </w:rPr>
        <w:t xml:space="preserve"> </w:t>
      </w:r>
      <w:r w:rsidRPr="00CB2284">
        <w:rPr>
          <w:sz w:val="26"/>
          <w:szCs w:val="26"/>
        </w:rPr>
        <w:t>пос</w:t>
      </w:r>
      <w:r w:rsidRPr="00CB2284">
        <w:rPr>
          <w:sz w:val="26"/>
          <w:szCs w:val="26"/>
        </w:rPr>
        <w:t>е</w:t>
      </w:r>
      <w:r w:rsidRPr="00CB2284">
        <w:rPr>
          <w:sz w:val="26"/>
          <w:szCs w:val="26"/>
        </w:rPr>
        <w:t xml:space="preserve">ления </w:t>
      </w:r>
      <w:r>
        <w:rPr>
          <w:sz w:val="26"/>
          <w:szCs w:val="26"/>
        </w:rPr>
        <w:t xml:space="preserve">в </w:t>
      </w:r>
      <w:r w:rsidRPr="00CB2284">
        <w:rPr>
          <w:sz w:val="26"/>
          <w:szCs w:val="26"/>
        </w:rPr>
        <w:t>целях обеспечения благоприятных условий жизнедеятельности населения.</w:t>
      </w:r>
      <w:proofErr w:type="gramEnd"/>
    </w:p>
    <w:p w:rsidR="00075A90" w:rsidRPr="00CF2931" w:rsidRDefault="00075A90" w:rsidP="00075A90">
      <w:pPr>
        <w:pStyle w:val="aff1"/>
        <w:ind w:left="-142" w:firstLine="851"/>
        <w:rPr>
          <w:sz w:val="26"/>
          <w:szCs w:val="26"/>
        </w:rPr>
      </w:pPr>
      <w:proofErr w:type="gramStart"/>
      <w:r w:rsidRPr="00CF2931">
        <w:rPr>
          <w:sz w:val="26"/>
          <w:szCs w:val="26"/>
        </w:rPr>
        <w:t>Местные нормативы градостроительного проектирования муниципального о</w:t>
      </w:r>
      <w:r w:rsidRPr="00CF2931">
        <w:rPr>
          <w:sz w:val="26"/>
          <w:szCs w:val="26"/>
        </w:rPr>
        <w:t>б</w:t>
      </w:r>
      <w:r w:rsidRPr="00CF2931">
        <w:rPr>
          <w:sz w:val="26"/>
          <w:szCs w:val="26"/>
        </w:rPr>
        <w:t>разования «</w:t>
      </w:r>
      <w:proofErr w:type="spellStart"/>
      <w:r w:rsidR="008F3317">
        <w:rPr>
          <w:sz w:val="26"/>
          <w:szCs w:val="26"/>
        </w:rPr>
        <w:t>Ирхидей</w:t>
      </w:r>
      <w:proofErr w:type="spellEnd"/>
      <w:r w:rsidRPr="00CF2931">
        <w:rPr>
          <w:sz w:val="26"/>
          <w:szCs w:val="26"/>
        </w:rPr>
        <w:t>» следует применять при разработке документов территориального планирования, градостроительного зонирования и документации по планировке  те</w:t>
      </w:r>
      <w:r w:rsidRPr="00CF2931">
        <w:rPr>
          <w:sz w:val="26"/>
          <w:szCs w:val="26"/>
        </w:rPr>
        <w:t>р</w:t>
      </w:r>
      <w:r w:rsidRPr="00CF2931">
        <w:rPr>
          <w:sz w:val="26"/>
          <w:szCs w:val="26"/>
        </w:rPr>
        <w:t>рито</w:t>
      </w:r>
      <w:r>
        <w:rPr>
          <w:sz w:val="26"/>
          <w:szCs w:val="26"/>
        </w:rPr>
        <w:t xml:space="preserve">рии муниципального образования, </w:t>
      </w:r>
      <w:r w:rsidRPr="00CF2931">
        <w:rPr>
          <w:sz w:val="26"/>
          <w:szCs w:val="26"/>
        </w:rPr>
        <w:t>а также для обеспечения безопасности и благ</w:t>
      </w:r>
      <w:r w:rsidRPr="00CF2931">
        <w:rPr>
          <w:sz w:val="26"/>
          <w:szCs w:val="26"/>
        </w:rPr>
        <w:t>о</w:t>
      </w:r>
      <w:r w:rsidRPr="00CF2931">
        <w:rPr>
          <w:sz w:val="26"/>
          <w:szCs w:val="26"/>
        </w:rPr>
        <w:t>приятных условий жизнедеятельности человека (в том числе объектами социального назначения, доступности таких объектов для населения, включая инвалидов, объект</w:t>
      </w:r>
      <w:r w:rsidRPr="00CF2931">
        <w:rPr>
          <w:sz w:val="26"/>
          <w:szCs w:val="26"/>
        </w:rPr>
        <w:t>а</w:t>
      </w:r>
      <w:r w:rsidRPr="00CF2931">
        <w:rPr>
          <w:sz w:val="26"/>
          <w:szCs w:val="26"/>
        </w:rPr>
        <w:t>ми инженерной инфраструктуры), предусматривающих качественные и количестве</w:t>
      </w:r>
      <w:r w:rsidRPr="00CF2931">
        <w:rPr>
          <w:sz w:val="26"/>
          <w:szCs w:val="26"/>
        </w:rPr>
        <w:t>н</w:t>
      </w:r>
      <w:r w:rsidRPr="00CF2931">
        <w:rPr>
          <w:sz w:val="26"/>
          <w:szCs w:val="26"/>
        </w:rPr>
        <w:t>ные требования к размещению объектов капитального строительства, территориальных</w:t>
      </w:r>
      <w:proofErr w:type="gramEnd"/>
      <w:r w:rsidRPr="00CF2931">
        <w:rPr>
          <w:sz w:val="26"/>
          <w:szCs w:val="26"/>
        </w:rPr>
        <w:t xml:space="preserve"> и функциональных зон в целях недопущения причинения вреда жизни и здоровью ф</w:t>
      </w:r>
      <w:r w:rsidRPr="00CF2931">
        <w:rPr>
          <w:sz w:val="26"/>
          <w:szCs w:val="26"/>
        </w:rPr>
        <w:t>и</w:t>
      </w:r>
      <w:r w:rsidRPr="00CF2931">
        <w:rPr>
          <w:sz w:val="26"/>
          <w:szCs w:val="26"/>
        </w:rPr>
        <w:t>зических лиц, имуществу физических и юридических лиц, государственному и мун</w:t>
      </w:r>
      <w:r w:rsidRPr="00CF2931">
        <w:rPr>
          <w:sz w:val="26"/>
          <w:szCs w:val="26"/>
        </w:rPr>
        <w:t>и</w:t>
      </w:r>
      <w:r w:rsidRPr="00CF2931">
        <w:rPr>
          <w:sz w:val="26"/>
          <w:szCs w:val="26"/>
        </w:rPr>
        <w:t>ципальному имуществу, окружающей среде, объектам культурного наследия, элеме</w:t>
      </w:r>
      <w:r w:rsidRPr="00CF2931">
        <w:rPr>
          <w:sz w:val="26"/>
          <w:szCs w:val="26"/>
        </w:rPr>
        <w:t>н</w:t>
      </w:r>
      <w:r w:rsidRPr="00CF2931">
        <w:rPr>
          <w:sz w:val="26"/>
          <w:szCs w:val="26"/>
        </w:rPr>
        <w:t>тов планировочной структуры, публичных сервитутов, обеспечивающих устойчивое развитие территорий муниципального об</w:t>
      </w:r>
      <w:r>
        <w:rPr>
          <w:sz w:val="26"/>
          <w:szCs w:val="26"/>
        </w:rPr>
        <w:t>разования.</w:t>
      </w:r>
    </w:p>
    <w:p w:rsidR="00075A90" w:rsidRPr="00CF2931" w:rsidRDefault="00075A90" w:rsidP="00075A90">
      <w:pPr>
        <w:pStyle w:val="aff1"/>
        <w:ind w:left="0" w:firstLine="709"/>
        <w:rPr>
          <w:sz w:val="26"/>
          <w:szCs w:val="26"/>
        </w:rPr>
      </w:pPr>
      <w:r w:rsidRPr="00CF2931">
        <w:rPr>
          <w:sz w:val="26"/>
          <w:szCs w:val="26"/>
        </w:rPr>
        <w:t xml:space="preserve"> Местные нормативы градостроительного проектирования обязательны для всех субъектов градостроительных отношений, осуществляющих свою деятельность на территории муниципального образования «</w:t>
      </w:r>
      <w:proofErr w:type="spellStart"/>
      <w:r w:rsidR="008F3317">
        <w:rPr>
          <w:sz w:val="26"/>
          <w:szCs w:val="26"/>
        </w:rPr>
        <w:t>Ирхидей</w:t>
      </w:r>
      <w:proofErr w:type="spellEnd"/>
      <w:r w:rsidRPr="00CF2931">
        <w:rPr>
          <w:sz w:val="26"/>
          <w:szCs w:val="26"/>
        </w:rPr>
        <w:t>».</w:t>
      </w:r>
    </w:p>
    <w:p w:rsidR="00075A90" w:rsidRPr="00CF2931" w:rsidRDefault="00075A90" w:rsidP="00075A90">
      <w:pPr>
        <w:pStyle w:val="aff1"/>
        <w:ind w:left="0" w:firstLine="709"/>
        <w:rPr>
          <w:sz w:val="26"/>
          <w:szCs w:val="26"/>
          <w:highlight w:val="lightGray"/>
        </w:rPr>
      </w:pPr>
      <w:r w:rsidRPr="00CF2931">
        <w:rPr>
          <w:sz w:val="26"/>
          <w:szCs w:val="26"/>
        </w:rPr>
        <w:t>Требования местных нормативов градостроительного проектирования с моме</w:t>
      </w:r>
      <w:r w:rsidRPr="00CF2931">
        <w:rPr>
          <w:sz w:val="26"/>
          <w:szCs w:val="26"/>
        </w:rPr>
        <w:t>н</w:t>
      </w:r>
      <w:r w:rsidRPr="00CF2931">
        <w:rPr>
          <w:sz w:val="26"/>
          <w:szCs w:val="26"/>
        </w:rPr>
        <w:t>та их ввода в действие предъявляются к вновь разрабатываемой градостроительной документации.</w:t>
      </w:r>
      <w:r w:rsidRPr="00CF2931">
        <w:rPr>
          <w:sz w:val="26"/>
          <w:szCs w:val="26"/>
          <w:highlight w:val="lightGray"/>
        </w:rPr>
        <w:t xml:space="preserve"> </w:t>
      </w:r>
    </w:p>
    <w:p w:rsidR="00075A90" w:rsidRPr="000C500D" w:rsidRDefault="00075A90" w:rsidP="00075A90">
      <w:pPr>
        <w:ind w:firstLine="709"/>
        <w:rPr>
          <w:sz w:val="26"/>
          <w:szCs w:val="26"/>
        </w:rPr>
      </w:pPr>
      <w:r>
        <w:rPr>
          <w:sz w:val="26"/>
          <w:szCs w:val="26"/>
        </w:rPr>
        <w:t>П</w:t>
      </w:r>
      <w:r w:rsidRPr="000C500D">
        <w:rPr>
          <w:sz w:val="26"/>
          <w:szCs w:val="26"/>
        </w:rPr>
        <w:t>одлежат применению</w:t>
      </w:r>
      <w:r>
        <w:rPr>
          <w:sz w:val="26"/>
          <w:szCs w:val="26"/>
        </w:rPr>
        <w:t>:</w:t>
      </w:r>
    </w:p>
    <w:p w:rsidR="00075A90" w:rsidRPr="000C500D" w:rsidRDefault="00075A90" w:rsidP="00075A90">
      <w:pPr>
        <w:keepNext/>
        <w:keepLines/>
        <w:tabs>
          <w:tab w:val="left" w:pos="1013"/>
          <w:tab w:val="left" w:pos="1276"/>
        </w:tabs>
        <w:ind w:firstLine="709"/>
        <w:outlineLvl w:val="0"/>
        <w:rPr>
          <w:b/>
          <w:bCs/>
          <w:sz w:val="26"/>
          <w:szCs w:val="26"/>
        </w:rPr>
      </w:pPr>
      <w:bookmarkStart w:id="2" w:name="bookmark4"/>
      <w:r>
        <w:rPr>
          <w:b/>
          <w:bCs/>
          <w:sz w:val="26"/>
          <w:szCs w:val="26"/>
        </w:rPr>
        <w:t xml:space="preserve">      1) А</w:t>
      </w:r>
      <w:r w:rsidRPr="000C500D">
        <w:rPr>
          <w:b/>
          <w:bCs/>
          <w:sz w:val="26"/>
          <w:szCs w:val="26"/>
        </w:rPr>
        <w:t>дминистрацией муниципального образования</w:t>
      </w:r>
      <w:bookmarkEnd w:id="2"/>
      <w:r w:rsidRPr="000C500D">
        <w:rPr>
          <w:b/>
          <w:bCs/>
          <w:sz w:val="26"/>
          <w:szCs w:val="26"/>
        </w:rPr>
        <w:t>:</w:t>
      </w:r>
    </w:p>
    <w:p w:rsidR="00075A90" w:rsidRPr="000C500D" w:rsidRDefault="00075A90" w:rsidP="00075A90">
      <w:pPr>
        <w:tabs>
          <w:tab w:val="left" w:pos="936"/>
        </w:tabs>
        <w:ind w:firstLine="709"/>
        <w:rPr>
          <w:sz w:val="26"/>
          <w:szCs w:val="26"/>
        </w:rPr>
      </w:pPr>
      <w:r w:rsidRPr="000C500D">
        <w:rPr>
          <w:sz w:val="26"/>
          <w:szCs w:val="26"/>
        </w:rPr>
        <w:t>- при подготовке и утверждении генерального плана поселения;</w:t>
      </w:r>
    </w:p>
    <w:p w:rsidR="00075A90" w:rsidRPr="000C500D" w:rsidRDefault="00075A90" w:rsidP="00075A90">
      <w:pPr>
        <w:tabs>
          <w:tab w:val="left" w:pos="936"/>
        </w:tabs>
        <w:ind w:firstLine="709"/>
        <w:rPr>
          <w:sz w:val="26"/>
          <w:szCs w:val="26"/>
        </w:rPr>
      </w:pPr>
      <w:r w:rsidRPr="000C500D">
        <w:rPr>
          <w:sz w:val="26"/>
          <w:szCs w:val="26"/>
        </w:rPr>
        <w:t>- при внесении изменений в генеральный план поселения;</w:t>
      </w:r>
    </w:p>
    <w:p w:rsidR="00075A90" w:rsidRPr="000C500D" w:rsidRDefault="00075A90" w:rsidP="00075A90">
      <w:pPr>
        <w:tabs>
          <w:tab w:val="left" w:pos="1143"/>
        </w:tabs>
        <w:ind w:firstLine="709"/>
        <w:rPr>
          <w:sz w:val="26"/>
          <w:szCs w:val="26"/>
        </w:rPr>
      </w:pPr>
      <w:r w:rsidRPr="000C500D">
        <w:rPr>
          <w:sz w:val="26"/>
          <w:szCs w:val="26"/>
        </w:rPr>
        <w:lastRenderedPageBreak/>
        <w:t>- при подготовке и утверждении документации по планировке территории,  подготавливаемой на основании генерального плана поселения;</w:t>
      </w:r>
    </w:p>
    <w:p w:rsidR="00075A90" w:rsidRPr="000C500D" w:rsidRDefault="00075A90" w:rsidP="00075A90">
      <w:pPr>
        <w:tabs>
          <w:tab w:val="left" w:pos="1206"/>
        </w:tabs>
        <w:ind w:firstLine="709"/>
        <w:rPr>
          <w:sz w:val="26"/>
          <w:szCs w:val="26"/>
        </w:rPr>
      </w:pPr>
      <w:r>
        <w:rPr>
          <w:sz w:val="26"/>
          <w:szCs w:val="26"/>
        </w:rPr>
        <w:t xml:space="preserve">- </w:t>
      </w:r>
      <w:r w:rsidRPr="000C500D">
        <w:rPr>
          <w:sz w:val="26"/>
          <w:szCs w:val="26"/>
        </w:rPr>
        <w:t>при подготовке в соответствии с частью 16 статьи 24 Градостроительного к</w:t>
      </w:r>
      <w:r w:rsidRPr="000C500D">
        <w:rPr>
          <w:sz w:val="26"/>
          <w:szCs w:val="26"/>
        </w:rPr>
        <w:t>о</w:t>
      </w:r>
      <w:r w:rsidRPr="000C500D">
        <w:rPr>
          <w:sz w:val="26"/>
          <w:szCs w:val="26"/>
        </w:rPr>
        <w:t>декса Российской Федерации предложений о внесении изменений в генеральный план поселения;</w:t>
      </w:r>
    </w:p>
    <w:p w:rsidR="00075A90" w:rsidRPr="000C500D" w:rsidRDefault="00075A90" w:rsidP="00075A90">
      <w:pPr>
        <w:tabs>
          <w:tab w:val="left" w:pos="1062"/>
        </w:tabs>
        <w:ind w:firstLine="709"/>
        <w:rPr>
          <w:sz w:val="26"/>
          <w:szCs w:val="26"/>
        </w:rPr>
      </w:pPr>
      <w:r w:rsidRPr="000C500D">
        <w:rPr>
          <w:sz w:val="26"/>
          <w:szCs w:val="26"/>
        </w:rPr>
        <w:t>- при подготовке в соответствии с пунктом 4 части 3 статьи 33 Градостроител</w:t>
      </w:r>
      <w:r w:rsidRPr="000C500D">
        <w:rPr>
          <w:sz w:val="26"/>
          <w:szCs w:val="26"/>
        </w:rPr>
        <w:t>ь</w:t>
      </w:r>
      <w:r w:rsidRPr="000C500D">
        <w:rPr>
          <w:sz w:val="26"/>
          <w:szCs w:val="26"/>
        </w:rPr>
        <w:t>ного кодекса Российской Федерации предложений о внесении изменений в правила землепользования и застройки поселения;</w:t>
      </w:r>
    </w:p>
    <w:p w:rsidR="00075A90" w:rsidRPr="000C500D" w:rsidRDefault="00075A90" w:rsidP="00075A90">
      <w:pPr>
        <w:tabs>
          <w:tab w:val="left" w:pos="985"/>
        </w:tabs>
        <w:ind w:firstLine="709"/>
        <w:rPr>
          <w:sz w:val="26"/>
          <w:szCs w:val="26"/>
        </w:rPr>
      </w:pPr>
      <w:r w:rsidRPr="000C500D">
        <w:rPr>
          <w:sz w:val="26"/>
          <w:szCs w:val="26"/>
        </w:rPr>
        <w:t>- при подготовке и утверждении: программы комплексного развития систем коммунальной инфраструктуры поселения, программы комплексного развития тран</w:t>
      </w:r>
      <w:r w:rsidRPr="000C500D">
        <w:rPr>
          <w:sz w:val="26"/>
          <w:szCs w:val="26"/>
        </w:rPr>
        <w:t>с</w:t>
      </w:r>
      <w:r w:rsidRPr="000C500D">
        <w:rPr>
          <w:sz w:val="26"/>
          <w:szCs w:val="26"/>
        </w:rPr>
        <w:t>портной инфраструктуры поселения, программы комплексного развития социальной инфраструктуры поселения;</w:t>
      </w:r>
    </w:p>
    <w:p w:rsidR="00075A90" w:rsidRPr="000C500D" w:rsidRDefault="00075A90" w:rsidP="00075A90">
      <w:pPr>
        <w:tabs>
          <w:tab w:val="left" w:pos="878"/>
        </w:tabs>
        <w:ind w:firstLine="709"/>
        <w:rPr>
          <w:sz w:val="26"/>
          <w:szCs w:val="26"/>
        </w:rPr>
      </w:pPr>
      <w:r w:rsidRPr="000C500D">
        <w:rPr>
          <w:sz w:val="26"/>
          <w:szCs w:val="26"/>
        </w:rPr>
        <w:t>- при подготовке правил и прое</w:t>
      </w:r>
      <w:r>
        <w:rPr>
          <w:sz w:val="26"/>
          <w:szCs w:val="26"/>
        </w:rPr>
        <w:t>ктов благоустройства территории.</w:t>
      </w:r>
    </w:p>
    <w:p w:rsidR="00075A90" w:rsidRPr="000C500D" w:rsidRDefault="00075A90" w:rsidP="00075A90">
      <w:pPr>
        <w:keepNext/>
        <w:keepLines/>
        <w:tabs>
          <w:tab w:val="left" w:pos="1027"/>
        </w:tabs>
        <w:overflowPunct/>
        <w:autoSpaceDE/>
        <w:autoSpaceDN/>
        <w:adjustRightInd/>
        <w:ind w:left="709" w:firstLine="0"/>
        <w:outlineLvl w:val="0"/>
        <w:rPr>
          <w:b/>
          <w:bCs/>
          <w:sz w:val="26"/>
          <w:szCs w:val="26"/>
        </w:rPr>
      </w:pPr>
      <w:bookmarkStart w:id="3" w:name="bookmark5"/>
      <w:r>
        <w:rPr>
          <w:b/>
          <w:bCs/>
          <w:sz w:val="26"/>
          <w:szCs w:val="26"/>
        </w:rPr>
        <w:t xml:space="preserve">      2) А</w:t>
      </w:r>
      <w:r w:rsidRPr="000C500D">
        <w:rPr>
          <w:b/>
          <w:bCs/>
          <w:sz w:val="26"/>
          <w:szCs w:val="26"/>
        </w:rPr>
        <w:t>дминистрацией муниципального образования «</w:t>
      </w:r>
      <w:proofErr w:type="spellStart"/>
      <w:r>
        <w:rPr>
          <w:b/>
          <w:bCs/>
          <w:sz w:val="26"/>
          <w:szCs w:val="26"/>
        </w:rPr>
        <w:t>Осинский</w:t>
      </w:r>
      <w:proofErr w:type="spellEnd"/>
      <w:r w:rsidRPr="000C500D">
        <w:rPr>
          <w:b/>
          <w:bCs/>
          <w:sz w:val="26"/>
          <w:szCs w:val="26"/>
        </w:rPr>
        <w:t xml:space="preserve"> район»:</w:t>
      </w:r>
      <w:bookmarkEnd w:id="3"/>
    </w:p>
    <w:p w:rsidR="00075A90" w:rsidRDefault="00075A90" w:rsidP="00075A90">
      <w:pPr>
        <w:tabs>
          <w:tab w:val="left" w:pos="1148"/>
        </w:tabs>
        <w:ind w:firstLine="709"/>
        <w:rPr>
          <w:sz w:val="26"/>
          <w:szCs w:val="26"/>
        </w:rPr>
      </w:pPr>
      <w:r w:rsidRPr="000C500D">
        <w:rPr>
          <w:sz w:val="26"/>
          <w:szCs w:val="26"/>
        </w:rPr>
        <w:t>- при подготовке и утверждении документации по планировке территории, по</w:t>
      </w:r>
      <w:r w:rsidRPr="000C500D">
        <w:rPr>
          <w:sz w:val="26"/>
          <w:szCs w:val="26"/>
        </w:rPr>
        <w:t>д</w:t>
      </w:r>
      <w:r w:rsidRPr="000C500D">
        <w:rPr>
          <w:sz w:val="26"/>
          <w:szCs w:val="26"/>
        </w:rPr>
        <w:t>готавливаемой на основании схем</w:t>
      </w:r>
      <w:r>
        <w:rPr>
          <w:sz w:val="26"/>
          <w:szCs w:val="26"/>
        </w:rPr>
        <w:t>ы территориального планирования.</w:t>
      </w:r>
    </w:p>
    <w:p w:rsidR="00075A90" w:rsidRPr="00662944" w:rsidRDefault="00075A90" w:rsidP="00075A90">
      <w:pPr>
        <w:tabs>
          <w:tab w:val="left" w:pos="1148"/>
        </w:tabs>
        <w:ind w:firstLine="709"/>
        <w:rPr>
          <w:sz w:val="26"/>
          <w:szCs w:val="26"/>
        </w:rPr>
      </w:pPr>
      <w:r>
        <w:rPr>
          <w:b/>
          <w:bCs/>
          <w:sz w:val="26"/>
          <w:szCs w:val="26"/>
        </w:rPr>
        <w:t xml:space="preserve">      3) Ф</w:t>
      </w:r>
      <w:r w:rsidRPr="000C500D">
        <w:rPr>
          <w:b/>
          <w:bCs/>
          <w:sz w:val="26"/>
          <w:szCs w:val="26"/>
        </w:rPr>
        <w:t>едеральными органами исполнительной власти:</w:t>
      </w:r>
    </w:p>
    <w:p w:rsidR="00075A90" w:rsidRPr="000C500D" w:rsidRDefault="00075A90" w:rsidP="00075A90">
      <w:pPr>
        <w:tabs>
          <w:tab w:val="left" w:pos="1143"/>
        </w:tabs>
        <w:ind w:firstLine="709"/>
        <w:rPr>
          <w:sz w:val="26"/>
          <w:szCs w:val="26"/>
        </w:rPr>
      </w:pPr>
      <w:r w:rsidRPr="000C500D">
        <w:rPr>
          <w:sz w:val="26"/>
          <w:szCs w:val="26"/>
        </w:rPr>
        <w:t>- при подготовке и утверждении документации по планировке территории, по</w:t>
      </w:r>
      <w:r w:rsidRPr="000C500D">
        <w:rPr>
          <w:sz w:val="26"/>
          <w:szCs w:val="26"/>
        </w:rPr>
        <w:t>д</w:t>
      </w:r>
      <w:r w:rsidRPr="000C500D">
        <w:rPr>
          <w:sz w:val="26"/>
          <w:szCs w:val="26"/>
        </w:rPr>
        <w:t>готавливаемой на основании схем территориального планирования Российской Фед</w:t>
      </w:r>
      <w:r w:rsidRPr="000C500D">
        <w:rPr>
          <w:sz w:val="26"/>
          <w:szCs w:val="26"/>
        </w:rPr>
        <w:t>е</w:t>
      </w:r>
      <w:r w:rsidRPr="000C500D">
        <w:rPr>
          <w:sz w:val="26"/>
          <w:szCs w:val="26"/>
        </w:rPr>
        <w:t>рации</w:t>
      </w:r>
      <w:r>
        <w:rPr>
          <w:sz w:val="26"/>
          <w:szCs w:val="26"/>
        </w:rPr>
        <w:t>.</w:t>
      </w:r>
    </w:p>
    <w:p w:rsidR="00075A90" w:rsidRPr="000C500D" w:rsidRDefault="00075A90" w:rsidP="00075A90">
      <w:pPr>
        <w:keepNext/>
        <w:keepLines/>
        <w:tabs>
          <w:tab w:val="left" w:pos="1027"/>
        </w:tabs>
        <w:overflowPunct/>
        <w:autoSpaceDE/>
        <w:autoSpaceDN/>
        <w:adjustRightInd/>
        <w:ind w:left="851" w:firstLine="0"/>
        <w:outlineLvl w:val="0"/>
        <w:rPr>
          <w:b/>
          <w:bCs/>
          <w:sz w:val="26"/>
          <w:szCs w:val="26"/>
        </w:rPr>
      </w:pPr>
      <w:bookmarkStart w:id="4" w:name="bookmark7"/>
      <w:r>
        <w:rPr>
          <w:b/>
          <w:bCs/>
          <w:sz w:val="26"/>
          <w:szCs w:val="26"/>
        </w:rPr>
        <w:t xml:space="preserve">   4) О</w:t>
      </w:r>
      <w:r w:rsidRPr="000C500D">
        <w:rPr>
          <w:b/>
          <w:bCs/>
          <w:sz w:val="26"/>
          <w:szCs w:val="26"/>
        </w:rPr>
        <w:t>рганами исполнительной власти Иркутской области:</w:t>
      </w:r>
      <w:bookmarkEnd w:id="4"/>
    </w:p>
    <w:p w:rsidR="00075A90" w:rsidRDefault="00075A90" w:rsidP="00075A90">
      <w:pPr>
        <w:tabs>
          <w:tab w:val="left" w:pos="1143"/>
        </w:tabs>
        <w:ind w:firstLine="709"/>
        <w:rPr>
          <w:sz w:val="26"/>
          <w:szCs w:val="26"/>
        </w:rPr>
      </w:pPr>
      <w:r w:rsidRPr="000C500D">
        <w:rPr>
          <w:sz w:val="26"/>
          <w:szCs w:val="26"/>
        </w:rPr>
        <w:t>- при подготовке и утверждении документации по планировке территории, по</w:t>
      </w:r>
      <w:r w:rsidRPr="000C500D">
        <w:rPr>
          <w:sz w:val="26"/>
          <w:szCs w:val="26"/>
        </w:rPr>
        <w:t>д</w:t>
      </w:r>
      <w:r w:rsidRPr="000C500D">
        <w:rPr>
          <w:sz w:val="26"/>
          <w:szCs w:val="26"/>
        </w:rPr>
        <w:t>готавливаемой на основании схемы территориального планирования Иркутской об</w:t>
      </w:r>
      <w:r>
        <w:rPr>
          <w:sz w:val="26"/>
          <w:szCs w:val="26"/>
        </w:rPr>
        <w:t>л</w:t>
      </w:r>
      <w:r>
        <w:rPr>
          <w:sz w:val="26"/>
          <w:szCs w:val="26"/>
        </w:rPr>
        <w:t>а</w:t>
      </w:r>
      <w:r>
        <w:rPr>
          <w:sz w:val="26"/>
          <w:szCs w:val="26"/>
        </w:rPr>
        <w:t>сти.</w:t>
      </w:r>
      <w:r w:rsidRPr="000C500D">
        <w:rPr>
          <w:sz w:val="26"/>
          <w:szCs w:val="26"/>
        </w:rPr>
        <w:t xml:space="preserve">   </w:t>
      </w:r>
    </w:p>
    <w:p w:rsidR="00075A90" w:rsidRPr="000C500D" w:rsidRDefault="00075A90" w:rsidP="00075A90">
      <w:pPr>
        <w:tabs>
          <w:tab w:val="left" w:pos="1143"/>
        </w:tabs>
        <w:ind w:firstLine="709"/>
        <w:rPr>
          <w:sz w:val="26"/>
          <w:szCs w:val="26"/>
        </w:rPr>
      </w:pPr>
      <w:proofErr w:type="gramStart"/>
      <w:r>
        <w:rPr>
          <w:sz w:val="26"/>
          <w:szCs w:val="26"/>
        </w:rPr>
        <w:t xml:space="preserve">Контроль </w:t>
      </w:r>
      <w:r w:rsidRPr="000C500D">
        <w:rPr>
          <w:sz w:val="26"/>
          <w:szCs w:val="26"/>
        </w:rPr>
        <w:t>за</w:t>
      </w:r>
      <w:proofErr w:type="gramEnd"/>
      <w:r w:rsidRPr="000C500D">
        <w:rPr>
          <w:sz w:val="26"/>
          <w:szCs w:val="26"/>
        </w:rPr>
        <w:t xml:space="preserve"> соблюдением местных нормативов осуществляет уполномоченный орган местного самоуправления.</w:t>
      </w:r>
    </w:p>
    <w:p w:rsidR="00075A90" w:rsidRPr="00DD7BB0" w:rsidRDefault="00075A90" w:rsidP="00075A90">
      <w:pPr>
        <w:ind w:firstLine="709"/>
        <w:rPr>
          <w:sz w:val="26"/>
          <w:szCs w:val="26"/>
        </w:rPr>
      </w:pPr>
      <w:r w:rsidRPr="000C500D">
        <w:rPr>
          <w:sz w:val="26"/>
          <w:szCs w:val="26"/>
        </w:rPr>
        <w:t>Термины, определения и понятия, используемые в настоящих нормативах, уп</w:t>
      </w:r>
      <w:r w:rsidRPr="000C500D">
        <w:rPr>
          <w:sz w:val="26"/>
          <w:szCs w:val="26"/>
        </w:rPr>
        <w:t>о</w:t>
      </w:r>
      <w:r w:rsidRPr="000C500D">
        <w:rPr>
          <w:sz w:val="26"/>
          <w:szCs w:val="26"/>
        </w:rPr>
        <w:t>требляются в значениях, соответствующих значениям данных понятий, содержащи</w:t>
      </w:r>
      <w:r w:rsidRPr="000C500D">
        <w:rPr>
          <w:sz w:val="26"/>
          <w:szCs w:val="26"/>
        </w:rPr>
        <w:t>х</w:t>
      </w:r>
      <w:r w:rsidRPr="000C500D">
        <w:rPr>
          <w:sz w:val="26"/>
          <w:szCs w:val="26"/>
        </w:rPr>
        <w:t>ся в федеральном и региональном законодательстве о градостроительной деятельн</w:t>
      </w:r>
      <w:r w:rsidRPr="000C500D">
        <w:rPr>
          <w:sz w:val="26"/>
          <w:szCs w:val="26"/>
        </w:rPr>
        <w:t>о</w:t>
      </w:r>
      <w:r w:rsidRPr="000C500D">
        <w:rPr>
          <w:sz w:val="26"/>
          <w:szCs w:val="26"/>
        </w:rPr>
        <w:t>сти.</w:t>
      </w:r>
      <w:r w:rsidRPr="000C500D">
        <w:rPr>
          <w:color w:val="000000"/>
          <w:sz w:val="26"/>
          <w:szCs w:val="26"/>
        </w:rPr>
        <w:tab/>
      </w:r>
    </w:p>
    <w:p w:rsidR="00075A90" w:rsidRDefault="00075A90" w:rsidP="00075A90">
      <w:pPr>
        <w:spacing w:line="240" w:lineRule="auto"/>
        <w:ind w:firstLine="0"/>
        <w:contextualSpacing/>
        <w:jc w:val="center"/>
        <w:rPr>
          <w:b/>
          <w:sz w:val="28"/>
          <w:szCs w:val="28"/>
        </w:rPr>
      </w:pPr>
    </w:p>
    <w:p w:rsidR="00DF03AC" w:rsidRDefault="00DF03AC" w:rsidP="00075A90">
      <w:pPr>
        <w:ind w:right="-219" w:firstLine="0"/>
        <w:jc w:val="center"/>
        <w:rPr>
          <w:b/>
          <w:sz w:val="28"/>
          <w:szCs w:val="28"/>
        </w:rPr>
      </w:pPr>
    </w:p>
    <w:p w:rsidR="0081259F" w:rsidRDefault="0081259F" w:rsidP="00075A90">
      <w:pPr>
        <w:ind w:right="-219" w:firstLine="0"/>
        <w:jc w:val="center"/>
        <w:rPr>
          <w:b/>
          <w:sz w:val="28"/>
          <w:szCs w:val="28"/>
        </w:rPr>
      </w:pPr>
    </w:p>
    <w:p w:rsidR="0081259F" w:rsidRDefault="0081259F" w:rsidP="00075A90">
      <w:pPr>
        <w:ind w:right="-219" w:firstLine="0"/>
        <w:jc w:val="center"/>
        <w:rPr>
          <w:b/>
          <w:bCs/>
          <w:sz w:val="26"/>
          <w:szCs w:val="26"/>
        </w:rPr>
      </w:pPr>
    </w:p>
    <w:p w:rsidR="00075A90" w:rsidRPr="002B25DA" w:rsidRDefault="00C321C7" w:rsidP="00075A90">
      <w:pPr>
        <w:ind w:right="-219" w:firstLine="0"/>
        <w:jc w:val="center"/>
        <w:rPr>
          <w:b/>
          <w:bCs/>
          <w:sz w:val="28"/>
          <w:szCs w:val="28"/>
        </w:rPr>
      </w:pPr>
      <w:r w:rsidRPr="002B25DA">
        <w:rPr>
          <w:b/>
          <w:bCs/>
          <w:sz w:val="28"/>
          <w:szCs w:val="28"/>
        </w:rPr>
        <w:t>1.1.</w:t>
      </w:r>
      <w:r w:rsidR="003C2B01" w:rsidRPr="002B25DA">
        <w:rPr>
          <w:b/>
          <w:bCs/>
          <w:sz w:val="28"/>
          <w:szCs w:val="28"/>
        </w:rPr>
        <w:t>Термины и определения</w:t>
      </w:r>
    </w:p>
    <w:p w:rsidR="00075A90" w:rsidRDefault="00075A90" w:rsidP="00075A90">
      <w:pPr>
        <w:ind w:right="-219" w:firstLine="0"/>
        <w:jc w:val="center"/>
        <w:rPr>
          <w:b/>
          <w:bCs/>
          <w:sz w:val="26"/>
          <w:szCs w:val="26"/>
        </w:rPr>
      </w:pPr>
    </w:p>
    <w:p w:rsidR="00E562B6" w:rsidRPr="006B4E5C" w:rsidRDefault="00E562B6" w:rsidP="00E562B6">
      <w:pPr>
        <w:keepNext/>
        <w:ind w:firstLine="709"/>
        <w:rPr>
          <w:sz w:val="26"/>
          <w:szCs w:val="26"/>
        </w:rPr>
      </w:pPr>
      <w:r w:rsidRPr="006B4E5C">
        <w:rPr>
          <w:b/>
          <w:sz w:val="26"/>
          <w:szCs w:val="26"/>
        </w:rPr>
        <w:t>Автостоянка открытого типа</w:t>
      </w:r>
      <w:r w:rsidRPr="006B4E5C">
        <w:rPr>
          <w:sz w:val="26"/>
          <w:szCs w:val="26"/>
        </w:rPr>
        <w:t xml:space="preserve"> - автостоянка без наружных стеновых огражд</w:t>
      </w:r>
      <w:r w:rsidRPr="006B4E5C">
        <w:rPr>
          <w:sz w:val="26"/>
          <w:szCs w:val="26"/>
        </w:rPr>
        <w:t>е</w:t>
      </w:r>
      <w:r w:rsidRPr="006B4E5C">
        <w:rPr>
          <w:sz w:val="26"/>
          <w:szCs w:val="26"/>
        </w:rPr>
        <w:t>ний. Автостоянкой открытого типа считается также такое сооружение, которое о</w:t>
      </w:r>
      <w:r w:rsidRPr="006B4E5C">
        <w:rPr>
          <w:sz w:val="26"/>
          <w:szCs w:val="26"/>
        </w:rPr>
        <w:t>т</w:t>
      </w:r>
      <w:r w:rsidRPr="006B4E5C">
        <w:rPr>
          <w:sz w:val="26"/>
          <w:szCs w:val="26"/>
        </w:rPr>
        <w:t>крыто, по крайней мере, с двух противоположных сторон наибольшей протяженн</w:t>
      </w:r>
      <w:r w:rsidRPr="006B4E5C">
        <w:rPr>
          <w:sz w:val="26"/>
          <w:szCs w:val="26"/>
        </w:rPr>
        <w:t>о</w:t>
      </w:r>
      <w:r w:rsidRPr="006B4E5C">
        <w:rPr>
          <w:sz w:val="26"/>
          <w:szCs w:val="26"/>
        </w:rPr>
        <w:t>сти. Сторона считается открытой, если общая площадь отверстий, распределенных по стороне, составляет не менее 50 процентов наружной поверхности этой</w:t>
      </w:r>
      <w:r>
        <w:rPr>
          <w:sz w:val="26"/>
          <w:szCs w:val="26"/>
        </w:rPr>
        <w:t xml:space="preserve"> стороны в каждом ярусе (этаже);</w:t>
      </w:r>
    </w:p>
    <w:p w:rsidR="00E562B6" w:rsidRPr="006B4E5C" w:rsidRDefault="00E562B6" w:rsidP="00E562B6">
      <w:pPr>
        <w:ind w:firstLine="709"/>
        <w:rPr>
          <w:sz w:val="26"/>
          <w:szCs w:val="26"/>
        </w:rPr>
      </w:pPr>
      <w:proofErr w:type="gramStart"/>
      <w:r w:rsidRPr="001B4B77">
        <w:rPr>
          <w:b/>
          <w:bCs/>
          <w:sz w:val="26"/>
          <w:szCs w:val="26"/>
        </w:rPr>
        <w:t xml:space="preserve">Автомобильная дорога </w:t>
      </w:r>
      <w:r w:rsidRPr="001B4B77">
        <w:rPr>
          <w:sz w:val="26"/>
          <w:szCs w:val="26"/>
        </w:rPr>
        <w:t>– объект транспортной инфраструктуры, предназн</w:t>
      </w:r>
      <w:r w:rsidRPr="001B4B77">
        <w:rPr>
          <w:sz w:val="26"/>
          <w:szCs w:val="26"/>
        </w:rPr>
        <w:t>а</w:t>
      </w:r>
      <w:r w:rsidRPr="001B4B77">
        <w:rPr>
          <w:sz w:val="26"/>
          <w:szCs w:val="26"/>
        </w:rPr>
        <w:t>ченный для</w:t>
      </w:r>
      <w:r w:rsidR="00114922">
        <w:rPr>
          <w:sz w:val="26"/>
          <w:szCs w:val="26"/>
        </w:rPr>
        <w:t xml:space="preserve"> </w:t>
      </w:r>
      <w:r w:rsidRPr="001B4B77">
        <w:rPr>
          <w:sz w:val="26"/>
          <w:szCs w:val="26"/>
        </w:rPr>
        <w:t>движения транспортных средств и включающий в себя земельные учас</w:t>
      </w:r>
      <w:r w:rsidRPr="001B4B77">
        <w:rPr>
          <w:sz w:val="26"/>
          <w:szCs w:val="26"/>
        </w:rPr>
        <w:t>т</w:t>
      </w:r>
      <w:r w:rsidRPr="001B4B77">
        <w:rPr>
          <w:sz w:val="26"/>
          <w:szCs w:val="26"/>
        </w:rPr>
        <w:t xml:space="preserve">ки в границах полосы </w:t>
      </w:r>
      <w:r w:rsidR="00F93119" w:rsidRPr="001B4B77">
        <w:rPr>
          <w:sz w:val="26"/>
          <w:szCs w:val="26"/>
        </w:rPr>
        <w:t>отвода</w:t>
      </w:r>
      <w:r w:rsidRPr="001B4B77">
        <w:rPr>
          <w:sz w:val="26"/>
          <w:szCs w:val="26"/>
        </w:rPr>
        <w:t xml:space="preserve">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w:t>
      </w:r>
      <w:r w:rsidR="00F93119" w:rsidRPr="001B4B77">
        <w:rPr>
          <w:sz w:val="26"/>
          <w:szCs w:val="26"/>
        </w:rPr>
        <w:t>являющиеся</w:t>
      </w:r>
      <w:r w:rsidRPr="001B4B77">
        <w:rPr>
          <w:sz w:val="26"/>
          <w:szCs w:val="26"/>
        </w:rPr>
        <w:t xml:space="preserve"> ее технологической частью, защи</w:t>
      </w:r>
      <w:r w:rsidRPr="001B4B77">
        <w:rPr>
          <w:sz w:val="26"/>
          <w:szCs w:val="26"/>
        </w:rPr>
        <w:t>т</w:t>
      </w:r>
      <w:r w:rsidRPr="001B4B77">
        <w:rPr>
          <w:sz w:val="26"/>
          <w:szCs w:val="26"/>
        </w:rPr>
        <w:t>ные дорожные сооружения, искусственные дорожные сооружения, производственные объекты, элементы о</w:t>
      </w:r>
      <w:r>
        <w:rPr>
          <w:sz w:val="26"/>
          <w:szCs w:val="26"/>
        </w:rPr>
        <w:t>бустройства автомобильных дорог;</w:t>
      </w:r>
      <w:proofErr w:type="gramEnd"/>
    </w:p>
    <w:p w:rsidR="00E562B6" w:rsidRPr="006B4E5C" w:rsidRDefault="00E562B6" w:rsidP="00E562B6">
      <w:pPr>
        <w:keepNext/>
        <w:ind w:firstLine="709"/>
        <w:rPr>
          <w:sz w:val="26"/>
          <w:szCs w:val="26"/>
        </w:rPr>
      </w:pPr>
      <w:r w:rsidRPr="006B4E5C">
        <w:rPr>
          <w:b/>
          <w:sz w:val="26"/>
          <w:szCs w:val="26"/>
        </w:rPr>
        <w:t xml:space="preserve">Генеральный план поселения </w:t>
      </w:r>
      <w:r w:rsidRPr="006B4E5C">
        <w:rPr>
          <w:sz w:val="26"/>
          <w:szCs w:val="26"/>
        </w:rPr>
        <w:t>– вид документа территориального планиров</w:t>
      </w:r>
      <w:r w:rsidRPr="006B4E5C">
        <w:rPr>
          <w:sz w:val="26"/>
          <w:szCs w:val="26"/>
        </w:rPr>
        <w:t>а</w:t>
      </w:r>
      <w:r w:rsidRPr="006B4E5C">
        <w:rPr>
          <w:sz w:val="26"/>
          <w:szCs w:val="26"/>
        </w:rPr>
        <w:t>ния муниципального образования, определяющий цели, задачи и направления терр</w:t>
      </w:r>
      <w:r w:rsidRPr="006B4E5C">
        <w:rPr>
          <w:sz w:val="26"/>
          <w:szCs w:val="26"/>
        </w:rPr>
        <w:t>и</w:t>
      </w:r>
      <w:r w:rsidRPr="006B4E5C">
        <w:rPr>
          <w:sz w:val="26"/>
          <w:szCs w:val="26"/>
        </w:rPr>
        <w:t xml:space="preserve">ториального планирования поселения и этапы их реализации, разрабатываемый для обеспечения </w:t>
      </w:r>
      <w:r>
        <w:rPr>
          <w:sz w:val="26"/>
          <w:szCs w:val="26"/>
        </w:rPr>
        <w:t>устойчивого развития территории;</w:t>
      </w:r>
    </w:p>
    <w:p w:rsidR="00E562B6" w:rsidRPr="006B4E5C" w:rsidRDefault="00E562B6" w:rsidP="00E562B6">
      <w:pPr>
        <w:keepNext/>
        <w:ind w:firstLine="709"/>
        <w:rPr>
          <w:color w:val="FF0000"/>
          <w:sz w:val="26"/>
          <w:szCs w:val="26"/>
        </w:rPr>
      </w:pPr>
      <w:r w:rsidRPr="006B4E5C">
        <w:rPr>
          <w:b/>
          <w:sz w:val="26"/>
          <w:szCs w:val="26"/>
        </w:rPr>
        <w:t>Гостевые стоянки</w:t>
      </w:r>
      <w:r w:rsidRPr="006B4E5C">
        <w:rPr>
          <w:sz w:val="26"/>
          <w:szCs w:val="26"/>
        </w:rPr>
        <w:t xml:space="preserve"> - открытые площадки, предназначенные для парковки ле</w:t>
      </w:r>
      <w:r w:rsidRPr="006B4E5C">
        <w:rPr>
          <w:sz w:val="26"/>
          <w:szCs w:val="26"/>
        </w:rPr>
        <w:t>г</w:t>
      </w:r>
      <w:r w:rsidRPr="006B4E5C">
        <w:rPr>
          <w:sz w:val="26"/>
          <w:szCs w:val="26"/>
        </w:rPr>
        <w:t>ковых автомобилей посетителей жилых зон</w:t>
      </w:r>
      <w:r>
        <w:rPr>
          <w:sz w:val="26"/>
          <w:szCs w:val="26"/>
        </w:rPr>
        <w:t>;</w:t>
      </w:r>
    </w:p>
    <w:p w:rsidR="00E562B6" w:rsidRPr="006B4E5C" w:rsidRDefault="00E562B6" w:rsidP="00E562B6">
      <w:pPr>
        <w:keepNext/>
        <w:ind w:firstLine="709"/>
        <w:rPr>
          <w:sz w:val="26"/>
          <w:szCs w:val="26"/>
        </w:rPr>
      </w:pPr>
      <w:r w:rsidRPr="006B4E5C">
        <w:rPr>
          <w:b/>
          <w:sz w:val="26"/>
          <w:szCs w:val="26"/>
        </w:rPr>
        <w:t>Градостроительная деятельность</w:t>
      </w:r>
      <w:r w:rsidRPr="006B4E5C">
        <w:rPr>
          <w:sz w:val="26"/>
          <w:szCs w:val="26"/>
        </w:rPr>
        <w:t xml:space="preserve"> -  деятельность по развитию территорий, осуществляемая в виде территориального планирования, градостроительного зонир</w:t>
      </w:r>
      <w:r w:rsidRPr="006B4E5C">
        <w:rPr>
          <w:sz w:val="26"/>
          <w:szCs w:val="26"/>
        </w:rPr>
        <w:t>о</w:t>
      </w:r>
      <w:r w:rsidRPr="006B4E5C">
        <w:rPr>
          <w:sz w:val="26"/>
          <w:szCs w:val="26"/>
        </w:rPr>
        <w:t>вания, планировки территорий, архитектурно-строительного проектирования, стро</w:t>
      </w:r>
      <w:r w:rsidRPr="006B4E5C">
        <w:rPr>
          <w:sz w:val="26"/>
          <w:szCs w:val="26"/>
        </w:rPr>
        <w:t>и</w:t>
      </w:r>
      <w:r w:rsidRPr="006B4E5C">
        <w:rPr>
          <w:sz w:val="26"/>
          <w:szCs w:val="26"/>
        </w:rPr>
        <w:t>тельства, капитального ремонта, реконструкции объектов капитального строител</w:t>
      </w:r>
      <w:r w:rsidRPr="006B4E5C">
        <w:rPr>
          <w:sz w:val="26"/>
          <w:szCs w:val="26"/>
        </w:rPr>
        <w:t>ь</w:t>
      </w:r>
      <w:r w:rsidRPr="006B4E5C">
        <w:rPr>
          <w:sz w:val="26"/>
          <w:szCs w:val="26"/>
        </w:rPr>
        <w:t>ст</w:t>
      </w:r>
      <w:r>
        <w:rPr>
          <w:sz w:val="26"/>
          <w:szCs w:val="26"/>
        </w:rPr>
        <w:t>ва;</w:t>
      </w:r>
    </w:p>
    <w:p w:rsidR="00E562B6" w:rsidRPr="006B4E5C" w:rsidRDefault="00E562B6" w:rsidP="00E562B6">
      <w:pPr>
        <w:keepNext/>
        <w:ind w:firstLine="709"/>
        <w:rPr>
          <w:sz w:val="26"/>
          <w:szCs w:val="26"/>
        </w:rPr>
      </w:pPr>
      <w:r w:rsidRPr="006B4E5C">
        <w:rPr>
          <w:b/>
          <w:sz w:val="26"/>
          <w:szCs w:val="26"/>
        </w:rPr>
        <w:t>Градостроительное зонирование</w:t>
      </w:r>
      <w:r w:rsidRPr="006B4E5C">
        <w:rPr>
          <w:sz w:val="26"/>
          <w:szCs w:val="26"/>
        </w:rPr>
        <w:t xml:space="preserve"> - зонирование территорий муниципальных образований в целях определения территориальных зон и установления градостро</w:t>
      </w:r>
      <w:r w:rsidRPr="006B4E5C">
        <w:rPr>
          <w:sz w:val="26"/>
          <w:szCs w:val="26"/>
        </w:rPr>
        <w:t>и</w:t>
      </w:r>
      <w:r>
        <w:rPr>
          <w:sz w:val="26"/>
          <w:szCs w:val="26"/>
        </w:rPr>
        <w:t>тельных регламентов;</w:t>
      </w:r>
    </w:p>
    <w:p w:rsidR="00E562B6" w:rsidRPr="006B4E5C" w:rsidRDefault="00E562B6" w:rsidP="00E562B6">
      <w:pPr>
        <w:keepNext/>
        <w:ind w:firstLine="709"/>
        <w:rPr>
          <w:sz w:val="26"/>
          <w:szCs w:val="26"/>
        </w:rPr>
      </w:pPr>
      <w:proofErr w:type="gramStart"/>
      <w:r w:rsidRPr="006B4E5C">
        <w:rPr>
          <w:b/>
          <w:sz w:val="26"/>
          <w:szCs w:val="26"/>
        </w:rPr>
        <w:t>Градостроительный регламент</w:t>
      </w:r>
      <w:r w:rsidRPr="006B4E5C">
        <w:rPr>
          <w:sz w:val="26"/>
          <w:szCs w:val="26"/>
        </w:rPr>
        <w:t xml:space="preserve"> - устанавливаемые в пределах границ соо</w:t>
      </w:r>
      <w:r w:rsidRPr="006B4E5C">
        <w:rPr>
          <w:sz w:val="26"/>
          <w:szCs w:val="26"/>
        </w:rPr>
        <w:t>т</w:t>
      </w:r>
      <w:r w:rsidRPr="006B4E5C">
        <w:rPr>
          <w:sz w:val="26"/>
          <w:szCs w:val="26"/>
        </w:rPr>
        <w:t xml:space="preserve">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w:t>
      </w:r>
      <w:r w:rsidRPr="006B4E5C">
        <w:rPr>
          <w:sz w:val="26"/>
          <w:szCs w:val="26"/>
        </w:rPr>
        <w:lastRenderedPageBreak/>
        <w:t>и используется в процессе их застройки и последующей эксплуатации объектов кап</w:t>
      </w:r>
      <w:r w:rsidRPr="006B4E5C">
        <w:rPr>
          <w:sz w:val="26"/>
          <w:szCs w:val="26"/>
        </w:rPr>
        <w:t>и</w:t>
      </w:r>
      <w:r w:rsidRPr="006B4E5C">
        <w:rPr>
          <w:sz w:val="26"/>
          <w:szCs w:val="26"/>
        </w:rPr>
        <w:t>тального строительства, предельные (минимальные и (или) максимальные) размеры земельных участков и предельные параметры разрешенного строительства, реко</w:t>
      </w:r>
      <w:r w:rsidRPr="006B4E5C">
        <w:rPr>
          <w:sz w:val="26"/>
          <w:szCs w:val="26"/>
        </w:rPr>
        <w:t>н</w:t>
      </w:r>
      <w:r w:rsidRPr="006B4E5C">
        <w:rPr>
          <w:sz w:val="26"/>
          <w:szCs w:val="26"/>
        </w:rPr>
        <w:t>струкции объектов капитального строительства, а также ограничения использования земельных участков</w:t>
      </w:r>
      <w:proofErr w:type="gramEnd"/>
      <w:r w:rsidRPr="006B4E5C">
        <w:rPr>
          <w:sz w:val="26"/>
          <w:szCs w:val="26"/>
        </w:rPr>
        <w:t xml:space="preserve"> и объе</w:t>
      </w:r>
      <w:r>
        <w:rPr>
          <w:sz w:val="26"/>
          <w:szCs w:val="26"/>
        </w:rPr>
        <w:t>ктов капитального строительства;</w:t>
      </w:r>
    </w:p>
    <w:p w:rsidR="00E562B6" w:rsidRPr="006B4E5C" w:rsidRDefault="00E562B6" w:rsidP="00E562B6">
      <w:pPr>
        <w:keepNext/>
        <w:ind w:firstLine="709"/>
        <w:rPr>
          <w:sz w:val="26"/>
          <w:szCs w:val="26"/>
        </w:rPr>
      </w:pPr>
      <w:r w:rsidRPr="006B4E5C">
        <w:rPr>
          <w:b/>
          <w:sz w:val="26"/>
          <w:szCs w:val="26"/>
        </w:rPr>
        <w:t>Градостроительная емкость</w:t>
      </w:r>
      <w:r w:rsidRPr="006B4E5C">
        <w:rPr>
          <w:sz w:val="26"/>
          <w:szCs w:val="26"/>
        </w:rPr>
        <w:t xml:space="preserve"> (интенсивность использования, застройки) </w:t>
      </w:r>
      <w:r w:rsidRPr="006B4E5C">
        <w:rPr>
          <w:b/>
          <w:sz w:val="26"/>
          <w:szCs w:val="26"/>
        </w:rPr>
        <w:t>те</w:t>
      </w:r>
      <w:r w:rsidRPr="006B4E5C">
        <w:rPr>
          <w:b/>
          <w:sz w:val="26"/>
          <w:szCs w:val="26"/>
        </w:rPr>
        <w:t>р</w:t>
      </w:r>
      <w:r w:rsidRPr="006B4E5C">
        <w:rPr>
          <w:b/>
          <w:sz w:val="26"/>
          <w:szCs w:val="26"/>
        </w:rPr>
        <w:t>ритории</w:t>
      </w:r>
      <w:r w:rsidRPr="006B4E5C">
        <w:rPr>
          <w:sz w:val="26"/>
          <w:szCs w:val="26"/>
        </w:rPr>
        <w:t xml:space="preserve"> - объем застройки, который соответствует роли и месту территории в пл</w:t>
      </w:r>
      <w:r w:rsidRPr="006B4E5C">
        <w:rPr>
          <w:sz w:val="26"/>
          <w:szCs w:val="26"/>
        </w:rPr>
        <w:t>а</w:t>
      </w:r>
      <w:r w:rsidRPr="006B4E5C">
        <w:rPr>
          <w:sz w:val="26"/>
          <w:szCs w:val="26"/>
        </w:rPr>
        <w:t xml:space="preserve">нировочной структуре населенного пункта. Характеризуется показателями плотности застройки, коэффициентом (в </w:t>
      </w:r>
      <w:r>
        <w:rPr>
          <w:sz w:val="26"/>
          <w:szCs w:val="26"/>
        </w:rPr>
        <w:t>процентах) застройки территории;</w:t>
      </w:r>
    </w:p>
    <w:p w:rsidR="00E562B6" w:rsidRPr="006B4E5C" w:rsidRDefault="00E562B6" w:rsidP="00E562B6">
      <w:pPr>
        <w:keepNext/>
        <w:ind w:firstLine="709"/>
        <w:rPr>
          <w:sz w:val="26"/>
          <w:szCs w:val="26"/>
        </w:rPr>
      </w:pPr>
      <w:r w:rsidRPr="006B4E5C">
        <w:rPr>
          <w:b/>
          <w:sz w:val="26"/>
          <w:szCs w:val="26"/>
        </w:rPr>
        <w:t>Границы полосы отвода автомобильных дорог</w:t>
      </w:r>
      <w:r w:rsidRPr="006B4E5C">
        <w:rPr>
          <w:sz w:val="26"/>
          <w:szCs w:val="26"/>
        </w:rPr>
        <w:t xml:space="preserve"> - границы территорий, зан</w:t>
      </w:r>
      <w:r w:rsidRPr="006B4E5C">
        <w:rPr>
          <w:sz w:val="26"/>
          <w:szCs w:val="26"/>
        </w:rPr>
        <w:t>я</w:t>
      </w:r>
      <w:r w:rsidRPr="006B4E5C">
        <w:rPr>
          <w:sz w:val="26"/>
          <w:szCs w:val="26"/>
        </w:rPr>
        <w:t>тых автомобильными дорогами, их конструктивными элементами и дорожными с</w:t>
      </w:r>
      <w:r w:rsidRPr="006B4E5C">
        <w:rPr>
          <w:sz w:val="26"/>
          <w:szCs w:val="26"/>
        </w:rPr>
        <w:t>о</w:t>
      </w:r>
      <w:r w:rsidRPr="006B4E5C">
        <w:rPr>
          <w:sz w:val="26"/>
          <w:szCs w:val="26"/>
        </w:rPr>
        <w:t>оружениями. Ширина полосы отвода нормируется в зависимости от категории дор</w:t>
      </w:r>
      <w:r w:rsidRPr="006B4E5C">
        <w:rPr>
          <w:sz w:val="26"/>
          <w:szCs w:val="26"/>
        </w:rPr>
        <w:t>о</w:t>
      </w:r>
      <w:r w:rsidRPr="006B4E5C">
        <w:rPr>
          <w:sz w:val="26"/>
          <w:szCs w:val="26"/>
        </w:rPr>
        <w:t>ги, конструкции земляного полотна и д</w:t>
      </w:r>
      <w:r>
        <w:rPr>
          <w:sz w:val="26"/>
          <w:szCs w:val="26"/>
        </w:rPr>
        <w:t>ругих технических характеристик;</w:t>
      </w:r>
    </w:p>
    <w:p w:rsidR="00E562B6" w:rsidRPr="006B4E5C" w:rsidRDefault="00E562B6" w:rsidP="00E562B6">
      <w:pPr>
        <w:keepNext/>
        <w:ind w:firstLine="709"/>
        <w:rPr>
          <w:sz w:val="26"/>
          <w:szCs w:val="26"/>
        </w:rPr>
      </w:pPr>
      <w:r w:rsidRPr="006B4E5C">
        <w:rPr>
          <w:b/>
          <w:sz w:val="26"/>
          <w:szCs w:val="26"/>
        </w:rPr>
        <w:t>Границы технических (охранных) зон инженерных сооружений и комм</w:t>
      </w:r>
      <w:r w:rsidRPr="006B4E5C">
        <w:rPr>
          <w:b/>
          <w:sz w:val="26"/>
          <w:szCs w:val="26"/>
        </w:rPr>
        <w:t>у</w:t>
      </w:r>
      <w:r w:rsidRPr="006B4E5C">
        <w:rPr>
          <w:b/>
          <w:sz w:val="26"/>
          <w:szCs w:val="26"/>
        </w:rPr>
        <w:t>никаций</w:t>
      </w:r>
      <w:r w:rsidRPr="006B4E5C">
        <w:rPr>
          <w:sz w:val="26"/>
          <w:szCs w:val="26"/>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w:t>
      </w:r>
      <w:r w:rsidRPr="006B4E5C">
        <w:rPr>
          <w:sz w:val="26"/>
          <w:szCs w:val="26"/>
        </w:rPr>
        <w:t>о</w:t>
      </w:r>
      <w:r>
        <w:rPr>
          <w:sz w:val="26"/>
          <w:szCs w:val="26"/>
        </w:rPr>
        <w:t>оружений и коммуникаций;</w:t>
      </w:r>
    </w:p>
    <w:p w:rsidR="00E562B6" w:rsidRPr="006B4E5C" w:rsidRDefault="00E562B6" w:rsidP="00E562B6">
      <w:pPr>
        <w:keepNext/>
        <w:ind w:firstLine="709"/>
        <w:rPr>
          <w:sz w:val="26"/>
          <w:szCs w:val="26"/>
        </w:rPr>
      </w:pPr>
      <w:r w:rsidRPr="006B4E5C">
        <w:rPr>
          <w:b/>
          <w:sz w:val="26"/>
          <w:szCs w:val="26"/>
        </w:rPr>
        <w:t xml:space="preserve"> Границы территорий памятников и ансамблей</w:t>
      </w:r>
      <w:r w:rsidRPr="006B4E5C">
        <w:rPr>
          <w:sz w:val="26"/>
          <w:szCs w:val="26"/>
        </w:rPr>
        <w:t xml:space="preserve"> - границы земельных учас</w:t>
      </w:r>
      <w:r w:rsidRPr="006B4E5C">
        <w:rPr>
          <w:sz w:val="26"/>
          <w:szCs w:val="26"/>
        </w:rPr>
        <w:t>т</w:t>
      </w:r>
      <w:r w:rsidRPr="006B4E5C">
        <w:rPr>
          <w:sz w:val="26"/>
          <w:szCs w:val="26"/>
        </w:rPr>
        <w:t>ков памятников градостроительства и архитектуры, памятников истории, археологии и монументального искусства, сост</w:t>
      </w:r>
      <w:r>
        <w:rPr>
          <w:sz w:val="26"/>
          <w:szCs w:val="26"/>
        </w:rPr>
        <w:t>оящих на государственной охране;</w:t>
      </w:r>
    </w:p>
    <w:p w:rsidR="00E562B6" w:rsidRPr="006B4E5C" w:rsidRDefault="00E562B6" w:rsidP="00E562B6">
      <w:pPr>
        <w:keepNext/>
        <w:ind w:firstLine="709"/>
        <w:rPr>
          <w:sz w:val="26"/>
          <w:szCs w:val="26"/>
        </w:rPr>
      </w:pPr>
      <w:r w:rsidRPr="006B4E5C">
        <w:rPr>
          <w:b/>
          <w:sz w:val="26"/>
          <w:szCs w:val="26"/>
        </w:rPr>
        <w:t>Границы зон охраны объекта культурного наследия</w:t>
      </w:r>
      <w:r w:rsidRPr="006B4E5C">
        <w:rPr>
          <w:sz w:val="26"/>
          <w:szCs w:val="26"/>
        </w:rPr>
        <w:t xml:space="preserve"> - границы территорий, установленные на основании проекта зон охраны объекта культурного наследия, ра</w:t>
      </w:r>
      <w:r w:rsidRPr="006B4E5C">
        <w:rPr>
          <w:sz w:val="26"/>
          <w:szCs w:val="26"/>
        </w:rPr>
        <w:t>з</w:t>
      </w:r>
      <w:r w:rsidRPr="006B4E5C">
        <w:rPr>
          <w:sz w:val="26"/>
          <w:szCs w:val="26"/>
        </w:rPr>
        <w:t>работанного в соответствии с требованиями законодательства Российской Федерации об охран</w:t>
      </w:r>
      <w:r>
        <w:rPr>
          <w:sz w:val="26"/>
          <w:szCs w:val="26"/>
        </w:rPr>
        <w:t>е объектов культурного наследия;</w:t>
      </w:r>
    </w:p>
    <w:p w:rsidR="00E562B6" w:rsidRPr="006B4E5C" w:rsidRDefault="00E562B6" w:rsidP="00E562B6">
      <w:pPr>
        <w:keepNext/>
        <w:ind w:firstLine="709"/>
        <w:rPr>
          <w:sz w:val="26"/>
          <w:szCs w:val="26"/>
        </w:rPr>
      </w:pPr>
      <w:r w:rsidRPr="006B4E5C">
        <w:rPr>
          <w:b/>
          <w:sz w:val="26"/>
          <w:szCs w:val="26"/>
        </w:rPr>
        <w:t xml:space="preserve">Границы </w:t>
      </w:r>
      <w:proofErr w:type="spellStart"/>
      <w:r w:rsidRPr="006B4E5C">
        <w:rPr>
          <w:b/>
          <w:sz w:val="26"/>
          <w:szCs w:val="26"/>
        </w:rPr>
        <w:t>водоохранных</w:t>
      </w:r>
      <w:proofErr w:type="spellEnd"/>
      <w:r w:rsidRPr="006B4E5C">
        <w:rPr>
          <w:b/>
          <w:sz w:val="26"/>
          <w:szCs w:val="26"/>
        </w:rPr>
        <w:t xml:space="preserve"> зон</w:t>
      </w:r>
      <w:r w:rsidRPr="006B4E5C">
        <w:rPr>
          <w:sz w:val="26"/>
          <w:szCs w:val="26"/>
        </w:rPr>
        <w:t xml:space="preserve"> - границы территорий, прилегающих к акватор</w:t>
      </w:r>
      <w:r w:rsidRPr="006B4E5C">
        <w:rPr>
          <w:sz w:val="26"/>
          <w:szCs w:val="26"/>
        </w:rPr>
        <w:t>и</w:t>
      </w:r>
      <w:r w:rsidRPr="006B4E5C">
        <w:rPr>
          <w:sz w:val="26"/>
          <w:szCs w:val="26"/>
        </w:rPr>
        <w:t>ям моря, рек, озер и других поверхностных водных объектов, на которых устанавл</w:t>
      </w:r>
      <w:r w:rsidRPr="006B4E5C">
        <w:rPr>
          <w:sz w:val="26"/>
          <w:szCs w:val="26"/>
        </w:rPr>
        <w:t>и</w:t>
      </w:r>
      <w:r w:rsidRPr="006B4E5C">
        <w:rPr>
          <w:sz w:val="26"/>
          <w:szCs w:val="26"/>
        </w:rPr>
        <w:t>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w:t>
      </w:r>
      <w:r>
        <w:rPr>
          <w:sz w:val="26"/>
          <w:szCs w:val="26"/>
        </w:rPr>
        <w:t xml:space="preserve"> животного и растительного мира;</w:t>
      </w:r>
    </w:p>
    <w:p w:rsidR="00E562B6" w:rsidRPr="006B4E5C" w:rsidRDefault="00E562B6" w:rsidP="00E562B6">
      <w:pPr>
        <w:keepNext/>
        <w:ind w:firstLine="709"/>
        <w:rPr>
          <w:sz w:val="26"/>
          <w:szCs w:val="26"/>
        </w:rPr>
      </w:pPr>
      <w:r w:rsidRPr="006B4E5C">
        <w:rPr>
          <w:b/>
          <w:sz w:val="26"/>
          <w:szCs w:val="26"/>
        </w:rPr>
        <w:t>Границы прибрежных зон (полос)</w:t>
      </w:r>
      <w:r w:rsidRPr="006B4E5C">
        <w:rPr>
          <w:sz w:val="26"/>
          <w:szCs w:val="26"/>
        </w:rPr>
        <w:t xml:space="preserve"> - границы территорий внутри </w:t>
      </w:r>
      <w:proofErr w:type="spellStart"/>
      <w:r w:rsidRPr="006B4E5C">
        <w:rPr>
          <w:sz w:val="26"/>
          <w:szCs w:val="26"/>
        </w:rPr>
        <w:t>водоохра</w:t>
      </w:r>
      <w:r w:rsidRPr="006B4E5C">
        <w:rPr>
          <w:sz w:val="26"/>
          <w:szCs w:val="26"/>
        </w:rPr>
        <w:t>н</w:t>
      </w:r>
      <w:r w:rsidRPr="006B4E5C">
        <w:rPr>
          <w:sz w:val="26"/>
          <w:szCs w:val="26"/>
        </w:rPr>
        <w:t>ных</w:t>
      </w:r>
      <w:proofErr w:type="spellEnd"/>
      <w:r w:rsidRPr="006B4E5C">
        <w:rPr>
          <w:sz w:val="26"/>
          <w:szCs w:val="26"/>
        </w:rPr>
        <w:t xml:space="preserve"> зон, на которых в соответствии с Водным кодексом Российской Федерации вв</w:t>
      </w:r>
      <w:r w:rsidRPr="006B4E5C">
        <w:rPr>
          <w:sz w:val="26"/>
          <w:szCs w:val="26"/>
        </w:rPr>
        <w:t>о</w:t>
      </w:r>
      <w:r w:rsidRPr="006B4E5C">
        <w:rPr>
          <w:sz w:val="26"/>
          <w:szCs w:val="26"/>
        </w:rPr>
        <w:t xml:space="preserve">дятся дополнительные ограничения природопользования. В границах прибрежных </w:t>
      </w:r>
      <w:r w:rsidRPr="006B4E5C">
        <w:rPr>
          <w:sz w:val="26"/>
          <w:szCs w:val="26"/>
        </w:rPr>
        <w:lastRenderedPageBreak/>
        <w:t>зон допускается размещение объектов, перечень и порядок размещения которых устанавливается Прав</w:t>
      </w:r>
      <w:r>
        <w:rPr>
          <w:sz w:val="26"/>
          <w:szCs w:val="26"/>
        </w:rPr>
        <w:t>ительством Российской Федерации;</w:t>
      </w:r>
    </w:p>
    <w:p w:rsidR="00E562B6" w:rsidRPr="006B4E5C" w:rsidRDefault="00E562B6" w:rsidP="00E562B6">
      <w:pPr>
        <w:keepNext/>
        <w:ind w:firstLine="709"/>
        <w:rPr>
          <w:sz w:val="26"/>
          <w:szCs w:val="26"/>
        </w:rPr>
      </w:pPr>
      <w:r w:rsidRPr="006B4E5C">
        <w:rPr>
          <w:sz w:val="26"/>
          <w:szCs w:val="26"/>
        </w:rPr>
        <w:t xml:space="preserve"> </w:t>
      </w:r>
      <w:r w:rsidRPr="006B4E5C">
        <w:rPr>
          <w:b/>
          <w:sz w:val="26"/>
          <w:szCs w:val="26"/>
        </w:rPr>
        <w:t>Границы зон санитарной охраны источников питьевого водоснабжения</w:t>
      </w:r>
      <w:r w:rsidRPr="006B4E5C">
        <w:rPr>
          <w:sz w:val="26"/>
          <w:szCs w:val="26"/>
        </w:rPr>
        <w:t xml:space="preserve"> - границы зон I и II поясов, а также жесткой зоны II пояса:</w:t>
      </w:r>
    </w:p>
    <w:p w:rsidR="00E562B6" w:rsidRPr="006B4E5C" w:rsidRDefault="00E562B6" w:rsidP="00E562B6">
      <w:pPr>
        <w:keepNext/>
        <w:ind w:firstLine="709"/>
        <w:rPr>
          <w:sz w:val="26"/>
          <w:szCs w:val="26"/>
        </w:rPr>
      </w:pPr>
      <w:r w:rsidRPr="006B4E5C">
        <w:rPr>
          <w:sz w:val="26"/>
          <w:szCs w:val="26"/>
        </w:rPr>
        <w:t xml:space="preserve">- </w:t>
      </w:r>
      <w:r w:rsidRPr="006B4E5C">
        <w:rPr>
          <w:b/>
          <w:sz w:val="26"/>
          <w:szCs w:val="26"/>
        </w:rPr>
        <w:t>границы зоны I пояса санитарной охраны</w:t>
      </w:r>
      <w:r w:rsidRPr="006B4E5C">
        <w:rPr>
          <w:sz w:val="26"/>
          <w:szCs w:val="26"/>
        </w:rPr>
        <w:t xml:space="preserve"> - границы огражденной террит</w:t>
      </w:r>
      <w:r w:rsidRPr="006B4E5C">
        <w:rPr>
          <w:sz w:val="26"/>
          <w:szCs w:val="26"/>
        </w:rPr>
        <w:t>о</w:t>
      </w:r>
      <w:r w:rsidRPr="006B4E5C">
        <w:rPr>
          <w:sz w:val="26"/>
          <w:szCs w:val="26"/>
        </w:rPr>
        <w:t xml:space="preserve">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6B4E5C">
        <w:rPr>
          <w:sz w:val="26"/>
          <w:szCs w:val="26"/>
        </w:rPr>
        <w:t>водоисточника</w:t>
      </w:r>
      <w:proofErr w:type="spellEnd"/>
      <w:r w:rsidRPr="006B4E5C">
        <w:rPr>
          <w:sz w:val="26"/>
          <w:szCs w:val="26"/>
        </w:rPr>
        <w:t>. В гран</w:t>
      </w:r>
      <w:r w:rsidRPr="006B4E5C">
        <w:rPr>
          <w:sz w:val="26"/>
          <w:szCs w:val="26"/>
        </w:rPr>
        <w:t>и</w:t>
      </w:r>
      <w:r w:rsidRPr="006B4E5C">
        <w:rPr>
          <w:sz w:val="26"/>
          <w:szCs w:val="26"/>
        </w:rPr>
        <w:t>цах I пояса санитарной охраны запрещается постоянное и временное проживание л</w:t>
      </w:r>
      <w:r w:rsidRPr="006B4E5C">
        <w:rPr>
          <w:sz w:val="26"/>
          <w:szCs w:val="26"/>
        </w:rPr>
        <w:t>ю</w:t>
      </w:r>
      <w:r w:rsidRPr="006B4E5C">
        <w:rPr>
          <w:sz w:val="26"/>
          <w:szCs w:val="26"/>
        </w:rPr>
        <w:t>дей, не связанных непосредственно с работой на водопроводных сооружениях;</w:t>
      </w:r>
    </w:p>
    <w:p w:rsidR="00E562B6" w:rsidRPr="006B4E5C" w:rsidRDefault="00E562B6" w:rsidP="00E562B6">
      <w:pPr>
        <w:keepNext/>
        <w:ind w:firstLine="709"/>
        <w:contextualSpacing/>
        <w:rPr>
          <w:sz w:val="26"/>
          <w:szCs w:val="26"/>
        </w:rPr>
      </w:pPr>
      <w:r w:rsidRPr="006B4E5C">
        <w:rPr>
          <w:b/>
          <w:sz w:val="26"/>
          <w:szCs w:val="26"/>
        </w:rPr>
        <w:t xml:space="preserve"> - границы зоны II пояса санитарной охраны</w:t>
      </w:r>
      <w:r w:rsidRPr="006B4E5C">
        <w:rPr>
          <w:sz w:val="26"/>
          <w:szCs w:val="26"/>
        </w:rPr>
        <w:t xml:space="preserve"> - границы территории, неп</w:t>
      </w:r>
      <w:r w:rsidRPr="006B4E5C">
        <w:rPr>
          <w:sz w:val="26"/>
          <w:szCs w:val="26"/>
        </w:rPr>
        <w:t>о</w:t>
      </w:r>
      <w:r w:rsidRPr="006B4E5C">
        <w:rPr>
          <w:sz w:val="26"/>
          <w:szCs w:val="26"/>
        </w:rPr>
        <w:t>средственно окружающей не только источники, но и их притоки, на которой устано</w:t>
      </w:r>
      <w:r w:rsidRPr="006B4E5C">
        <w:rPr>
          <w:sz w:val="26"/>
          <w:szCs w:val="26"/>
        </w:rPr>
        <w:t>в</w:t>
      </w:r>
      <w:r w:rsidRPr="006B4E5C">
        <w:rPr>
          <w:sz w:val="26"/>
          <w:szCs w:val="26"/>
        </w:rPr>
        <w:t>лен режим ограничения строительства и хозяйственного пользования земель и во</w:t>
      </w:r>
      <w:r w:rsidRPr="006B4E5C">
        <w:rPr>
          <w:sz w:val="26"/>
          <w:szCs w:val="26"/>
        </w:rPr>
        <w:t>д</w:t>
      </w:r>
      <w:r w:rsidRPr="006B4E5C">
        <w:rPr>
          <w:sz w:val="26"/>
          <w:szCs w:val="26"/>
        </w:rPr>
        <w:t>ных объектов;</w:t>
      </w:r>
    </w:p>
    <w:p w:rsidR="00E562B6" w:rsidRPr="006B4E5C" w:rsidRDefault="00E562B6" w:rsidP="00E562B6">
      <w:pPr>
        <w:keepNext/>
        <w:ind w:firstLine="709"/>
        <w:contextualSpacing/>
        <w:rPr>
          <w:sz w:val="26"/>
          <w:szCs w:val="26"/>
        </w:rPr>
      </w:pPr>
      <w:r w:rsidRPr="006B4E5C">
        <w:rPr>
          <w:sz w:val="26"/>
          <w:szCs w:val="26"/>
        </w:rPr>
        <w:t xml:space="preserve"> -  </w:t>
      </w:r>
      <w:r w:rsidRPr="006B4E5C">
        <w:rPr>
          <w:b/>
          <w:sz w:val="26"/>
          <w:szCs w:val="26"/>
        </w:rPr>
        <w:t>границы жесткой зоны II пояса санитарной охраны</w:t>
      </w:r>
      <w:r w:rsidRPr="006B4E5C">
        <w:rPr>
          <w:sz w:val="26"/>
          <w:szCs w:val="26"/>
        </w:rPr>
        <w:t xml:space="preserve"> - границы террит</w:t>
      </w:r>
      <w:r w:rsidRPr="006B4E5C">
        <w:rPr>
          <w:sz w:val="26"/>
          <w:szCs w:val="26"/>
        </w:rPr>
        <w:t>о</w:t>
      </w:r>
      <w:r w:rsidRPr="006B4E5C">
        <w:rPr>
          <w:sz w:val="26"/>
          <w:szCs w:val="26"/>
        </w:rPr>
        <w:t xml:space="preserve">рии, непосредственно прилегающей к акватории </w:t>
      </w:r>
      <w:proofErr w:type="spellStart"/>
      <w:r w:rsidRPr="006B4E5C">
        <w:rPr>
          <w:sz w:val="26"/>
          <w:szCs w:val="26"/>
        </w:rPr>
        <w:t>водоисточников</w:t>
      </w:r>
      <w:proofErr w:type="spellEnd"/>
      <w:r w:rsidRPr="006B4E5C">
        <w:rPr>
          <w:sz w:val="26"/>
          <w:szCs w:val="26"/>
        </w:rPr>
        <w:t xml:space="preserve"> и выделяемой в пределах территории II пояса по границам прибрежной полосы с режимом огранич</w:t>
      </w:r>
      <w:r w:rsidRPr="006B4E5C">
        <w:rPr>
          <w:sz w:val="26"/>
          <w:szCs w:val="26"/>
        </w:rPr>
        <w:t>е</w:t>
      </w:r>
      <w:r>
        <w:rPr>
          <w:sz w:val="26"/>
          <w:szCs w:val="26"/>
        </w:rPr>
        <w:t>ния хозяйственной деятельности;</w:t>
      </w:r>
    </w:p>
    <w:p w:rsidR="00E562B6" w:rsidRPr="006B4E5C" w:rsidRDefault="00E562B6" w:rsidP="00E562B6">
      <w:pPr>
        <w:keepNext/>
        <w:ind w:firstLine="709"/>
        <w:rPr>
          <w:sz w:val="26"/>
          <w:szCs w:val="26"/>
        </w:rPr>
      </w:pPr>
      <w:r w:rsidRPr="006B4E5C">
        <w:rPr>
          <w:b/>
          <w:sz w:val="26"/>
          <w:szCs w:val="26"/>
        </w:rPr>
        <w:t>Границы санитарно-защитных зон</w:t>
      </w:r>
      <w:r w:rsidRPr="006B4E5C">
        <w:rPr>
          <w:sz w:val="26"/>
          <w:szCs w:val="26"/>
        </w:rPr>
        <w:t xml:space="preserve"> - границы территорий, отделяющих пр</w:t>
      </w:r>
      <w:r w:rsidRPr="006B4E5C">
        <w:rPr>
          <w:sz w:val="26"/>
          <w:szCs w:val="26"/>
        </w:rPr>
        <w:t>о</w:t>
      </w:r>
      <w:r w:rsidRPr="006B4E5C">
        <w:rPr>
          <w:sz w:val="26"/>
          <w:szCs w:val="26"/>
        </w:rPr>
        <w:t>мышленные площадки от жилой застройки, рекреационных зон, зон отдыха и куро</w:t>
      </w:r>
      <w:r w:rsidRPr="006B4E5C">
        <w:rPr>
          <w:sz w:val="26"/>
          <w:szCs w:val="26"/>
        </w:rPr>
        <w:t>р</w:t>
      </w:r>
      <w:r w:rsidRPr="006B4E5C">
        <w:rPr>
          <w:sz w:val="26"/>
          <w:szCs w:val="26"/>
        </w:rPr>
        <w:t>тов. Ширина санитарно-защитных зон, режим их содержания и использования уст</w:t>
      </w:r>
      <w:r w:rsidRPr="006B4E5C">
        <w:rPr>
          <w:sz w:val="26"/>
          <w:szCs w:val="26"/>
        </w:rPr>
        <w:t>а</w:t>
      </w:r>
      <w:r w:rsidRPr="006B4E5C">
        <w:rPr>
          <w:sz w:val="26"/>
          <w:szCs w:val="26"/>
        </w:rPr>
        <w:t>навливаются в соответствии с законодательством о санитарно-эпидемиоло</w:t>
      </w:r>
      <w:r>
        <w:rPr>
          <w:sz w:val="26"/>
          <w:szCs w:val="26"/>
        </w:rPr>
        <w:t>гическом благополучии населения;</w:t>
      </w:r>
    </w:p>
    <w:p w:rsidR="00E562B6" w:rsidRPr="006B4E5C" w:rsidRDefault="00E562B6" w:rsidP="00E562B6">
      <w:pPr>
        <w:keepNext/>
        <w:ind w:firstLine="709"/>
        <w:rPr>
          <w:sz w:val="26"/>
          <w:szCs w:val="26"/>
        </w:rPr>
      </w:pPr>
      <w:r w:rsidRPr="006B4E5C">
        <w:rPr>
          <w:b/>
          <w:sz w:val="26"/>
          <w:szCs w:val="26"/>
        </w:rPr>
        <w:t>Дорога</w:t>
      </w:r>
      <w:r w:rsidRPr="006B4E5C">
        <w:rPr>
          <w:sz w:val="26"/>
          <w:szCs w:val="26"/>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w:t>
      </w:r>
      <w:r>
        <w:rPr>
          <w:sz w:val="26"/>
          <w:szCs w:val="26"/>
        </w:rPr>
        <w:t>лительные полосы при их наличии;</w:t>
      </w:r>
    </w:p>
    <w:p w:rsidR="00E562B6" w:rsidRPr="006B4E5C" w:rsidRDefault="00E562B6" w:rsidP="00E562B6">
      <w:pPr>
        <w:keepNext/>
        <w:ind w:firstLine="709"/>
        <w:rPr>
          <w:sz w:val="26"/>
          <w:szCs w:val="26"/>
        </w:rPr>
      </w:pPr>
      <w:r w:rsidRPr="006B4E5C">
        <w:rPr>
          <w:b/>
          <w:sz w:val="26"/>
          <w:szCs w:val="26"/>
        </w:rPr>
        <w:t>Жилой район</w:t>
      </w:r>
      <w:r w:rsidRPr="006B4E5C">
        <w:rPr>
          <w:sz w:val="26"/>
          <w:szCs w:val="26"/>
        </w:rPr>
        <w:t xml:space="preserve"> - структурны</w:t>
      </w:r>
      <w:r>
        <w:rPr>
          <w:sz w:val="26"/>
          <w:szCs w:val="26"/>
        </w:rPr>
        <w:t>й элемент селитебной территории;</w:t>
      </w:r>
    </w:p>
    <w:p w:rsidR="00E562B6" w:rsidRPr="006B4E5C" w:rsidRDefault="00E562B6" w:rsidP="00E562B6">
      <w:pPr>
        <w:keepNext/>
        <w:ind w:firstLine="709"/>
        <w:rPr>
          <w:sz w:val="26"/>
          <w:szCs w:val="26"/>
        </w:rPr>
      </w:pPr>
      <w:r w:rsidRPr="006B4E5C">
        <w:rPr>
          <w:b/>
          <w:sz w:val="26"/>
          <w:szCs w:val="26"/>
        </w:rPr>
        <w:t>Земельный участок</w:t>
      </w:r>
      <w:r w:rsidRPr="006B4E5C">
        <w:rPr>
          <w:sz w:val="26"/>
          <w:szCs w:val="26"/>
        </w:rPr>
        <w:t xml:space="preserve"> - часть земной поверхности, границы которой определены в соотв</w:t>
      </w:r>
      <w:r>
        <w:rPr>
          <w:sz w:val="26"/>
          <w:szCs w:val="26"/>
        </w:rPr>
        <w:t>етствии с федеральными законами;</w:t>
      </w:r>
    </w:p>
    <w:p w:rsidR="00E562B6" w:rsidRPr="006B4E5C" w:rsidRDefault="00E562B6" w:rsidP="00E562B6">
      <w:pPr>
        <w:keepNext/>
        <w:ind w:firstLine="709"/>
        <w:rPr>
          <w:sz w:val="26"/>
          <w:szCs w:val="26"/>
        </w:rPr>
      </w:pPr>
      <w:r w:rsidRPr="006B4E5C">
        <w:rPr>
          <w:b/>
          <w:sz w:val="26"/>
          <w:szCs w:val="26"/>
        </w:rPr>
        <w:t>Зоны с особыми условиями использования территорий</w:t>
      </w:r>
      <w:r w:rsidRPr="006B4E5C">
        <w:rPr>
          <w:sz w:val="26"/>
          <w:szCs w:val="26"/>
        </w:rPr>
        <w:t xml:space="preserve"> - охранные, сан</w:t>
      </w:r>
      <w:r w:rsidRPr="006B4E5C">
        <w:rPr>
          <w:sz w:val="26"/>
          <w:szCs w:val="26"/>
        </w:rPr>
        <w:t>и</w:t>
      </w:r>
      <w:r w:rsidRPr="006B4E5C">
        <w:rPr>
          <w:sz w:val="26"/>
          <w:szCs w:val="26"/>
        </w:rPr>
        <w:t>тарно-защитные зоны, зоны охраны объектов культурного наследия (памятников и</w:t>
      </w:r>
      <w:r w:rsidRPr="006B4E5C">
        <w:rPr>
          <w:sz w:val="26"/>
          <w:szCs w:val="26"/>
        </w:rPr>
        <w:t>с</w:t>
      </w:r>
      <w:r w:rsidRPr="006B4E5C">
        <w:rPr>
          <w:sz w:val="26"/>
          <w:szCs w:val="26"/>
        </w:rPr>
        <w:t xml:space="preserve">тории и культуры) народов Российской Федерации (далее - объекты культурного </w:t>
      </w:r>
      <w:r w:rsidRPr="006B4E5C">
        <w:rPr>
          <w:sz w:val="26"/>
          <w:szCs w:val="26"/>
        </w:rPr>
        <w:lastRenderedPageBreak/>
        <w:t xml:space="preserve">наследия), </w:t>
      </w:r>
      <w:proofErr w:type="spellStart"/>
      <w:r w:rsidRPr="006B4E5C">
        <w:rPr>
          <w:sz w:val="26"/>
          <w:szCs w:val="26"/>
        </w:rPr>
        <w:t>водоохранные</w:t>
      </w:r>
      <w:proofErr w:type="spellEnd"/>
      <w:r w:rsidRPr="006B4E5C">
        <w:rPr>
          <w:sz w:val="26"/>
          <w:szCs w:val="26"/>
        </w:rPr>
        <w:t xml:space="preserve"> зоны, зоны санитарной охраны источников питьевого и х</w:t>
      </w:r>
      <w:r w:rsidRPr="006B4E5C">
        <w:rPr>
          <w:sz w:val="26"/>
          <w:szCs w:val="26"/>
        </w:rPr>
        <w:t>о</w:t>
      </w:r>
      <w:r w:rsidRPr="006B4E5C">
        <w:rPr>
          <w:sz w:val="26"/>
          <w:szCs w:val="26"/>
        </w:rPr>
        <w:t>зяйственно-бытового водоснабжения, зоны охраняемых объектов, иные зоны, уст</w:t>
      </w:r>
      <w:r w:rsidRPr="006B4E5C">
        <w:rPr>
          <w:sz w:val="26"/>
          <w:szCs w:val="26"/>
        </w:rPr>
        <w:t>а</w:t>
      </w:r>
      <w:r w:rsidRPr="006B4E5C">
        <w:rPr>
          <w:sz w:val="26"/>
          <w:szCs w:val="26"/>
        </w:rPr>
        <w:t xml:space="preserve">навливаемые в соответствии с законодательством </w:t>
      </w:r>
      <w:r>
        <w:rPr>
          <w:sz w:val="26"/>
          <w:szCs w:val="26"/>
        </w:rPr>
        <w:t>Российской Федерации;</w:t>
      </w:r>
    </w:p>
    <w:p w:rsidR="00E562B6" w:rsidRPr="006B4E5C" w:rsidRDefault="00E562B6" w:rsidP="00E562B6">
      <w:pPr>
        <w:keepNext/>
        <w:ind w:firstLine="709"/>
        <w:rPr>
          <w:sz w:val="26"/>
          <w:szCs w:val="26"/>
        </w:rPr>
      </w:pPr>
      <w:r w:rsidRPr="006B4E5C">
        <w:rPr>
          <w:b/>
          <w:sz w:val="26"/>
          <w:szCs w:val="26"/>
        </w:rPr>
        <w:t>Инженерные изыскания</w:t>
      </w:r>
      <w:r w:rsidRPr="006B4E5C">
        <w:rPr>
          <w:sz w:val="26"/>
          <w:szCs w:val="26"/>
        </w:rPr>
        <w:t xml:space="preserve"> - изучение природных условий и факторов техноге</w:t>
      </w:r>
      <w:r w:rsidRPr="006B4E5C">
        <w:rPr>
          <w:sz w:val="26"/>
          <w:szCs w:val="26"/>
        </w:rPr>
        <w:t>н</w:t>
      </w:r>
      <w:r w:rsidRPr="006B4E5C">
        <w:rPr>
          <w:sz w:val="26"/>
          <w:szCs w:val="26"/>
        </w:rPr>
        <w:t>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w:t>
      </w:r>
      <w:r w:rsidRPr="006B4E5C">
        <w:rPr>
          <w:sz w:val="26"/>
          <w:szCs w:val="26"/>
        </w:rPr>
        <w:t>и</w:t>
      </w:r>
      <w:r w:rsidRPr="006B4E5C">
        <w:rPr>
          <w:sz w:val="26"/>
          <w:szCs w:val="26"/>
        </w:rPr>
        <w:t>тектур</w:t>
      </w:r>
      <w:r>
        <w:rPr>
          <w:sz w:val="26"/>
          <w:szCs w:val="26"/>
        </w:rPr>
        <w:t>но-строительного проектирования;</w:t>
      </w:r>
    </w:p>
    <w:p w:rsidR="00E562B6" w:rsidRPr="006B4E5C" w:rsidRDefault="00E562B6" w:rsidP="00E562B6">
      <w:pPr>
        <w:keepNext/>
        <w:ind w:firstLine="709"/>
        <w:rPr>
          <w:sz w:val="26"/>
          <w:szCs w:val="26"/>
        </w:rPr>
      </w:pPr>
      <w:r w:rsidRPr="006B4E5C">
        <w:rPr>
          <w:sz w:val="26"/>
          <w:szCs w:val="26"/>
        </w:rPr>
        <w:t xml:space="preserve"> </w:t>
      </w:r>
      <w:r w:rsidRPr="006B4E5C">
        <w:rPr>
          <w:b/>
          <w:sz w:val="26"/>
          <w:szCs w:val="26"/>
        </w:rPr>
        <w:t>Квартал</w:t>
      </w:r>
      <w:r w:rsidRPr="006B4E5C">
        <w:rPr>
          <w:sz w:val="26"/>
          <w:szCs w:val="26"/>
        </w:rPr>
        <w:t xml:space="preserve"> - элемент </w:t>
      </w:r>
      <w:r>
        <w:rPr>
          <w:sz w:val="26"/>
          <w:szCs w:val="26"/>
        </w:rPr>
        <w:t xml:space="preserve">планировочной структуры </w:t>
      </w:r>
      <w:r w:rsidR="00F93119">
        <w:rPr>
          <w:sz w:val="26"/>
          <w:szCs w:val="26"/>
        </w:rPr>
        <w:t>территории</w:t>
      </w:r>
      <w:r>
        <w:rPr>
          <w:sz w:val="26"/>
          <w:szCs w:val="26"/>
        </w:rPr>
        <w:t xml:space="preserve"> (единица </w:t>
      </w:r>
      <w:r w:rsidRPr="006B4E5C">
        <w:rPr>
          <w:sz w:val="26"/>
          <w:szCs w:val="26"/>
        </w:rPr>
        <w:t>застрой</w:t>
      </w:r>
      <w:r>
        <w:rPr>
          <w:sz w:val="26"/>
          <w:szCs w:val="26"/>
        </w:rPr>
        <w:t xml:space="preserve">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w:t>
      </w:r>
      <w:r w:rsidR="00F93119">
        <w:rPr>
          <w:sz w:val="26"/>
          <w:szCs w:val="26"/>
        </w:rPr>
        <w:t>транспортной</w:t>
      </w:r>
      <w:r>
        <w:rPr>
          <w:sz w:val="26"/>
          <w:szCs w:val="26"/>
        </w:rPr>
        <w:t xml:space="preserve"> </w:t>
      </w:r>
      <w:r w:rsidR="00F93119">
        <w:rPr>
          <w:sz w:val="26"/>
          <w:szCs w:val="26"/>
        </w:rPr>
        <w:t>инфраструктуры</w:t>
      </w:r>
      <w:r>
        <w:rPr>
          <w:sz w:val="26"/>
          <w:szCs w:val="26"/>
        </w:rPr>
        <w:t>, территорий общего пользования;</w:t>
      </w:r>
    </w:p>
    <w:p w:rsidR="00E562B6" w:rsidRPr="006B4E5C" w:rsidRDefault="00E562B6" w:rsidP="00E562B6">
      <w:pPr>
        <w:keepNext/>
        <w:ind w:firstLine="709"/>
        <w:rPr>
          <w:sz w:val="26"/>
          <w:szCs w:val="26"/>
        </w:rPr>
      </w:pPr>
      <w:r>
        <w:rPr>
          <w:sz w:val="26"/>
          <w:szCs w:val="26"/>
        </w:rPr>
        <w:t xml:space="preserve"> </w:t>
      </w:r>
      <w:r w:rsidRPr="006B4E5C">
        <w:rPr>
          <w:b/>
          <w:sz w:val="26"/>
          <w:szCs w:val="26"/>
        </w:rPr>
        <w:t>Квартал сохраняемой застройки</w:t>
      </w:r>
      <w:r w:rsidRPr="006B4E5C">
        <w:rPr>
          <w:sz w:val="26"/>
          <w:szCs w:val="26"/>
        </w:rPr>
        <w:t xml:space="preserve"> - квартал, на территории которого при пр</w:t>
      </w:r>
      <w:r w:rsidRPr="006B4E5C">
        <w:rPr>
          <w:sz w:val="26"/>
          <w:szCs w:val="26"/>
        </w:rPr>
        <w:t>о</w:t>
      </w:r>
      <w:r w:rsidRPr="006B4E5C">
        <w:rPr>
          <w:sz w:val="26"/>
          <w:szCs w:val="26"/>
        </w:rPr>
        <w:t>ектировании, планировке и застройке замена и (или) новое строительство составляют не более 25 процент</w:t>
      </w:r>
      <w:r>
        <w:rPr>
          <w:sz w:val="26"/>
          <w:szCs w:val="26"/>
        </w:rPr>
        <w:t>ов фонда существующей застройки;</w:t>
      </w:r>
    </w:p>
    <w:p w:rsidR="00E562B6" w:rsidRPr="006B4E5C" w:rsidRDefault="00E562B6" w:rsidP="00E562B6">
      <w:pPr>
        <w:keepNext/>
        <w:ind w:firstLine="709"/>
        <w:rPr>
          <w:sz w:val="26"/>
          <w:szCs w:val="26"/>
        </w:rPr>
      </w:pPr>
      <w:r w:rsidRPr="006B4E5C">
        <w:rPr>
          <w:b/>
          <w:sz w:val="26"/>
          <w:szCs w:val="26"/>
        </w:rPr>
        <w:t>Коэффициент застройки (</w:t>
      </w:r>
      <w:proofErr w:type="spellStart"/>
      <w:proofErr w:type="gramStart"/>
      <w:r w:rsidRPr="006B4E5C">
        <w:rPr>
          <w:b/>
          <w:sz w:val="26"/>
          <w:szCs w:val="26"/>
        </w:rPr>
        <w:t>Кз</w:t>
      </w:r>
      <w:proofErr w:type="spellEnd"/>
      <w:proofErr w:type="gramEnd"/>
      <w:r w:rsidRPr="006B4E5C">
        <w:rPr>
          <w:sz w:val="26"/>
          <w:szCs w:val="26"/>
        </w:rPr>
        <w:t>) - отношение территории земельного участка, которая может быть занята зданиями, ко все</w:t>
      </w:r>
      <w:r>
        <w:rPr>
          <w:sz w:val="26"/>
          <w:szCs w:val="26"/>
        </w:rPr>
        <w:t>й площади участка (в процентах);</w:t>
      </w:r>
    </w:p>
    <w:p w:rsidR="00E562B6" w:rsidRPr="006B4E5C" w:rsidRDefault="00E562B6" w:rsidP="00E562B6">
      <w:pPr>
        <w:keepNext/>
        <w:ind w:firstLine="709"/>
        <w:rPr>
          <w:sz w:val="26"/>
          <w:szCs w:val="26"/>
        </w:rPr>
      </w:pPr>
      <w:r w:rsidRPr="006B4E5C">
        <w:rPr>
          <w:b/>
          <w:sz w:val="26"/>
          <w:szCs w:val="26"/>
        </w:rPr>
        <w:t>Коэффициент плотности застройки (</w:t>
      </w:r>
      <w:proofErr w:type="spellStart"/>
      <w:r w:rsidRPr="006B4E5C">
        <w:rPr>
          <w:b/>
          <w:sz w:val="26"/>
          <w:szCs w:val="26"/>
        </w:rPr>
        <w:t>Кпз</w:t>
      </w:r>
      <w:proofErr w:type="spellEnd"/>
      <w:r w:rsidRPr="006B4E5C">
        <w:rPr>
          <w:b/>
          <w:sz w:val="26"/>
          <w:szCs w:val="26"/>
        </w:rPr>
        <w:t>)</w:t>
      </w:r>
      <w:r w:rsidRPr="006B4E5C">
        <w:rPr>
          <w:sz w:val="26"/>
          <w:szCs w:val="26"/>
        </w:rPr>
        <w:t xml:space="preserve"> - отношение площади всех этажей зданий</w:t>
      </w:r>
      <w:r>
        <w:rPr>
          <w:sz w:val="26"/>
          <w:szCs w:val="26"/>
        </w:rPr>
        <w:t xml:space="preserve"> и сооружений к площади участка;</w:t>
      </w:r>
    </w:p>
    <w:p w:rsidR="00E562B6" w:rsidRPr="006B4E5C" w:rsidRDefault="00E562B6" w:rsidP="00E562B6">
      <w:pPr>
        <w:keepNext/>
        <w:ind w:firstLine="709"/>
        <w:rPr>
          <w:sz w:val="26"/>
          <w:szCs w:val="26"/>
        </w:rPr>
      </w:pPr>
      <w:r w:rsidRPr="006B4E5C">
        <w:rPr>
          <w:b/>
          <w:sz w:val="26"/>
          <w:szCs w:val="26"/>
        </w:rPr>
        <w:t xml:space="preserve"> Коэффициент озеленения</w:t>
      </w:r>
      <w:r w:rsidRPr="006B4E5C">
        <w:rPr>
          <w:sz w:val="26"/>
          <w:szCs w:val="26"/>
        </w:rPr>
        <w:t xml:space="preserve"> - отношение территории земельного участка, кот</w:t>
      </w:r>
      <w:r w:rsidRPr="006B4E5C">
        <w:rPr>
          <w:sz w:val="26"/>
          <w:szCs w:val="26"/>
        </w:rPr>
        <w:t>о</w:t>
      </w:r>
      <w:r w:rsidRPr="006B4E5C">
        <w:rPr>
          <w:sz w:val="26"/>
          <w:szCs w:val="26"/>
        </w:rPr>
        <w:t>рая должна быть занята зелеными насаждениями, ко всей площади участка (в проце</w:t>
      </w:r>
      <w:r w:rsidRPr="006B4E5C">
        <w:rPr>
          <w:sz w:val="26"/>
          <w:szCs w:val="26"/>
        </w:rPr>
        <w:t>н</w:t>
      </w:r>
      <w:r w:rsidRPr="006B4E5C">
        <w:rPr>
          <w:sz w:val="26"/>
          <w:szCs w:val="26"/>
        </w:rPr>
        <w:t>та</w:t>
      </w:r>
      <w:r>
        <w:rPr>
          <w:sz w:val="26"/>
          <w:szCs w:val="26"/>
        </w:rPr>
        <w:t>х);</w:t>
      </w:r>
    </w:p>
    <w:p w:rsidR="00E562B6" w:rsidRPr="006B4E5C" w:rsidRDefault="00E562B6" w:rsidP="00E562B6">
      <w:pPr>
        <w:keepNext/>
        <w:ind w:firstLine="709"/>
        <w:rPr>
          <w:sz w:val="26"/>
          <w:szCs w:val="26"/>
        </w:rPr>
      </w:pPr>
      <w:r>
        <w:rPr>
          <w:sz w:val="26"/>
          <w:szCs w:val="26"/>
        </w:rPr>
        <w:t xml:space="preserve"> </w:t>
      </w:r>
      <w:proofErr w:type="gramStart"/>
      <w:r w:rsidRPr="006B4E5C">
        <w:rPr>
          <w:b/>
          <w:sz w:val="26"/>
          <w:szCs w:val="26"/>
        </w:rPr>
        <w:t>Красные линии</w:t>
      </w:r>
      <w:r w:rsidRPr="006B4E5C">
        <w:rPr>
          <w:sz w:val="26"/>
          <w:szCs w:val="26"/>
        </w:rPr>
        <w:t xml:space="preserve"> - линии, которые обозначают существующие, планируемые (изменяемые, вновь образуемые) границы территорий общего пользования</w:t>
      </w:r>
      <w:r>
        <w:rPr>
          <w:sz w:val="26"/>
          <w:szCs w:val="26"/>
        </w:rPr>
        <w:t xml:space="preserve"> и (или) границы территорий, занятых линейными объектами и (или) предназначенных для размещения линейных объектов;</w:t>
      </w:r>
      <w:proofErr w:type="gramEnd"/>
    </w:p>
    <w:p w:rsidR="00E562B6" w:rsidRDefault="00E562B6" w:rsidP="00E562B6">
      <w:pPr>
        <w:keepNext/>
        <w:ind w:firstLine="709"/>
        <w:rPr>
          <w:sz w:val="26"/>
          <w:szCs w:val="26"/>
        </w:rPr>
      </w:pPr>
      <w:r w:rsidRPr="006B4E5C">
        <w:rPr>
          <w:b/>
          <w:sz w:val="26"/>
          <w:szCs w:val="26"/>
        </w:rPr>
        <w:t>Линии застройки</w:t>
      </w:r>
      <w:r w:rsidRPr="006B4E5C">
        <w:rPr>
          <w:sz w:val="26"/>
          <w:szCs w:val="26"/>
        </w:rPr>
        <w:t xml:space="preserve"> - условные линии, устанавливающие границы застройки при размещении зданий, строений, сооружений с отступом от красных линий или от гр</w:t>
      </w:r>
      <w:r w:rsidRPr="006B4E5C">
        <w:rPr>
          <w:sz w:val="26"/>
          <w:szCs w:val="26"/>
        </w:rPr>
        <w:t>а</w:t>
      </w:r>
      <w:r>
        <w:rPr>
          <w:sz w:val="26"/>
          <w:szCs w:val="26"/>
        </w:rPr>
        <w:t>ниц земельного участка;</w:t>
      </w:r>
    </w:p>
    <w:p w:rsidR="00E562B6" w:rsidRPr="006B4E5C" w:rsidRDefault="00E562B6" w:rsidP="00E562B6">
      <w:pPr>
        <w:ind w:firstLine="709"/>
        <w:rPr>
          <w:sz w:val="26"/>
          <w:szCs w:val="26"/>
        </w:rPr>
      </w:pPr>
      <w:r w:rsidRPr="001B4B77">
        <w:rPr>
          <w:b/>
          <w:bCs/>
          <w:sz w:val="26"/>
          <w:szCs w:val="26"/>
        </w:rPr>
        <w:t xml:space="preserve">Линейные объекты </w:t>
      </w:r>
      <w:r w:rsidRPr="001B4B77">
        <w:rPr>
          <w:sz w:val="26"/>
          <w:szCs w:val="26"/>
        </w:rPr>
        <w:t>–</w:t>
      </w:r>
      <w:r>
        <w:rPr>
          <w:sz w:val="26"/>
          <w:szCs w:val="26"/>
        </w:rPr>
        <w:t xml:space="preserve"> </w:t>
      </w:r>
      <w:r w:rsidRPr="001B4B77">
        <w:rPr>
          <w:sz w:val="26"/>
          <w:szCs w:val="26"/>
        </w:rPr>
        <w:t xml:space="preserve">линии </w:t>
      </w:r>
      <w:r w:rsidR="00F93119" w:rsidRPr="001B4B77">
        <w:rPr>
          <w:sz w:val="26"/>
          <w:szCs w:val="26"/>
        </w:rPr>
        <w:t>электропередачи, линии</w:t>
      </w:r>
      <w:r w:rsidRPr="001B4B77">
        <w:rPr>
          <w:sz w:val="26"/>
          <w:szCs w:val="26"/>
        </w:rPr>
        <w:t xml:space="preserve"> связ</w:t>
      </w:r>
      <w:r w:rsidR="00F93119" w:rsidRPr="001B4B77">
        <w:rPr>
          <w:sz w:val="26"/>
          <w:szCs w:val="26"/>
        </w:rPr>
        <w:t>и (</w:t>
      </w:r>
      <w:r w:rsidRPr="001B4B77">
        <w:rPr>
          <w:sz w:val="26"/>
          <w:szCs w:val="26"/>
        </w:rPr>
        <w:t>в том числе л</w:t>
      </w:r>
      <w:r w:rsidRPr="001B4B77">
        <w:rPr>
          <w:sz w:val="26"/>
          <w:szCs w:val="26"/>
        </w:rPr>
        <w:t>и</w:t>
      </w:r>
      <w:r w:rsidRPr="001B4B77">
        <w:rPr>
          <w:sz w:val="26"/>
          <w:szCs w:val="26"/>
        </w:rPr>
        <w:t>нейно-кабельные сооружения), трубопроводы, автомобильные дороги, железнод</w:t>
      </w:r>
      <w:r w:rsidRPr="001B4B77">
        <w:rPr>
          <w:sz w:val="26"/>
          <w:szCs w:val="26"/>
        </w:rPr>
        <w:t>о</w:t>
      </w:r>
      <w:r w:rsidRPr="001B4B77">
        <w:rPr>
          <w:sz w:val="26"/>
          <w:szCs w:val="26"/>
        </w:rPr>
        <w:t>рожные лини</w:t>
      </w:r>
      <w:r>
        <w:rPr>
          <w:sz w:val="26"/>
          <w:szCs w:val="26"/>
        </w:rPr>
        <w:t xml:space="preserve">и и </w:t>
      </w:r>
      <w:r w:rsidR="00F93119">
        <w:rPr>
          <w:sz w:val="26"/>
          <w:szCs w:val="26"/>
        </w:rPr>
        <w:t>другие</w:t>
      </w:r>
      <w:r>
        <w:rPr>
          <w:sz w:val="26"/>
          <w:szCs w:val="26"/>
        </w:rPr>
        <w:t xml:space="preserve"> подобные сооружения;</w:t>
      </w:r>
    </w:p>
    <w:p w:rsidR="00E562B6" w:rsidRPr="006B4E5C" w:rsidRDefault="00E562B6" w:rsidP="00E562B6">
      <w:pPr>
        <w:keepNext/>
        <w:ind w:firstLine="709"/>
        <w:rPr>
          <w:sz w:val="26"/>
          <w:szCs w:val="26"/>
        </w:rPr>
      </w:pPr>
      <w:proofErr w:type="gramStart"/>
      <w:r w:rsidRPr="006B4E5C">
        <w:rPr>
          <w:b/>
          <w:sz w:val="26"/>
          <w:szCs w:val="26"/>
        </w:rPr>
        <w:lastRenderedPageBreak/>
        <w:t>Маломобильные граждане</w:t>
      </w:r>
      <w:r w:rsidRPr="006B4E5C">
        <w:rPr>
          <w:sz w:val="26"/>
          <w:szCs w:val="26"/>
        </w:rPr>
        <w:t xml:space="preserve"> - люди, испытывающие затруднения при самост</w:t>
      </w:r>
      <w:r w:rsidRPr="006B4E5C">
        <w:rPr>
          <w:sz w:val="26"/>
          <w:szCs w:val="26"/>
        </w:rPr>
        <w:t>о</w:t>
      </w:r>
      <w:r w:rsidRPr="006B4E5C">
        <w:rPr>
          <w:sz w:val="26"/>
          <w:szCs w:val="26"/>
        </w:rPr>
        <w:t>ятельном передвижении, получении услуги, необходимой информации или при ор</w:t>
      </w:r>
      <w:r w:rsidRPr="006B4E5C">
        <w:rPr>
          <w:sz w:val="26"/>
          <w:szCs w:val="26"/>
        </w:rPr>
        <w:t>и</w:t>
      </w:r>
      <w:r w:rsidRPr="006B4E5C">
        <w:rPr>
          <w:sz w:val="26"/>
          <w:szCs w:val="26"/>
        </w:rPr>
        <w:t>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w:t>
      </w:r>
      <w:r w:rsidRPr="006B4E5C">
        <w:rPr>
          <w:sz w:val="26"/>
          <w:szCs w:val="26"/>
        </w:rPr>
        <w:t>д</w:t>
      </w:r>
      <w:r w:rsidRPr="006B4E5C">
        <w:rPr>
          <w:sz w:val="26"/>
          <w:szCs w:val="26"/>
        </w:rPr>
        <w:t>нения в движении и (или) потреблении услуг в силу устойчивого</w:t>
      </w:r>
      <w:proofErr w:type="gramEnd"/>
      <w:r w:rsidRPr="006B4E5C">
        <w:rPr>
          <w:sz w:val="26"/>
          <w:szCs w:val="26"/>
        </w:rPr>
        <w:t xml:space="preserve"> или временного ф</w:t>
      </w:r>
      <w:r w:rsidRPr="006B4E5C">
        <w:rPr>
          <w:sz w:val="26"/>
          <w:szCs w:val="26"/>
        </w:rPr>
        <w:t>и</w:t>
      </w:r>
      <w:r w:rsidRPr="006B4E5C">
        <w:rPr>
          <w:sz w:val="26"/>
          <w:szCs w:val="26"/>
        </w:rPr>
        <w:t>зического недостатка, вынужденные использовать для своего передвижения необх</w:t>
      </w:r>
      <w:r w:rsidRPr="006B4E5C">
        <w:rPr>
          <w:sz w:val="26"/>
          <w:szCs w:val="26"/>
        </w:rPr>
        <w:t>о</w:t>
      </w:r>
      <w:r>
        <w:rPr>
          <w:sz w:val="26"/>
          <w:szCs w:val="26"/>
        </w:rPr>
        <w:t>димые средства, приспособления);</w:t>
      </w:r>
    </w:p>
    <w:p w:rsidR="00E562B6" w:rsidRPr="006B4E5C" w:rsidRDefault="00E562B6" w:rsidP="00E562B6">
      <w:pPr>
        <w:keepNext/>
        <w:widowControl w:val="0"/>
        <w:ind w:firstLine="709"/>
        <w:rPr>
          <w:sz w:val="26"/>
          <w:szCs w:val="26"/>
        </w:rPr>
      </w:pPr>
      <w:proofErr w:type="gramStart"/>
      <w:r w:rsidRPr="006B4E5C">
        <w:rPr>
          <w:b/>
          <w:sz w:val="26"/>
          <w:szCs w:val="26"/>
        </w:rPr>
        <w:t>Населенный пункт</w:t>
      </w:r>
      <w:r w:rsidRPr="006B4E5C">
        <w:rPr>
          <w:sz w:val="26"/>
          <w:szCs w:val="26"/>
        </w:rPr>
        <w:t xml:space="preserve"> – часть территории, имеющая установленные в соотве</w:t>
      </w:r>
      <w:r w:rsidRPr="006B4E5C">
        <w:rPr>
          <w:sz w:val="26"/>
          <w:szCs w:val="26"/>
        </w:rPr>
        <w:t>т</w:t>
      </w:r>
      <w:r w:rsidRPr="006B4E5C">
        <w:rPr>
          <w:sz w:val="26"/>
          <w:szCs w:val="26"/>
        </w:rPr>
        <w:t>ствии с законодательством границу, статус, наименование, используемая и предн</w:t>
      </w:r>
      <w:r w:rsidRPr="006B4E5C">
        <w:rPr>
          <w:sz w:val="26"/>
          <w:szCs w:val="26"/>
        </w:rPr>
        <w:t>а</w:t>
      </w:r>
      <w:r w:rsidRPr="006B4E5C">
        <w:rPr>
          <w:sz w:val="26"/>
          <w:szCs w:val="26"/>
        </w:rPr>
        <w:t>значенная для застройки и развития, являющаяся местом посто</w:t>
      </w:r>
      <w:r>
        <w:rPr>
          <w:sz w:val="26"/>
          <w:szCs w:val="26"/>
        </w:rPr>
        <w:t>янного проживания населения;</w:t>
      </w:r>
      <w:proofErr w:type="gramEnd"/>
    </w:p>
    <w:p w:rsidR="00E562B6" w:rsidRPr="006B4E5C" w:rsidRDefault="00E562B6" w:rsidP="00E562B6">
      <w:pPr>
        <w:keepNext/>
        <w:ind w:firstLine="709"/>
        <w:rPr>
          <w:sz w:val="26"/>
          <w:szCs w:val="26"/>
        </w:rPr>
      </w:pPr>
      <w:r w:rsidRPr="006B4E5C">
        <w:rPr>
          <w:sz w:val="26"/>
          <w:szCs w:val="26"/>
        </w:rPr>
        <w:t xml:space="preserve">Населенные пункты подразделяются </w:t>
      </w:r>
      <w:proofErr w:type="gramStart"/>
      <w:r w:rsidRPr="006B4E5C">
        <w:rPr>
          <w:sz w:val="26"/>
          <w:szCs w:val="26"/>
        </w:rPr>
        <w:t>на</w:t>
      </w:r>
      <w:proofErr w:type="gramEnd"/>
      <w:r w:rsidRPr="006B4E5C">
        <w:rPr>
          <w:sz w:val="26"/>
          <w:szCs w:val="26"/>
        </w:rPr>
        <w:t xml:space="preserve"> городские и сельские.</w:t>
      </w:r>
    </w:p>
    <w:p w:rsidR="00E562B6" w:rsidRPr="006B4E5C" w:rsidRDefault="00E562B6" w:rsidP="00E562B6">
      <w:pPr>
        <w:keepNext/>
        <w:ind w:firstLine="709"/>
        <w:rPr>
          <w:sz w:val="26"/>
          <w:szCs w:val="26"/>
        </w:rPr>
      </w:pPr>
      <w:r w:rsidRPr="006B4E5C">
        <w:rPr>
          <w:b/>
          <w:sz w:val="26"/>
          <w:szCs w:val="26"/>
        </w:rPr>
        <w:t>Обязательные нормативные требования</w:t>
      </w:r>
      <w:r w:rsidRPr="006B4E5C">
        <w:rPr>
          <w:sz w:val="26"/>
          <w:szCs w:val="26"/>
        </w:rPr>
        <w:t xml:space="preserve"> – положения, применение которых обязательно. Обязательные нормативные требования приведены в основном тексте нормативного докум</w:t>
      </w:r>
      <w:r>
        <w:rPr>
          <w:sz w:val="26"/>
          <w:szCs w:val="26"/>
        </w:rPr>
        <w:t>ента;</w:t>
      </w:r>
    </w:p>
    <w:p w:rsidR="00E562B6" w:rsidRPr="006B4E5C" w:rsidRDefault="00E562B6" w:rsidP="00E562B6">
      <w:pPr>
        <w:keepNext/>
        <w:ind w:firstLine="709"/>
        <w:rPr>
          <w:sz w:val="26"/>
          <w:szCs w:val="26"/>
        </w:rPr>
      </w:pPr>
      <w:r>
        <w:rPr>
          <w:sz w:val="26"/>
          <w:szCs w:val="26"/>
        </w:rPr>
        <w:t xml:space="preserve"> </w:t>
      </w:r>
      <w:proofErr w:type="gramStart"/>
      <w:r w:rsidRPr="006B4E5C">
        <w:rPr>
          <w:b/>
          <w:sz w:val="26"/>
          <w:szCs w:val="26"/>
        </w:rPr>
        <w:t>Озелененная территория</w:t>
      </w:r>
      <w:r w:rsidRPr="006B4E5C">
        <w:rPr>
          <w:sz w:val="26"/>
          <w:szCs w:val="26"/>
        </w:rPr>
        <w:t xml:space="preserve"> - часть территории природного комплекса, на кот</w:t>
      </w:r>
      <w:r w:rsidRPr="006B4E5C">
        <w:rPr>
          <w:sz w:val="26"/>
          <w:szCs w:val="26"/>
        </w:rPr>
        <w:t>о</w:t>
      </w:r>
      <w:r w:rsidRPr="006B4E5C">
        <w:rPr>
          <w:sz w:val="26"/>
          <w:szCs w:val="26"/>
        </w:rPr>
        <w:t>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w:t>
      </w:r>
      <w:r w:rsidRPr="006B4E5C">
        <w:rPr>
          <w:sz w:val="26"/>
          <w:szCs w:val="26"/>
        </w:rPr>
        <w:t>о</w:t>
      </w:r>
      <w:r w:rsidRPr="006B4E5C">
        <w:rPr>
          <w:sz w:val="26"/>
          <w:szCs w:val="26"/>
        </w:rPr>
        <w:t>с</w:t>
      </w:r>
      <w:r>
        <w:rPr>
          <w:sz w:val="26"/>
          <w:szCs w:val="26"/>
        </w:rPr>
        <w:t>ти занята растительным покровом;</w:t>
      </w:r>
      <w:proofErr w:type="gramEnd"/>
    </w:p>
    <w:p w:rsidR="00E562B6" w:rsidRPr="006B4E5C" w:rsidRDefault="00E562B6" w:rsidP="00E562B6">
      <w:pPr>
        <w:keepNext/>
        <w:ind w:firstLine="709"/>
        <w:rPr>
          <w:sz w:val="26"/>
          <w:szCs w:val="26"/>
        </w:rPr>
      </w:pPr>
      <w:r w:rsidRPr="006B4E5C">
        <w:rPr>
          <w:sz w:val="26"/>
          <w:szCs w:val="26"/>
        </w:rPr>
        <w:t xml:space="preserve"> </w:t>
      </w:r>
      <w:r w:rsidRPr="006B4E5C">
        <w:rPr>
          <w:b/>
          <w:sz w:val="26"/>
          <w:szCs w:val="26"/>
        </w:rPr>
        <w:t>Отступ застройки</w:t>
      </w:r>
      <w:r w:rsidRPr="006B4E5C">
        <w:rPr>
          <w:sz w:val="26"/>
          <w:szCs w:val="26"/>
        </w:rPr>
        <w:t xml:space="preserve"> - расстояние между красной линией или границей земел</w:t>
      </w:r>
      <w:r w:rsidRPr="006B4E5C">
        <w:rPr>
          <w:sz w:val="26"/>
          <w:szCs w:val="26"/>
        </w:rPr>
        <w:t>ь</w:t>
      </w:r>
      <w:r w:rsidRPr="006B4E5C">
        <w:rPr>
          <w:sz w:val="26"/>
          <w:szCs w:val="26"/>
        </w:rPr>
        <w:t>ного участка и стен</w:t>
      </w:r>
      <w:r>
        <w:rPr>
          <w:sz w:val="26"/>
          <w:szCs w:val="26"/>
        </w:rPr>
        <w:t>ой здания, строения, сооружения;</w:t>
      </w:r>
    </w:p>
    <w:p w:rsidR="00E562B6" w:rsidRPr="006B4E5C" w:rsidRDefault="00E562B6" w:rsidP="00E562B6">
      <w:pPr>
        <w:keepNext/>
        <w:ind w:firstLine="709"/>
        <w:rPr>
          <w:sz w:val="26"/>
          <w:szCs w:val="26"/>
        </w:rPr>
      </w:pPr>
      <w:r>
        <w:rPr>
          <w:sz w:val="26"/>
          <w:szCs w:val="26"/>
        </w:rPr>
        <w:t xml:space="preserve"> </w:t>
      </w:r>
      <w:r w:rsidRPr="006B4E5C">
        <w:rPr>
          <w:b/>
          <w:sz w:val="26"/>
          <w:szCs w:val="26"/>
        </w:rPr>
        <w:t>Охранная зона объекта культурного наследия</w:t>
      </w:r>
      <w:r w:rsidRPr="006B4E5C">
        <w:rPr>
          <w:sz w:val="26"/>
          <w:szCs w:val="26"/>
        </w:rPr>
        <w:t xml:space="preserve"> - территория, в пределах к</w:t>
      </w:r>
      <w:r w:rsidRPr="006B4E5C">
        <w:rPr>
          <w:sz w:val="26"/>
          <w:szCs w:val="26"/>
        </w:rPr>
        <w:t>о</w:t>
      </w:r>
      <w:r w:rsidRPr="006B4E5C">
        <w:rPr>
          <w:sz w:val="26"/>
          <w:szCs w:val="26"/>
        </w:rPr>
        <w:t>торой в целях обеспечения сохранности объекта культурного наследия в его истор</w:t>
      </w:r>
      <w:r w:rsidRPr="006B4E5C">
        <w:rPr>
          <w:sz w:val="26"/>
          <w:szCs w:val="26"/>
        </w:rPr>
        <w:t>и</w:t>
      </w:r>
      <w:r w:rsidRPr="006B4E5C">
        <w:rPr>
          <w:sz w:val="26"/>
          <w:szCs w:val="26"/>
        </w:rPr>
        <w:t>ческом ландшафтном окружении устанавливается особый режим использования з</w:t>
      </w:r>
      <w:r w:rsidRPr="006B4E5C">
        <w:rPr>
          <w:sz w:val="26"/>
          <w:szCs w:val="26"/>
        </w:rPr>
        <w:t>е</w:t>
      </w:r>
      <w:r w:rsidRPr="006B4E5C">
        <w:rPr>
          <w:sz w:val="26"/>
          <w:szCs w:val="26"/>
        </w:rPr>
        <w:t>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w:t>
      </w:r>
      <w:r w:rsidRPr="006B4E5C">
        <w:rPr>
          <w:sz w:val="26"/>
          <w:szCs w:val="26"/>
        </w:rPr>
        <w:t>е</w:t>
      </w:r>
      <w:r w:rsidRPr="006B4E5C">
        <w:rPr>
          <w:sz w:val="26"/>
          <w:szCs w:val="26"/>
        </w:rPr>
        <w:t>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w:t>
      </w:r>
      <w:r w:rsidRPr="006B4E5C">
        <w:rPr>
          <w:sz w:val="26"/>
          <w:szCs w:val="26"/>
        </w:rPr>
        <w:t>с</w:t>
      </w:r>
      <w:r w:rsidRPr="006B4E5C">
        <w:rPr>
          <w:sz w:val="26"/>
          <w:szCs w:val="26"/>
        </w:rPr>
        <w:t>нованиях - для целостных памятников градостроительства (исторических з</w:t>
      </w:r>
      <w:r>
        <w:rPr>
          <w:sz w:val="26"/>
          <w:szCs w:val="26"/>
        </w:rPr>
        <w:t>он посел</w:t>
      </w:r>
      <w:r>
        <w:rPr>
          <w:sz w:val="26"/>
          <w:szCs w:val="26"/>
        </w:rPr>
        <w:t>е</w:t>
      </w:r>
      <w:r>
        <w:rPr>
          <w:sz w:val="26"/>
          <w:szCs w:val="26"/>
        </w:rPr>
        <w:t>ний и других объектов);</w:t>
      </w:r>
    </w:p>
    <w:p w:rsidR="00E562B6" w:rsidRPr="006B4E5C" w:rsidRDefault="00E562B6" w:rsidP="00E562B6">
      <w:pPr>
        <w:keepNext/>
        <w:ind w:firstLine="709"/>
        <w:rPr>
          <w:sz w:val="26"/>
          <w:szCs w:val="26"/>
        </w:rPr>
      </w:pPr>
      <w:r>
        <w:rPr>
          <w:sz w:val="26"/>
          <w:szCs w:val="26"/>
        </w:rPr>
        <w:lastRenderedPageBreak/>
        <w:t xml:space="preserve"> </w:t>
      </w:r>
      <w:r w:rsidRPr="006B4E5C">
        <w:rPr>
          <w:b/>
          <w:sz w:val="26"/>
          <w:szCs w:val="26"/>
        </w:rPr>
        <w:t>Пандус</w:t>
      </w:r>
      <w:r w:rsidRPr="006B4E5C">
        <w:rPr>
          <w:sz w:val="26"/>
          <w:szCs w:val="26"/>
        </w:rPr>
        <w:t xml:space="preserve"> - сооружение, имеющее продольный уклон, оборудованное и предн</w:t>
      </w:r>
      <w:r w:rsidRPr="006B4E5C">
        <w:rPr>
          <w:sz w:val="26"/>
          <w:szCs w:val="26"/>
        </w:rPr>
        <w:t>а</w:t>
      </w:r>
      <w:r w:rsidRPr="006B4E5C">
        <w:rPr>
          <w:sz w:val="26"/>
          <w:szCs w:val="26"/>
        </w:rPr>
        <w:t>значенное для вертикального перемещения маломобильных граждан, в том числе и</w:t>
      </w:r>
      <w:r w:rsidRPr="006B4E5C">
        <w:rPr>
          <w:sz w:val="26"/>
          <w:szCs w:val="26"/>
        </w:rPr>
        <w:t>н</w:t>
      </w:r>
      <w:r w:rsidRPr="006B4E5C">
        <w:rPr>
          <w:sz w:val="26"/>
          <w:szCs w:val="26"/>
        </w:rPr>
        <w:t>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w:t>
      </w:r>
      <w:r w:rsidRPr="006B4E5C">
        <w:rPr>
          <w:sz w:val="26"/>
          <w:szCs w:val="26"/>
        </w:rPr>
        <w:t>а</w:t>
      </w:r>
      <w:r>
        <w:rPr>
          <w:sz w:val="26"/>
          <w:szCs w:val="26"/>
        </w:rPr>
        <w:t>ми Российской Федерации;</w:t>
      </w:r>
    </w:p>
    <w:p w:rsidR="00E562B6" w:rsidRPr="006B4E5C" w:rsidRDefault="00E562B6" w:rsidP="00E562B6">
      <w:pPr>
        <w:keepNext/>
        <w:ind w:firstLine="709"/>
        <w:rPr>
          <w:sz w:val="26"/>
          <w:szCs w:val="26"/>
        </w:rPr>
      </w:pPr>
      <w:r>
        <w:rPr>
          <w:sz w:val="26"/>
          <w:szCs w:val="26"/>
        </w:rPr>
        <w:t xml:space="preserve"> </w:t>
      </w:r>
      <w:r w:rsidRPr="006B4E5C">
        <w:rPr>
          <w:b/>
          <w:sz w:val="26"/>
          <w:szCs w:val="26"/>
        </w:rPr>
        <w:t>Пешеходная зона</w:t>
      </w:r>
      <w:r w:rsidRPr="006B4E5C">
        <w:rPr>
          <w:sz w:val="26"/>
          <w:szCs w:val="26"/>
        </w:rPr>
        <w:t xml:space="preserve"> - территория, предназначенная для передвижения пешех</w:t>
      </w:r>
      <w:r w:rsidRPr="006B4E5C">
        <w:rPr>
          <w:sz w:val="26"/>
          <w:szCs w:val="26"/>
        </w:rPr>
        <w:t>о</w:t>
      </w:r>
      <w:r>
        <w:rPr>
          <w:sz w:val="26"/>
          <w:szCs w:val="26"/>
        </w:rPr>
        <w:t>дов;</w:t>
      </w:r>
    </w:p>
    <w:p w:rsidR="00E562B6" w:rsidRPr="006B4E5C" w:rsidRDefault="00E562B6" w:rsidP="00E562B6">
      <w:pPr>
        <w:keepNext/>
        <w:ind w:firstLine="709"/>
        <w:rPr>
          <w:sz w:val="26"/>
          <w:szCs w:val="26"/>
        </w:rPr>
      </w:pPr>
      <w:r>
        <w:rPr>
          <w:sz w:val="26"/>
          <w:szCs w:val="26"/>
        </w:rPr>
        <w:t xml:space="preserve"> </w:t>
      </w:r>
      <w:r w:rsidRPr="006B4E5C">
        <w:rPr>
          <w:b/>
          <w:sz w:val="26"/>
          <w:szCs w:val="26"/>
        </w:rPr>
        <w:t>Плотность застройки</w:t>
      </w:r>
      <w:r w:rsidRPr="006B4E5C">
        <w:rPr>
          <w:sz w:val="26"/>
          <w:szCs w:val="26"/>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w:t>
      </w:r>
      <w:r>
        <w:rPr>
          <w:sz w:val="26"/>
          <w:szCs w:val="26"/>
        </w:rPr>
        <w:t>стка (квартала) (тыс. кв. м/</w:t>
      </w:r>
      <w:proofErr w:type="gramStart"/>
      <w:r>
        <w:rPr>
          <w:sz w:val="26"/>
          <w:szCs w:val="26"/>
        </w:rPr>
        <w:t>га</w:t>
      </w:r>
      <w:proofErr w:type="gramEnd"/>
      <w:r>
        <w:rPr>
          <w:sz w:val="26"/>
          <w:szCs w:val="26"/>
        </w:rPr>
        <w:t>);</w:t>
      </w:r>
    </w:p>
    <w:p w:rsidR="00E562B6" w:rsidRPr="006B4E5C" w:rsidRDefault="00E562B6" w:rsidP="00E562B6">
      <w:pPr>
        <w:keepNext/>
        <w:ind w:firstLine="709"/>
        <w:rPr>
          <w:sz w:val="26"/>
          <w:szCs w:val="26"/>
        </w:rPr>
      </w:pPr>
      <w:r>
        <w:rPr>
          <w:sz w:val="26"/>
          <w:szCs w:val="26"/>
        </w:rPr>
        <w:t xml:space="preserve"> </w:t>
      </w:r>
      <w:r w:rsidRPr="006B4E5C">
        <w:rPr>
          <w:sz w:val="26"/>
          <w:szCs w:val="26"/>
        </w:rPr>
        <w:t xml:space="preserve"> </w:t>
      </w:r>
      <w:r w:rsidRPr="006B4E5C">
        <w:rPr>
          <w:b/>
          <w:sz w:val="26"/>
          <w:szCs w:val="26"/>
        </w:rPr>
        <w:t>Правила землепользования и застройки</w:t>
      </w:r>
      <w:r w:rsidRPr="006B4E5C">
        <w:rPr>
          <w:sz w:val="26"/>
          <w:szCs w:val="26"/>
        </w:rPr>
        <w:t xml:space="preserve"> - документ градостроительного з</w:t>
      </w:r>
      <w:r w:rsidRPr="006B4E5C">
        <w:rPr>
          <w:sz w:val="26"/>
          <w:szCs w:val="26"/>
        </w:rPr>
        <w:t>о</w:t>
      </w:r>
      <w:r w:rsidRPr="006B4E5C">
        <w:rPr>
          <w:sz w:val="26"/>
          <w:szCs w:val="26"/>
        </w:rPr>
        <w:t>нирования, который утверждается нормативными правовыми актами органов местн</w:t>
      </w:r>
      <w:r w:rsidRPr="006B4E5C">
        <w:rPr>
          <w:sz w:val="26"/>
          <w:szCs w:val="26"/>
        </w:rPr>
        <w:t>о</w:t>
      </w:r>
      <w:r w:rsidRPr="006B4E5C">
        <w:rPr>
          <w:sz w:val="26"/>
          <w:szCs w:val="26"/>
        </w:rPr>
        <w:t>го самоуправления и в котором устанавливаются территориальные зоны, градостро</w:t>
      </w:r>
      <w:r w:rsidRPr="006B4E5C">
        <w:rPr>
          <w:sz w:val="26"/>
          <w:szCs w:val="26"/>
        </w:rPr>
        <w:t>и</w:t>
      </w:r>
      <w:r w:rsidRPr="006B4E5C">
        <w:rPr>
          <w:sz w:val="26"/>
          <w:szCs w:val="26"/>
        </w:rPr>
        <w:t>тельные регламенты, порядок применения такого документа и порядок внесения в н</w:t>
      </w:r>
      <w:r w:rsidRPr="006B4E5C">
        <w:rPr>
          <w:sz w:val="26"/>
          <w:szCs w:val="26"/>
        </w:rPr>
        <w:t>е</w:t>
      </w:r>
      <w:r>
        <w:rPr>
          <w:sz w:val="26"/>
          <w:szCs w:val="26"/>
        </w:rPr>
        <w:t>го изменений;</w:t>
      </w:r>
    </w:p>
    <w:p w:rsidR="00E562B6" w:rsidRPr="006B4E5C" w:rsidRDefault="00E562B6" w:rsidP="00E562B6">
      <w:pPr>
        <w:keepNext/>
        <w:ind w:firstLine="709"/>
        <w:rPr>
          <w:sz w:val="26"/>
          <w:szCs w:val="26"/>
        </w:rPr>
      </w:pPr>
      <w:r>
        <w:rPr>
          <w:sz w:val="26"/>
          <w:szCs w:val="26"/>
        </w:rPr>
        <w:t xml:space="preserve"> </w:t>
      </w:r>
      <w:r w:rsidRPr="006B4E5C">
        <w:rPr>
          <w:b/>
          <w:sz w:val="26"/>
          <w:szCs w:val="26"/>
        </w:rPr>
        <w:t>Рекомендуемые нормативные требования</w:t>
      </w:r>
      <w:r w:rsidRPr="006B4E5C">
        <w:rPr>
          <w:sz w:val="26"/>
          <w:szCs w:val="26"/>
        </w:rPr>
        <w:t xml:space="preserve"> – положения, имеющие рекоме</w:t>
      </w:r>
      <w:r w:rsidRPr="006B4E5C">
        <w:rPr>
          <w:sz w:val="26"/>
          <w:szCs w:val="26"/>
        </w:rPr>
        <w:t>н</w:t>
      </w:r>
      <w:r w:rsidRPr="006B4E5C">
        <w:rPr>
          <w:sz w:val="26"/>
          <w:szCs w:val="26"/>
        </w:rPr>
        <w:t xml:space="preserve">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w:t>
      </w:r>
      <w:proofErr w:type="gramStart"/>
      <w:r w:rsidRPr="006B4E5C">
        <w:rPr>
          <w:sz w:val="26"/>
          <w:szCs w:val="26"/>
        </w:rPr>
        <w:t>Пр</w:t>
      </w:r>
      <w:r w:rsidRPr="006B4E5C">
        <w:rPr>
          <w:sz w:val="26"/>
          <w:szCs w:val="26"/>
        </w:rPr>
        <w:t>и</w:t>
      </w:r>
      <w:r w:rsidRPr="006B4E5C">
        <w:rPr>
          <w:sz w:val="26"/>
          <w:szCs w:val="26"/>
        </w:rPr>
        <w:t>веден</w:t>
      </w:r>
      <w:r>
        <w:rPr>
          <w:sz w:val="26"/>
          <w:szCs w:val="26"/>
        </w:rPr>
        <w:t>ы</w:t>
      </w:r>
      <w:proofErr w:type="gramEnd"/>
      <w:r>
        <w:rPr>
          <w:sz w:val="26"/>
          <w:szCs w:val="26"/>
        </w:rPr>
        <w:t xml:space="preserve"> в рекомендуемых приложениях;</w:t>
      </w:r>
    </w:p>
    <w:p w:rsidR="00E562B6" w:rsidRPr="006B4E5C" w:rsidRDefault="00E562B6" w:rsidP="00E562B6">
      <w:pPr>
        <w:keepNext/>
        <w:ind w:firstLine="709"/>
        <w:rPr>
          <w:sz w:val="26"/>
          <w:szCs w:val="26"/>
        </w:rPr>
      </w:pPr>
      <w:r>
        <w:rPr>
          <w:sz w:val="26"/>
          <w:szCs w:val="26"/>
        </w:rPr>
        <w:t xml:space="preserve"> </w:t>
      </w:r>
      <w:proofErr w:type="gramStart"/>
      <w:r w:rsidRPr="006B4E5C">
        <w:rPr>
          <w:b/>
          <w:sz w:val="26"/>
          <w:szCs w:val="26"/>
        </w:rPr>
        <w:t>Реконструкция</w:t>
      </w:r>
      <w:r w:rsidR="009B37F1">
        <w:rPr>
          <w:b/>
          <w:sz w:val="26"/>
          <w:szCs w:val="26"/>
        </w:rPr>
        <w:t xml:space="preserve"> -</w:t>
      </w:r>
      <w:r w:rsidRPr="006B4E5C">
        <w:rPr>
          <w:sz w:val="26"/>
          <w:szCs w:val="26"/>
        </w:rPr>
        <w:t xml:space="preserve"> объектов капитального строительства (за исключением л</w:t>
      </w:r>
      <w:r w:rsidRPr="006B4E5C">
        <w:rPr>
          <w:sz w:val="26"/>
          <w:szCs w:val="26"/>
        </w:rPr>
        <w:t>и</w:t>
      </w:r>
      <w:r w:rsidRPr="006B4E5C">
        <w:rPr>
          <w:sz w:val="26"/>
          <w:szCs w:val="26"/>
        </w:rPr>
        <w:t>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w:t>
      </w:r>
      <w:r w:rsidRPr="006B4E5C">
        <w:rPr>
          <w:sz w:val="26"/>
          <w:szCs w:val="26"/>
        </w:rPr>
        <w:t>е</w:t>
      </w:r>
      <w:r w:rsidRPr="006B4E5C">
        <w:rPr>
          <w:sz w:val="26"/>
          <w:szCs w:val="26"/>
        </w:rPr>
        <w:t>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w:t>
      </w:r>
      <w:r w:rsidRPr="006B4E5C">
        <w:rPr>
          <w:sz w:val="26"/>
          <w:szCs w:val="26"/>
        </w:rPr>
        <w:t>и</w:t>
      </w:r>
      <w:r w:rsidRPr="006B4E5C">
        <w:rPr>
          <w:sz w:val="26"/>
          <w:szCs w:val="26"/>
        </w:rPr>
        <w:t>тельства, за исключением замены отдельных элементов таких конструкций на анал</w:t>
      </w:r>
      <w:r w:rsidRPr="006B4E5C">
        <w:rPr>
          <w:sz w:val="26"/>
          <w:szCs w:val="26"/>
        </w:rPr>
        <w:t>о</w:t>
      </w:r>
      <w:r w:rsidRPr="006B4E5C">
        <w:rPr>
          <w:sz w:val="26"/>
          <w:szCs w:val="26"/>
        </w:rPr>
        <w:t>гичные или иные улучшающие показатели таких конструкций элементы и (или) во</w:t>
      </w:r>
      <w:r w:rsidRPr="006B4E5C">
        <w:rPr>
          <w:sz w:val="26"/>
          <w:szCs w:val="26"/>
        </w:rPr>
        <w:t>с</w:t>
      </w:r>
      <w:r>
        <w:rPr>
          <w:sz w:val="26"/>
          <w:szCs w:val="26"/>
        </w:rPr>
        <w:t>становления</w:t>
      </w:r>
      <w:proofErr w:type="gramEnd"/>
      <w:r>
        <w:rPr>
          <w:sz w:val="26"/>
          <w:szCs w:val="26"/>
        </w:rPr>
        <w:t xml:space="preserve"> указанных элементов;</w:t>
      </w:r>
    </w:p>
    <w:p w:rsidR="00E562B6" w:rsidRPr="006B4E5C" w:rsidRDefault="00E562B6" w:rsidP="00E562B6">
      <w:pPr>
        <w:keepNext/>
        <w:widowControl w:val="0"/>
        <w:ind w:firstLine="709"/>
        <w:rPr>
          <w:sz w:val="26"/>
          <w:szCs w:val="26"/>
        </w:rPr>
      </w:pPr>
      <w:r>
        <w:rPr>
          <w:b/>
          <w:sz w:val="26"/>
          <w:szCs w:val="26"/>
        </w:rPr>
        <w:t xml:space="preserve"> </w:t>
      </w:r>
      <w:r w:rsidRPr="006B4E5C">
        <w:rPr>
          <w:b/>
          <w:sz w:val="26"/>
          <w:szCs w:val="26"/>
        </w:rPr>
        <w:t>Реконструкция линейных объектов</w:t>
      </w:r>
      <w:r w:rsidRPr="006B4E5C">
        <w:rPr>
          <w:sz w:val="26"/>
          <w:szCs w:val="26"/>
        </w:rPr>
        <w:t xml:space="preserve"> - изменение параметров линейных об</w:t>
      </w:r>
      <w:r w:rsidRPr="006B4E5C">
        <w:rPr>
          <w:sz w:val="26"/>
          <w:szCs w:val="26"/>
        </w:rPr>
        <w:t>ъ</w:t>
      </w:r>
      <w:r w:rsidRPr="006B4E5C">
        <w:rPr>
          <w:sz w:val="26"/>
          <w:szCs w:val="26"/>
        </w:rPr>
        <w:t>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w:t>
      </w:r>
      <w:r w:rsidRPr="006B4E5C">
        <w:rPr>
          <w:sz w:val="26"/>
          <w:szCs w:val="26"/>
        </w:rPr>
        <w:t>к</w:t>
      </w:r>
      <w:r w:rsidRPr="006B4E5C">
        <w:rPr>
          <w:sz w:val="26"/>
          <w:szCs w:val="26"/>
        </w:rPr>
        <w:t xml:space="preserve">тов (мощности, грузоподъемности и других) или при </w:t>
      </w:r>
      <w:proofErr w:type="gramStart"/>
      <w:r w:rsidRPr="006B4E5C">
        <w:rPr>
          <w:sz w:val="26"/>
          <w:szCs w:val="26"/>
        </w:rPr>
        <w:t>котором</w:t>
      </w:r>
      <w:proofErr w:type="gramEnd"/>
      <w:r w:rsidRPr="006B4E5C">
        <w:rPr>
          <w:sz w:val="26"/>
          <w:szCs w:val="26"/>
        </w:rPr>
        <w:t xml:space="preserve"> требуется изменение границ полос отвода и (и</w:t>
      </w:r>
      <w:r>
        <w:rPr>
          <w:sz w:val="26"/>
          <w:szCs w:val="26"/>
        </w:rPr>
        <w:t>ли) охранных зон таких объектов;</w:t>
      </w:r>
    </w:p>
    <w:p w:rsidR="00E562B6" w:rsidRPr="006B4E5C" w:rsidRDefault="00E562B6" w:rsidP="00E562B6">
      <w:pPr>
        <w:keepNext/>
        <w:widowControl w:val="0"/>
        <w:ind w:firstLine="709"/>
        <w:rPr>
          <w:sz w:val="26"/>
          <w:szCs w:val="26"/>
        </w:rPr>
      </w:pPr>
      <w:r>
        <w:rPr>
          <w:sz w:val="26"/>
          <w:szCs w:val="26"/>
        </w:rPr>
        <w:t xml:space="preserve"> </w:t>
      </w:r>
      <w:r w:rsidRPr="006B4E5C">
        <w:rPr>
          <w:b/>
          <w:sz w:val="26"/>
          <w:szCs w:val="26"/>
        </w:rPr>
        <w:t>Синие линии</w:t>
      </w:r>
      <w:r w:rsidRPr="006B4E5C">
        <w:rPr>
          <w:sz w:val="26"/>
          <w:szCs w:val="26"/>
        </w:rPr>
        <w:t xml:space="preserve"> - границы акваторий рек, а также существующих и проектиру</w:t>
      </w:r>
      <w:r w:rsidRPr="006B4E5C">
        <w:rPr>
          <w:sz w:val="26"/>
          <w:szCs w:val="26"/>
        </w:rPr>
        <w:t>е</w:t>
      </w:r>
      <w:r w:rsidRPr="006B4E5C">
        <w:rPr>
          <w:sz w:val="26"/>
          <w:szCs w:val="26"/>
        </w:rPr>
        <w:lastRenderedPageBreak/>
        <w:t>мых открытых водоемов, устанавливаемые по н</w:t>
      </w:r>
      <w:r>
        <w:rPr>
          <w:sz w:val="26"/>
          <w:szCs w:val="26"/>
        </w:rPr>
        <w:t>ормальному подпорному горизонту;</w:t>
      </w:r>
    </w:p>
    <w:p w:rsidR="00E562B6" w:rsidRPr="006B4E5C" w:rsidRDefault="00E562B6" w:rsidP="00E562B6">
      <w:pPr>
        <w:keepNext/>
        <w:widowControl w:val="0"/>
        <w:ind w:firstLine="709"/>
        <w:rPr>
          <w:sz w:val="26"/>
          <w:szCs w:val="26"/>
        </w:rPr>
      </w:pPr>
      <w:r>
        <w:rPr>
          <w:sz w:val="26"/>
          <w:szCs w:val="26"/>
        </w:rPr>
        <w:t xml:space="preserve"> </w:t>
      </w:r>
      <w:r w:rsidRPr="006B4E5C">
        <w:rPr>
          <w:b/>
          <w:sz w:val="26"/>
          <w:szCs w:val="26"/>
        </w:rPr>
        <w:t>Справочные приложения</w:t>
      </w:r>
      <w:r w:rsidRPr="006B4E5C">
        <w:rPr>
          <w:sz w:val="26"/>
          <w:szCs w:val="26"/>
        </w:rPr>
        <w:t xml:space="preserve"> – приложения, содержащие описания, показатели и </w:t>
      </w:r>
      <w:r>
        <w:rPr>
          <w:sz w:val="26"/>
          <w:szCs w:val="26"/>
        </w:rPr>
        <w:t>другую информацию;</w:t>
      </w:r>
    </w:p>
    <w:p w:rsidR="00E562B6" w:rsidRPr="006B4E5C" w:rsidRDefault="00E562B6" w:rsidP="00E562B6">
      <w:pPr>
        <w:keepNext/>
        <w:ind w:firstLine="709"/>
        <w:rPr>
          <w:sz w:val="26"/>
          <w:szCs w:val="26"/>
        </w:rPr>
      </w:pPr>
      <w:r>
        <w:rPr>
          <w:sz w:val="26"/>
          <w:szCs w:val="26"/>
        </w:rPr>
        <w:t xml:space="preserve"> </w:t>
      </w:r>
      <w:r w:rsidRPr="006B4E5C">
        <w:rPr>
          <w:b/>
          <w:sz w:val="26"/>
          <w:szCs w:val="26"/>
        </w:rPr>
        <w:t xml:space="preserve">Строительство </w:t>
      </w:r>
      <w:r w:rsidRPr="006B4E5C">
        <w:rPr>
          <w:sz w:val="26"/>
          <w:szCs w:val="26"/>
        </w:rPr>
        <w:t>- создание зданий, строений, сооружений (в том числе на м</w:t>
      </w:r>
      <w:r w:rsidRPr="006B4E5C">
        <w:rPr>
          <w:sz w:val="26"/>
          <w:szCs w:val="26"/>
        </w:rPr>
        <w:t>е</w:t>
      </w:r>
      <w:r w:rsidRPr="006B4E5C">
        <w:rPr>
          <w:sz w:val="26"/>
          <w:szCs w:val="26"/>
        </w:rPr>
        <w:t>сте сносимых объек</w:t>
      </w:r>
      <w:r>
        <w:rPr>
          <w:sz w:val="26"/>
          <w:szCs w:val="26"/>
        </w:rPr>
        <w:t>тов капитального строительства);</w:t>
      </w:r>
    </w:p>
    <w:p w:rsidR="00E562B6" w:rsidRPr="006B4E5C" w:rsidRDefault="00E562B6" w:rsidP="00E562B6">
      <w:pPr>
        <w:keepNext/>
        <w:ind w:firstLine="709"/>
        <w:rPr>
          <w:sz w:val="26"/>
          <w:szCs w:val="26"/>
        </w:rPr>
      </w:pPr>
      <w:r>
        <w:rPr>
          <w:sz w:val="26"/>
          <w:szCs w:val="26"/>
        </w:rPr>
        <w:t xml:space="preserve"> </w:t>
      </w:r>
      <w:proofErr w:type="gramStart"/>
      <w:r w:rsidRPr="006B4E5C">
        <w:rPr>
          <w:b/>
          <w:sz w:val="26"/>
          <w:szCs w:val="26"/>
        </w:rPr>
        <w:t>Стоянка для автомобилей (автостоянка)</w:t>
      </w:r>
      <w:r w:rsidRPr="006B4E5C">
        <w:rPr>
          <w:sz w:val="26"/>
          <w:szCs w:val="26"/>
        </w:rPr>
        <w:t xml:space="preserve"> - здание, сооружение (часть здания, сооружения) или специальная открытая площадка, предназначенные только для хр</w:t>
      </w:r>
      <w:r w:rsidRPr="006B4E5C">
        <w:rPr>
          <w:sz w:val="26"/>
          <w:szCs w:val="26"/>
        </w:rPr>
        <w:t>а</w:t>
      </w:r>
      <w:r>
        <w:rPr>
          <w:sz w:val="26"/>
          <w:szCs w:val="26"/>
        </w:rPr>
        <w:t>нения (стоянки) автомобилей;</w:t>
      </w:r>
      <w:proofErr w:type="gramEnd"/>
    </w:p>
    <w:p w:rsidR="00E562B6" w:rsidRPr="006B4E5C" w:rsidRDefault="00E562B6" w:rsidP="00E562B6">
      <w:pPr>
        <w:keepNext/>
        <w:ind w:firstLine="709"/>
        <w:rPr>
          <w:sz w:val="26"/>
          <w:szCs w:val="26"/>
        </w:rPr>
      </w:pPr>
      <w:r w:rsidRPr="006B4E5C">
        <w:rPr>
          <w:sz w:val="26"/>
          <w:szCs w:val="26"/>
        </w:rPr>
        <w:t xml:space="preserve"> </w:t>
      </w:r>
      <w:r w:rsidRPr="006B4E5C">
        <w:rPr>
          <w:b/>
          <w:sz w:val="26"/>
          <w:szCs w:val="26"/>
        </w:rPr>
        <w:t>Суммарная поэтажная площадь</w:t>
      </w:r>
      <w:r w:rsidRPr="006B4E5C">
        <w:rPr>
          <w:sz w:val="26"/>
          <w:szCs w:val="26"/>
        </w:rPr>
        <w:t xml:space="preserve"> - суммарная площадь всех надземных эт</w:t>
      </w:r>
      <w:r w:rsidRPr="006B4E5C">
        <w:rPr>
          <w:sz w:val="26"/>
          <w:szCs w:val="26"/>
        </w:rPr>
        <w:t>а</w:t>
      </w:r>
      <w:r w:rsidRPr="006B4E5C">
        <w:rPr>
          <w:sz w:val="26"/>
          <w:szCs w:val="26"/>
        </w:rPr>
        <w:t>жей здания, включающая площади всех помещений этажа (в том числе лоджий, лес</w:t>
      </w:r>
      <w:r w:rsidRPr="006B4E5C">
        <w:rPr>
          <w:sz w:val="26"/>
          <w:szCs w:val="26"/>
        </w:rPr>
        <w:t>т</w:t>
      </w:r>
      <w:r w:rsidRPr="006B4E5C">
        <w:rPr>
          <w:sz w:val="26"/>
          <w:szCs w:val="26"/>
        </w:rPr>
        <w:t>ничных к</w:t>
      </w:r>
      <w:r>
        <w:rPr>
          <w:sz w:val="26"/>
          <w:szCs w:val="26"/>
        </w:rPr>
        <w:t>леток, лифтовых шахт и другого);</w:t>
      </w:r>
    </w:p>
    <w:p w:rsidR="00E562B6" w:rsidRPr="006B4E5C" w:rsidRDefault="00E562B6" w:rsidP="00E562B6">
      <w:pPr>
        <w:keepNext/>
        <w:ind w:firstLine="709"/>
        <w:rPr>
          <w:sz w:val="26"/>
          <w:szCs w:val="26"/>
        </w:rPr>
      </w:pPr>
      <w:r>
        <w:rPr>
          <w:sz w:val="26"/>
          <w:szCs w:val="26"/>
        </w:rPr>
        <w:t xml:space="preserve"> </w:t>
      </w:r>
      <w:r w:rsidRPr="006B4E5C">
        <w:rPr>
          <w:b/>
          <w:sz w:val="26"/>
          <w:szCs w:val="26"/>
        </w:rPr>
        <w:t>Территориальные зоны</w:t>
      </w:r>
      <w:r w:rsidRPr="006B4E5C">
        <w:rPr>
          <w:sz w:val="26"/>
          <w:szCs w:val="26"/>
        </w:rPr>
        <w:t xml:space="preserve"> - зоны, выделенные в составе территории, облада</w:t>
      </w:r>
      <w:r w:rsidRPr="006B4E5C">
        <w:rPr>
          <w:sz w:val="26"/>
          <w:szCs w:val="26"/>
        </w:rPr>
        <w:t>ю</w:t>
      </w:r>
      <w:r w:rsidRPr="006B4E5C">
        <w:rPr>
          <w:sz w:val="26"/>
          <w:szCs w:val="26"/>
        </w:rPr>
        <w:t>щие едиными функциональными, средовыми и пространственно-планировочными характеристиками, для которых в правилах землепользования и застройки определ</w:t>
      </w:r>
      <w:r w:rsidRPr="006B4E5C">
        <w:rPr>
          <w:sz w:val="26"/>
          <w:szCs w:val="26"/>
        </w:rPr>
        <w:t>е</w:t>
      </w:r>
      <w:r w:rsidRPr="006B4E5C">
        <w:rPr>
          <w:sz w:val="26"/>
          <w:szCs w:val="26"/>
        </w:rPr>
        <w:t>ны границы и установле</w:t>
      </w:r>
      <w:r>
        <w:rPr>
          <w:sz w:val="26"/>
          <w:szCs w:val="26"/>
        </w:rPr>
        <w:t>ны градостроительные регламенты;</w:t>
      </w:r>
    </w:p>
    <w:p w:rsidR="00E562B6" w:rsidRPr="006B4E5C" w:rsidRDefault="00E562B6" w:rsidP="00E562B6">
      <w:pPr>
        <w:keepNext/>
        <w:ind w:firstLine="709"/>
        <w:rPr>
          <w:sz w:val="26"/>
          <w:szCs w:val="26"/>
        </w:rPr>
      </w:pPr>
      <w:r>
        <w:rPr>
          <w:sz w:val="26"/>
          <w:szCs w:val="26"/>
        </w:rPr>
        <w:t xml:space="preserve"> </w:t>
      </w:r>
      <w:r w:rsidRPr="006B4E5C">
        <w:rPr>
          <w:b/>
          <w:sz w:val="26"/>
          <w:szCs w:val="26"/>
        </w:rPr>
        <w:t xml:space="preserve">Территории общего пользования </w:t>
      </w:r>
      <w:r w:rsidRPr="006B4E5C">
        <w:rPr>
          <w:sz w:val="26"/>
          <w:szCs w:val="26"/>
        </w:rPr>
        <w:t>- территории, которыми беспрепятственно пользуется неограниченный круг лиц (в том числе площади, улицы, проезды, наб</w:t>
      </w:r>
      <w:r w:rsidRPr="006B4E5C">
        <w:rPr>
          <w:sz w:val="26"/>
          <w:szCs w:val="26"/>
        </w:rPr>
        <w:t>е</w:t>
      </w:r>
      <w:r w:rsidRPr="006B4E5C">
        <w:rPr>
          <w:sz w:val="26"/>
          <w:szCs w:val="26"/>
        </w:rPr>
        <w:t>режные, береговые полосы водных объектов общего</w:t>
      </w:r>
      <w:r>
        <w:rPr>
          <w:sz w:val="26"/>
          <w:szCs w:val="26"/>
        </w:rPr>
        <w:t xml:space="preserve"> пользования, скверы, бульвары);</w:t>
      </w:r>
    </w:p>
    <w:p w:rsidR="00E562B6" w:rsidRPr="006B4E5C" w:rsidRDefault="00E562B6" w:rsidP="00E562B6">
      <w:pPr>
        <w:keepNext/>
        <w:ind w:firstLine="709"/>
        <w:rPr>
          <w:sz w:val="26"/>
          <w:szCs w:val="26"/>
        </w:rPr>
      </w:pPr>
      <w:r>
        <w:rPr>
          <w:sz w:val="26"/>
          <w:szCs w:val="26"/>
        </w:rPr>
        <w:t xml:space="preserve"> </w:t>
      </w:r>
      <w:r w:rsidRPr="006B4E5C">
        <w:rPr>
          <w:b/>
          <w:sz w:val="26"/>
          <w:szCs w:val="26"/>
        </w:rPr>
        <w:t>Территориальное планирование</w:t>
      </w:r>
      <w:r w:rsidRPr="006B4E5C">
        <w:rPr>
          <w:sz w:val="26"/>
          <w:szCs w:val="26"/>
        </w:rPr>
        <w:t xml:space="preserve"> - планирование развития территорий, в том числе для установления функциональных зон, определения планируемого размещ</w:t>
      </w:r>
      <w:r w:rsidRPr="006B4E5C">
        <w:rPr>
          <w:sz w:val="26"/>
          <w:szCs w:val="26"/>
        </w:rPr>
        <w:t>е</w:t>
      </w:r>
      <w:r w:rsidRPr="006B4E5C">
        <w:rPr>
          <w:sz w:val="26"/>
          <w:szCs w:val="26"/>
        </w:rPr>
        <w:t>ния объектов федерального значения, объектов регионального значения, объектов ме</w:t>
      </w:r>
      <w:r>
        <w:rPr>
          <w:sz w:val="26"/>
          <w:szCs w:val="26"/>
        </w:rPr>
        <w:t>стного значения;</w:t>
      </w:r>
    </w:p>
    <w:p w:rsidR="00E562B6" w:rsidRPr="006B4E5C" w:rsidRDefault="00E562B6" w:rsidP="00E562B6">
      <w:pPr>
        <w:keepNext/>
        <w:ind w:firstLine="709"/>
        <w:rPr>
          <w:sz w:val="26"/>
          <w:szCs w:val="26"/>
        </w:rPr>
      </w:pPr>
      <w:r>
        <w:rPr>
          <w:sz w:val="26"/>
          <w:szCs w:val="26"/>
        </w:rPr>
        <w:t xml:space="preserve"> </w:t>
      </w:r>
      <w:r w:rsidRPr="006B4E5C">
        <w:rPr>
          <w:b/>
          <w:sz w:val="26"/>
          <w:szCs w:val="26"/>
        </w:rPr>
        <w:t>Улица</w:t>
      </w:r>
      <w:r>
        <w:rPr>
          <w:b/>
          <w:sz w:val="26"/>
          <w:szCs w:val="26"/>
        </w:rPr>
        <w:t xml:space="preserve"> -</w:t>
      </w:r>
      <w:r w:rsidRPr="006B4E5C">
        <w:rPr>
          <w:sz w:val="26"/>
          <w:szCs w:val="26"/>
        </w:rPr>
        <w:t xml:space="preserve"> </w:t>
      </w:r>
      <w:r>
        <w:rPr>
          <w:sz w:val="26"/>
          <w:szCs w:val="26"/>
        </w:rPr>
        <w:t>территория общего пользования, ограниченная красными линиями улично-дорожной сети города;</w:t>
      </w:r>
    </w:p>
    <w:p w:rsidR="00E562B6" w:rsidRPr="006B4E5C" w:rsidRDefault="00E562B6" w:rsidP="00E562B6">
      <w:pPr>
        <w:keepNext/>
        <w:ind w:firstLine="709"/>
        <w:rPr>
          <w:sz w:val="26"/>
          <w:szCs w:val="26"/>
        </w:rPr>
      </w:pPr>
      <w:r>
        <w:rPr>
          <w:sz w:val="26"/>
          <w:szCs w:val="26"/>
        </w:rPr>
        <w:t xml:space="preserve"> </w:t>
      </w:r>
      <w:r w:rsidRPr="006B4E5C">
        <w:rPr>
          <w:b/>
          <w:sz w:val="26"/>
          <w:szCs w:val="26"/>
        </w:rPr>
        <w:t>Устойчивое развитие территорий</w:t>
      </w:r>
      <w:r w:rsidRPr="006B4E5C">
        <w:rPr>
          <w:sz w:val="26"/>
          <w:szCs w:val="26"/>
        </w:rPr>
        <w:t xml:space="preserve"> - обеспечение при осуществлении град</w:t>
      </w:r>
      <w:r w:rsidRPr="006B4E5C">
        <w:rPr>
          <w:sz w:val="26"/>
          <w:szCs w:val="26"/>
        </w:rPr>
        <w:t>о</w:t>
      </w:r>
      <w:r w:rsidRPr="006B4E5C">
        <w:rPr>
          <w:sz w:val="26"/>
          <w:szCs w:val="26"/>
        </w:rPr>
        <w:t>строительной деятельности безопасности и благоприятных условий жизнедеятельн</w:t>
      </w:r>
      <w:r w:rsidRPr="006B4E5C">
        <w:rPr>
          <w:sz w:val="26"/>
          <w:szCs w:val="26"/>
        </w:rPr>
        <w:t>о</w:t>
      </w:r>
      <w:r w:rsidRPr="006B4E5C">
        <w:rPr>
          <w:sz w:val="26"/>
          <w:szCs w:val="26"/>
        </w:rPr>
        <w:t>сти человека, ограничение негативного воздействия хозяйственной и иной деятельн</w:t>
      </w:r>
      <w:r w:rsidRPr="006B4E5C">
        <w:rPr>
          <w:sz w:val="26"/>
          <w:szCs w:val="26"/>
        </w:rPr>
        <w:t>о</w:t>
      </w:r>
      <w:r w:rsidRPr="006B4E5C">
        <w:rPr>
          <w:sz w:val="26"/>
          <w:szCs w:val="26"/>
        </w:rPr>
        <w:t xml:space="preserve">сти на окружающую среду и обеспечение охраны и рационального использования природных ресурсов в интересах </w:t>
      </w:r>
      <w:r>
        <w:rPr>
          <w:sz w:val="26"/>
          <w:szCs w:val="26"/>
        </w:rPr>
        <w:t>настоящего и будущего поколений;</w:t>
      </w:r>
    </w:p>
    <w:p w:rsidR="00E562B6" w:rsidRPr="006B4E5C" w:rsidRDefault="00E562B6" w:rsidP="00E562B6">
      <w:pPr>
        <w:keepNext/>
        <w:ind w:firstLine="709"/>
        <w:rPr>
          <w:sz w:val="26"/>
          <w:szCs w:val="26"/>
        </w:rPr>
      </w:pPr>
      <w:r>
        <w:rPr>
          <w:sz w:val="26"/>
          <w:szCs w:val="26"/>
        </w:rPr>
        <w:t xml:space="preserve"> </w:t>
      </w:r>
      <w:r w:rsidRPr="006B4E5C">
        <w:rPr>
          <w:b/>
          <w:sz w:val="26"/>
          <w:szCs w:val="26"/>
        </w:rPr>
        <w:t>Функциональные зоны</w:t>
      </w:r>
      <w:r w:rsidRPr="006B4E5C">
        <w:rPr>
          <w:sz w:val="26"/>
          <w:szCs w:val="26"/>
        </w:rPr>
        <w:t xml:space="preserve"> - зоны, для которых документами территориального планирования определены гран</w:t>
      </w:r>
      <w:r>
        <w:rPr>
          <w:sz w:val="26"/>
          <w:szCs w:val="26"/>
        </w:rPr>
        <w:t>ицы и функциональное назначение;</w:t>
      </w:r>
    </w:p>
    <w:p w:rsidR="00E562B6" w:rsidRDefault="00E562B6" w:rsidP="00E562B6">
      <w:pPr>
        <w:keepNext/>
        <w:ind w:firstLine="709"/>
        <w:rPr>
          <w:sz w:val="26"/>
          <w:szCs w:val="26"/>
        </w:rPr>
      </w:pPr>
      <w:r w:rsidRPr="006B4E5C">
        <w:rPr>
          <w:b/>
          <w:sz w:val="26"/>
          <w:szCs w:val="26"/>
        </w:rPr>
        <w:lastRenderedPageBreak/>
        <w:t>Функциональное зонирование территории</w:t>
      </w:r>
      <w:r w:rsidRPr="006B4E5C">
        <w:rPr>
          <w:sz w:val="26"/>
          <w:szCs w:val="26"/>
        </w:rPr>
        <w:t xml:space="preserve"> - деление территории на зоны при территориальном планировании развития территорий с определением видов град</w:t>
      </w:r>
      <w:r w:rsidRPr="006B4E5C">
        <w:rPr>
          <w:sz w:val="26"/>
          <w:szCs w:val="26"/>
        </w:rPr>
        <w:t>о</w:t>
      </w:r>
      <w:r w:rsidRPr="006B4E5C">
        <w:rPr>
          <w:sz w:val="26"/>
          <w:szCs w:val="26"/>
        </w:rPr>
        <w:t xml:space="preserve">строительного использования установленных зон и </w:t>
      </w:r>
      <w:r>
        <w:rPr>
          <w:sz w:val="26"/>
          <w:szCs w:val="26"/>
        </w:rPr>
        <w:t>ограничений на их использование;</w:t>
      </w:r>
    </w:p>
    <w:p w:rsidR="00E562B6" w:rsidRPr="006B4E5C" w:rsidRDefault="00E562B6" w:rsidP="00E562B6">
      <w:pPr>
        <w:keepNext/>
        <w:ind w:firstLine="709"/>
        <w:rPr>
          <w:sz w:val="26"/>
          <w:szCs w:val="26"/>
        </w:rPr>
      </w:pPr>
      <w:r w:rsidRPr="006B4E5C">
        <w:rPr>
          <w:b/>
          <w:sz w:val="26"/>
          <w:szCs w:val="26"/>
        </w:rPr>
        <w:t>Черта населенных пунктов</w:t>
      </w:r>
      <w:r w:rsidRPr="006B4E5C">
        <w:rPr>
          <w:sz w:val="26"/>
          <w:szCs w:val="26"/>
        </w:rPr>
        <w:t xml:space="preserve"> – граница населенного пункта, которая отделяет земли населенного пункта от земель иных категорий</w:t>
      </w:r>
      <w:r>
        <w:rPr>
          <w:sz w:val="26"/>
          <w:szCs w:val="26"/>
        </w:rPr>
        <w:t>;</w:t>
      </w:r>
    </w:p>
    <w:p w:rsidR="00E562B6" w:rsidRPr="001B4B77" w:rsidRDefault="00E562B6" w:rsidP="00E562B6">
      <w:pPr>
        <w:ind w:firstLine="709"/>
        <w:rPr>
          <w:sz w:val="26"/>
          <w:szCs w:val="26"/>
        </w:rPr>
      </w:pPr>
      <w:r w:rsidRPr="001B4B77">
        <w:rPr>
          <w:b/>
          <w:bCs/>
          <w:sz w:val="26"/>
          <w:szCs w:val="26"/>
        </w:rPr>
        <w:t xml:space="preserve">Чрезвычайная ситуация </w:t>
      </w:r>
      <w:r w:rsidRPr="001B4B77">
        <w:rPr>
          <w:sz w:val="26"/>
          <w:szCs w:val="26"/>
        </w:rPr>
        <w:t>–</w:t>
      </w:r>
      <w:r>
        <w:rPr>
          <w:sz w:val="26"/>
          <w:szCs w:val="26"/>
        </w:rPr>
        <w:t xml:space="preserve"> </w:t>
      </w:r>
      <w:r w:rsidRPr="001B4B77">
        <w:rPr>
          <w:sz w:val="26"/>
          <w:szCs w:val="26"/>
        </w:rPr>
        <w:t>это обстановка на определенной территории,</w:t>
      </w:r>
      <w:r>
        <w:rPr>
          <w:sz w:val="26"/>
          <w:szCs w:val="26"/>
        </w:rPr>
        <w:t xml:space="preserve"> </w:t>
      </w:r>
      <w:r w:rsidRPr="001B4B77">
        <w:rPr>
          <w:sz w:val="26"/>
          <w:szCs w:val="26"/>
        </w:rPr>
        <w:t>сл</w:t>
      </w:r>
      <w:r w:rsidRPr="001B4B77">
        <w:rPr>
          <w:sz w:val="26"/>
          <w:szCs w:val="26"/>
        </w:rPr>
        <w:t>о</w:t>
      </w:r>
      <w:r w:rsidRPr="001B4B77">
        <w:rPr>
          <w:sz w:val="26"/>
          <w:szCs w:val="26"/>
        </w:rPr>
        <w:t>жившаяся в</w:t>
      </w:r>
      <w:r w:rsidR="00F93119">
        <w:rPr>
          <w:sz w:val="26"/>
          <w:szCs w:val="26"/>
        </w:rPr>
        <w:t xml:space="preserve"> </w:t>
      </w:r>
      <w:r w:rsidRPr="001B4B77">
        <w:rPr>
          <w:sz w:val="26"/>
          <w:szCs w:val="26"/>
        </w:rPr>
        <w:t>результате аварии, опасного природного явления, катастрофы, стихийн</w:t>
      </w:r>
      <w:r w:rsidRPr="001B4B77">
        <w:rPr>
          <w:sz w:val="26"/>
          <w:szCs w:val="26"/>
        </w:rPr>
        <w:t>о</w:t>
      </w:r>
      <w:r w:rsidRPr="001B4B77">
        <w:rPr>
          <w:sz w:val="26"/>
          <w:szCs w:val="26"/>
        </w:rPr>
        <w:t>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075A90" w:rsidRPr="001B4B77" w:rsidRDefault="00E562B6" w:rsidP="00E562B6">
      <w:pPr>
        <w:tabs>
          <w:tab w:val="left" w:pos="5797"/>
        </w:tabs>
        <w:ind w:firstLine="709"/>
        <w:rPr>
          <w:sz w:val="26"/>
          <w:szCs w:val="26"/>
        </w:rPr>
      </w:pPr>
      <w:r>
        <w:rPr>
          <w:sz w:val="26"/>
          <w:szCs w:val="26"/>
        </w:rPr>
        <w:tab/>
      </w:r>
    </w:p>
    <w:p w:rsidR="00C46184" w:rsidRDefault="00C46184" w:rsidP="00C46184">
      <w:pPr>
        <w:overflowPunct/>
        <w:autoSpaceDE/>
        <w:autoSpaceDN/>
        <w:adjustRightInd/>
        <w:ind w:firstLine="0"/>
        <w:jc w:val="left"/>
        <w:rPr>
          <w:b/>
          <w:sz w:val="28"/>
          <w:szCs w:val="28"/>
        </w:rPr>
      </w:pPr>
    </w:p>
    <w:p w:rsidR="00C46184" w:rsidRDefault="00C46184"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075A90" w:rsidRDefault="00075A90" w:rsidP="00C46184">
      <w:pPr>
        <w:overflowPunct/>
        <w:autoSpaceDE/>
        <w:autoSpaceDN/>
        <w:adjustRightInd/>
        <w:ind w:firstLine="0"/>
        <w:jc w:val="left"/>
        <w:rPr>
          <w:b/>
          <w:sz w:val="28"/>
          <w:szCs w:val="28"/>
        </w:rPr>
      </w:pPr>
    </w:p>
    <w:p w:rsidR="00E562B6" w:rsidRDefault="00E562B6" w:rsidP="00395926">
      <w:pPr>
        <w:overflowPunct/>
        <w:autoSpaceDE/>
        <w:autoSpaceDN/>
        <w:adjustRightInd/>
        <w:ind w:firstLine="0"/>
        <w:jc w:val="center"/>
        <w:rPr>
          <w:b/>
          <w:sz w:val="28"/>
          <w:szCs w:val="28"/>
        </w:rPr>
      </w:pPr>
    </w:p>
    <w:p w:rsidR="0081259F" w:rsidRDefault="0081259F" w:rsidP="00395926">
      <w:pPr>
        <w:overflowPunct/>
        <w:autoSpaceDE/>
        <w:autoSpaceDN/>
        <w:adjustRightInd/>
        <w:ind w:firstLine="0"/>
        <w:jc w:val="center"/>
        <w:rPr>
          <w:b/>
          <w:sz w:val="28"/>
          <w:szCs w:val="28"/>
        </w:rPr>
      </w:pPr>
    </w:p>
    <w:p w:rsidR="0081259F" w:rsidRDefault="0081259F" w:rsidP="00395926">
      <w:pPr>
        <w:overflowPunct/>
        <w:autoSpaceDE/>
        <w:autoSpaceDN/>
        <w:adjustRightInd/>
        <w:ind w:firstLine="0"/>
        <w:jc w:val="center"/>
        <w:rPr>
          <w:b/>
          <w:sz w:val="28"/>
          <w:szCs w:val="28"/>
        </w:rPr>
      </w:pPr>
    </w:p>
    <w:p w:rsidR="00F17D33" w:rsidRDefault="006E0E4D" w:rsidP="00395926">
      <w:pPr>
        <w:overflowPunct/>
        <w:autoSpaceDE/>
        <w:autoSpaceDN/>
        <w:adjustRightInd/>
        <w:ind w:firstLine="0"/>
        <w:jc w:val="center"/>
        <w:rPr>
          <w:b/>
          <w:sz w:val="28"/>
          <w:szCs w:val="28"/>
        </w:rPr>
      </w:pPr>
      <w:r w:rsidRPr="006E0E4D">
        <w:rPr>
          <w:rFonts w:eastAsia="Calibri"/>
          <w:b/>
          <w:bCs/>
          <w:sz w:val="28"/>
          <w:szCs w:val="28"/>
        </w:rPr>
        <w:t xml:space="preserve">Раздел </w:t>
      </w:r>
      <w:r w:rsidR="00075A90">
        <w:rPr>
          <w:rFonts w:eastAsia="Calibri"/>
          <w:b/>
          <w:bCs/>
          <w:sz w:val="28"/>
          <w:szCs w:val="28"/>
        </w:rPr>
        <w:t>2</w:t>
      </w:r>
      <w:r w:rsidRPr="006E0E4D">
        <w:rPr>
          <w:rFonts w:eastAsia="Calibri"/>
          <w:b/>
          <w:bCs/>
          <w:sz w:val="28"/>
          <w:szCs w:val="28"/>
        </w:rPr>
        <w:t>. Основная часть</w:t>
      </w:r>
    </w:p>
    <w:p w:rsidR="00B45624" w:rsidRPr="00395926" w:rsidRDefault="00B45624" w:rsidP="00395926">
      <w:pPr>
        <w:overflowPunct/>
        <w:autoSpaceDE/>
        <w:autoSpaceDN/>
        <w:adjustRightInd/>
        <w:ind w:firstLine="0"/>
        <w:jc w:val="center"/>
        <w:rPr>
          <w:b/>
          <w:sz w:val="28"/>
          <w:szCs w:val="28"/>
        </w:rPr>
      </w:pPr>
    </w:p>
    <w:p w:rsidR="00117B8E" w:rsidRPr="00DA5710" w:rsidRDefault="00075A90" w:rsidP="00DA5710">
      <w:pPr>
        <w:pStyle w:val="30"/>
        <w:ind w:firstLine="0"/>
        <w:jc w:val="center"/>
        <w:rPr>
          <w:sz w:val="28"/>
          <w:szCs w:val="28"/>
        </w:rPr>
      </w:pPr>
      <w:r>
        <w:rPr>
          <w:bCs/>
          <w:sz w:val="28"/>
          <w:szCs w:val="28"/>
        </w:rPr>
        <w:t>2.1</w:t>
      </w:r>
      <w:r w:rsidR="00DB7220">
        <w:rPr>
          <w:bCs/>
          <w:sz w:val="28"/>
          <w:szCs w:val="28"/>
        </w:rPr>
        <w:t>.</w:t>
      </w:r>
      <w:r>
        <w:rPr>
          <w:bCs/>
          <w:sz w:val="28"/>
          <w:szCs w:val="28"/>
        </w:rPr>
        <w:t xml:space="preserve"> </w:t>
      </w:r>
      <w:r w:rsidR="000928A6" w:rsidRPr="000928A6">
        <w:rPr>
          <w:bCs/>
          <w:sz w:val="28"/>
          <w:szCs w:val="28"/>
        </w:rPr>
        <w:t xml:space="preserve">Функциональное зонирование </w:t>
      </w:r>
      <w:r w:rsidR="00F93119" w:rsidRPr="000928A6">
        <w:rPr>
          <w:bCs/>
          <w:sz w:val="28"/>
          <w:szCs w:val="28"/>
        </w:rPr>
        <w:t>территории</w:t>
      </w:r>
      <w:r w:rsidR="000928A6" w:rsidRPr="000928A6">
        <w:rPr>
          <w:bCs/>
          <w:sz w:val="28"/>
          <w:szCs w:val="28"/>
        </w:rPr>
        <w:t xml:space="preserve"> поселения</w:t>
      </w:r>
    </w:p>
    <w:p w:rsidR="00117B8E" w:rsidRPr="0014289F" w:rsidRDefault="000928A6" w:rsidP="0014289F">
      <w:pPr>
        <w:rPr>
          <w:sz w:val="26"/>
          <w:szCs w:val="26"/>
        </w:rPr>
      </w:pPr>
      <w:r w:rsidRPr="0014289F">
        <w:rPr>
          <w:sz w:val="26"/>
          <w:szCs w:val="26"/>
        </w:rPr>
        <w:t>В соответствии с требованиями статьи 23 Градостроительного кодек</w:t>
      </w:r>
      <w:r w:rsidR="0014289F" w:rsidRPr="0014289F">
        <w:rPr>
          <w:sz w:val="26"/>
          <w:szCs w:val="26"/>
        </w:rPr>
        <w:t>са Росси</w:t>
      </w:r>
      <w:r w:rsidR="0014289F" w:rsidRPr="0014289F">
        <w:rPr>
          <w:sz w:val="26"/>
          <w:szCs w:val="26"/>
        </w:rPr>
        <w:t>й</w:t>
      </w:r>
      <w:r w:rsidR="0014289F" w:rsidRPr="0014289F">
        <w:rPr>
          <w:sz w:val="26"/>
          <w:szCs w:val="26"/>
        </w:rPr>
        <w:t>ской Фе</w:t>
      </w:r>
      <w:r w:rsidRPr="0014289F">
        <w:rPr>
          <w:sz w:val="26"/>
          <w:szCs w:val="26"/>
        </w:rPr>
        <w:t>дерации при подготовке генерального плана поселения и внесении в него и</w:t>
      </w:r>
      <w:r w:rsidRPr="0014289F">
        <w:rPr>
          <w:sz w:val="26"/>
          <w:szCs w:val="26"/>
        </w:rPr>
        <w:t>з</w:t>
      </w:r>
      <w:r w:rsidRPr="0014289F">
        <w:rPr>
          <w:sz w:val="26"/>
          <w:szCs w:val="26"/>
        </w:rPr>
        <w:t>менений функциональное зонирование осуществляется в границах территории сел</w:t>
      </w:r>
      <w:r w:rsidRPr="0014289F">
        <w:rPr>
          <w:sz w:val="26"/>
          <w:szCs w:val="26"/>
        </w:rPr>
        <w:t>ь</w:t>
      </w:r>
      <w:r w:rsidRPr="0014289F">
        <w:rPr>
          <w:sz w:val="26"/>
          <w:szCs w:val="26"/>
        </w:rPr>
        <w:t>ского поселения</w:t>
      </w:r>
    </w:p>
    <w:p w:rsidR="00EE4C6A" w:rsidRDefault="000928A6" w:rsidP="00EE4C6A">
      <w:pPr>
        <w:pStyle w:val="30"/>
        <w:rPr>
          <w:b w:val="0"/>
          <w:sz w:val="26"/>
          <w:szCs w:val="26"/>
        </w:rPr>
      </w:pPr>
      <w:r w:rsidRPr="0014289F">
        <w:rPr>
          <w:b w:val="0"/>
          <w:sz w:val="26"/>
          <w:szCs w:val="26"/>
        </w:rPr>
        <w:t xml:space="preserve">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w:t>
      </w:r>
      <w:r w:rsidR="00472B3F">
        <w:rPr>
          <w:b w:val="0"/>
          <w:sz w:val="26"/>
          <w:szCs w:val="26"/>
        </w:rPr>
        <w:t>1</w:t>
      </w:r>
      <w:bookmarkEnd w:id="0"/>
      <w:bookmarkEnd w:id="1"/>
      <w:r w:rsidR="00DB5AEA">
        <w:rPr>
          <w:b w:val="0"/>
          <w:sz w:val="26"/>
          <w:szCs w:val="26"/>
        </w:rPr>
        <w:t>.</w:t>
      </w:r>
    </w:p>
    <w:p w:rsidR="00117B8E" w:rsidRPr="00EE4C6A" w:rsidRDefault="00472B3F" w:rsidP="009B37F1">
      <w:pPr>
        <w:pStyle w:val="30"/>
        <w:spacing w:line="240" w:lineRule="atLeast"/>
        <w:ind w:firstLine="0"/>
        <w:jc w:val="center"/>
        <w:rPr>
          <w:sz w:val="26"/>
          <w:szCs w:val="26"/>
        </w:rPr>
      </w:pPr>
      <w:r w:rsidRPr="00EE4C6A">
        <w:rPr>
          <w:sz w:val="26"/>
          <w:szCs w:val="26"/>
        </w:rPr>
        <w:t>Таблица 1</w:t>
      </w:r>
      <w:r w:rsidR="00DB7220">
        <w:rPr>
          <w:sz w:val="26"/>
          <w:szCs w:val="26"/>
        </w:rPr>
        <w:t xml:space="preserve"> </w:t>
      </w:r>
      <w:r w:rsidRPr="00EE4C6A">
        <w:rPr>
          <w:sz w:val="26"/>
          <w:szCs w:val="26"/>
        </w:rPr>
        <w:t xml:space="preserve">- </w:t>
      </w:r>
      <w:r w:rsidR="00AF546E">
        <w:rPr>
          <w:sz w:val="26"/>
          <w:szCs w:val="26"/>
        </w:rPr>
        <w:t>Сведения о п</w:t>
      </w:r>
      <w:r w:rsidRPr="00EE4C6A">
        <w:rPr>
          <w:sz w:val="26"/>
          <w:szCs w:val="26"/>
        </w:rPr>
        <w:t>араметр</w:t>
      </w:r>
      <w:r w:rsidR="00AF546E">
        <w:rPr>
          <w:sz w:val="26"/>
          <w:szCs w:val="26"/>
        </w:rPr>
        <w:t>ах</w:t>
      </w:r>
      <w:r w:rsidRPr="00EE4C6A">
        <w:rPr>
          <w:sz w:val="26"/>
          <w:szCs w:val="26"/>
        </w:rPr>
        <w:t xml:space="preserve"> функциональных зон</w:t>
      </w:r>
    </w:p>
    <w:tbl>
      <w:tblPr>
        <w:tblW w:w="5000" w:type="pct"/>
        <w:jc w:val="center"/>
        <w:tblCellMar>
          <w:left w:w="0" w:type="dxa"/>
          <w:right w:w="0" w:type="dxa"/>
        </w:tblCellMar>
        <w:tblLook w:val="04A0" w:firstRow="1" w:lastRow="0" w:firstColumn="1" w:lastColumn="0" w:noHBand="0" w:noVBand="1"/>
      </w:tblPr>
      <w:tblGrid>
        <w:gridCol w:w="2980"/>
        <w:gridCol w:w="6669"/>
      </w:tblGrid>
      <w:tr w:rsidR="00292845" w:rsidRPr="00B11FA4" w:rsidTr="00255AFB">
        <w:trPr>
          <w:trHeight w:val="403"/>
          <w:jc w:val="center"/>
        </w:trPr>
        <w:tc>
          <w:tcPr>
            <w:tcW w:w="1544" w:type="pct"/>
            <w:tcBorders>
              <w:top w:val="single" w:sz="4" w:space="0" w:color="auto"/>
              <w:left w:val="single" w:sz="4" w:space="0" w:color="auto"/>
              <w:bottom w:val="single" w:sz="4" w:space="0" w:color="auto"/>
              <w:right w:val="single" w:sz="4" w:space="0" w:color="auto"/>
            </w:tcBorders>
            <w:vAlign w:val="center"/>
          </w:tcPr>
          <w:p w:rsidR="00292845" w:rsidRPr="00B11FA4" w:rsidRDefault="00292845" w:rsidP="00B11FA4">
            <w:pPr>
              <w:spacing w:line="240" w:lineRule="atLeast"/>
              <w:ind w:firstLine="0"/>
              <w:jc w:val="center"/>
            </w:pPr>
            <w:r w:rsidRPr="00B11FA4">
              <w:rPr>
                <w:b/>
                <w:bCs/>
              </w:rPr>
              <w:t>Функциональные зоны</w:t>
            </w:r>
          </w:p>
        </w:tc>
        <w:tc>
          <w:tcPr>
            <w:tcW w:w="3456" w:type="pct"/>
            <w:tcBorders>
              <w:top w:val="single" w:sz="8" w:space="0" w:color="auto"/>
              <w:left w:val="single" w:sz="4" w:space="0" w:color="auto"/>
              <w:bottom w:val="single" w:sz="4" w:space="0" w:color="auto"/>
              <w:right w:val="single" w:sz="4" w:space="0" w:color="auto"/>
            </w:tcBorders>
            <w:vAlign w:val="center"/>
          </w:tcPr>
          <w:p w:rsidR="00292845" w:rsidRPr="00B11FA4" w:rsidRDefault="00292845" w:rsidP="00B11FA4">
            <w:pPr>
              <w:spacing w:line="240" w:lineRule="atLeast"/>
              <w:ind w:firstLine="0"/>
              <w:jc w:val="center"/>
            </w:pPr>
            <w:r w:rsidRPr="00B11FA4">
              <w:rPr>
                <w:b/>
                <w:bCs/>
              </w:rPr>
              <w:t>Виды использования территории</w:t>
            </w:r>
          </w:p>
        </w:tc>
      </w:tr>
      <w:tr w:rsidR="00292845" w:rsidRPr="00B11FA4" w:rsidTr="00255AFB">
        <w:trPr>
          <w:trHeight w:val="75"/>
          <w:jc w:val="center"/>
        </w:trPr>
        <w:tc>
          <w:tcPr>
            <w:tcW w:w="1544" w:type="pct"/>
            <w:tcBorders>
              <w:top w:val="single" w:sz="4" w:space="0" w:color="auto"/>
              <w:left w:val="single" w:sz="4" w:space="0" w:color="auto"/>
              <w:right w:val="single" w:sz="4" w:space="0" w:color="auto"/>
            </w:tcBorders>
            <w:vAlign w:val="center"/>
          </w:tcPr>
          <w:p w:rsidR="00292845" w:rsidRPr="00B11FA4" w:rsidRDefault="00292845" w:rsidP="00B11FA4">
            <w:pPr>
              <w:spacing w:line="240" w:lineRule="atLeast"/>
              <w:jc w:val="center"/>
              <w:rPr>
                <w:b/>
                <w:bCs/>
              </w:rPr>
            </w:pPr>
          </w:p>
        </w:tc>
        <w:tc>
          <w:tcPr>
            <w:tcW w:w="3456" w:type="pct"/>
            <w:vMerge w:val="restart"/>
            <w:tcBorders>
              <w:top w:val="single" w:sz="4" w:space="0" w:color="auto"/>
              <w:left w:val="single" w:sz="4" w:space="0" w:color="auto"/>
              <w:right w:val="single" w:sz="4" w:space="0" w:color="auto"/>
            </w:tcBorders>
            <w:vAlign w:val="center"/>
          </w:tcPr>
          <w:p w:rsidR="00292845" w:rsidRPr="00B11FA4" w:rsidRDefault="0000686D" w:rsidP="00B11FA4">
            <w:pPr>
              <w:spacing w:line="240" w:lineRule="atLeast"/>
              <w:ind w:firstLine="0"/>
              <w:jc w:val="center"/>
              <w:rPr>
                <w:b/>
                <w:bCs/>
              </w:rPr>
            </w:pPr>
            <w:r>
              <w:t>З</w:t>
            </w:r>
            <w:r w:rsidR="00292845" w:rsidRPr="00B11FA4">
              <w:t>оны застройки индивидуальными жилыми домами</w:t>
            </w:r>
          </w:p>
        </w:tc>
      </w:tr>
      <w:tr w:rsidR="00292845" w:rsidRPr="00B11FA4" w:rsidTr="00255AFB">
        <w:trPr>
          <w:trHeight w:val="263"/>
          <w:jc w:val="center"/>
        </w:trPr>
        <w:tc>
          <w:tcPr>
            <w:tcW w:w="1544" w:type="pct"/>
            <w:tcBorders>
              <w:left w:val="single" w:sz="8" w:space="0" w:color="auto"/>
              <w:right w:val="single" w:sz="4" w:space="0" w:color="auto"/>
            </w:tcBorders>
            <w:vAlign w:val="center"/>
          </w:tcPr>
          <w:p w:rsidR="00B11FA4" w:rsidRPr="00B11FA4" w:rsidRDefault="00292845" w:rsidP="00B11FA4">
            <w:pPr>
              <w:spacing w:line="240" w:lineRule="atLeast"/>
              <w:ind w:firstLine="0"/>
              <w:jc w:val="center"/>
            </w:pPr>
            <w:r w:rsidRPr="00B11FA4">
              <w:t>Жилые зоны</w:t>
            </w:r>
          </w:p>
          <w:p w:rsidR="00B11FA4" w:rsidRPr="00B11FA4" w:rsidRDefault="00B11FA4" w:rsidP="00B11FA4">
            <w:pPr>
              <w:spacing w:line="240" w:lineRule="atLeast"/>
              <w:ind w:firstLine="0"/>
              <w:jc w:val="center"/>
            </w:pPr>
          </w:p>
        </w:tc>
        <w:tc>
          <w:tcPr>
            <w:tcW w:w="3456" w:type="pct"/>
            <w:vMerge/>
            <w:tcBorders>
              <w:left w:val="single" w:sz="4" w:space="0" w:color="auto"/>
              <w:bottom w:val="single" w:sz="8" w:space="0" w:color="auto"/>
              <w:right w:val="single" w:sz="4" w:space="0" w:color="auto"/>
            </w:tcBorders>
            <w:vAlign w:val="center"/>
          </w:tcPr>
          <w:p w:rsidR="00292845" w:rsidRPr="00B11FA4" w:rsidRDefault="00292845" w:rsidP="00B11FA4">
            <w:pPr>
              <w:spacing w:line="240" w:lineRule="atLeast"/>
              <w:ind w:firstLine="0"/>
              <w:jc w:val="center"/>
            </w:pPr>
          </w:p>
        </w:tc>
      </w:tr>
      <w:tr w:rsidR="00472B3F" w:rsidRPr="00B11FA4" w:rsidTr="00255AFB">
        <w:trPr>
          <w:trHeight w:val="220"/>
          <w:jc w:val="center"/>
        </w:trPr>
        <w:tc>
          <w:tcPr>
            <w:tcW w:w="1544" w:type="pct"/>
            <w:vMerge w:val="restart"/>
            <w:tcBorders>
              <w:top w:val="single" w:sz="4" w:space="0" w:color="auto"/>
              <w:left w:val="single" w:sz="8" w:space="0" w:color="auto"/>
              <w:right w:val="single" w:sz="8" w:space="0" w:color="auto"/>
            </w:tcBorders>
            <w:vAlign w:val="center"/>
          </w:tcPr>
          <w:p w:rsidR="00472B3F" w:rsidRPr="00B11FA4" w:rsidRDefault="00472B3F" w:rsidP="00B11FA4">
            <w:pPr>
              <w:spacing w:line="240" w:lineRule="atLeast"/>
              <w:ind w:firstLine="0"/>
              <w:jc w:val="center"/>
            </w:pPr>
            <w:r w:rsidRPr="00B11FA4">
              <w:t>Общественно-деловые</w:t>
            </w:r>
          </w:p>
          <w:p w:rsidR="00472B3F" w:rsidRPr="00B11FA4" w:rsidRDefault="00472B3F" w:rsidP="00B11FA4">
            <w:pPr>
              <w:spacing w:line="240" w:lineRule="atLeast"/>
              <w:ind w:firstLine="0"/>
              <w:jc w:val="center"/>
            </w:pPr>
            <w:r w:rsidRPr="00B11FA4">
              <w:t>зоны</w:t>
            </w:r>
          </w:p>
        </w:tc>
        <w:tc>
          <w:tcPr>
            <w:tcW w:w="3456" w:type="pct"/>
            <w:tcBorders>
              <w:bottom w:val="single" w:sz="4" w:space="0" w:color="auto"/>
              <w:right w:val="single" w:sz="8" w:space="0" w:color="auto"/>
            </w:tcBorders>
            <w:vAlign w:val="center"/>
          </w:tcPr>
          <w:p w:rsidR="00472B3F" w:rsidRPr="00B11FA4" w:rsidRDefault="0000686D" w:rsidP="00B11FA4">
            <w:pPr>
              <w:spacing w:line="240" w:lineRule="atLeast"/>
              <w:ind w:firstLine="0"/>
              <w:jc w:val="center"/>
            </w:pPr>
            <w:r>
              <w:t>М</w:t>
            </w:r>
            <w:r w:rsidR="00472B3F" w:rsidRPr="00B11FA4">
              <w:t>ногофункциональные общественно-деловые зоны</w:t>
            </w:r>
          </w:p>
        </w:tc>
      </w:tr>
      <w:tr w:rsidR="00472B3F" w:rsidRPr="00B11FA4" w:rsidTr="00255AFB">
        <w:trPr>
          <w:trHeight w:val="274"/>
          <w:jc w:val="center"/>
        </w:trPr>
        <w:tc>
          <w:tcPr>
            <w:tcW w:w="1544" w:type="pct"/>
            <w:vMerge/>
            <w:tcBorders>
              <w:left w:val="single" w:sz="8" w:space="0" w:color="auto"/>
              <w:bottom w:val="single" w:sz="8" w:space="0" w:color="auto"/>
              <w:right w:val="single" w:sz="8" w:space="0" w:color="auto"/>
            </w:tcBorders>
            <w:vAlign w:val="center"/>
          </w:tcPr>
          <w:p w:rsidR="00472B3F" w:rsidRPr="00B11FA4" w:rsidRDefault="00472B3F" w:rsidP="00B11FA4">
            <w:pPr>
              <w:spacing w:line="240" w:lineRule="atLeast"/>
              <w:ind w:firstLine="0"/>
              <w:jc w:val="center"/>
            </w:pPr>
          </w:p>
        </w:tc>
        <w:tc>
          <w:tcPr>
            <w:tcW w:w="3456" w:type="pct"/>
            <w:tcBorders>
              <w:bottom w:val="single" w:sz="8" w:space="0" w:color="auto"/>
              <w:right w:val="single" w:sz="8" w:space="0" w:color="auto"/>
            </w:tcBorders>
            <w:vAlign w:val="center"/>
          </w:tcPr>
          <w:p w:rsidR="00472B3F" w:rsidRPr="00B11FA4" w:rsidRDefault="0000686D" w:rsidP="00B11FA4">
            <w:pPr>
              <w:spacing w:line="240" w:lineRule="atLeast"/>
              <w:ind w:firstLine="0"/>
              <w:jc w:val="center"/>
            </w:pPr>
            <w:r>
              <w:t>З</w:t>
            </w:r>
            <w:r w:rsidR="00472B3F" w:rsidRPr="00B11FA4">
              <w:t>оны специализированной общественной застройки</w:t>
            </w:r>
          </w:p>
        </w:tc>
      </w:tr>
      <w:tr w:rsidR="001E4FD2" w:rsidRPr="00B11FA4" w:rsidTr="00255AFB">
        <w:trPr>
          <w:trHeight w:val="244"/>
          <w:jc w:val="center"/>
        </w:trPr>
        <w:tc>
          <w:tcPr>
            <w:tcW w:w="1544" w:type="pct"/>
            <w:vMerge w:val="restart"/>
            <w:tcBorders>
              <w:left w:val="single" w:sz="8" w:space="0" w:color="auto"/>
              <w:right w:val="single" w:sz="8" w:space="0" w:color="auto"/>
            </w:tcBorders>
            <w:vAlign w:val="center"/>
          </w:tcPr>
          <w:p w:rsidR="00001205" w:rsidRDefault="001E4FD2" w:rsidP="00B11FA4">
            <w:pPr>
              <w:spacing w:line="240" w:lineRule="atLeast"/>
              <w:ind w:firstLine="0"/>
              <w:jc w:val="center"/>
            </w:pPr>
            <w:r w:rsidRPr="00B11FA4">
              <w:t xml:space="preserve">Зоны </w:t>
            </w:r>
            <w:proofErr w:type="gramStart"/>
            <w:r w:rsidRPr="00B11FA4">
              <w:t>рекреационного</w:t>
            </w:r>
            <w:proofErr w:type="gramEnd"/>
          </w:p>
          <w:p w:rsidR="001E4FD2" w:rsidRPr="00B11FA4" w:rsidRDefault="001E4FD2" w:rsidP="00B11FA4">
            <w:pPr>
              <w:spacing w:line="240" w:lineRule="atLeast"/>
              <w:ind w:firstLine="0"/>
              <w:jc w:val="center"/>
            </w:pPr>
            <w:r w:rsidRPr="00B11FA4">
              <w:t xml:space="preserve"> использования</w:t>
            </w:r>
          </w:p>
        </w:tc>
        <w:tc>
          <w:tcPr>
            <w:tcW w:w="3456" w:type="pct"/>
            <w:tcBorders>
              <w:bottom w:val="single" w:sz="8" w:space="0" w:color="auto"/>
              <w:right w:val="single" w:sz="8" w:space="0" w:color="auto"/>
            </w:tcBorders>
            <w:vAlign w:val="center"/>
          </w:tcPr>
          <w:p w:rsidR="001E4FD2" w:rsidRPr="00B11FA4" w:rsidRDefault="0000686D" w:rsidP="00B11FA4">
            <w:pPr>
              <w:spacing w:line="240" w:lineRule="atLeast"/>
              <w:ind w:firstLine="0"/>
              <w:jc w:val="center"/>
            </w:pPr>
            <w:r>
              <w:t>З</w:t>
            </w:r>
            <w:r w:rsidR="001E4FD2" w:rsidRPr="00B11FA4">
              <w:t>оны озелененных территорий общего пользования (лесопарки, парки, сады, скверы, бульвары, городские леса)</w:t>
            </w:r>
          </w:p>
        </w:tc>
      </w:tr>
      <w:tr w:rsidR="001E4FD2" w:rsidRPr="00B11FA4" w:rsidTr="00255AFB">
        <w:trPr>
          <w:trHeight w:val="244"/>
          <w:jc w:val="center"/>
        </w:trPr>
        <w:tc>
          <w:tcPr>
            <w:tcW w:w="1544" w:type="pct"/>
            <w:vMerge/>
            <w:tcBorders>
              <w:left w:val="single" w:sz="8" w:space="0" w:color="auto"/>
              <w:bottom w:val="single" w:sz="4" w:space="0" w:color="auto"/>
              <w:right w:val="single" w:sz="8" w:space="0" w:color="auto"/>
            </w:tcBorders>
            <w:vAlign w:val="center"/>
          </w:tcPr>
          <w:p w:rsidR="001E4FD2" w:rsidRPr="00B11FA4" w:rsidRDefault="001E4FD2" w:rsidP="00B11FA4">
            <w:pPr>
              <w:spacing w:line="240" w:lineRule="atLeast"/>
              <w:ind w:firstLine="0"/>
              <w:jc w:val="center"/>
            </w:pPr>
          </w:p>
        </w:tc>
        <w:tc>
          <w:tcPr>
            <w:tcW w:w="3456" w:type="pct"/>
            <w:tcBorders>
              <w:bottom w:val="single" w:sz="8" w:space="0" w:color="auto"/>
              <w:right w:val="single" w:sz="8" w:space="0" w:color="auto"/>
            </w:tcBorders>
            <w:vAlign w:val="center"/>
          </w:tcPr>
          <w:p w:rsidR="001E4FD2" w:rsidRPr="00B11FA4" w:rsidRDefault="0000686D" w:rsidP="00B11FA4">
            <w:pPr>
              <w:spacing w:line="240" w:lineRule="atLeast"/>
              <w:ind w:firstLine="0"/>
              <w:jc w:val="center"/>
            </w:pPr>
            <w:r>
              <w:t>З</w:t>
            </w:r>
            <w:r w:rsidR="001E4FD2" w:rsidRPr="00B11FA4">
              <w:t>оны лесов</w:t>
            </w:r>
          </w:p>
        </w:tc>
      </w:tr>
      <w:tr w:rsidR="00C52315" w:rsidRPr="00B11FA4" w:rsidTr="00255AFB">
        <w:trPr>
          <w:trHeight w:val="244"/>
          <w:jc w:val="center"/>
        </w:trPr>
        <w:tc>
          <w:tcPr>
            <w:tcW w:w="1544" w:type="pct"/>
            <w:vMerge w:val="restart"/>
            <w:tcBorders>
              <w:left w:val="single" w:sz="8" w:space="0" w:color="auto"/>
              <w:right w:val="single" w:sz="8" w:space="0" w:color="auto"/>
            </w:tcBorders>
            <w:vAlign w:val="center"/>
          </w:tcPr>
          <w:p w:rsidR="00C52315" w:rsidRPr="00B11FA4" w:rsidRDefault="00C52315" w:rsidP="00B11FA4">
            <w:pPr>
              <w:spacing w:line="240" w:lineRule="atLeast"/>
              <w:ind w:firstLine="0"/>
              <w:jc w:val="center"/>
            </w:pPr>
            <w:r w:rsidRPr="00B11FA4">
              <w:t>Производственные зоны</w:t>
            </w:r>
          </w:p>
        </w:tc>
        <w:tc>
          <w:tcPr>
            <w:tcW w:w="3456" w:type="pct"/>
            <w:tcBorders>
              <w:bottom w:val="single" w:sz="8" w:space="0" w:color="auto"/>
              <w:right w:val="single" w:sz="8" w:space="0" w:color="auto"/>
            </w:tcBorders>
            <w:vAlign w:val="center"/>
          </w:tcPr>
          <w:p w:rsidR="00C52315" w:rsidRPr="00B11FA4" w:rsidRDefault="0000686D" w:rsidP="00B11FA4">
            <w:pPr>
              <w:spacing w:line="240" w:lineRule="atLeast"/>
              <w:ind w:firstLine="0"/>
              <w:jc w:val="center"/>
            </w:pPr>
            <w:r>
              <w:t>П</w:t>
            </w:r>
            <w:r w:rsidR="00C52315" w:rsidRPr="00B11FA4">
              <w:t>роизводственные зоны</w:t>
            </w:r>
          </w:p>
        </w:tc>
      </w:tr>
      <w:tr w:rsidR="00C52315" w:rsidRPr="00B11FA4" w:rsidTr="00255AFB">
        <w:trPr>
          <w:trHeight w:val="244"/>
          <w:jc w:val="center"/>
        </w:trPr>
        <w:tc>
          <w:tcPr>
            <w:tcW w:w="1544" w:type="pct"/>
            <w:vMerge/>
            <w:tcBorders>
              <w:left w:val="single" w:sz="8" w:space="0" w:color="auto"/>
              <w:right w:val="single" w:sz="8" w:space="0" w:color="auto"/>
            </w:tcBorders>
            <w:vAlign w:val="center"/>
          </w:tcPr>
          <w:p w:rsidR="00C52315" w:rsidRPr="00B11FA4" w:rsidRDefault="00C52315" w:rsidP="00B11FA4">
            <w:pPr>
              <w:spacing w:line="240" w:lineRule="atLeast"/>
              <w:ind w:firstLine="0"/>
              <w:jc w:val="center"/>
            </w:pPr>
          </w:p>
        </w:tc>
        <w:tc>
          <w:tcPr>
            <w:tcW w:w="3456" w:type="pct"/>
            <w:tcBorders>
              <w:bottom w:val="single" w:sz="8" w:space="0" w:color="auto"/>
              <w:right w:val="single" w:sz="8" w:space="0" w:color="auto"/>
            </w:tcBorders>
            <w:vAlign w:val="center"/>
          </w:tcPr>
          <w:p w:rsidR="00C52315" w:rsidRPr="00B11FA4" w:rsidRDefault="0000686D" w:rsidP="00B11FA4">
            <w:pPr>
              <w:overflowPunct/>
              <w:autoSpaceDE/>
              <w:autoSpaceDN/>
              <w:adjustRightInd/>
              <w:spacing w:line="240" w:lineRule="atLeast"/>
              <w:ind w:firstLine="0"/>
              <w:jc w:val="center"/>
              <w:rPr>
                <w:color w:val="000000"/>
              </w:rPr>
            </w:pPr>
            <w:proofErr w:type="spellStart"/>
            <w:r>
              <w:rPr>
                <w:color w:val="000000"/>
              </w:rPr>
              <w:t>К</w:t>
            </w:r>
            <w:r w:rsidR="00C52315" w:rsidRPr="00B11FA4">
              <w:rPr>
                <w:color w:val="000000"/>
              </w:rPr>
              <w:t>омунально</w:t>
            </w:r>
            <w:proofErr w:type="spellEnd"/>
            <w:r w:rsidR="00C52315" w:rsidRPr="00B11FA4">
              <w:rPr>
                <w:color w:val="000000"/>
              </w:rPr>
              <w:t>-складские зоны</w:t>
            </w:r>
          </w:p>
        </w:tc>
      </w:tr>
      <w:tr w:rsidR="00C52315" w:rsidRPr="00B11FA4" w:rsidTr="00255AFB">
        <w:trPr>
          <w:trHeight w:val="244"/>
          <w:jc w:val="center"/>
        </w:trPr>
        <w:tc>
          <w:tcPr>
            <w:tcW w:w="1544" w:type="pct"/>
            <w:vMerge/>
            <w:tcBorders>
              <w:left w:val="single" w:sz="8" w:space="0" w:color="auto"/>
              <w:right w:val="single" w:sz="8" w:space="0" w:color="auto"/>
            </w:tcBorders>
            <w:vAlign w:val="center"/>
          </w:tcPr>
          <w:p w:rsidR="00C52315" w:rsidRPr="00B11FA4" w:rsidRDefault="00C52315" w:rsidP="00B11FA4">
            <w:pPr>
              <w:spacing w:line="240" w:lineRule="atLeast"/>
              <w:ind w:firstLine="0"/>
              <w:jc w:val="center"/>
            </w:pPr>
          </w:p>
        </w:tc>
        <w:tc>
          <w:tcPr>
            <w:tcW w:w="3456" w:type="pct"/>
            <w:tcBorders>
              <w:bottom w:val="single" w:sz="8" w:space="0" w:color="auto"/>
              <w:right w:val="single" w:sz="8" w:space="0" w:color="auto"/>
            </w:tcBorders>
            <w:vAlign w:val="center"/>
          </w:tcPr>
          <w:p w:rsidR="00C52315" w:rsidRPr="00B11FA4" w:rsidRDefault="0000686D" w:rsidP="00B11FA4">
            <w:pPr>
              <w:overflowPunct/>
              <w:autoSpaceDE/>
              <w:autoSpaceDN/>
              <w:adjustRightInd/>
              <w:spacing w:line="240" w:lineRule="atLeast"/>
              <w:ind w:firstLine="0"/>
              <w:jc w:val="center"/>
              <w:rPr>
                <w:color w:val="000000"/>
              </w:rPr>
            </w:pPr>
            <w:r>
              <w:rPr>
                <w:color w:val="000000"/>
              </w:rPr>
              <w:t>З</w:t>
            </w:r>
            <w:r w:rsidR="00C52315" w:rsidRPr="00B11FA4">
              <w:rPr>
                <w:color w:val="000000"/>
              </w:rPr>
              <w:t>оны объектов инженерной инфраструктуры</w:t>
            </w:r>
          </w:p>
        </w:tc>
      </w:tr>
      <w:tr w:rsidR="00C52315" w:rsidRPr="00B11FA4" w:rsidTr="00255AFB">
        <w:trPr>
          <w:trHeight w:val="244"/>
          <w:jc w:val="center"/>
        </w:trPr>
        <w:tc>
          <w:tcPr>
            <w:tcW w:w="1544" w:type="pct"/>
            <w:vMerge/>
            <w:tcBorders>
              <w:left w:val="single" w:sz="8" w:space="0" w:color="auto"/>
              <w:bottom w:val="single" w:sz="4" w:space="0" w:color="auto"/>
              <w:right w:val="single" w:sz="8" w:space="0" w:color="auto"/>
            </w:tcBorders>
            <w:vAlign w:val="center"/>
          </w:tcPr>
          <w:p w:rsidR="00C52315" w:rsidRPr="00B11FA4" w:rsidRDefault="00C52315" w:rsidP="00B11FA4">
            <w:pPr>
              <w:spacing w:line="240" w:lineRule="atLeast"/>
              <w:ind w:firstLine="0"/>
              <w:jc w:val="center"/>
            </w:pPr>
          </w:p>
        </w:tc>
        <w:tc>
          <w:tcPr>
            <w:tcW w:w="3456" w:type="pct"/>
            <w:tcBorders>
              <w:bottom w:val="single" w:sz="8" w:space="0" w:color="auto"/>
              <w:right w:val="single" w:sz="8" w:space="0" w:color="auto"/>
            </w:tcBorders>
            <w:vAlign w:val="center"/>
          </w:tcPr>
          <w:p w:rsidR="00C52315" w:rsidRPr="00B11FA4" w:rsidRDefault="0000686D" w:rsidP="00B11FA4">
            <w:pPr>
              <w:overflowPunct/>
              <w:autoSpaceDE/>
              <w:autoSpaceDN/>
              <w:adjustRightInd/>
              <w:spacing w:line="240" w:lineRule="atLeast"/>
              <w:ind w:firstLine="0"/>
              <w:jc w:val="center"/>
              <w:rPr>
                <w:color w:val="000000"/>
              </w:rPr>
            </w:pPr>
            <w:r>
              <w:rPr>
                <w:color w:val="000000"/>
              </w:rPr>
              <w:t>З</w:t>
            </w:r>
            <w:r w:rsidR="00C52315" w:rsidRPr="00B11FA4">
              <w:rPr>
                <w:color w:val="000000"/>
              </w:rPr>
              <w:t>оны объектов транспортной инфраструктуры</w:t>
            </w:r>
          </w:p>
        </w:tc>
      </w:tr>
      <w:tr w:rsidR="00C52315" w:rsidRPr="00B11FA4" w:rsidTr="00255AFB">
        <w:trPr>
          <w:trHeight w:val="339"/>
          <w:jc w:val="center"/>
        </w:trPr>
        <w:tc>
          <w:tcPr>
            <w:tcW w:w="1544" w:type="pct"/>
            <w:vMerge w:val="restart"/>
            <w:tcBorders>
              <w:top w:val="single" w:sz="4" w:space="0" w:color="auto"/>
              <w:left w:val="single" w:sz="8" w:space="0" w:color="auto"/>
              <w:right w:val="single" w:sz="8" w:space="0" w:color="auto"/>
            </w:tcBorders>
            <w:vAlign w:val="center"/>
          </w:tcPr>
          <w:p w:rsidR="00C52315" w:rsidRPr="00B11FA4" w:rsidRDefault="00C52315" w:rsidP="00B11FA4">
            <w:pPr>
              <w:spacing w:line="240" w:lineRule="atLeast"/>
              <w:ind w:firstLine="0"/>
              <w:jc w:val="center"/>
            </w:pPr>
            <w:r w:rsidRPr="00B11FA4">
              <w:t xml:space="preserve">Зоны </w:t>
            </w:r>
            <w:proofErr w:type="spellStart"/>
            <w:proofErr w:type="gramStart"/>
            <w:r w:rsidRPr="00B11FA4">
              <w:t>сельскохозяйствен</w:t>
            </w:r>
            <w:r w:rsidR="00001205">
              <w:t>-</w:t>
            </w:r>
            <w:r w:rsidRPr="00B11FA4">
              <w:t>ного</w:t>
            </w:r>
            <w:proofErr w:type="spellEnd"/>
            <w:proofErr w:type="gramEnd"/>
            <w:r w:rsidRPr="00B11FA4">
              <w:t xml:space="preserve"> использования</w:t>
            </w:r>
          </w:p>
        </w:tc>
        <w:tc>
          <w:tcPr>
            <w:tcW w:w="3456" w:type="pct"/>
            <w:tcBorders>
              <w:bottom w:val="single" w:sz="4" w:space="0" w:color="auto"/>
              <w:right w:val="single" w:sz="8" w:space="0" w:color="auto"/>
            </w:tcBorders>
            <w:vAlign w:val="center"/>
          </w:tcPr>
          <w:p w:rsidR="00C52315" w:rsidRPr="00B11FA4" w:rsidRDefault="0000686D" w:rsidP="00B11FA4">
            <w:pPr>
              <w:spacing w:line="240" w:lineRule="atLeast"/>
              <w:ind w:firstLine="0"/>
              <w:jc w:val="center"/>
            </w:pPr>
            <w:r>
              <w:t>З</w:t>
            </w:r>
            <w:r w:rsidR="00C52315" w:rsidRPr="00B11FA4">
              <w:t>оны сельскохозяйственных угодий</w:t>
            </w:r>
          </w:p>
        </w:tc>
      </w:tr>
      <w:tr w:rsidR="00C52315" w:rsidRPr="00B11FA4" w:rsidTr="00255AFB">
        <w:trPr>
          <w:trHeight w:val="244"/>
          <w:jc w:val="center"/>
        </w:trPr>
        <w:tc>
          <w:tcPr>
            <w:tcW w:w="1544" w:type="pct"/>
            <w:vMerge/>
            <w:tcBorders>
              <w:left w:val="single" w:sz="8" w:space="0" w:color="auto"/>
              <w:right w:val="single" w:sz="8" w:space="0" w:color="auto"/>
            </w:tcBorders>
            <w:vAlign w:val="center"/>
          </w:tcPr>
          <w:p w:rsidR="00C52315" w:rsidRPr="00B11FA4" w:rsidRDefault="00C52315" w:rsidP="00B11FA4">
            <w:pPr>
              <w:spacing w:line="240" w:lineRule="atLeast"/>
              <w:ind w:firstLine="0"/>
              <w:jc w:val="center"/>
            </w:pPr>
          </w:p>
        </w:tc>
        <w:tc>
          <w:tcPr>
            <w:tcW w:w="3456" w:type="pct"/>
            <w:tcBorders>
              <w:top w:val="single" w:sz="4" w:space="0" w:color="auto"/>
              <w:bottom w:val="single" w:sz="8" w:space="0" w:color="auto"/>
              <w:right w:val="single" w:sz="8" w:space="0" w:color="auto"/>
            </w:tcBorders>
            <w:vAlign w:val="center"/>
          </w:tcPr>
          <w:p w:rsidR="00C52315" w:rsidRPr="00B11FA4" w:rsidRDefault="0000686D" w:rsidP="00B11FA4">
            <w:pPr>
              <w:spacing w:line="240" w:lineRule="atLeast"/>
              <w:ind w:firstLine="0"/>
              <w:jc w:val="center"/>
            </w:pPr>
            <w:r>
              <w:t>П</w:t>
            </w:r>
            <w:r w:rsidR="00C52315" w:rsidRPr="00B11FA4">
              <w:t>роизводственные зоны сельскохозяйственных предприятий</w:t>
            </w:r>
          </w:p>
        </w:tc>
      </w:tr>
      <w:tr w:rsidR="00C52315" w:rsidRPr="00B11FA4" w:rsidTr="00255AFB">
        <w:trPr>
          <w:trHeight w:val="244"/>
          <w:jc w:val="center"/>
        </w:trPr>
        <w:tc>
          <w:tcPr>
            <w:tcW w:w="1544" w:type="pct"/>
            <w:vMerge/>
            <w:tcBorders>
              <w:left w:val="single" w:sz="8" w:space="0" w:color="auto"/>
              <w:bottom w:val="single" w:sz="4" w:space="0" w:color="auto"/>
              <w:right w:val="single" w:sz="8" w:space="0" w:color="auto"/>
            </w:tcBorders>
            <w:vAlign w:val="center"/>
          </w:tcPr>
          <w:p w:rsidR="00C52315" w:rsidRPr="00B11FA4" w:rsidRDefault="00C52315" w:rsidP="00B11FA4">
            <w:pPr>
              <w:spacing w:line="240" w:lineRule="atLeast"/>
              <w:ind w:firstLine="0"/>
              <w:jc w:val="center"/>
            </w:pPr>
          </w:p>
        </w:tc>
        <w:tc>
          <w:tcPr>
            <w:tcW w:w="3456" w:type="pct"/>
            <w:tcBorders>
              <w:top w:val="single" w:sz="4" w:space="0" w:color="auto"/>
              <w:bottom w:val="single" w:sz="8" w:space="0" w:color="auto"/>
              <w:right w:val="single" w:sz="8" w:space="0" w:color="auto"/>
            </w:tcBorders>
            <w:vAlign w:val="center"/>
          </w:tcPr>
          <w:p w:rsidR="00C52315" w:rsidRPr="00B11FA4" w:rsidRDefault="0000686D" w:rsidP="00B11FA4">
            <w:pPr>
              <w:spacing w:line="240" w:lineRule="atLeast"/>
              <w:ind w:firstLine="0"/>
              <w:jc w:val="center"/>
            </w:pPr>
            <w:r>
              <w:rPr>
                <w:color w:val="000000"/>
              </w:rPr>
              <w:t>И</w:t>
            </w:r>
            <w:r w:rsidR="00C52315" w:rsidRPr="00B11FA4">
              <w:rPr>
                <w:color w:val="000000"/>
              </w:rPr>
              <w:t>ные зоны сельскохозяйственного назначения</w:t>
            </w:r>
          </w:p>
        </w:tc>
      </w:tr>
      <w:tr w:rsidR="00C52315" w:rsidRPr="00B11FA4" w:rsidTr="00255AFB">
        <w:trPr>
          <w:trHeight w:val="239"/>
          <w:jc w:val="center"/>
        </w:trPr>
        <w:tc>
          <w:tcPr>
            <w:tcW w:w="1544" w:type="pct"/>
            <w:vMerge w:val="restart"/>
            <w:tcBorders>
              <w:left w:val="single" w:sz="8" w:space="0" w:color="auto"/>
              <w:right w:val="single" w:sz="8" w:space="0" w:color="auto"/>
            </w:tcBorders>
            <w:vAlign w:val="center"/>
          </w:tcPr>
          <w:p w:rsidR="00C52315" w:rsidRPr="00B11FA4" w:rsidRDefault="00C52315" w:rsidP="00B11FA4">
            <w:pPr>
              <w:spacing w:line="240" w:lineRule="atLeast"/>
              <w:ind w:firstLine="0"/>
              <w:jc w:val="center"/>
            </w:pPr>
            <w:r w:rsidRPr="00B11FA4">
              <w:t xml:space="preserve">Зоны </w:t>
            </w:r>
            <w:proofErr w:type="gramStart"/>
            <w:r w:rsidRPr="00B11FA4">
              <w:t>специального</w:t>
            </w:r>
            <w:proofErr w:type="gramEnd"/>
          </w:p>
          <w:p w:rsidR="00C52315" w:rsidRPr="00B11FA4" w:rsidRDefault="00C52315" w:rsidP="00B11FA4">
            <w:pPr>
              <w:spacing w:line="240" w:lineRule="atLeast"/>
              <w:ind w:firstLine="0"/>
              <w:jc w:val="center"/>
            </w:pPr>
            <w:r w:rsidRPr="00B11FA4">
              <w:t>назначения</w:t>
            </w:r>
          </w:p>
        </w:tc>
        <w:tc>
          <w:tcPr>
            <w:tcW w:w="3456" w:type="pct"/>
            <w:tcBorders>
              <w:bottom w:val="single" w:sz="8" w:space="0" w:color="auto"/>
              <w:right w:val="single" w:sz="8" w:space="0" w:color="auto"/>
            </w:tcBorders>
            <w:vAlign w:val="center"/>
          </w:tcPr>
          <w:p w:rsidR="00C52315" w:rsidRPr="00B11FA4" w:rsidRDefault="0000686D" w:rsidP="00B11FA4">
            <w:pPr>
              <w:spacing w:line="240" w:lineRule="atLeast"/>
              <w:ind w:firstLine="0"/>
              <w:jc w:val="center"/>
            </w:pPr>
            <w:r>
              <w:t>З</w:t>
            </w:r>
            <w:r w:rsidR="00C52315" w:rsidRPr="00B11FA4">
              <w:t>оны кладбищ</w:t>
            </w:r>
          </w:p>
        </w:tc>
      </w:tr>
      <w:tr w:rsidR="00C52315" w:rsidRPr="00B11FA4" w:rsidTr="00255AFB">
        <w:trPr>
          <w:trHeight w:val="244"/>
          <w:jc w:val="center"/>
        </w:trPr>
        <w:tc>
          <w:tcPr>
            <w:tcW w:w="1544" w:type="pct"/>
            <w:vMerge/>
            <w:tcBorders>
              <w:left w:val="single" w:sz="8" w:space="0" w:color="auto"/>
              <w:bottom w:val="single" w:sz="4" w:space="0" w:color="auto"/>
              <w:right w:val="single" w:sz="8" w:space="0" w:color="auto"/>
            </w:tcBorders>
            <w:vAlign w:val="center"/>
          </w:tcPr>
          <w:p w:rsidR="00C52315" w:rsidRPr="00B11FA4" w:rsidRDefault="00C52315" w:rsidP="00B11FA4">
            <w:pPr>
              <w:spacing w:line="240" w:lineRule="atLeast"/>
              <w:ind w:firstLine="0"/>
              <w:jc w:val="center"/>
            </w:pPr>
          </w:p>
        </w:tc>
        <w:tc>
          <w:tcPr>
            <w:tcW w:w="3456" w:type="pct"/>
            <w:tcBorders>
              <w:bottom w:val="single" w:sz="8" w:space="0" w:color="auto"/>
              <w:right w:val="single" w:sz="8" w:space="0" w:color="auto"/>
            </w:tcBorders>
            <w:vAlign w:val="center"/>
          </w:tcPr>
          <w:p w:rsidR="00C52315" w:rsidRPr="00B11FA4" w:rsidRDefault="0000686D" w:rsidP="00B11FA4">
            <w:pPr>
              <w:spacing w:line="240" w:lineRule="atLeast"/>
              <w:ind w:firstLine="0"/>
              <w:jc w:val="center"/>
            </w:pPr>
            <w:r>
              <w:t>З</w:t>
            </w:r>
            <w:r w:rsidR="00C52315" w:rsidRPr="00B11FA4">
              <w:t>оны складирования и захоронения отходов</w:t>
            </w:r>
          </w:p>
        </w:tc>
      </w:tr>
    </w:tbl>
    <w:p w:rsidR="00216477" w:rsidRPr="00B63818" w:rsidRDefault="00216477" w:rsidP="005901D6">
      <w:pPr>
        <w:ind w:firstLine="0"/>
        <w:contextualSpacing/>
        <w:rPr>
          <w:sz w:val="28"/>
          <w:szCs w:val="28"/>
        </w:rPr>
        <w:sectPr w:rsidR="00216477" w:rsidRPr="00B63818" w:rsidSect="00C157AC">
          <w:headerReference w:type="default" r:id="rId9"/>
          <w:footerReference w:type="default" r:id="rId10"/>
          <w:headerReference w:type="first" r:id="rId11"/>
          <w:footerReference w:type="first" r:id="rId12"/>
          <w:type w:val="continuous"/>
          <w:pgSz w:w="11906" w:h="16838"/>
          <w:pgMar w:top="426" w:right="566" w:bottom="1440" w:left="1701" w:header="284" w:footer="284" w:gutter="0"/>
          <w:pgNumType w:start="3"/>
          <w:cols w:space="708"/>
          <w:titlePg/>
          <w:docGrid w:linePitch="360"/>
        </w:sectPr>
      </w:pPr>
    </w:p>
    <w:p w:rsidR="000C3CB6" w:rsidRDefault="000C3CB6" w:rsidP="00185084">
      <w:pPr>
        <w:spacing w:line="240" w:lineRule="auto"/>
        <w:ind w:firstLine="709"/>
        <w:contextualSpacing/>
      </w:pPr>
    </w:p>
    <w:p w:rsidR="000928A6" w:rsidRDefault="000928A6" w:rsidP="00185084">
      <w:pPr>
        <w:spacing w:line="240" w:lineRule="auto"/>
        <w:ind w:firstLine="709"/>
        <w:contextualSpacing/>
      </w:pPr>
    </w:p>
    <w:p w:rsidR="000928A6" w:rsidRPr="007308A5" w:rsidRDefault="000928A6" w:rsidP="009443D5">
      <w:pPr>
        <w:ind w:firstLine="710"/>
        <w:rPr>
          <w:sz w:val="26"/>
          <w:szCs w:val="26"/>
        </w:rPr>
      </w:pPr>
      <w:r w:rsidRPr="007308A5">
        <w:rPr>
          <w:sz w:val="26"/>
          <w:szCs w:val="26"/>
        </w:rPr>
        <w:t>Границы функциональных зон устанавливаются в соответствии с Градостро</w:t>
      </w:r>
      <w:r w:rsidRPr="007308A5">
        <w:rPr>
          <w:sz w:val="26"/>
          <w:szCs w:val="26"/>
        </w:rPr>
        <w:t>и</w:t>
      </w:r>
      <w:r w:rsidRPr="007308A5">
        <w:rPr>
          <w:sz w:val="26"/>
          <w:szCs w:val="26"/>
        </w:rPr>
        <w:t xml:space="preserve">тельным кодексом Российской Федерации, в том числе могут устанавливаться </w:t>
      </w:r>
      <w:proofErr w:type="gramStart"/>
      <w:r w:rsidRPr="007308A5">
        <w:rPr>
          <w:sz w:val="26"/>
          <w:szCs w:val="26"/>
        </w:rPr>
        <w:t>по</w:t>
      </w:r>
      <w:proofErr w:type="gramEnd"/>
      <w:r w:rsidRPr="007308A5">
        <w:rPr>
          <w:sz w:val="26"/>
          <w:szCs w:val="26"/>
        </w:rPr>
        <w:t>:</w:t>
      </w:r>
    </w:p>
    <w:p w:rsidR="000928A6" w:rsidRPr="007308A5" w:rsidRDefault="00AD547C" w:rsidP="007308A5">
      <w:pPr>
        <w:ind w:firstLine="710"/>
        <w:rPr>
          <w:sz w:val="26"/>
          <w:szCs w:val="26"/>
        </w:rPr>
      </w:pPr>
      <w:r>
        <w:rPr>
          <w:sz w:val="26"/>
          <w:szCs w:val="26"/>
        </w:rPr>
        <w:t xml:space="preserve">- </w:t>
      </w:r>
      <w:r w:rsidR="000928A6" w:rsidRPr="007308A5">
        <w:rPr>
          <w:sz w:val="26"/>
          <w:szCs w:val="26"/>
        </w:rPr>
        <w:t>линиям магистралей, улиц, проездов, разделяющим транспортные потоки противо</w:t>
      </w:r>
      <w:r w:rsidR="007308A5">
        <w:rPr>
          <w:sz w:val="26"/>
          <w:szCs w:val="26"/>
        </w:rPr>
        <w:t>полож</w:t>
      </w:r>
      <w:r w:rsidR="000928A6" w:rsidRPr="007308A5">
        <w:rPr>
          <w:sz w:val="26"/>
          <w:szCs w:val="26"/>
        </w:rPr>
        <w:t>ных направлений;</w:t>
      </w:r>
    </w:p>
    <w:p w:rsidR="000928A6" w:rsidRPr="007308A5" w:rsidRDefault="000928A6" w:rsidP="001116D9">
      <w:pPr>
        <w:numPr>
          <w:ilvl w:val="0"/>
          <w:numId w:val="15"/>
        </w:numPr>
        <w:tabs>
          <w:tab w:val="left" w:pos="860"/>
        </w:tabs>
        <w:overflowPunct/>
        <w:autoSpaceDE/>
        <w:autoSpaceDN/>
        <w:adjustRightInd/>
        <w:ind w:left="860" w:hanging="146"/>
        <w:jc w:val="left"/>
        <w:rPr>
          <w:sz w:val="26"/>
          <w:szCs w:val="26"/>
        </w:rPr>
      </w:pPr>
      <w:r w:rsidRPr="007308A5">
        <w:rPr>
          <w:sz w:val="26"/>
          <w:szCs w:val="26"/>
        </w:rPr>
        <w:t>красным линиям;</w:t>
      </w:r>
    </w:p>
    <w:p w:rsidR="000928A6" w:rsidRPr="007308A5" w:rsidRDefault="000928A6" w:rsidP="001116D9">
      <w:pPr>
        <w:numPr>
          <w:ilvl w:val="0"/>
          <w:numId w:val="15"/>
        </w:numPr>
        <w:tabs>
          <w:tab w:val="left" w:pos="860"/>
        </w:tabs>
        <w:overflowPunct/>
        <w:autoSpaceDE/>
        <w:autoSpaceDN/>
        <w:adjustRightInd/>
        <w:ind w:left="860" w:hanging="146"/>
        <w:jc w:val="left"/>
        <w:rPr>
          <w:sz w:val="26"/>
          <w:szCs w:val="26"/>
        </w:rPr>
      </w:pPr>
      <w:r w:rsidRPr="007308A5">
        <w:rPr>
          <w:sz w:val="26"/>
          <w:szCs w:val="26"/>
        </w:rPr>
        <w:t>границам земельных участков;</w:t>
      </w:r>
    </w:p>
    <w:p w:rsidR="000928A6" w:rsidRPr="007308A5" w:rsidRDefault="000928A6" w:rsidP="001116D9">
      <w:pPr>
        <w:numPr>
          <w:ilvl w:val="0"/>
          <w:numId w:val="15"/>
        </w:numPr>
        <w:tabs>
          <w:tab w:val="left" w:pos="860"/>
        </w:tabs>
        <w:overflowPunct/>
        <w:autoSpaceDE/>
        <w:autoSpaceDN/>
        <w:adjustRightInd/>
        <w:ind w:left="860" w:hanging="146"/>
        <w:jc w:val="left"/>
        <w:rPr>
          <w:sz w:val="26"/>
          <w:szCs w:val="26"/>
        </w:rPr>
      </w:pPr>
      <w:r w:rsidRPr="007308A5">
        <w:rPr>
          <w:sz w:val="26"/>
          <w:szCs w:val="26"/>
        </w:rPr>
        <w:t>границам населенных пунктов в пределах сельского поселения;</w:t>
      </w:r>
    </w:p>
    <w:p w:rsidR="000928A6" w:rsidRPr="007308A5" w:rsidRDefault="000928A6" w:rsidP="001116D9">
      <w:pPr>
        <w:numPr>
          <w:ilvl w:val="0"/>
          <w:numId w:val="15"/>
        </w:numPr>
        <w:tabs>
          <w:tab w:val="left" w:pos="860"/>
        </w:tabs>
        <w:overflowPunct/>
        <w:autoSpaceDE/>
        <w:autoSpaceDN/>
        <w:adjustRightInd/>
        <w:ind w:left="860" w:hanging="146"/>
        <w:jc w:val="left"/>
        <w:rPr>
          <w:sz w:val="26"/>
          <w:szCs w:val="26"/>
        </w:rPr>
      </w:pPr>
      <w:r w:rsidRPr="007308A5">
        <w:rPr>
          <w:sz w:val="26"/>
          <w:szCs w:val="26"/>
        </w:rPr>
        <w:lastRenderedPageBreak/>
        <w:t>границам сельского поселения;</w:t>
      </w:r>
    </w:p>
    <w:p w:rsidR="000928A6" w:rsidRPr="007308A5" w:rsidRDefault="000928A6" w:rsidP="001116D9">
      <w:pPr>
        <w:numPr>
          <w:ilvl w:val="0"/>
          <w:numId w:val="15"/>
        </w:numPr>
        <w:tabs>
          <w:tab w:val="left" w:pos="860"/>
        </w:tabs>
        <w:overflowPunct/>
        <w:autoSpaceDE/>
        <w:autoSpaceDN/>
        <w:adjustRightInd/>
        <w:ind w:left="860" w:hanging="146"/>
        <w:jc w:val="left"/>
        <w:rPr>
          <w:sz w:val="26"/>
          <w:szCs w:val="26"/>
        </w:rPr>
      </w:pPr>
      <w:r w:rsidRPr="007308A5">
        <w:rPr>
          <w:sz w:val="26"/>
          <w:szCs w:val="26"/>
        </w:rPr>
        <w:t>естественным границам природных объектов;</w:t>
      </w:r>
    </w:p>
    <w:p w:rsidR="006C5ADF" w:rsidRDefault="000928A6" w:rsidP="00EB468B">
      <w:pPr>
        <w:numPr>
          <w:ilvl w:val="0"/>
          <w:numId w:val="15"/>
        </w:numPr>
        <w:tabs>
          <w:tab w:val="left" w:pos="860"/>
        </w:tabs>
        <w:overflowPunct/>
        <w:autoSpaceDE/>
        <w:autoSpaceDN/>
        <w:adjustRightInd/>
        <w:ind w:left="860" w:hanging="146"/>
        <w:jc w:val="left"/>
        <w:rPr>
          <w:sz w:val="26"/>
          <w:szCs w:val="26"/>
        </w:rPr>
      </w:pPr>
      <w:r w:rsidRPr="007308A5">
        <w:rPr>
          <w:sz w:val="26"/>
          <w:szCs w:val="26"/>
        </w:rPr>
        <w:t>иным границам.</w:t>
      </w:r>
    </w:p>
    <w:p w:rsidR="00EB468B" w:rsidRPr="00EB468B" w:rsidRDefault="00EB468B" w:rsidP="00EB468B">
      <w:pPr>
        <w:numPr>
          <w:ilvl w:val="0"/>
          <w:numId w:val="15"/>
        </w:numPr>
        <w:tabs>
          <w:tab w:val="left" w:pos="860"/>
        </w:tabs>
        <w:overflowPunct/>
        <w:autoSpaceDE/>
        <w:autoSpaceDN/>
        <w:adjustRightInd/>
        <w:ind w:left="860" w:hanging="146"/>
        <w:jc w:val="left"/>
        <w:rPr>
          <w:sz w:val="26"/>
          <w:szCs w:val="26"/>
        </w:rPr>
      </w:pPr>
    </w:p>
    <w:p w:rsidR="009917D0" w:rsidRPr="00A821BA" w:rsidRDefault="00DB65C1" w:rsidP="0038417B">
      <w:pPr>
        <w:pStyle w:val="Default"/>
        <w:spacing w:line="240" w:lineRule="atLeast"/>
        <w:contextualSpacing/>
        <w:jc w:val="center"/>
        <w:rPr>
          <w:b/>
          <w:color w:val="auto"/>
          <w:sz w:val="26"/>
          <w:szCs w:val="26"/>
        </w:rPr>
      </w:pPr>
      <w:r w:rsidRPr="00A821BA">
        <w:rPr>
          <w:b/>
          <w:color w:val="auto"/>
          <w:sz w:val="26"/>
          <w:szCs w:val="26"/>
        </w:rPr>
        <w:t>Таблица 2</w:t>
      </w:r>
      <w:r w:rsidR="00DB7220">
        <w:rPr>
          <w:b/>
          <w:color w:val="auto"/>
          <w:sz w:val="26"/>
          <w:szCs w:val="26"/>
        </w:rPr>
        <w:t xml:space="preserve"> </w:t>
      </w:r>
      <w:r w:rsidRPr="00A821BA">
        <w:rPr>
          <w:b/>
          <w:color w:val="auto"/>
          <w:sz w:val="26"/>
          <w:szCs w:val="26"/>
        </w:rPr>
        <w:t xml:space="preserve">- </w:t>
      </w:r>
      <w:r w:rsidR="00AF546E">
        <w:rPr>
          <w:b/>
          <w:color w:val="auto"/>
          <w:sz w:val="26"/>
          <w:szCs w:val="26"/>
        </w:rPr>
        <w:t>Сведения о н</w:t>
      </w:r>
      <w:r w:rsidRPr="00A821BA">
        <w:rPr>
          <w:b/>
          <w:color w:val="auto"/>
          <w:sz w:val="26"/>
          <w:szCs w:val="26"/>
        </w:rPr>
        <w:t>орматив</w:t>
      </w:r>
      <w:r w:rsidR="00AF546E">
        <w:rPr>
          <w:b/>
          <w:color w:val="auto"/>
          <w:sz w:val="26"/>
          <w:szCs w:val="26"/>
        </w:rPr>
        <w:t>ах</w:t>
      </w:r>
      <w:r w:rsidRPr="00A821BA">
        <w:rPr>
          <w:b/>
          <w:color w:val="auto"/>
          <w:sz w:val="26"/>
          <w:szCs w:val="26"/>
        </w:rPr>
        <w:t xml:space="preserve"> градостроительного проектирования общ</w:t>
      </w:r>
      <w:r w:rsidRPr="00A821BA">
        <w:rPr>
          <w:b/>
          <w:color w:val="auto"/>
          <w:sz w:val="26"/>
          <w:szCs w:val="26"/>
        </w:rPr>
        <w:t>е</w:t>
      </w:r>
      <w:r w:rsidRPr="00A821BA">
        <w:rPr>
          <w:b/>
          <w:color w:val="auto"/>
          <w:sz w:val="26"/>
          <w:szCs w:val="26"/>
        </w:rPr>
        <w:t>ственно-деловых зон</w:t>
      </w:r>
    </w:p>
    <w:tbl>
      <w:tblPr>
        <w:tblStyle w:val="af5"/>
        <w:tblW w:w="5000" w:type="pct"/>
        <w:tblLook w:val="04A0" w:firstRow="1" w:lastRow="0" w:firstColumn="1" w:lastColumn="0" w:noHBand="0" w:noVBand="1"/>
      </w:tblPr>
      <w:tblGrid>
        <w:gridCol w:w="2661"/>
        <w:gridCol w:w="7194"/>
      </w:tblGrid>
      <w:tr w:rsidR="009917D0" w:rsidTr="00255AFB">
        <w:tc>
          <w:tcPr>
            <w:tcW w:w="1350" w:type="pct"/>
            <w:vAlign w:val="center"/>
          </w:tcPr>
          <w:p w:rsidR="009917D0" w:rsidRDefault="009917D0" w:rsidP="00400938">
            <w:pPr>
              <w:spacing w:line="240" w:lineRule="atLeast"/>
              <w:ind w:firstLine="0"/>
              <w:jc w:val="center"/>
              <w:rPr>
                <w:sz w:val="20"/>
                <w:szCs w:val="20"/>
              </w:rPr>
            </w:pPr>
            <w:r>
              <w:rPr>
                <w:b/>
                <w:bCs/>
              </w:rPr>
              <w:t>Наименование уровня</w:t>
            </w:r>
          </w:p>
          <w:p w:rsidR="009917D0" w:rsidRDefault="009917D0" w:rsidP="00400938">
            <w:pPr>
              <w:spacing w:line="240" w:lineRule="atLeast"/>
              <w:ind w:firstLine="10"/>
              <w:jc w:val="center"/>
              <w:rPr>
                <w:sz w:val="20"/>
                <w:szCs w:val="20"/>
              </w:rPr>
            </w:pPr>
            <w:r>
              <w:rPr>
                <w:b/>
                <w:bCs/>
              </w:rPr>
              <w:t>обслуживания</w:t>
            </w:r>
          </w:p>
        </w:tc>
        <w:tc>
          <w:tcPr>
            <w:tcW w:w="3650" w:type="pct"/>
            <w:vAlign w:val="center"/>
          </w:tcPr>
          <w:p w:rsidR="009917D0" w:rsidRDefault="009917D0" w:rsidP="00400938">
            <w:pPr>
              <w:spacing w:line="240" w:lineRule="atLeast"/>
              <w:ind w:firstLine="0"/>
              <w:jc w:val="center"/>
              <w:rPr>
                <w:sz w:val="20"/>
                <w:szCs w:val="20"/>
              </w:rPr>
            </w:pPr>
            <w:r>
              <w:rPr>
                <w:b/>
                <w:bCs/>
              </w:rPr>
              <w:t>Нормативные параметры</w:t>
            </w:r>
          </w:p>
        </w:tc>
      </w:tr>
      <w:tr w:rsidR="009917D0" w:rsidTr="00255AFB">
        <w:tc>
          <w:tcPr>
            <w:tcW w:w="1350" w:type="pct"/>
            <w:vAlign w:val="center"/>
          </w:tcPr>
          <w:p w:rsidR="009917D0" w:rsidRDefault="009917D0" w:rsidP="00400938">
            <w:pPr>
              <w:spacing w:line="240" w:lineRule="atLeast"/>
              <w:ind w:firstLine="0"/>
              <w:jc w:val="center"/>
              <w:rPr>
                <w:sz w:val="20"/>
                <w:szCs w:val="20"/>
              </w:rPr>
            </w:pPr>
            <w:r>
              <w:t>Повседневное</w:t>
            </w:r>
          </w:p>
          <w:p w:rsidR="009917D0" w:rsidRDefault="009917D0" w:rsidP="00400938">
            <w:pPr>
              <w:pStyle w:val="Default"/>
              <w:spacing w:line="240" w:lineRule="atLeast"/>
              <w:contextualSpacing/>
              <w:jc w:val="center"/>
              <w:rPr>
                <w:b/>
                <w:color w:val="auto"/>
                <w:sz w:val="28"/>
                <w:szCs w:val="28"/>
              </w:rPr>
            </w:pPr>
            <w:r>
              <w:t>обслуживание</w:t>
            </w:r>
          </w:p>
        </w:tc>
        <w:tc>
          <w:tcPr>
            <w:tcW w:w="3650" w:type="pct"/>
            <w:vAlign w:val="center"/>
          </w:tcPr>
          <w:p w:rsidR="009917D0" w:rsidRPr="00395926" w:rsidRDefault="0000686D" w:rsidP="00395926">
            <w:pPr>
              <w:spacing w:line="240" w:lineRule="atLeast"/>
              <w:ind w:firstLine="0"/>
              <w:jc w:val="center"/>
              <w:rPr>
                <w:sz w:val="20"/>
                <w:szCs w:val="20"/>
              </w:rPr>
            </w:pPr>
            <w:r>
              <w:t>О</w:t>
            </w:r>
            <w:r w:rsidR="009917D0">
              <w:t>бъекты, посещаемые населением не реже одного раза в неделю, или те, которые должны быть расположены в непосредственной близости к местам</w:t>
            </w:r>
            <w:r w:rsidR="00395926">
              <w:rPr>
                <w:sz w:val="20"/>
                <w:szCs w:val="20"/>
              </w:rPr>
              <w:t xml:space="preserve"> </w:t>
            </w:r>
            <w:r w:rsidR="009917D0">
              <w:t>проживания и работы населения и рассчитанные на население населенных</w:t>
            </w:r>
            <w:r w:rsidR="00400938">
              <w:rPr>
                <w:sz w:val="20"/>
                <w:szCs w:val="20"/>
              </w:rPr>
              <w:t xml:space="preserve"> </w:t>
            </w:r>
            <w:r w:rsidR="009917D0">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w:t>
            </w:r>
            <w:r w:rsidR="009917D0">
              <w:t>д</w:t>
            </w:r>
            <w:r w:rsidR="009917D0">
              <w:t>ки и т. д.).</w:t>
            </w:r>
            <w:r w:rsidR="00395926">
              <w:t xml:space="preserve"> </w:t>
            </w:r>
            <w:r w:rsidR="009917D0">
              <w:t>Радиус территориальной доступности – 10-20 мин</w:t>
            </w:r>
          </w:p>
        </w:tc>
      </w:tr>
      <w:tr w:rsidR="009917D0" w:rsidTr="00255AFB">
        <w:tc>
          <w:tcPr>
            <w:tcW w:w="1350" w:type="pct"/>
            <w:vAlign w:val="center"/>
          </w:tcPr>
          <w:p w:rsidR="00001205" w:rsidRDefault="00400938" w:rsidP="00400938">
            <w:pPr>
              <w:pStyle w:val="Default"/>
              <w:spacing w:line="240" w:lineRule="atLeast"/>
              <w:contextualSpacing/>
              <w:jc w:val="center"/>
            </w:pPr>
            <w:r>
              <w:t xml:space="preserve">Периодическое </w:t>
            </w:r>
          </w:p>
          <w:p w:rsidR="009917D0" w:rsidRDefault="00400938" w:rsidP="00400938">
            <w:pPr>
              <w:pStyle w:val="Default"/>
              <w:spacing w:line="240" w:lineRule="atLeast"/>
              <w:contextualSpacing/>
              <w:jc w:val="center"/>
              <w:rPr>
                <w:b/>
                <w:color w:val="auto"/>
                <w:sz w:val="28"/>
                <w:szCs w:val="28"/>
              </w:rPr>
            </w:pPr>
            <w:r>
              <w:t>обслуживание</w:t>
            </w:r>
          </w:p>
        </w:tc>
        <w:tc>
          <w:tcPr>
            <w:tcW w:w="3650" w:type="pct"/>
            <w:vAlign w:val="center"/>
          </w:tcPr>
          <w:p w:rsidR="009917D0" w:rsidRDefault="0000686D" w:rsidP="00400938">
            <w:pPr>
              <w:pStyle w:val="Default"/>
              <w:spacing w:line="240" w:lineRule="atLeast"/>
              <w:contextualSpacing/>
              <w:jc w:val="center"/>
              <w:rPr>
                <w:b/>
                <w:color w:val="auto"/>
                <w:sz w:val="28"/>
                <w:szCs w:val="28"/>
              </w:rPr>
            </w:pPr>
            <w:r>
              <w:t>О</w:t>
            </w:r>
            <w:r w:rsidR="00400938">
              <w:t>бъекты, посещаемые населением не реже одного раза в месяц. Размещаются в общественном центре сельского поселения, адм</w:t>
            </w:r>
            <w:r w:rsidR="00400938">
              <w:t>и</w:t>
            </w:r>
            <w:r w:rsidR="00400938">
              <w:t>нистративном центре муниципального района (специализирова</w:t>
            </w:r>
            <w:r w:rsidR="00400938">
              <w:t>н</w:t>
            </w:r>
            <w:r w:rsidR="00400938">
              <w:t>ные образовательные организации, административные  здания,  амбулаторно-поликлинические  организации, культурно-развлекательные объекты, объекты общественного питания, спо</w:t>
            </w:r>
            <w:r w:rsidR="00F93119">
              <w:t>р</w:t>
            </w:r>
            <w:r w:rsidR="00400938">
              <w:t>тивные объекты и т. д.)</w:t>
            </w:r>
          </w:p>
        </w:tc>
      </w:tr>
      <w:tr w:rsidR="009917D0" w:rsidTr="00255AFB">
        <w:tc>
          <w:tcPr>
            <w:tcW w:w="1350" w:type="pct"/>
            <w:vAlign w:val="center"/>
          </w:tcPr>
          <w:p w:rsidR="00001205" w:rsidRDefault="00400938" w:rsidP="00400938">
            <w:pPr>
              <w:pStyle w:val="Default"/>
              <w:spacing w:line="240" w:lineRule="atLeast"/>
              <w:contextualSpacing/>
              <w:jc w:val="center"/>
            </w:pPr>
            <w:r>
              <w:t xml:space="preserve">Эпизодическое </w:t>
            </w:r>
          </w:p>
          <w:p w:rsidR="009917D0" w:rsidRDefault="00400938" w:rsidP="00400938">
            <w:pPr>
              <w:pStyle w:val="Default"/>
              <w:spacing w:line="240" w:lineRule="atLeast"/>
              <w:contextualSpacing/>
              <w:jc w:val="center"/>
              <w:rPr>
                <w:b/>
                <w:color w:val="auto"/>
                <w:sz w:val="28"/>
                <w:szCs w:val="28"/>
              </w:rPr>
            </w:pPr>
            <w:r>
              <w:t>обслуживание</w:t>
            </w:r>
          </w:p>
        </w:tc>
        <w:tc>
          <w:tcPr>
            <w:tcW w:w="3650" w:type="pct"/>
            <w:vAlign w:val="center"/>
          </w:tcPr>
          <w:p w:rsidR="00400938" w:rsidRDefault="0000686D" w:rsidP="00400938">
            <w:pPr>
              <w:spacing w:line="240" w:lineRule="atLeast"/>
              <w:ind w:firstLine="0"/>
              <w:jc w:val="center"/>
              <w:rPr>
                <w:sz w:val="20"/>
                <w:szCs w:val="20"/>
              </w:rPr>
            </w:pPr>
            <w:r>
              <w:t>Р</w:t>
            </w:r>
            <w:r w:rsidR="00400938">
              <w:t>адиус территориальной доступности – 30 мин – 1 ч.</w:t>
            </w:r>
          </w:p>
          <w:p w:rsidR="009917D0" w:rsidRDefault="00400938" w:rsidP="00F93119">
            <w:pPr>
              <w:pStyle w:val="Default"/>
              <w:spacing w:line="240" w:lineRule="atLeast"/>
              <w:contextualSpacing/>
              <w:jc w:val="center"/>
              <w:rPr>
                <w:b/>
                <w:color w:val="auto"/>
                <w:sz w:val="28"/>
                <w:szCs w:val="28"/>
              </w:rPr>
            </w:pPr>
            <w:r>
              <w:t>Объекты, посещаемые населением реже одного раза в месяц. Ра</w:t>
            </w:r>
            <w:r>
              <w:t>з</w:t>
            </w:r>
            <w:r>
              <w:t>мещаются в областном центре, административном центре муниц</w:t>
            </w:r>
            <w:r>
              <w:t>и</w:t>
            </w:r>
            <w:r>
              <w:t>пального района и рассчитаны на обслуживание населения с уч</w:t>
            </w:r>
            <w:r>
              <w:t>е</w:t>
            </w:r>
            <w:r>
              <w:t>том приезжающего населения из других  населенных  пунктов  (административные  здания,  кредитно-финансовые организации, объекты профессионального образования, медицинские организ</w:t>
            </w:r>
            <w:r>
              <w:t>а</w:t>
            </w:r>
            <w:r>
              <w:t>ции, объекты торговли, общественного питания и бытового обсл</w:t>
            </w:r>
            <w:r>
              <w:t>у</w:t>
            </w:r>
            <w:r>
              <w:t>живания, театры, музеи, киноконцертные залы, выставочные це</w:t>
            </w:r>
            <w:r>
              <w:t>н</w:t>
            </w:r>
            <w:r>
              <w:t>тры, спортивные комплексы, гостиницы и т. д.). Радиус территор</w:t>
            </w:r>
            <w:r>
              <w:t>и</w:t>
            </w:r>
            <w:r>
              <w:t>альной доступности – не более 2 ч</w:t>
            </w:r>
          </w:p>
        </w:tc>
      </w:tr>
    </w:tbl>
    <w:p w:rsidR="009F75DB" w:rsidRDefault="009F75DB" w:rsidP="009F75DB">
      <w:pPr>
        <w:pStyle w:val="Default"/>
        <w:spacing w:line="240" w:lineRule="atLeast"/>
        <w:contextualSpacing/>
        <w:jc w:val="center"/>
        <w:rPr>
          <w:b/>
          <w:color w:val="auto"/>
          <w:sz w:val="26"/>
          <w:szCs w:val="26"/>
        </w:rPr>
      </w:pPr>
    </w:p>
    <w:p w:rsidR="00DE20CA" w:rsidRDefault="009F75DB" w:rsidP="00DE20CA">
      <w:pPr>
        <w:overflowPunct/>
        <w:spacing w:line="240" w:lineRule="auto"/>
        <w:ind w:firstLine="0"/>
        <w:jc w:val="center"/>
        <w:rPr>
          <w:b/>
          <w:bCs/>
          <w:sz w:val="26"/>
          <w:szCs w:val="26"/>
        </w:rPr>
      </w:pPr>
      <w:r w:rsidRPr="009F75DB">
        <w:rPr>
          <w:b/>
          <w:sz w:val="26"/>
          <w:szCs w:val="26"/>
        </w:rPr>
        <w:t xml:space="preserve">Таблица 3 - </w:t>
      </w:r>
      <w:r>
        <w:rPr>
          <w:b/>
          <w:bCs/>
          <w:sz w:val="26"/>
          <w:szCs w:val="26"/>
        </w:rPr>
        <w:t>Сведения о</w:t>
      </w:r>
      <w:r w:rsidRPr="009F75DB">
        <w:rPr>
          <w:b/>
          <w:bCs/>
          <w:sz w:val="26"/>
          <w:szCs w:val="26"/>
        </w:rPr>
        <w:t xml:space="preserve"> численност</w:t>
      </w:r>
      <w:r>
        <w:rPr>
          <w:b/>
          <w:bCs/>
          <w:sz w:val="26"/>
          <w:szCs w:val="26"/>
        </w:rPr>
        <w:t>и</w:t>
      </w:r>
      <w:r w:rsidRPr="009F75DB">
        <w:rPr>
          <w:b/>
          <w:bCs/>
          <w:sz w:val="26"/>
          <w:szCs w:val="26"/>
        </w:rPr>
        <w:t xml:space="preserve"> населения в населенн</w:t>
      </w:r>
      <w:r>
        <w:rPr>
          <w:b/>
          <w:bCs/>
          <w:sz w:val="26"/>
          <w:szCs w:val="26"/>
        </w:rPr>
        <w:t>ом</w:t>
      </w:r>
      <w:r w:rsidRPr="009F75DB">
        <w:rPr>
          <w:b/>
          <w:bCs/>
          <w:sz w:val="26"/>
          <w:szCs w:val="26"/>
        </w:rPr>
        <w:t xml:space="preserve"> пункт</w:t>
      </w:r>
      <w:r>
        <w:rPr>
          <w:b/>
          <w:bCs/>
          <w:sz w:val="26"/>
          <w:szCs w:val="26"/>
        </w:rPr>
        <w:t>е</w:t>
      </w:r>
    </w:p>
    <w:p w:rsidR="009F75DB" w:rsidRPr="009F75DB" w:rsidRDefault="00DE20CA" w:rsidP="00DE20CA">
      <w:pPr>
        <w:overflowPunct/>
        <w:spacing w:line="240" w:lineRule="auto"/>
        <w:ind w:firstLine="0"/>
        <w:jc w:val="center"/>
        <w:rPr>
          <w:b/>
          <w:bCs/>
          <w:sz w:val="26"/>
          <w:szCs w:val="26"/>
        </w:rPr>
      </w:pPr>
      <w:r>
        <w:rPr>
          <w:b/>
          <w:bCs/>
          <w:sz w:val="26"/>
          <w:szCs w:val="26"/>
        </w:rPr>
        <w:t>муни</w:t>
      </w:r>
      <w:r w:rsidR="009F75DB" w:rsidRPr="009F75DB">
        <w:rPr>
          <w:b/>
          <w:bCs/>
          <w:sz w:val="26"/>
          <w:szCs w:val="26"/>
        </w:rPr>
        <w:t>ципального образования «</w:t>
      </w:r>
      <w:proofErr w:type="spellStart"/>
      <w:r w:rsidR="009F75DB">
        <w:rPr>
          <w:b/>
          <w:bCs/>
          <w:sz w:val="26"/>
          <w:szCs w:val="26"/>
        </w:rPr>
        <w:t>Ирхидей</w:t>
      </w:r>
      <w:proofErr w:type="spellEnd"/>
      <w:r w:rsidR="009F75DB" w:rsidRPr="009F75DB">
        <w:rPr>
          <w:b/>
          <w:bCs/>
          <w:sz w:val="26"/>
          <w:szCs w:val="26"/>
        </w:rPr>
        <w:t xml:space="preserve">» </w:t>
      </w:r>
      <w:r w:rsidR="003B19C0">
        <w:rPr>
          <w:b/>
          <w:bCs/>
          <w:sz w:val="26"/>
          <w:szCs w:val="26"/>
        </w:rPr>
        <w:t>в 2022 году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583"/>
        <w:gridCol w:w="1545"/>
        <w:gridCol w:w="1545"/>
        <w:gridCol w:w="1975"/>
        <w:gridCol w:w="1628"/>
      </w:tblGrid>
      <w:tr w:rsidR="003B19C0" w:rsidRPr="000B1212" w:rsidTr="00255AFB">
        <w:trPr>
          <w:jc w:val="center"/>
        </w:trPr>
        <w:tc>
          <w:tcPr>
            <w:tcW w:w="801" w:type="pct"/>
            <w:shd w:val="clear" w:color="auto" w:fill="auto"/>
            <w:vAlign w:val="center"/>
          </w:tcPr>
          <w:p w:rsidR="003B19C0" w:rsidRPr="000B1212" w:rsidRDefault="003B19C0" w:rsidP="003B19C0">
            <w:pPr>
              <w:widowControl w:val="0"/>
              <w:suppressAutoHyphens/>
              <w:spacing w:line="240" w:lineRule="atLeast"/>
              <w:ind w:firstLine="709"/>
              <w:jc w:val="center"/>
              <w:rPr>
                <w:lang w:eastAsia="ar-SA"/>
              </w:rPr>
            </w:pPr>
          </w:p>
        </w:tc>
        <w:tc>
          <w:tcPr>
            <w:tcW w:w="803" w:type="pct"/>
            <w:shd w:val="clear" w:color="auto" w:fill="auto"/>
            <w:vAlign w:val="center"/>
          </w:tcPr>
          <w:p w:rsidR="003B19C0" w:rsidRPr="000B1212" w:rsidRDefault="003B19C0" w:rsidP="003B19C0">
            <w:pPr>
              <w:widowControl w:val="0"/>
              <w:suppressAutoHyphens/>
              <w:spacing w:line="240" w:lineRule="atLeast"/>
              <w:ind w:firstLine="0"/>
              <w:jc w:val="center"/>
              <w:rPr>
                <w:lang w:eastAsia="ar-SA"/>
              </w:rPr>
            </w:pPr>
            <w:r w:rsidRPr="000B1212">
              <w:rPr>
                <w:lang w:eastAsia="ar-SA"/>
              </w:rPr>
              <w:t>Число жителей, чел</w:t>
            </w:r>
          </w:p>
        </w:tc>
        <w:tc>
          <w:tcPr>
            <w:tcW w:w="784" w:type="pct"/>
            <w:shd w:val="clear" w:color="auto" w:fill="auto"/>
            <w:vAlign w:val="center"/>
          </w:tcPr>
          <w:p w:rsidR="003B19C0" w:rsidRPr="000B1212" w:rsidRDefault="003B19C0" w:rsidP="003B19C0">
            <w:pPr>
              <w:widowControl w:val="0"/>
              <w:suppressAutoHyphens/>
              <w:spacing w:line="240" w:lineRule="atLeast"/>
              <w:ind w:firstLine="0"/>
              <w:jc w:val="center"/>
              <w:rPr>
                <w:lang w:eastAsia="ar-SA"/>
              </w:rPr>
            </w:pPr>
            <w:r w:rsidRPr="000B1212">
              <w:rPr>
                <w:lang w:eastAsia="ar-SA"/>
              </w:rPr>
              <w:t>Детей от 0 до 7 лет</w:t>
            </w:r>
          </w:p>
        </w:tc>
        <w:tc>
          <w:tcPr>
            <w:tcW w:w="784" w:type="pct"/>
            <w:shd w:val="clear" w:color="auto" w:fill="auto"/>
            <w:vAlign w:val="center"/>
          </w:tcPr>
          <w:p w:rsidR="003B19C0" w:rsidRPr="000B1212" w:rsidRDefault="003B19C0" w:rsidP="003B19C0">
            <w:pPr>
              <w:widowControl w:val="0"/>
              <w:suppressAutoHyphens/>
              <w:spacing w:line="240" w:lineRule="atLeast"/>
              <w:ind w:firstLine="0"/>
              <w:jc w:val="center"/>
              <w:rPr>
                <w:lang w:eastAsia="ar-SA"/>
              </w:rPr>
            </w:pPr>
            <w:r w:rsidRPr="000B1212">
              <w:rPr>
                <w:lang w:eastAsia="ar-SA"/>
              </w:rPr>
              <w:t>Детей от 7 до 18 лет</w:t>
            </w:r>
          </w:p>
        </w:tc>
        <w:tc>
          <w:tcPr>
            <w:tcW w:w="1002" w:type="pct"/>
            <w:shd w:val="clear" w:color="auto" w:fill="auto"/>
            <w:vAlign w:val="center"/>
          </w:tcPr>
          <w:p w:rsidR="003B19C0" w:rsidRPr="000B1212" w:rsidRDefault="003B19C0" w:rsidP="003B19C0">
            <w:pPr>
              <w:widowControl w:val="0"/>
              <w:suppressAutoHyphens/>
              <w:spacing w:line="240" w:lineRule="atLeast"/>
              <w:ind w:firstLine="0"/>
              <w:jc w:val="center"/>
              <w:rPr>
                <w:lang w:eastAsia="ar-SA"/>
              </w:rPr>
            </w:pPr>
            <w:r w:rsidRPr="000B1212">
              <w:rPr>
                <w:lang w:eastAsia="ar-SA"/>
              </w:rPr>
              <w:t>Население трудоспособного возраста</w:t>
            </w:r>
          </w:p>
        </w:tc>
        <w:tc>
          <w:tcPr>
            <w:tcW w:w="827" w:type="pct"/>
            <w:shd w:val="clear" w:color="auto" w:fill="auto"/>
            <w:vAlign w:val="center"/>
          </w:tcPr>
          <w:p w:rsidR="003B19C0" w:rsidRPr="000B1212" w:rsidRDefault="003B19C0" w:rsidP="003B19C0">
            <w:pPr>
              <w:widowControl w:val="0"/>
              <w:suppressAutoHyphens/>
              <w:spacing w:line="240" w:lineRule="atLeast"/>
              <w:ind w:firstLine="0"/>
              <w:jc w:val="center"/>
              <w:rPr>
                <w:lang w:eastAsia="ar-SA"/>
              </w:rPr>
            </w:pPr>
            <w:r w:rsidRPr="000B1212">
              <w:rPr>
                <w:lang w:eastAsia="ar-SA"/>
              </w:rPr>
              <w:t>Население пенсионного возраста и инвалиды</w:t>
            </w:r>
          </w:p>
        </w:tc>
      </w:tr>
      <w:tr w:rsidR="003B19C0" w:rsidRPr="000B1212" w:rsidTr="00255AFB">
        <w:trPr>
          <w:jc w:val="center"/>
        </w:trPr>
        <w:tc>
          <w:tcPr>
            <w:tcW w:w="801" w:type="pct"/>
            <w:shd w:val="clear" w:color="auto" w:fill="auto"/>
            <w:vAlign w:val="center"/>
          </w:tcPr>
          <w:p w:rsidR="003B19C0" w:rsidRPr="000B1212" w:rsidRDefault="003B19C0" w:rsidP="003B19C0">
            <w:pPr>
              <w:widowControl w:val="0"/>
              <w:suppressAutoHyphens/>
              <w:spacing w:line="240" w:lineRule="atLeast"/>
              <w:ind w:firstLine="0"/>
              <w:jc w:val="center"/>
              <w:rPr>
                <w:lang w:eastAsia="ar-SA"/>
              </w:rPr>
            </w:pPr>
            <w:r w:rsidRPr="000B1212">
              <w:rPr>
                <w:lang w:eastAsia="ar-SA"/>
              </w:rPr>
              <w:t xml:space="preserve">Село </w:t>
            </w:r>
            <w:proofErr w:type="spellStart"/>
            <w:r w:rsidRPr="000B1212">
              <w:rPr>
                <w:lang w:eastAsia="ar-SA"/>
              </w:rPr>
              <w:t>Ирхидей</w:t>
            </w:r>
            <w:proofErr w:type="spellEnd"/>
          </w:p>
        </w:tc>
        <w:tc>
          <w:tcPr>
            <w:tcW w:w="803" w:type="pct"/>
            <w:shd w:val="clear" w:color="auto" w:fill="auto"/>
            <w:vAlign w:val="center"/>
          </w:tcPr>
          <w:p w:rsidR="003B19C0" w:rsidRPr="000B1212" w:rsidRDefault="003B19C0" w:rsidP="003B19C0">
            <w:pPr>
              <w:widowControl w:val="0"/>
              <w:suppressAutoHyphens/>
              <w:spacing w:line="240" w:lineRule="atLeast"/>
              <w:ind w:firstLine="0"/>
              <w:jc w:val="center"/>
              <w:rPr>
                <w:lang w:eastAsia="ar-SA"/>
              </w:rPr>
            </w:pPr>
            <w:r>
              <w:rPr>
                <w:lang w:eastAsia="ar-SA"/>
              </w:rPr>
              <w:t>761</w:t>
            </w:r>
          </w:p>
        </w:tc>
        <w:tc>
          <w:tcPr>
            <w:tcW w:w="784" w:type="pct"/>
            <w:shd w:val="clear" w:color="auto" w:fill="auto"/>
            <w:vAlign w:val="center"/>
          </w:tcPr>
          <w:p w:rsidR="003B19C0" w:rsidRPr="000B1212" w:rsidRDefault="003B19C0" w:rsidP="003B19C0">
            <w:pPr>
              <w:widowControl w:val="0"/>
              <w:suppressAutoHyphens/>
              <w:spacing w:line="240" w:lineRule="atLeast"/>
              <w:ind w:firstLine="0"/>
              <w:jc w:val="center"/>
              <w:rPr>
                <w:lang w:eastAsia="ar-SA"/>
              </w:rPr>
            </w:pPr>
            <w:r w:rsidRPr="000B1212">
              <w:rPr>
                <w:lang w:eastAsia="ar-SA"/>
              </w:rPr>
              <w:t>178</w:t>
            </w:r>
          </w:p>
        </w:tc>
        <w:tc>
          <w:tcPr>
            <w:tcW w:w="784" w:type="pct"/>
            <w:shd w:val="clear" w:color="auto" w:fill="auto"/>
            <w:vAlign w:val="center"/>
          </w:tcPr>
          <w:p w:rsidR="003B19C0" w:rsidRPr="000B1212" w:rsidRDefault="003B19C0" w:rsidP="003B19C0">
            <w:pPr>
              <w:widowControl w:val="0"/>
              <w:suppressAutoHyphens/>
              <w:spacing w:line="240" w:lineRule="atLeast"/>
              <w:ind w:firstLine="0"/>
              <w:jc w:val="center"/>
              <w:rPr>
                <w:lang w:eastAsia="ar-SA"/>
              </w:rPr>
            </w:pPr>
            <w:r w:rsidRPr="000B1212">
              <w:rPr>
                <w:lang w:eastAsia="ar-SA"/>
              </w:rPr>
              <w:t>115</w:t>
            </w:r>
          </w:p>
        </w:tc>
        <w:tc>
          <w:tcPr>
            <w:tcW w:w="1002" w:type="pct"/>
            <w:shd w:val="clear" w:color="auto" w:fill="auto"/>
            <w:vAlign w:val="center"/>
          </w:tcPr>
          <w:p w:rsidR="003B19C0" w:rsidRPr="000B1212" w:rsidRDefault="003B19C0" w:rsidP="003B19C0">
            <w:pPr>
              <w:widowControl w:val="0"/>
              <w:suppressAutoHyphens/>
              <w:spacing w:line="240" w:lineRule="atLeast"/>
              <w:ind w:firstLine="0"/>
              <w:jc w:val="center"/>
              <w:rPr>
                <w:lang w:eastAsia="ar-SA"/>
              </w:rPr>
            </w:pPr>
            <w:r w:rsidRPr="000B1212">
              <w:rPr>
                <w:lang w:eastAsia="ar-SA"/>
              </w:rPr>
              <w:t>366</w:t>
            </w:r>
          </w:p>
        </w:tc>
        <w:tc>
          <w:tcPr>
            <w:tcW w:w="827" w:type="pct"/>
            <w:shd w:val="clear" w:color="auto" w:fill="auto"/>
            <w:vAlign w:val="center"/>
          </w:tcPr>
          <w:p w:rsidR="003B19C0" w:rsidRPr="000B1212" w:rsidRDefault="003B19C0" w:rsidP="003B19C0">
            <w:pPr>
              <w:widowControl w:val="0"/>
              <w:suppressAutoHyphens/>
              <w:spacing w:line="240" w:lineRule="atLeast"/>
              <w:ind w:firstLine="0"/>
              <w:jc w:val="center"/>
              <w:rPr>
                <w:lang w:eastAsia="ar-SA"/>
              </w:rPr>
            </w:pPr>
            <w:r w:rsidRPr="000B1212">
              <w:rPr>
                <w:lang w:eastAsia="ar-SA"/>
              </w:rPr>
              <w:t>1</w:t>
            </w:r>
            <w:r>
              <w:rPr>
                <w:lang w:eastAsia="ar-SA"/>
              </w:rPr>
              <w:t>0</w:t>
            </w:r>
            <w:r w:rsidRPr="000B1212">
              <w:rPr>
                <w:lang w:eastAsia="ar-SA"/>
              </w:rPr>
              <w:t>2</w:t>
            </w:r>
          </w:p>
        </w:tc>
      </w:tr>
    </w:tbl>
    <w:p w:rsidR="009F75DB" w:rsidRDefault="009F75DB" w:rsidP="00292845">
      <w:pPr>
        <w:keepNext/>
        <w:ind w:left="142" w:firstLine="567"/>
        <w:rPr>
          <w:sz w:val="26"/>
          <w:szCs w:val="26"/>
        </w:rPr>
      </w:pPr>
    </w:p>
    <w:p w:rsidR="00292845" w:rsidRPr="00F73B59" w:rsidRDefault="009F75DB" w:rsidP="00292845">
      <w:pPr>
        <w:keepNext/>
        <w:ind w:left="142" w:firstLine="567"/>
        <w:rPr>
          <w:sz w:val="26"/>
          <w:szCs w:val="26"/>
        </w:rPr>
      </w:pPr>
      <w:proofErr w:type="gramStart"/>
      <w:r>
        <w:rPr>
          <w:sz w:val="26"/>
          <w:szCs w:val="26"/>
        </w:rPr>
        <w:t>Общая организация территории сельского поселени</w:t>
      </w:r>
      <w:r w:rsidR="00292845" w:rsidRPr="00F73B59">
        <w:rPr>
          <w:sz w:val="26"/>
          <w:szCs w:val="26"/>
        </w:rPr>
        <w:t>я должна осуществляться с учетом возможности ее рационального использования на основе сравнения нескол</w:t>
      </w:r>
      <w:r w:rsidR="00292845" w:rsidRPr="00F73B59">
        <w:rPr>
          <w:sz w:val="26"/>
          <w:szCs w:val="26"/>
        </w:rPr>
        <w:t>ь</w:t>
      </w:r>
      <w:r w:rsidR="00292845" w:rsidRPr="00F73B59">
        <w:rPr>
          <w:sz w:val="26"/>
          <w:szCs w:val="26"/>
        </w:rPr>
        <w:t xml:space="preserve">ких эскизных вариантов планировочных решений, принятых на основании анализа технико-экономических показателей, наличия топливно-энергетических, водных, </w:t>
      </w:r>
      <w:r w:rsidR="00292845" w:rsidRPr="00F73B59">
        <w:rPr>
          <w:sz w:val="26"/>
          <w:szCs w:val="26"/>
        </w:rPr>
        <w:lastRenderedPageBreak/>
        <w:t>территориальных, трудовых и рекреационных ресурсов, состояния окружающей среды, с учетом прогноза их изменения на перспективу, развития экономической б</w:t>
      </w:r>
      <w:r w:rsidR="00292845" w:rsidRPr="00F73B59">
        <w:rPr>
          <w:sz w:val="26"/>
          <w:szCs w:val="26"/>
        </w:rPr>
        <w:t>а</w:t>
      </w:r>
      <w:r w:rsidR="00292845" w:rsidRPr="00F73B59">
        <w:rPr>
          <w:sz w:val="26"/>
          <w:szCs w:val="26"/>
        </w:rPr>
        <w:t>зы, изменения социально-демографической ситуации и развития сферы обслужив</w:t>
      </w:r>
      <w:r w:rsidR="00292845" w:rsidRPr="00F73B59">
        <w:rPr>
          <w:sz w:val="26"/>
          <w:szCs w:val="26"/>
        </w:rPr>
        <w:t>а</w:t>
      </w:r>
      <w:r w:rsidR="00292845" w:rsidRPr="00F73B59">
        <w:rPr>
          <w:sz w:val="26"/>
          <w:szCs w:val="26"/>
        </w:rPr>
        <w:t>ния с целью обеспечения наиболее благоприятных</w:t>
      </w:r>
      <w:proofErr w:type="gramEnd"/>
      <w:r w:rsidR="00292845" w:rsidRPr="00F73B59">
        <w:rPr>
          <w:sz w:val="26"/>
          <w:szCs w:val="26"/>
        </w:rPr>
        <w:t xml:space="preserve"> условий жизни населения, ма</w:t>
      </w:r>
      <w:r w:rsidR="00292845" w:rsidRPr="00F73B59">
        <w:rPr>
          <w:sz w:val="26"/>
          <w:szCs w:val="26"/>
        </w:rPr>
        <w:t>к</w:t>
      </w:r>
      <w:r w:rsidR="00292845" w:rsidRPr="00F73B59">
        <w:rPr>
          <w:sz w:val="26"/>
          <w:szCs w:val="26"/>
        </w:rPr>
        <w:t>симального сохранения естественных экологических систем и историко-культурного наследия.</w:t>
      </w:r>
    </w:p>
    <w:p w:rsidR="00292845" w:rsidRPr="00F73B59" w:rsidRDefault="00292845" w:rsidP="00292845">
      <w:pPr>
        <w:keepNext/>
        <w:ind w:left="142" w:firstLine="567"/>
        <w:rPr>
          <w:sz w:val="26"/>
          <w:szCs w:val="26"/>
        </w:rPr>
      </w:pPr>
      <w:r w:rsidRPr="00F73B59">
        <w:rPr>
          <w:sz w:val="26"/>
          <w:szCs w:val="26"/>
        </w:rPr>
        <w:t>При этом необходимо учитывать:</w:t>
      </w:r>
    </w:p>
    <w:p w:rsidR="00292845" w:rsidRPr="00F73B59" w:rsidRDefault="00292845" w:rsidP="00292845">
      <w:pPr>
        <w:keepNext/>
        <w:ind w:left="142" w:firstLine="567"/>
        <w:rPr>
          <w:sz w:val="26"/>
          <w:szCs w:val="26"/>
        </w:rPr>
      </w:pPr>
      <w:r w:rsidRPr="00F73B59">
        <w:rPr>
          <w:sz w:val="26"/>
          <w:szCs w:val="26"/>
        </w:rPr>
        <w:t>-  возможности развития населенных пунктов за счет имеющихся территор</w:t>
      </w:r>
      <w:r w:rsidRPr="00F73B59">
        <w:rPr>
          <w:sz w:val="26"/>
          <w:szCs w:val="26"/>
        </w:rPr>
        <w:t>и</w:t>
      </w:r>
      <w:r w:rsidRPr="00F73B59">
        <w:rPr>
          <w:sz w:val="26"/>
          <w:szCs w:val="26"/>
        </w:rPr>
        <w:t>альных (резервных территорий) и других ресурсов с учетом выполнения требований природоохранного законодательства;</w:t>
      </w:r>
    </w:p>
    <w:p w:rsidR="00292845" w:rsidRPr="00F73B59" w:rsidRDefault="00292845" w:rsidP="00292845">
      <w:pPr>
        <w:keepNext/>
        <w:tabs>
          <w:tab w:val="left" w:pos="1134"/>
        </w:tabs>
        <w:ind w:left="142" w:firstLine="567"/>
        <w:rPr>
          <w:sz w:val="26"/>
          <w:szCs w:val="26"/>
        </w:rPr>
      </w:pPr>
      <w:r w:rsidRPr="00F73B59">
        <w:rPr>
          <w:sz w:val="26"/>
          <w:szCs w:val="26"/>
        </w:rPr>
        <w:t>-  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развития застроенных территорий;</w:t>
      </w:r>
    </w:p>
    <w:p w:rsidR="00292845" w:rsidRPr="00F73B59" w:rsidRDefault="00292845" w:rsidP="00292845">
      <w:pPr>
        <w:keepNext/>
        <w:tabs>
          <w:tab w:val="left" w:pos="993"/>
          <w:tab w:val="left" w:pos="1276"/>
        </w:tabs>
        <w:ind w:left="142" w:firstLine="567"/>
        <w:rPr>
          <w:sz w:val="26"/>
          <w:szCs w:val="26"/>
        </w:rPr>
      </w:pPr>
      <w:r>
        <w:rPr>
          <w:sz w:val="26"/>
          <w:szCs w:val="26"/>
        </w:rPr>
        <w:t>-</w:t>
      </w:r>
      <w:r w:rsidRPr="00F73B59">
        <w:rPr>
          <w:sz w:val="26"/>
          <w:szCs w:val="26"/>
        </w:rPr>
        <w:t xml:space="preserve"> изменение структуры жилищного строительства в сторону увеличения мал</w:t>
      </w:r>
      <w:r w:rsidRPr="00F73B59">
        <w:rPr>
          <w:sz w:val="26"/>
          <w:szCs w:val="26"/>
        </w:rPr>
        <w:t>о</w:t>
      </w:r>
      <w:r w:rsidRPr="00F73B59">
        <w:rPr>
          <w:sz w:val="26"/>
          <w:szCs w:val="26"/>
        </w:rPr>
        <w:t>этажного домостроения при соответствующем технико-экономическом обоснов</w:t>
      </w:r>
      <w:r w:rsidRPr="00F73B59">
        <w:rPr>
          <w:sz w:val="26"/>
          <w:szCs w:val="26"/>
        </w:rPr>
        <w:t>а</w:t>
      </w:r>
      <w:r w:rsidRPr="00F73B59">
        <w:rPr>
          <w:sz w:val="26"/>
          <w:szCs w:val="26"/>
        </w:rPr>
        <w:t>нии;</w:t>
      </w:r>
    </w:p>
    <w:p w:rsidR="00292845" w:rsidRPr="00F73B59" w:rsidRDefault="00292845" w:rsidP="00292845">
      <w:pPr>
        <w:keepNext/>
        <w:ind w:left="142" w:firstLine="567"/>
        <w:rPr>
          <w:sz w:val="26"/>
          <w:szCs w:val="26"/>
        </w:rPr>
      </w:pPr>
      <w:r w:rsidRPr="00F73B59">
        <w:rPr>
          <w:sz w:val="26"/>
          <w:szCs w:val="26"/>
        </w:rPr>
        <w:t>-  требования законодательства по развитию рынка земли и жилья;</w:t>
      </w:r>
    </w:p>
    <w:p w:rsidR="008A146A" w:rsidRDefault="00292845" w:rsidP="00EE4C6A">
      <w:pPr>
        <w:keepNext/>
        <w:ind w:left="142" w:firstLine="567"/>
        <w:rPr>
          <w:sz w:val="26"/>
          <w:szCs w:val="26"/>
        </w:rPr>
      </w:pPr>
      <w:r>
        <w:rPr>
          <w:sz w:val="26"/>
          <w:szCs w:val="26"/>
        </w:rPr>
        <w:t xml:space="preserve">- </w:t>
      </w:r>
      <w:r w:rsidRPr="00F73B59">
        <w:rPr>
          <w:sz w:val="26"/>
          <w:szCs w:val="26"/>
        </w:rPr>
        <w:t>возможности бюджета и привлечения негосударственных инвестиций для программ развития  сельского поселения.</w:t>
      </w:r>
    </w:p>
    <w:p w:rsidR="00462E9C" w:rsidRDefault="00462E9C" w:rsidP="00B11FA4">
      <w:pPr>
        <w:spacing w:line="240" w:lineRule="atLeast"/>
        <w:ind w:firstLine="0"/>
        <w:jc w:val="center"/>
        <w:rPr>
          <w:b/>
          <w:bCs/>
          <w:sz w:val="28"/>
          <w:szCs w:val="28"/>
        </w:rPr>
      </w:pPr>
    </w:p>
    <w:p w:rsidR="00441CEF" w:rsidRPr="00441CEF" w:rsidRDefault="00C76F23" w:rsidP="000F7B48">
      <w:pPr>
        <w:ind w:firstLine="0"/>
        <w:jc w:val="center"/>
        <w:rPr>
          <w:b/>
          <w:bCs/>
          <w:sz w:val="28"/>
          <w:szCs w:val="28"/>
        </w:rPr>
      </w:pPr>
      <w:r w:rsidRPr="00400938">
        <w:rPr>
          <w:b/>
          <w:bCs/>
          <w:sz w:val="28"/>
          <w:szCs w:val="28"/>
        </w:rPr>
        <w:t>Объекты физической культуры и массового спорта</w:t>
      </w:r>
    </w:p>
    <w:p w:rsidR="006C5ADF" w:rsidRDefault="00C76F23" w:rsidP="00400938">
      <w:pPr>
        <w:ind w:firstLine="709"/>
        <w:rPr>
          <w:sz w:val="26"/>
          <w:szCs w:val="26"/>
        </w:rPr>
      </w:pPr>
      <w:r w:rsidRPr="00400938">
        <w:rPr>
          <w:sz w:val="26"/>
          <w:szCs w:val="26"/>
        </w:rPr>
        <w:t xml:space="preserve"> Расчетные показатели минимально допустимого уровня обеспеченности и ма</w:t>
      </w:r>
      <w:r w:rsidRPr="00400938">
        <w:rPr>
          <w:sz w:val="26"/>
          <w:szCs w:val="26"/>
        </w:rPr>
        <w:t>к</w:t>
      </w:r>
      <w:r w:rsidR="005F4C7B">
        <w:rPr>
          <w:sz w:val="26"/>
          <w:szCs w:val="26"/>
        </w:rPr>
        <w:t>си</w:t>
      </w:r>
      <w:r w:rsidRPr="00400938">
        <w:rPr>
          <w:sz w:val="26"/>
          <w:szCs w:val="26"/>
        </w:rPr>
        <w:t>мально допустимого уровня территориальной доступности объектов физической культу</w:t>
      </w:r>
      <w:r w:rsidR="005F4C7B">
        <w:rPr>
          <w:sz w:val="26"/>
          <w:szCs w:val="26"/>
        </w:rPr>
        <w:t>ры и мас</w:t>
      </w:r>
      <w:r w:rsidRPr="00400938">
        <w:rPr>
          <w:sz w:val="26"/>
          <w:szCs w:val="26"/>
        </w:rPr>
        <w:t>сового спорта для населения сельского поселения, а также размеры земельных уча</w:t>
      </w:r>
      <w:r w:rsidR="005F4C7B">
        <w:rPr>
          <w:sz w:val="26"/>
          <w:szCs w:val="26"/>
        </w:rPr>
        <w:t>стков приведе</w:t>
      </w:r>
      <w:r w:rsidRPr="00400938">
        <w:rPr>
          <w:sz w:val="26"/>
          <w:szCs w:val="26"/>
        </w:rPr>
        <w:t xml:space="preserve">ны в таблице </w:t>
      </w:r>
      <w:r w:rsidR="009F75DB">
        <w:rPr>
          <w:sz w:val="26"/>
          <w:szCs w:val="26"/>
        </w:rPr>
        <w:t>4.</w:t>
      </w:r>
    </w:p>
    <w:p w:rsidR="006C5ADF" w:rsidRDefault="006C5ADF" w:rsidP="00400938">
      <w:pPr>
        <w:ind w:firstLine="709"/>
        <w:rPr>
          <w:sz w:val="26"/>
          <w:szCs w:val="26"/>
        </w:rPr>
      </w:pPr>
    </w:p>
    <w:p w:rsidR="00C66F57" w:rsidRPr="00A821BA" w:rsidRDefault="00C66F57" w:rsidP="00DD781B">
      <w:pPr>
        <w:pStyle w:val="Default"/>
        <w:spacing w:line="240" w:lineRule="atLeast"/>
        <w:contextualSpacing/>
        <w:jc w:val="center"/>
        <w:rPr>
          <w:b/>
          <w:color w:val="auto"/>
          <w:sz w:val="26"/>
          <w:szCs w:val="26"/>
        </w:rPr>
      </w:pPr>
      <w:r w:rsidRPr="00A821BA">
        <w:rPr>
          <w:b/>
          <w:color w:val="auto"/>
          <w:sz w:val="26"/>
          <w:szCs w:val="26"/>
        </w:rPr>
        <w:t xml:space="preserve">Таблица </w:t>
      </w:r>
      <w:r w:rsidR="009F75DB">
        <w:rPr>
          <w:b/>
          <w:color w:val="auto"/>
          <w:sz w:val="26"/>
          <w:szCs w:val="26"/>
        </w:rPr>
        <w:t>4</w:t>
      </w:r>
      <w:r w:rsidR="00DB7220">
        <w:rPr>
          <w:b/>
          <w:color w:val="auto"/>
          <w:sz w:val="26"/>
          <w:szCs w:val="26"/>
        </w:rPr>
        <w:t xml:space="preserve"> </w:t>
      </w:r>
      <w:r w:rsidRPr="00A821BA">
        <w:rPr>
          <w:b/>
          <w:color w:val="auto"/>
          <w:sz w:val="26"/>
          <w:szCs w:val="26"/>
        </w:rPr>
        <w:t>-</w:t>
      </w:r>
      <w:r w:rsidR="00AF546E">
        <w:rPr>
          <w:b/>
          <w:color w:val="auto"/>
          <w:sz w:val="26"/>
          <w:szCs w:val="26"/>
        </w:rPr>
        <w:t xml:space="preserve"> Сведения о н</w:t>
      </w:r>
      <w:r w:rsidRPr="00A821BA">
        <w:rPr>
          <w:b/>
          <w:color w:val="auto"/>
          <w:sz w:val="26"/>
          <w:szCs w:val="26"/>
        </w:rPr>
        <w:t>орматив</w:t>
      </w:r>
      <w:r w:rsidR="00AF546E">
        <w:rPr>
          <w:b/>
          <w:color w:val="auto"/>
          <w:sz w:val="26"/>
          <w:szCs w:val="26"/>
        </w:rPr>
        <w:t>ах</w:t>
      </w:r>
      <w:r w:rsidRPr="00A821BA">
        <w:rPr>
          <w:b/>
          <w:color w:val="auto"/>
          <w:sz w:val="26"/>
          <w:szCs w:val="26"/>
        </w:rPr>
        <w:t xml:space="preserve"> гр</w:t>
      </w:r>
      <w:r w:rsidR="00484C56">
        <w:rPr>
          <w:b/>
          <w:color w:val="auto"/>
          <w:sz w:val="26"/>
          <w:szCs w:val="26"/>
        </w:rPr>
        <w:t xml:space="preserve">адостроительного проектирования </w:t>
      </w:r>
      <w:r w:rsidRPr="00A821BA">
        <w:rPr>
          <w:b/>
          <w:color w:val="auto"/>
          <w:sz w:val="26"/>
          <w:szCs w:val="26"/>
        </w:rPr>
        <w:t>общ</w:t>
      </w:r>
      <w:r w:rsidRPr="00A821BA">
        <w:rPr>
          <w:b/>
          <w:color w:val="auto"/>
          <w:sz w:val="26"/>
          <w:szCs w:val="26"/>
        </w:rPr>
        <w:t>е</w:t>
      </w:r>
      <w:r w:rsidRPr="00A821BA">
        <w:rPr>
          <w:b/>
          <w:color w:val="auto"/>
          <w:sz w:val="26"/>
          <w:szCs w:val="26"/>
        </w:rPr>
        <w:t>ственн</w:t>
      </w:r>
      <w:r w:rsidR="00AF546E">
        <w:rPr>
          <w:b/>
          <w:color w:val="auto"/>
          <w:sz w:val="26"/>
          <w:szCs w:val="26"/>
        </w:rPr>
        <w:t xml:space="preserve">ых </w:t>
      </w:r>
      <w:r w:rsidRPr="00A821BA">
        <w:rPr>
          <w:b/>
          <w:color w:val="auto"/>
          <w:sz w:val="26"/>
          <w:szCs w:val="26"/>
        </w:rPr>
        <w:t>зон</w:t>
      </w:r>
    </w:p>
    <w:tbl>
      <w:tblPr>
        <w:tblStyle w:val="af5"/>
        <w:tblW w:w="5000" w:type="pct"/>
        <w:jc w:val="center"/>
        <w:tblLook w:val="04A0" w:firstRow="1" w:lastRow="0" w:firstColumn="1" w:lastColumn="0" w:noHBand="0" w:noVBand="1"/>
      </w:tblPr>
      <w:tblGrid>
        <w:gridCol w:w="3227"/>
        <w:gridCol w:w="1985"/>
        <w:gridCol w:w="2694"/>
        <w:gridCol w:w="1949"/>
      </w:tblGrid>
      <w:tr w:rsidR="00C66F57" w:rsidRPr="00A821BA" w:rsidTr="00255AFB">
        <w:trPr>
          <w:trHeight w:val="336"/>
          <w:tblHeader/>
          <w:jc w:val="center"/>
        </w:trPr>
        <w:tc>
          <w:tcPr>
            <w:tcW w:w="1637" w:type="pct"/>
            <w:vMerge w:val="restart"/>
            <w:vAlign w:val="center"/>
          </w:tcPr>
          <w:p w:rsidR="00C66F57" w:rsidRPr="00A821BA" w:rsidRDefault="00C66F57" w:rsidP="00C66F57">
            <w:pPr>
              <w:spacing w:line="240" w:lineRule="atLeast"/>
              <w:ind w:firstLine="0"/>
              <w:jc w:val="center"/>
              <w:rPr>
                <w:color w:val="000000" w:themeColor="text1"/>
              </w:rPr>
            </w:pPr>
            <w:r w:rsidRPr="00A821BA">
              <w:rPr>
                <w:b/>
                <w:bCs/>
                <w:color w:val="000000" w:themeColor="text1"/>
              </w:rPr>
              <w:t xml:space="preserve">Наименование </w:t>
            </w:r>
            <w:r w:rsidRPr="00A821BA">
              <w:rPr>
                <w:b/>
                <w:bCs/>
                <w:color w:val="000000" w:themeColor="text1"/>
                <w:w w:val="98"/>
              </w:rPr>
              <w:t>объектов</w:t>
            </w:r>
          </w:p>
        </w:tc>
        <w:tc>
          <w:tcPr>
            <w:tcW w:w="2373" w:type="pct"/>
            <w:gridSpan w:val="2"/>
            <w:tcBorders>
              <w:bottom w:val="single" w:sz="8" w:space="0" w:color="auto"/>
            </w:tcBorders>
            <w:vAlign w:val="center"/>
          </w:tcPr>
          <w:p w:rsidR="00C66F57" w:rsidRPr="00A821BA" w:rsidRDefault="00C66F57" w:rsidP="00C66F57">
            <w:pPr>
              <w:pStyle w:val="Default"/>
              <w:spacing w:line="240" w:lineRule="atLeast"/>
              <w:contextualSpacing/>
              <w:jc w:val="center"/>
              <w:rPr>
                <w:b/>
                <w:color w:val="000000" w:themeColor="text1"/>
              </w:rPr>
            </w:pPr>
            <w:r w:rsidRPr="00A821BA">
              <w:rPr>
                <w:b/>
                <w:color w:val="000000" w:themeColor="text1"/>
              </w:rPr>
              <w:t>Расчетные показатели</w:t>
            </w:r>
          </w:p>
        </w:tc>
        <w:tc>
          <w:tcPr>
            <w:tcW w:w="989" w:type="pct"/>
            <w:vMerge w:val="restart"/>
            <w:vAlign w:val="center"/>
          </w:tcPr>
          <w:p w:rsidR="008C1092" w:rsidRDefault="00C66F57" w:rsidP="00C66F57">
            <w:pPr>
              <w:pStyle w:val="Default"/>
              <w:spacing w:line="240" w:lineRule="atLeast"/>
              <w:contextualSpacing/>
              <w:jc w:val="center"/>
              <w:rPr>
                <w:b/>
                <w:bCs/>
                <w:color w:val="000000" w:themeColor="text1"/>
                <w:w w:val="98"/>
              </w:rPr>
            </w:pPr>
            <w:r w:rsidRPr="00A821BA">
              <w:rPr>
                <w:b/>
                <w:bCs/>
                <w:color w:val="000000" w:themeColor="text1"/>
                <w:w w:val="98"/>
              </w:rPr>
              <w:t xml:space="preserve">Размеры </w:t>
            </w:r>
          </w:p>
          <w:p w:rsidR="008C1092" w:rsidRDefault="00C66F57" w:rsidP="00C66F57">
            <w:pPr>
              <w:pStyle w:val="Default"/>
              <w:spacing w:line="240" w:lineRule="atLeast"/>
              <w:contextualSpacing/>
              <w:jc w:val="center"/>
              <w:rPr>
                <w:b/>
                <w:bCs/>
                <w:color w:val="000000" w:themeColor="text1"/>
                <w:w w:val="99"/>
              </w:rPr>
            </w:pPr>
            <w:r w:rsidRPr="00A821BA">
              <w:rPr>
                <w:b/>
                <w:bCs/>
                <w:color w:val="000000" w:themeColor="text1"/>
                <w:w w:val="99"/>
              </w:rPr>
              <w:t xml:space="preserve">земельных </w:t>
            </w:r>
          </w:p>
          <w:p w:rsidR="00C66F57" w:rsidRPr="00A821BA" w:rsidRDefault="00C66F57" w:rsidP="00C66F57">
            <w:pPr>
              <w:pStyle w:val="Default"/>
              <w:spacing w:line="240" w:lineRule="atLeast"/>
              <w:contextualSpacing/>
              <w:jc w:val="center"/>
              <w:rPr>
                <w:b/>
                <w:color w:val="000000" w:themeColor="text1"/>
              </w:rPr>
            </w:pPr>
            <w:r w:rsidRPr="00A821BA">
              <w:rPr>
                <w:b/>
                <w:bCs/>
                <w:color w:val="000000" w:themeColor="text1"/>
                <w:w w:val="99"/>
              </w:rPr>
              <w:t>участков</w:t>
            </w:r>
          </w:p>
        </w:tc>
      </w:tr>
      <w:tr w:rsidR="00C66F57" w:rsidRPr="00A821BA" w:rsidTr="00255AFB">
        <w:trPr>
          <w:trHeight w:val="206"/>
          <w:tblHeader/>
          <w:jc w:val="center"/>
        </w:trPr>
        <w:tc>
          <w:tcPr>
            <w:tcW w:w="1637" w:type="pct"/>
            <w:vMerge/>
            <w:vAlign w:val="center"/>
          </w:tcPr>
          <w:p w:rsidR="00C66F57" w:rsidRPr="00A821BA" w:rsidRDefault="00C66F57" w:rsidP="00C66F57">
            <w:pPr>
              <w:spacing w:line="240" w:lineRule="atLeast"/>
              <w:ind w:firstLine="0"/>
              <w:jc w:val="center"/>
              <w:rPr>
                <w:b/>
                <w:bCs/>
                <w:color w:val="000000" w:themeColor="text1"/>
              </w:rPr>
            </w:pPr>
          </w:p>
        </w:tc>
        <w:tc>
          <w:tcPr>
            <w:tcW w:w="1007" w:type="pct"/>
            <w:tcBorders>
              <w:top w:val="single" w:sz="8" w:space="0" w:color="auto"/>
            </w:tcBorders>
            <w:vAlign w:val="center"/>
          </w:tcPr>
          <w:p w:rsidR="008C1092" w:rsidRDefault="00C66F57" w:rsidP="00A821BA">
            <w:pPr>
              <w:pStyle w:val="Default"/>
              <w:spacing w:line="240" w:lineRule="atLeast"/>
              <w:contextualSpacing/>
              <w:jc w:val="center"/>
              <w:rPr>
                <w:b/>
                <w:color w:val="000000" w:themeColor="text1"/>
              </w:rPr>
            </w:pPr>
            <w:r w:rsidRPr="00A821BA">
              <w:rPr>
                <w:b/>
                <w:color w:val="000000" w:themeColor="text1"/>
              </w:rPr>
              <w:t xml:space="preserve">Минимально </w:t>
            </w:r>
          </w:p>
          <w:p w:rsidR="008C1092" w:rsidRDefault="00C66F57" w:rsidP="00A821BA">
            <w:pPr>
              <w:pStyle w:val="Default"/>
              <w:spacing w:line="240" w:lineRule="atLeast"/>
              <w:contextualSpacing/>
              <w:jc w:val="center"/>
              <w:rPr>
                <w:b/>
                <w:color w:val="000000" w:themeColor="text1"/>
              </w:rPr>
            </w:pPr>
            <w:r w:rsidRPr="00A821BA">
              <w:rPr>
                <w:b/>
                <w:color w:val="000000" w:themeColor="text1"/>
              </w:rPr>
              <w:t xml:space="preserve">допустимого уровня </w:t>
            </w:r>
          </w:p>
          <w:p w:rsidR="00C66F57" w:rsidRPr="00A821BA" w:rsidRDefault="00C66F57" w:rsidP="00A821BA">
            <w:pPr>
              <w:pStyle w:val="Default"/>
              <w:spacing w:line="240" w:lineRule="atLeast"/>
              <w:contextualSpacing/>
              <w:jc w:val="center"/>
              <w:rPr>
                <w:b/>
                <w:color w:val="000000" w:themeColor="text1"/>
              </w:rPr>
            </w:pPr>
            <w:r w:rsidRPr="00A821BA">
              <w:rPr>
                <w:b/>
                <w:color w:val="000000" w:themeColor="text1"/>
              </w:rPr>
              <w:t>обеспеченности</w:t>
            </w:r>
          </w:p>
        </w:tc>
        <w:tc>
          <w:tcPr>
            <w:tcW w:w="1367" w:type="pct"/>
            <w:tcBorders>
              <w:top w:val="single" w:sz="8" w:space="0" w:color="auto"/>
            </w:tcBorders>
            <w:vAlign w:val="center"/>
          </w:tcPr>
          <w:p w:rsidR="001E510A" w:rsidRDefault="00C66F57" w:rsidP="00A821BA">
            <w:pPr>
              <w:pStyle w:val="Default"/>
              <w:spacing w:line="240" w:lineRule="atLeast"/>
              <w:contextualSpacing/>
              <w:jc w:val="center"/>
              <w:rPr>
                <w:b/>
                <w:color w:val="000000" w:themeColor="text1"/>
              </w:rPr>
            </w:pPr>
            <w:r w:rsidRPr="00A821BA">
              <w:rPr>
                <w:b/>
                <w:color w:val="000000" w:themeColor="text1"/>
              </w:rPr>
              <w:t xml:space="preserve">Максимально </w:t>
            </w:r>
            <w:r w:rsidR="008C1092">
              <w:rPr>
                <w:b/>
                <w:color w:val="000000" w:themeColor="text1"/>
              </w:rPr>
              <w:t xml:space="preserve"> </w:t>
            </w:r>
          </w:p>
          <w:p w:rsidR="008C1092" w:rsidRDefault="00C66F57" w:rsidP="00A821BA">
            <w:pPr>
              <w:pStyle w:val="Default"/>
              <w:spacing w:line="240" w:lineRule="atLeast"/>
              <w:contextualSpacing/>
              <w:jc w:val="center"/>
              <w:rPr>
                <w:b/>
                <w:color w:val="000000" w:themeColor="text1"/>
              </w:rPr>
            </w:pPr>
            <w:r w:rsidRPr="00A821BA">
              <w:rPr>
                <w:b/>
                <w:color w:val="000000" w:themeColor="text1"/>
              </w:rPr>
              <w:t>допу</w:t>
            </w:r>
            <w:r w:rsidR="00AE4A7B">
              <w:rPr>
                <w:b/>
                <w:color w:val="000000" w:themeColor="text1"/>
              </w:rPr>
              <w:t xml:space="preserve">стимого </w:t>
            </w:r>
            <w:r w:rsidR="008C1092">
              <w:rPr>
                <w:b/>
                <w:color w:val="000000" w:themeColor="text1"/>
              </w:rPr>
              <w:t xml:space="preserve"> </w:t>
            </w:r>
            <w:r w:rsidR="00AE4A7B">
              <w:rPr>
                <w:b/>
                <w:color w:val="000000" w:themeColor="text1"/>
              </w:rPr>
              <w:t xml:space="preserve">уровня </w:t>
            </w:r>
            <w:r w:rsidR="008C1092">
              <w:rPr>
                <w:b/>
                <w:color w:val="000000" w:themeColor="text1"/>
              </w:rPr>
              <w:t xml:space="preserve"> </w:t>
            </w:r>
            <w:proofErr w:type="gramStart"/>
            <w:r w:rsidR="00AE4A7B">
              <w:rPr>
                <w:b/>
                <w:color w:val="000000" w:themeColor="text1"/>
              </w:rPr>
              <w:t>территориальной</w:t>
            </w:r>
            <w:proofErr w:type="gramEnd"/>
            <w:r w:rsidR="00AE4A7B">
              <w:rPr>
                <w:b/>
                <w:color w:val="000000" w:themeColor="text1"/>
              </w:rPr>
              <w:t xml:space="preserve"> </w:t>
            </w:r>
            <w:r w:rsidR="008C1092">
              <w:rPr>
                <w:b/>
                <w:color w:val="000000" w:themeColor="text1"/>
              </w:rPr>
              <w:t xml:space="preserve"> </w:t>
            </w:r>
          </w:p>
          <w:p w:rsidR="00C66F57" w:rsidRPr="00A821BA" w:rsidRDefault="00AE4A7B" w:rsidP="00A821BA">
            <w:pPr>
              <w:pStyle w:val="Default"/>
              <w:spacing w:line="240" w:lineRule="atLeast"/>
              <w:contextualSpacing/>
              <w:jc w:val="center"/>
              <w:rPr>
                <w:b/>
                <w:color w:val="000000" w:themeColor="text1"/>
              </w:rPr>
            </w:pPr>
            <w:r>
              <w:rPr>
                <w:b/>
                <w:color w:val="000000" w:themeColor="text1"/>
              </w:rPr>
              <w:t>д</w:t>
            </w:r>
            <w:r w:rsidR="00C66F57" w:rsidRPr="00A821BA">
              <w:rPr>
                <w:b/>
                <w:color w:val="000000" w:themeColor="text1"/>
              </w:rPr>
              <w:t>оступности</w:t>
            </w:r>
          </w:p>
        </w:tc>
        <w:tc>
          <w:tcPr>
            <w:tcW w:w="989" w:type="pct"/>
            <w:vMerge/>
            <w:vAlign w:val="center"/>
          </w:tcPr>
          <w:p w:rsidR="00C66F57" w:rsidRPr="00A821BA" w:rsidRDefault="00C66F57" w:rsidP="00C66F57">
            <w:pPr>
              <w:pStyle w:val="Default"/>
              <w:spacing w:line="240" w:lineRule="atLeast"/>
              <w:contextualSpacing/>
              <w:jc w:val="center"/>
              <w:rPr>
                <w:b/>
                <w:bCs/>
                <w:color w:val="000000" w:themeColor="text1"/>
                <w:w w:val="98"/>
              </w:rPr>
            </w:pPr>
          </w:p>
        </w:tc>
      </w:tr>
      <w:tr w:rsidR="00C66F57" w:rsidRPr="00A821BA" w:rsidTr="00255AFB">
        <w:trPr>
          <w:jc w:val="center"/>
        </w:trPr>
        <w:tc>
          <w:tcPr>
            <w:tcW w:w="1637" w:type="pct"/>
            <w:vAlign w:val="center"/>
          </w:tcPr>
          <w:p w:rsidR="00C66F57" w:rsidRPr="00A821BA" w:rsidRDefault="00C66F57" w:rsidP="00C66F57">
            <w:pPr>
              <w:spacing w:line="240" w:lineRule="atLeast"/>
              <w:ind w:firstLine="0"/>
              <w:jc w:val="center"/>
              <w:rPr>
                <w:color w:val="000000" w:themeColor="text1"/>
              </w:rPr>
            </w:pPr>
            <w:r w:rsidRPr="00A821BA">
              <w:rPr>
                <w:color w:val="000000" w:themeColor="text1"/>
              </w:rPr>
              <w:t>Территория плоскостных спортивных сооружений (стадионы, корты, спорти</w:t>
            </w:r>
            <w:r w:rsidRPr="00A821BA">
              <w:rPr>
                <w:color w:val="000000" w:themeColor="text1"/>
              </w:rPr>
              <w:t>в</w:t>
            </w:r>
            <w:r w:rsidRPr="00A821BA">
              <w:rPr>
                <w:color w:val="000000" w:themeColor="text1"/>
              </w:rPr>
              <w:t>ные площадки, катки и т. д.)</w:t>
            </w:r>
          </w:p>
        </w:tc>
        <w:tc>
          <w:tcPr>
            <w:tcW w:w="1007" w:type="pct"/>
            <w:vAlign w:val="center"/>
          </w:tcPr>
          <w:p w:rsidR="00C66F57" w:rsidRPr="00A821BA" w:rsidRDefault="00C66F57" w:rsidP="00C66F57">
            <w:pPr>
              <w:pStyle w:val="Default"/>
              <w:spacing w:line="240" w:lineRule="atLeast"/>
              <w:contextualSpacing/>
              <w:jc w:val="center"/>
              <w:rPr>
                <w:b/>
                <w:color w:val="000000" w:themeColor="text1"/>
              </w:rPr>
            </w:pPr>
            <w:r w:rsidRPr="00A821BA">
              <w:rPr>
                <w:color w:val="000000" w:themeColor="text1"/>
                <w:w w:val="97"/>
              </w:rPr>
              <w:t>1949,4 м</w:t>
            </w:r>
            <w:proofErr w:type="gramStart"/>
            <w:r w:rsidRPr="00A821BA">
              <w:rPr>
                <w:color w:val="000000" w:themeColor="text1"/>
                <w:w w:val="97"/>
                <w:vertAlign w:val="superscript"/>
              </w:rPr>
              <w:t>2</w:t>
            </w:r>
            <w:proofErr w:type="gramEnd"/>
            <w:r w:rsidR="00411AAA">
              <w:rPr>
                <w:color w:val="000000" w:themeColor="text1"/>
                <w:w w:val="97"/>
              </w:rPr>
              <w:t>/</w:t>
            </w:r>
            <w:r w:rsidRPr="00A821BA">
              <w:rPr>
                <w:color w:val="000000" w:themeColor="text1"/>
                <w:w w:val="97"/>
              </w:rPr>
              <w:t>1000 чел</w:t>
            </w:r>
          </w:p>
        </w:tc>
        <w:tc>
          <w:tcPr>
            <w:tcW w:w="1367" w:type="pct"/>
            <w:vAlign w:val="center"/>
          </w:tcPr>
          <w:p w:rsidR="00C66F57" w:rsidRPr="00A821BA" w:rsidRDefault="0000686D" w:rsidP="00C66F57">
            <w:pPr>
              <w:pStyle w:val="Default"/>
              <w:spacing w:line="240" w:lineRule="atLeast"/>
              <w:contextualSpacing/>
              <w:jc w:val="center"/>
              <w:rPr>
                <w:color w:val="000000" w:themeColor="text1"/>
                <w:w w:val="99"/>
              </w:rPr>
            </w:pPr>
            <w:r>
              <w:rPr>
                <w:color w:val="000000" w:themeColor="text1"/>
                <w:w w:val="99"/>
              </w:rPr>
              <w:t>Р</w:t>
            </w:r>
            <w:r w:rsidR="00C66F57" w:rsidRPr="00A821BA">
              <w:rPr>
                <w:color w:val="000000" w:themeColor="text1"/>
                <w:w w:val="99"/>
              </w:rPr>
              <w:t xml:space="preserve">адиус </w:t>
            </w:r>
            <w:proofErr w:type="spellStart"/>
            <w:r w:rsidR="00C66F57" w:rsidRPr="00A821BA">
              <w:rPr>
                <w:color w:val="000000" w:themeColor="text1"/>
                <w:w w:val="99"/>
              </w:rPr>
              <w:t>пешеходно</w:t>
            </w:r>
            <w:proofErr w:type="spellEnd"/>
            <w:r w:rsidR="00A821BA">
              <w:rPr>
                <w:color w:val="000000" w:themeColor="text1"/>
                <w:w w:val="99"/>
              </w:rPr>
              <w:t>-</w:t>
            </w:r>
          </w:p>
          <w:p w:rsidR="00C66F57" w:rsidRPr="00A821BA" w:rsidRDefault="00A821BA" w:rsidP="00C66F57">
            <w:pPr>
              <w:pStyle w:val="Default"/>
              <w:spacing w:line="240" w:lineRule="atLeast"/>
              <w:contextualSpacing/>
              <w:jc w:val="center"/>
              <w:rPr>
                <w:color w:val="000000" w:themeColor="text1"/>
              </w:rPr>
            </w:pPr>
            <w:r>
              <w:rPr>
                <w:color w:val="000000" w:themeColor="text1"/>
              </w:rPr>
              <w:t>т</w:t>
            </w:r>
            <w:r w:rsidR="00C66F57" w:rsidRPr="00A821BA">
              <w:rPr>
                <w:color w:val="000000" w:themeColor="text1"/>
              </w:rPr>
              <w:t>ранспортной</w:t>
            </w:r>
          </w:p>
          <w:p w:rsidR="00C66F57" w:rsidRPr="00A821BA" w:rsidRDefault="00C66F57" w:rsidP="00C66F57">
            <w:pPr>
              <w:pStyle w:val="Default"/>
              <w:spacing w:line="240" w:lineRule="atLeast"/>
              <w:contextualSpacing/>
              <w:jc w:val="center"/>
              <w:rPr>
                <w:b/>
                <w:color w:val="000000" w:themeColor="text1"/>
              </w:rPr>
            </w:pPr>
            <w:r w:rsidRPr="00A821BA">
              <w:rPr>
                <w:color w:val="000000" w:themeColor="text1"/>
              </w:rPr>
              <w:t>доступности 30 мин</w:t>
            </w:r>
          </w:p>
        </w:tc>
        <w:tc>
          <w:tcPr>
            <w:tcW w:w="989" w:type="pct"/>
            <w:vAlign w:val="center"/>
          </w:tcPr>
          <w:p w:rsidR="00001205" w:rsidRDefault="0000686D" w:rsidP="00C66F57">
            <w:pPr>
              <w:pStyle w:val="Default"/>
              <w:spacing w:line="240" w:lineRule="atLeast"/>
              <w:contextualSpacing/>
              <w:jc w:val="center"/>
              <w:rPr>
                <w:color w:val="000000" w:themeColor="text1"/>
              </w:rPr>
            </w:pPr>
            <w:r>
              <w:rPr>
                <w:color w:val="000000" w:themeColor="text1"/>
              </w:rPr>
              <w:t>П</w:t>
            </w:r>
            <w:r w:rsidR="00C66F57" w:rsidRPr="00A821BA">
              <w:rPr>
                <w:color w:val="000000" w:themeColor="text1"/>
              </w:rPr>
              <w:t xml:space="preserve">о заданию </w:t>
            </w:r>
            <w:proofErr w:type="gramStart"/>
            <w:r w:rsidR="00C66F57" w:rsidRPr="00A821BA">
              <w:rPr>
                <w:color w:val="000000" w:themeColor="text1"/>
              </w:rPr>
              <w:t>на</w:t>
            </w:r>
            <w:proofErr w:type="gramEnd"/>
            <w:r w:rsidR="00C66F57" w:rsidRPr="00A821BA">
              <w:rPr>
                <w:color w:val="000000" w:themeColor="text1"/>
              </w:rPr>
              <w:t xml:space="preserve"> </w:t>
            </w:r>
          </w:p>
          <w:p w:rsidR="00C66F57" w:rsidRPr="00A821BA" w:rsidRDefault="00C66F57" w:rsidP="00C66F57">
            <w:pPr>
              <w:pStyle w:val="Default"/>
              <w:spacing w:line="240" w:lineRule="atLeast"/>
              <w:contextualSpacing/>
              <w:jc w:val="center"/>
              <w:rPr>
                <w:color w:val="000000" w:themeColor="text1"/>
              </w:rPr>
            </w:pPr>
            <w:r w:rsidRPr="00A821BA">
              <w:rPr>
                <w:color w:val="000000" w:themeColor="text1"/>
              </w:rPr>
              <w:t>проектирование</w:t>
            </w:r>
          </w:p>
        </w:tc>
      </w:tr>
      <w:tr w:rsidR="00C66F57" w:rsidRPr="00A821BA" w:rsidTr="00255AFB">
        <w:trPr>
          <w:jc w:val="center"/>
        </w:trPr>
        <w:tc>
          <w:tcPr>
            <w:tcW w:w="1637" w:type="pct"/>
            <w:vAlign w:val="center"/>
          </w:tcPr>
          <w:p w:rsidR="00C66F57" w:rsidRPr="00A821BA" w:rsidRDefault="00C66F57" w:rsidP="00C66F57">
            <w:pPr>
              <w:spacing w:line="240" w:lineRule="atLeast"/>
              <w:ind w:firstLine="0"/>
              <w:jc w:val="center"/>
              <w:rPr>
                <w:color w:val="000000" w:themeColor="text1"/>
              </w:rPr>
            </w:pPr>
            <w:r w:rsidRPr="00A821BA">
              <w:rPr>
                <w:color w:val="000000" w:themeColor="text1"/>
              </w:rPr>
              <w:lastRenderedPageBreak/>
              <w:t>Спортивные залы, в том числе</w:t>
            </w:r>
            <w:r w:rsidR="007E7795">
              <w:rPr>
                <w:color w:val="000000" w:themeColor="text1"/>
              </w:rPr>
              <w:t xml:space="preserve"> </w:t>
            </w:r>
            <w:r w:rsidRPr="00A821BA">
              <w:rPr>
                <w:color w:val="000000" w:themeColor="text1"/>
              </w:rPr>
              <w:t>спортивно-тренажерный зал повседне</w:t>
            </w:r>
            <w:r w:rsidRPr="00A821BA">
              <w:rPr>
                <w:color w:val="000000" w:themeColor="text1"/>
              </w:rPr>
              <w:t>в</w:t>
            </w:r>
            <w:r w:rsidRPr="00A821BA">
              <w:rPr>
                <w:color w:val="000000" w:themeColor="text1"/>
              </w:rPr>
              <w:t>ного обслуживания</w:t>
            </w:r>
          </w:p>
        </w:tc>
        <w:tc>
          <w:tcPr>
            <w:tcW w:w="1007" w:type="pct"/>
            <w:vAlign w:val="center"/>
          </w:tcPr>
          <w:p w:rsidR="00C66F57" w:rsidRPr="00F93119" w:rsidRDefault="00C66F57" w:rsidP="00C66F57">
            <w:pPr>
              <w:pStyle w:val="Default"/>
              <w:spacing w:line="240" w:lineRule="atLeast"/>
              <w:contextualSpacing/>
              <w:jc w:val="center"/>
              <w:rPr>
                <w:color w:val="000000" w:themeColor="text1"/>
                <w:w w:val="99"/>
              </w:rPr>
            </w:pPr>
            <w:r w:rsidRPr="00A821BA">
              <w:rPr>
                <w:color w:val="000000" w:themeColor="text1"/>
              </w:rPr>
              <w:t>350 м</w:t>
            </w:r>
            <w:proofErr w:type="gramStart"/>
            <w:r w:rsidRPr="00A821BA">
              <w:rPr>
                <w:color w:val="000000" w:themeColor="text1"/>
                <w:vertAlign w:val="superscript"/>
              </w:rPr>
              <w:t>2</w:t>
            </w:r>
            <w:proofErr w:type="gramEnd"/>
            <w:r w:rsidR="001107B3">
              <w:rPr>
                <w:color w:val="000000" w:themeColor="text1"/>
              </w:rPr>
              <w:t xml:space="preserve"> </w:t>
            </w:r>
            <w:r w:rsidRPr="00A821BA">
              <w:rPr>
                <w:color w:val="000000" w:themeColor="text1"/>
              </w:rPr>
              <w:t xml:space="preserve">площади пола </w:t>
            </w:r>
            <w:r w:rsidR="00411AAA">
              <w:rPr>
                <w:color w:val="000000" w:themeColor="text1"/>
                <w:w w:val="99"/>
              </w:rPr>
              <w:t>зала/</w:t>
            </w:r>
            <w:r w:rsidRPr="00A821BA">
              <w:rPr>
                <w:color w:val="000000" w:themeColor="text1"/>
                <w:w w:val="99"/>
              </w:rPr>
              <w:t>1000 чел</w:t>
            </w:r>
            <w:r w:rsidR="00F93119">
              <w:rPr>
                <w:color w:val="000000" w:themeColor="text1"/>
                <w:w w:val="99"/>
              </w:rPr>
              <w:t xml:space="preserve">. </w:t>
            </w:r>
            <w:r w:rsidRPr="00A821BA">
              <w:rPr>
                <w:color w:val="000000" w:themeColor="text1"/>
                <w:w w:val="99"/>
              </w:rPr>
              <w:t>70-80 м</w:t>
            </w:r>
            <w:r w:rsidRPr="00A821BA">
              <w:rPr>
                <w:color w:val="000000" w:themeColor="text1"/>
                <w:w w:val="99"/>
                <w:vertAlign w:val="superscript"/>
              </w:rPr>
              <w:t>2</w:t>
            </w:r>
            <w:r w:rsidRPr="00A821BA">
              <w:rPr>
                <w:color w:val="000000" w:themeColor="text1"/>
                <w:w w:val="99"/>
              </w:rPr>
              <w:t xml:space="preserve"> площади пола за</w:t>
            </w:r>
            <w:r w:rsidR="00411AAA">
              <w:rPr>
                <w:color w:val="000000" w:themeColor="text1"/>
                <w:w w:val="99"/>
              </w:rPr>
              <w:t>ла/</w:t>
            </w:r>
            <w:r w:rsidRPr="00A821BA">
              <w:rPr>
                <w:color w:val="000000" w:themeColor="text1"/>
                <w:w w:val="99"/>
              </w:rPr>
              <w:t>1000 чел</w:t>
            </w:r>
          </w:p>
        </w:tc>
        <w:tc>
          <w:tcPr>
            <w:tcW w:w="1367" w:type="pct"/>
            <w:vAlign w:val="center"/>
          </w:tcPr>
          <w:p w:rsidR="00A821BA" w:rsidRPr="00A821BA" w:rsidRDefault="0000686D" w:rsidP="00A821BA">
            <w:pPr>
              <w:pStyle w:val="Default"/>
              <w:spacing w:line="240" w:lineRule="atLeast"/>
              <w:contextualSpacing/>
              <w:jc w:val="center"/>
              <w:rPr>
                <w:color w:val="000000" w:themeColor="text1"/>
                <w:w w:val="99"/>
              </w:rPr>
            </w:pPr>
            <w:r>
              <w:rPr>
                <w:color w:val="000000" w:themeColor="text1"/>
                <w:w w:val="99"/>
              </w:rPr>
              <w:t>Р</w:t>
            </w:r>
            <w:r w:rsidR="00A821BA" w:rsidRPr="00A821BA">
              <w:rPr>
                <w:color w:val="000000" w:themeColor="text1"/>
                <w:w w:val="99"/>
              </w:rPr>
              <w:t xml:space="preserve">адиус </w:t>
            </w:r>
            <w:proofErr w:type="spellStart"/>
            <w:r w:rsidR="00A821BA" w:rsidRPr="00A821BA">
              <w:rPr>
                <w:color w:val="000000" w:themeColor="text1"/>
                <w:w w:val="99"/>
              </w:rPr>
              <w:t>пешеходно</w:t>
            </w:r>
            <w:proofErr w:type="spellEnd"/>
            <w:r w:rsidR="00A821BA">
              <w:rPr>
                <w:color w:val="000000" w:themeColor="text1"/>
                <w:w w:val="99"/>
              </w:rPr>
              <w:t>-</w:t>
            </w:r>
          </w:p>
          <w:p w:rsidR="00A821BA" w:rsidRPr="00A821BA" w:rsidRDefault="00A821BA" w:rsidP="00A821BA">
            <w:pPr>
              <w:pStyle w:val="Default"/>
              <w:spacing w:line="240" w:lineRule="atLeast"/>
              <w:contextualSpacing/>
              <w:jc w:val="center"/>
              <w:rPr>
                <w:color w:val="000000" w:themeColor="text1"/>
              </w:rPr>
            </w:pPr>
            <w:r>
              <w:rPr>
                <w:color w:val="000000" w:themeColor="text1"/>
              </w:rPr>
              <w:t>т</w:t>
            </w:r>
            <w:r w:rsidRPr="00A821BA">
              <w:rPr>
                <w:color w:val="000000" w:themeColor="text1"/>
              </w:rPr>
              <w:t>ранспортной</w:t>
            </w:r>
          </w:p>
          <w:p w:rsidR="00C66F57" w:rsidRPr="00A821BA" w:rsidRDefault="00A821BA" w:rsidP="00A821BA">
            <w:pPr>
              <w:pStyle w:val="Default"/>
              <w:spacing w:line="240" w:lineRule="atLeast"/>
              <w:contextualSpacing/>
              <w:jc w:val="center"/>
              <w:rPr>
                <w:b/>
                <w:color w:val="000000" w:themeColor="text1"/>
              </w:rPr>
            </w:pPr>
            <w:r w:rsidRPr="00A821BA">
              <w:rPr>
                <w:color w:val="000000" w:themeColor="text1"/>
              </w:rPr>
              <w:t>доступности 30 мин</w:t>
            </w:r>
          </w:p>
        </w:tc>
        <w:tc>
          <w:tcPr>
            <w:tcW w:w="989" w:type="pct"/>
            <w:vAlign w:val="center"/>
          </w:tcPr>
          <w:p w:rsidR="00001205" w:rsidRDefault="0000686D" w:rsidP="00C66F57">
            <w:pPr>
              <w:pStyle w:val="Default"/>
              <w:spacing w:line="240" w:lineRule="atLeast"/>
              <w:contextualSpacing/>
              <w:jc w:val="center"/>
              <w:rPr>
                <w:color w:val="000000" w:themeColor="text1"/>
              </w:rPr>
            </w:pPr>
            <w:r>
              <w:rPr>
                <w:color w:val="000000" w:themeColor="text1"/>
              </w:rPr>
              <w:t>П</w:t>
            </w:r>
            <w:r w:rsidR="00A821BA" w:rsidRPr="00A821BA">
              <w:rPr>
                <w:color w:val="000000" w:themeColor="text1"/>
              </w:rPr>
              <w:t xml:space="preserve">о заданию </w:t>
            </w:r>
            <w:proofErr w:type="gramStart"/>
            <w:r w:rsidR="00A821BA" w:rsidRPr="00A821BA">
              <w:rPr>
                <w:color w:val="000000" w:themeColor="text1"/>
              </w:rPr>
              <w:t>на</w:t>
            </w:r>
            <w:proofErr w:type="gramEnd"/>
            <w:r w:rsidR="00A821BA" w:rsidRPr="00A821BA">
              <w:rPr>
                <w:color w:val="000000" w:themeColor="text1"/>
              </w:rPr>
              <w:t xml:space="preserve"> </w:t>
            </w:r>
          </w:p>
          <w:p w:rsidR="00C66F57" w:rsidRPr="00A821BA" w:rsidRDefault="00A821BA" w:rsidP="00C66F57">
            <w:pPr>
              <w:pStyle w:val="Default"/>
              <w:spacing w:line="240" w:lineRule="atLeast"/>
              <w:contextualSpacing/>
              <w:jc w:val="center"/>
              <w:rPr>
                <w:b/>
                <w:color w:val="000000" w:themeColor="text1"/>
              </w:rPr>
            </w:pPr>
            <w:r w:rsidRPr="00A821BA">
              <w:rPr>
                <w:color w:val="000000" w:themeColor="text1"/>
              </w:rPr>
              <w:t>проектирование</w:t>
            </w:r>
          </w:p>
        </w:tc>
      </w:tr>
      <w:tr w:rsidR="00C66F57" w:rsidRPr="00A821BA" w:rsidTr="00255AFB">
        <w:trPr>
          <w:jc w:val="center"/>
        </w:trPr>
        <w:tc>
          <w:tcPr>
            <w:tcW w:w="1637" w:type="pct"/>
            <w:vAlign w:val="center"/>
          </w:tcPr>
          <w:p w:rsidR="00C66F57" w:rsidRPr="00A821BA" w:rsidRDefault="00C66F57" w:rsidP="00C66F57">
            <w:pPr>
              <w:spacing w:line="240" w:lineRule="atLeast"/>
              <w:ind w:firstLine="0"/>
              <w:jc w:val="center"/>
              <w:rPr>
                <w:color w:val="000000" w:themeColor="text1"/>
              </w:rPr>
            </w:pPr>
            <w:r w:rsidRPr="00A821BA">
              <w:rPr>
                <w:color w:val="000000" w:themeColor="text1"/>
              </w:rPr>
              <w:t>Помещения для физкуль</w:t>
            </w:r>
            <w:r w:rsidR="00704BED">
              <w:rPr>
                <w:color w:val="000000" w:themeColor="text1"/>
              </w:rPr>
              <w:t>ту</w:t>
            </w:r>
            <w:r w:rsidR="00704BED">
              <w:rPr>
                <w:color w:val="000000" w:themeColor="text1"/>
              </w:rPr>
              <w:t>р</w:t>
            </w:r>
            <w:r w:rsidR="00704BED">
              <w:rPr>
                <w:color w:val="000000" w:themeColor="text1"/>
              </w:rPr>
              <w:t>но-</w:t>
            </w:r>
            <w:r w:rsidRPr="00A821BA">
              <w:rPr>
                <w:color w:val="000000" w:themeColor="text1"/>
              </w:rPr>
              <w:t>оздоровительных занятий</w:t>
            </w:r>
          </w:p>
        </w:tc>
        <w:tc>
          <w:tcPr>
            <w:tcW w:w="1007" w:type="pct"/>
            <w:vAlign w:val="center"/>
          </w:tcPr>
          <w:p w:rsidR="00001205" w:rsidRDefault="00C66F57" w:rsidP="00C66F57">
            <w:pPr>
              <w:pStyle w:val="Default"/>
              <w:spacing w:line="240" w:lineRule="atLeast"/>
              <w:contextualSpacing/>
              <w:jc w:val="center"/>
              <w:rPr>
                <w:color w:val="000000" w:themeColor="text1"/>
              </w:rPr>
            </w:pPr>
            <w:r w:rsidRPr="00A821BA">
              <w:rPr>
                <w:color w:val="000000" w:themeColor="text1"/>
              </w:rPr>
              <w:t>30 м</w:t>
            </w:r>
            <w:proofErr w:type="gramStart"/>
            <w:r w:rsidRPr="00A821BA">
              <w:rPr>
                <w:color w:val="000000" w:themeColor="text1"/>
                <w:vertAlign w:val="superscript"/>
              </w:rPr>
              <w:t>2</w:t>
            </w:r>
            <w:proofErr w:type="gramEnd"/>
            <w:r w:rsidR="001107B3">
              <w:rPr>
                <w:color w:val="000000" w:themeColor="text1"/>
              </w:rPr>
              <w:t xml:space="preserve"> </w:t>
            </w:r>
            <w:r w:rsidRPr="00A821BA">
              <w:rPr>
                <w:color w:val="000000" w:themeColor="text1"/>
              </w:rPr>
              <w:t xml:space="preserve">общей </w:t>
            </w:r>
          </w:p>
          <w:p w:rsidR="00C66F57" w:rsidRPr="00A821BA" w:rsidRDefault="00C66F57" w:rsidP="00C66F57">
            <w:pPr>
              <w:pStyle w:val="Default"/>
              <w:spacing w:line="240" w:lineRule="atLeast"/>
              <w:contextualSpacing/>
              <w:jc w:val="center"/>
              <w:rPr>
                <w:b/>
                <w:color w:val="000000" w:themeColor="text1"/>
              </w:rPr>
            </w:pPr>
            <w:r w:rsidRPr="00A821BA">
              <w:rPr>
                <w:color w:val="000000" w:themeColor="text1"/>
              </w:rPr>
              <w:t>пло</w:t>
            </w:r>
            <w:r w:rsidR="00411AAA">
              <w:rPr>
                <w:color w:val="000000" w:themeColor="text1"/>
              </w:rPr>
              <w:t>щади</w:t>
            </w:r>
            <w:r w:rsidRPr="00A821BA">
              <w:rPr>
                <w:color w:val="000000" w:themeColor="text1"/>
              </w:rPr>
              <w:t>/</w:t>
            </w:r>
            <w:r w:rsidRPr="00A821BA">
              <w:rPr>
                <w:color w:val="000000" w:themeColor="text1"/>
                <w:w w:val="99"/>
              </w:rPr>
              <w:t>1000 чел</w:t>
            </w:r>
          </w:p>
        </w:tc>
        <w:tc>
          <w:tcPr>
            <w:tcW w:w="1367" w:type="pct"/>
            <w:vAlign w:val="center"/>
          </w:tcPr>
          <w:p w:rsidR="00A821BA" w:rsidRPr="00A821BA" w:rsidRDefault="0000686D" w:rsidP="00A821BA">
            <w:pPr>
              <w:pStyle w:val="Default"/>
              <w:spacing w:line="240" w:lineRule="atLeast"/>
              <w:contextualSpacing/>
              <w:jc w:val="center"/>
              <w:rPr>
                <w:color w:val="000000" w:themeColor="text1"/>
                <w:w w:val="99"/>
              </w:rPr>
            </w:pPr>
            <w:r>
              <w:rPr>
                <w:color w:val="000000" w:themeColor="text1"/>
                <w:w w:val="99"/>
              </w:rPr>
              <w:t>Р</w:t>
            </w:r>
            <w:r w:rsidR="00A821BA" w:rsidRPr="00A821BA">
              <w:rPr>
                <w:color w:val="000000" w:themeColor="text1"/>
                <w:w w:val="99"/>
              </w:rPr>
              <w:t xml:space="preserve">адиус </w:t>
            </w:r>
            <w:proofErr w:type="spellStart"/>
            <w:r w:rsidR="00A821BA" w:rsidRPr="00A821BA">
              <w:rPr>
                <w:color w:val="000000" w:themeColor="text1"/>
                <w:w w:val="99"/>
              </w:rPr>
              <w:t>пешеходно</w:t>
            </w:r>
            <w:proofErr w:type="spellEnd"/>
            <w:r w:rsidR="00A821BA">
              <w:rPr>
                <w:color w:val="000000" w:themeColor="text1"/>
                <w:w w:val="99"/>
              </w:rPr>
              <w:t>-</w:t>
            </w:r>
          </w:p>
          <w:p w:rsidR="00A821BA" w:rsidRPr="00A821BA" w:rsidRDefault="00A821BA" w:rsidP="00A821BA">
            <w:pPr>
              <w:pStyle w:val="Default"/>
              <w:spacing w:line="240" w:lineRule="atLeast"/>
              <w:contextualSpacing/>
              <w:jc w:val="center"/>
              <w:rPr>
                <w:color w:val="000000" w:themeColor="text1"/>
              </w:rPr>
            </w:pPr>
            <w:r>
              <w:rPr>
                <w:color w:val="000000" w:themeColor="text1"/>
              </w:rPr>
              <w:t>т</w:t>
            </w:r>
            <w:r w:rsidRPr="00A821BA">
              <w:rPr>
                <w:color w:val="000000" w:themeColor="text1"/>
              </w:rPr>
              <w:t>ранспортной</w:t>
            </w:r>
          </w:p>
          <w:p w:rsidR="00C66F57" w:rsidRPr="00A821BA" w:rsidRDefault="00A821BA" w:rsidP="00A821BA">
            <w:pPr>
              <w:pStyle w:val="Default"/>
              <w:spacing w:line="240" w:lineRule="atLeast"/>
              <w:contextualSpacing/>
              <w:jc w:val="center"/>
              <w:rPr>
                <w:b/>
                <w:color w:val="000000" w:themeColor="text1"/>
              </w:rPr>
            </w:pPr>
            <w:r w:rsidRPr="00A821BA">
              <w:rPr>
                <w:color w:val="000000" w:themeColor="text1"/>
              </w:rPr>
              <w:t>доступности 30 мин</w:t>
            </w:r>
          </w:p>
        </w:tc>
        <w:tc>
          <w:tcPr>
            <w:tcW w:w="989" w:type="pct"/>
            <w:vAlign w:val="center"/>
          </w:tcPr>
          <w:p w:rsidR="00001205" w:rsidRDefault="0000686D" w:rsidP="00C66F57">
            <w:pPr>
              <w:pStyle w:val="Default"/>
              <w:spacing w:line="240" w:lineRule="atLeast"/>
              <w:contextualSpacing/>
              <w:jc w:val="center"/>
              <w:rPr>
                <w:color w:val="000000" w:themeColor="text1"/>
              </w:rPr>
            </w:pPr>
            <w:r>
              <w:rPr>
                <w:color w:val="000000" w:themeColor="text1"/>
              </w:rPr>
              <w:t>П</w:t>
            </w:r>
            <w:r w:rsidR="00A821BA" w:rsidRPr="00A821BA">
              <w:rPr>
                <w:color w:val="000000" w:themeColor="text1"/>
              </w:rPr>
              <w:t xml:space="preserve">о заданию </w:t>
            </w:r>
            <w:proofErr w:type="gramStart"/>
            <w:r w:rsidR="00A821BA" w:rsidRPr="00A821BA">
              <w:rPr>
                <w:color w:val="000000" w:themeColor="text1"/>
              </w:rPr>
              <w:t>на</w:t>
            </w:r>
            <w:proofErr w:type="gramEnd"/>
            <w:r w:rsidR="00A821BA" w:rsidRPr="00A821BA">
              <w:rPr>
                <w:color w:val="000000" w:themeColor="text1"/>
              </w:rPr>
              <w:t xml:space="preserve"> </w:t>
            </w:r>
          </w:p>
          <w:p w:rsidR="00C66F57" w:rsidRPr="00A821BA" w:rsidRDefault="00A821BA" w:rsidP="00C66F57">
            <w:pPr>
              <w:pStyle w:val="Default"/>
              <w:spacing w:line="240" w:lineRule="atLeast"/>
              <w:contextualSpacing/>
              <w:jc w:val="center"/>
              <w:rPr>
                <w:b/>
                <w:color w:val="000000" w:themeColor="text1"/>
              </w:rPr>
            </w:pPr>
            <w:r w:rsidRPr="00A821BA">
              <w:rPr>
                <w:color w:val="000000" w:themeColor="text1"/>
              </w:rPr>
              <w:t>проектирование</w:t>
            </w:r>
          </w:p>
        </w:tc>
      </w:tr>
      <w:tr w:rsidR="00C66F57" w:rsidRPr="00A821BA" w:rsidTr="00255AFB">
        <w:trPr>
          <w:jc w:val="center"/>
        </w:trPr>
        <w:tc>
          <w:tcPr>
            <w:tcW w:w="1637" w:type="pct"/>
            <w:vAlign w:val="center"/>
          </w:tcPr>
          <w:p w:rsidR="00C66F57" w:rsidRPr="00A821BA" w:rsidRDefault="00C66F57" w:rsidP="00C66F57">
            <w:pPr>
              <w:spacing w:line="240" w:lineRule="atLeast"/>
              <w:ind w:firstLine="0"/>
              <w:jc w:val="center"/>
              <w:rPr>
                <w:color w:val="000000" w:themeColor="text1"/>
              </w:rPr>
            </w:pPr>
            <w:r w:rsidRPr="00A821BA">
              <w:rPr>
                <w:color w:val="000000" w:themeColor="text1"/>
              </w:rPr>
              <w:t>Многофункциональные фи</w:t>
            </w:r>
            <w:r w:rsidRPr="00A821BA">
              <w:rPr>
                <w:color w:val="000000" w:themeColor="text1"/>
              </w:rPr>
              <w:t>з</w:t>
            </w:r>
            <w:r w:rsidRPr="00A821BA">
              <w:rPr>
                <w:color w:val="000000" w:themeColor="text1"/>
              </w:rPr>
              <w:t>культурно-оздоровительные комплексы, спортивные базы</w:t>
            </w:r>
          </w:p>
        </w:tc>
        <w:tc>
          <w:tcPr>
            <w:tcW w:w="1007" w:type="pct"/>
            <w:vAlign w:val="center"/>
          </w:tcPr>
          <w:p w:rsidR="00C66F57" w:rsidRPr="00A821BA" w:rsidRDefault="0000686D" w:rsidP="00C66F57">
            <w:pPr>
              <w:pStyle w:val="Default"/>
              <w:spacing w:line="240" w:lineRule="atLeast"/>
              <w:contextualSpacing/>
              <w:jc w:val="center"/>
              <w:rPr>
                <w:color w:val="000000" w:themeColor="text1"/>
              </w:rPr>
            </w:pPr>
            <w:r>
              <w:rPr>
                <w:color w:val="000000" w:themeColor="text1"/>
              </w:rPr>
              <w:t>П</w:t>
            </w:r>
            <w:r w:rsidR="00C66F57" w:rsidRPr="00A821BA">
              <w:rPr>
                <w:color w:val="000000" w:themeColor="text1"/>
              </w:rPr>
              <w:t xml:space="preserve">о заданию </w:t>
            </w:r>
            <w:proofErr w:type="gramStart"/>
            <w:r w:rsidR="00C66F57" w:rsidRPr="00A821BA">
              <w:rPr>
                <w:color w:val="000000" w:themeColor="text1"/>
              </w:rPr>
              <w:t>на</w:t>
            </w:r>
            <w:proofErr w:type="gramEnd"/>
          </w:p>
          <w:p w:rsidR="00C66F57" w:rsidRPr="00A821BA" w:rsidRDefault="00A821BA" w:rsidP="00C66F57">
            <w:pPr>
              <w:pStyle w:val="Default"/>
              <w:spacing w:line="240" w:lineRule="atLeast"/>
              <w:contextualSpacing/>
              <w:jc w:val="center"/>
              <w:rPr>
                <w:b/>
                <w:color w:val="000000" w:themeColor="text1"/>
              </w:rPr>
            </w:pPr>
            <w:r>
              <w:rPr>
                <w:color w:val="000000" w:themeColor="text1"/>
              </w:rPr>
              <w:t>п</w:t>
            </w:r>
            <w:r w:rsidR="00C66F57" w:rsidRPr="00A821BA">
              <w:rPr>
                <w:color w:val="000000" w:themeColor="text1"/>
              </w:rPr>
              <w:t>роектирование</w:t>
            </w:r>
          </w:p>
        </w:tc>
        <w:tc>
          <w:tcPr>
            <w:tcW w:w="1367" w:type="pct"/>
            <w:vAlign w:val="center"/>
          </w:tcPr>
          <w:p w:rsidR="00C66F57" w:rsidRPr="00A821BA" w:rsidRDefault="0000686D" w:rsidP="00C66F57">
            <w:pPr>
              <w:pStyle w:val="Default"/>
              <w:spacing w:line="240" w:lineRule="atLeast"/>
              <w:contextualSpacing/>
              <w:jc w:val="center"/>
              <w:rPr>
                <w:b/>
                <w:color w:val="000000" w:themeColor="text1"/>
              </w:rPr>
            </w:pPr>
            <w:r>
              <w:rPr>
                <w:color w:val="000000" w:themeColor="text1"/>
              </w:rPr>
              <w:t>Н</w:t>
            </w:r>
            <w:r w:rsidR="00C66F57" w:rsidRPr="00A821BA">
              <w:rPr>
                <w:color w:val="000000" w:themeColor="text1"/>
              </w:rPr>
              <w:t>е нормируется</w:t>
            </w:r>
          </w:p>
        </w:tc>
        <w:tc>
          <w:tcPr>
            <w:tcW w:w="989" w:type="pct"/>
            <w:vAlign w:val="center"/>
          </w:tcPr>
          <w:p w:rsidR="00001205" w:rsidRDefault="0000686D" w:rsidP="00C66F57">
            <w:pPr>
              <w:pStyle w:val="Default"/>
              <w:spacing w:line="240" w:lineRule="atLeast"/>
              <w:contextualSpacing/>
              <w:jc w:val="center"/>
              <w:rPr>
                <w:color w:val="000000" w:themeColor="text1"/>
              </w:rPr>
            </w:pPr>
            <w:r>
              <w:rPr>
                <w:color w:val="000000" w:themeColor="text1"/>
              </w:rPr>
              <w:t>П</w:t>
            </w:r>
            <w:r w:rsidR="00A821BA" w:rsidRPr="00A821BA">
              <w:rPr>
                <w:color w:val="000000" w:themeColor="text1"/>
              </w:rPr>
              <w:t xml:space="preserve">о заданию </w:t>
            </w:r>
            <w:proofErr w:type="gramStart"/>
            <w:r w:rsidR="00A821BA" w:rsidRPr="00A821BA">
              <w:rPr>
                <w:color w:val="000000" w:themeColor="text1"/>
              </w:rPr>
              <w:t>на</w:t>
            </w:r>
            <w:proofErr w:type="gramEnd"/>
            <w:r w:rsidR="00A821BA" w:rsidRPr="00A821BA">
              <w:rPr>
                <w:color w:val="000000" w:themeColor="text1"/>
              </w:rPr>
              <w:t xml:space="preserve"> </w:t>
            </w:r>
          </w:p>
          <w:p w:rsidR="00C66F57" w:rsidRPr="00A821BA" w:rsidRDefault="00A821BA" w:rsidP="00C66F57">
            <w:pPr>
              <w:pStyle w:val="Default"/>
              <w:spacing w:line="240" w:lineRule="atLeast"/>
              <w:contextualSpacing/>
              <w:jc w:val="center"/>
              <w:rPr>
                <w:b/>
                <w:color w:val="000000" w:themeColor="text1"/>
              </w:rPr>
            </w:pPr>
            <w:r w:rsidRPr="00A821BA">
              <w:rPr>
                <w:color w:val="000000" w:themeColor="text1"/>
              </w:rPr>
              <w:t>проектирование</w:t>
            </w:r>
          </w:p>
        </w:tc>
      </w:tr>
      <w:tr w:rsidR="0099720B" w:rsidRPr="00A821BA" w:rsidTr="00255AFB">
        <w:trPr>
          <w:jc w:val="center"/>
        </w:trPr>
        <w:tc>
          <w:tcPr>
            <w:tcW w:w="1637" w:type="pct"/>
            <w:vAlign w:val="center"/>
          </w:tcPr>
          <w:p w:rsidR="0099720B" w:rsidRPr="00A821BA" w:rsidRDefault="0099720B" w:rsidP="00C66F57">
            <w:pPr>
              <w:spacing w:line="240" w:lineRule="atLeast"/>
              <w:ind w:firstLine="0"/>
              <w:jc w:val="center"/>
              <w:rPr>
                <w:color w:val="000000" w:themeColor="text1"/>
              </w:rPr>
            </w:pPr>
            <w:r>
              <w:rPr>
                <w:color w:val="000000" w:themeColor="text1"/>
              </w:rPr>
              <w:t>Бассейн</w:t>
            </w:r>
          </w:p>
        </w:tc>
        <w:tc>
          <w:tcPr>
            <w:tcW w:w="1007" w:type="pct"/>
            <w:vAlign w:val="center"/>
          </w:tcPr>
          <w:p w:rsidR="0099720B" w:rsidRDefault="0000686D" w:rsidP="00C66F57">
            <w:pPr>
              <w:pStyle w:val="Default"/>
              <w:spacing w:line="240" w:lineRule="atLeast"/>
              <w:contextualSpacing/>
              <w:jc w:val="center"/>
              <w:rPr>
                <w:color w:val="000000" w:themeColor="text1"/>
              </w:rPr>
            </w:pPr>
            <w:r>
              <w:rPr>
                <w:color w:val="000000" w:themeColor="text1"/>
              </w:rPr>
              <w:t>Н</w:t>
            </w:r>
            <w:r w:rsidR="0099720B">
              <w:rPr>
                <w:color w:val="000000" w:themeColor="text1"/>
              </w:rPr>
              <w:t>е менее 1 об</w:t>
            </w:r>
            <w:r w:rsidR="0099720B">
              <w:rPr>
                <w:color w:val="000000" w:themeColor="text1"/>
              </w:rPr>
              <w:t>ъ</w:t>
            </w:r>
            <w:r w:rsidR="0099720B">
              <w:rPr>
                <w:color w:val="000000" w:themeColor="text1"/>
              </w:rPr>
              <w:t>екта на посел</w:t>
            </w:r>
            <w:r w:rsidR="0099720B">
              <w:rPr>
                <w:color w:val="000000" w:themeColor="text1"/>
              </w:rPr>
              <w:t>е</w:t>
            </w:r>
            <w:r w:rsidR="0099720B">
              <w:rPr>
                <w:color w:val="000000" w:themeColor="text1"/>
              </w:rPr>
              <w:t>ние</w:t>
            </w:r>
          </w:p>
        </w:tc>
        <w:tc>
          <w:tcPr>
            <w:tcW w:w="1367" w:type="pct"/>
            <w:vAlign w:val="center"/>
          </w:tcPr>
          <w:p w:rsidR="0099720B" w:rsidRDefault="0000686D" w:rsidP="00C66F57">
            <w:pPr>
              <w:pStyle w:val="Default"/>
              <w:spacing w:line="240" w:lineRule="atLeast"/>
              <w:contextualSpacing/>
              <w:jc w:val="center"/>
              <w:rPr>
                <w:color w:val="000000" w:themeColor="text1"/>
              </w:rPr>
            </w:pPr>
            <w:r>
              <w:rPr>
                <w:color w:val="000000" w:themeColor="text1"/>
              </w:rPr>
              <w:t>Т</w:t>
            </w:r>
            <w:r w:rsidR="0099720B">
              <w:rPr>
                <w:color w:val="000000" w:themeColor="text1"/>
              </w:rPr>
              <w:t>ранспортная досту</w:t>
            </w:r>
            <w:r w:rsidR="0099720B">
              <w:rPr>
                <w:color w:val="000000" w:themeColor="text1"/>
              </w:rPr>
              <w:t>п</w:t>
            </w:r>
            <w:r w:rsidR="0099720B">
              <w:rPr>
                <w:color w:val="000000" w:themeColor="text1"/>
              </w:rPr>
              <w:t>ность не менее 18 мин</w:t>
            </w:r>
          </w:p>
        </w:tc>
        <w:tc>
          <w:tcPr>
            <w:tcW w:w="989" w:type="pct"/>
            <w:vAlign w:val="center"/>
          </w:tcPr>
          <w:p w:rsidR="00001205" w:rsidRDefault="0000686D" w:rsidP="00C66F57">
            <w:pPr>
              <w:pStyle w:val="Default"/>
              <w:spacing w:line="240" w:lineRule="atLeast"/>
              <w:contextualSpacing/>
              <w:jc w:val="center"/>
              <w:rPr>
                <w:color w:val="000000" w:themeColor="text1"/>
              </w:rPr>
            </w:pPr>
            <w:r>
              <w:rPr>
                <w:color w:val="000000" w:themeColor="text1"/>
              </w:rPr>
              <w:t>П</w:t>
            </w:r>
            <w:r w:rsidR="0099720B" w:rsidRPr="00A821BA">
              <w:rPr>
                <w:color w:val="000000" w:themeColor="text1"/>
              </w:rPr>
              <w:t xml:space="preserve">о заданию </w:t>
            </w:r>
            <w:proofErr w:type="gramStart"/>
            <w:r w:rsidR="0099720B" w:rsidRPr="00A821BA">
              <w:rPr>
                <w:color w:val="000000" w:themeColor="text1"/>
              </w:rPr>
              <w:t>на</w:t>
            </w:r>
            <w:proofErr w:type="gramEnd"/>
            <w:r w:rsidR="0099720B" w:rsidRPr="00A821BA">
              <w:rPr>
                <w:color w:val="000000" w:themeColor="text1"/>
              </w:rPr>
              <w:t xml:space="preserve"> </w:t>
            </w:r>
          </w:p>
          <w:p w:rsidR="0099720B" w:rsidRPr="00A821BA" w:rsidRDefault="0099720B" w:rsidP="00C66F57">
            <w:pPr>
              <w:pStyle w:val="Default"/>
              <w:spacing w:line="240" w:lineRule="atLeast"/>
              <w:contextualSpacing/>
              <w:jc w:val="center"/>
              <w:rPr>
                <w:color w:val="000000" w:themeColor="text1"/>
              </w:rPr>
            </w:pPr>
            <w:r w:rsidRPr="00A821BA">
              <w:rPr>
                <w:color w:val="000000" w:themeColor="text1"/>
              </w:rPr>
              <w:t>проектирование</w:t>
            </w:r>
          </w:p>
        </w:tc>
      </w:tr>
    </w:tbl>
    <w:p w:rsidR="006C5ADF" w:rsidRDefault="006C5ADF" w:rsidP="00CF3E95">
      <w:pPr>
        <w:tabs>
          <w:tab w:val="left" w:pos="2618"/>
        </w:tabs>
        <w:spacing w:line="240" w:lineRule="atLeast"/>
        <w:ind w:firstLine="709"/>
        <w:rPr>
          <w:sz w:val="26"/>
          <w:szCs w:val="26"/>
          <w:u w:val="single"/>
        </w:rPr>
      </w:pPr>
    </w:p>
    <w:p w:rsidR="00C76F23" w:rsidRPr="004E616F" w:rsidRDefault="00A821BA" w:rsidP="00CF3E95">
      <w:pPr>
        <w:tabs>
          <w:tab w:val="left" w:pos="2618"/>
        </w:tabs>
        <w:spacing w:line="240" w:lineRule="atLeast"/>
        <w:ind w:firstLine="709"/>
        <w:rPr>
          <w:sz w:val="26"/>
          <w:szCs w:val="26"/>
          <w:u w:val="single"/>
        </w:rPr>
      </w:pPr>
      <w:r w:rsidRPr="004E616F">
        <w:rPr>
          <w:sz w:val="26"/>
          <w:szCs w:val="26"/>
          <w:u w:val="single"/>
        </w:rPr>
        <w:t>Примечания:</w:t>
      </w:r>
    </w:p>
    <w:p w:rsidR="00C76F23" w:rsidRPr="00A821BA" w:rsidRDefault="00C76F23" w:rsidP="00CF3E95">
      <w:pPr>
        <w:spacing w:line="240" w:lineRule="atLeast"/>
        <w:ind w:firstLine="709"/>
        <w:rPr>
          <w:sz w:val="26"/>
          <w:szCs w:val="26"/>
        </w:rPr>
      </w:pPr>
      <w:r w:rsidRPr="00A821BA">
        <w:rPr>
          <w:sz w:val="26"/>
          <w:szCs w:val="26"/>
        </w:rPr>
        <w:t>Норматив единовременной пропускной способности спортивных сооружений следует принимать</w:t>
      </w:r>
      <w:r w:rsidR="00A821BA" w:rsidRPr="00A821BA">
        <w:rPr>
          <w:sz w:val="26"/>
          <w:szCs w:val="26"/>
        </w:rPr>
        <w:t xml:space="preserve">  </w:t>
      </w:r>
      <w:r w:rsidRPr="00A821BA">
        <w:rPr>
          <w:sz w:val="26"/>
          <w:szCs w:val="26"/>
        </w:rPr>
        <w:t>122 чел. / 1000 чел.</w:t>
      </w:r>
      <w:r w:rsidR="00A821BA" w:rsidRPr="00A821BA">
        <w:rPr>
          <w:sz w:val="26"/>
          <w:szCs w:val="26"/>
        </w:rPr>
        <w:t xml:space="preserve"> населения.</w:t>
      </w:r>
    </w:p>
    <w:p w:rsidR="00C76F23" w:rsidRPr="00A821BA" w:rsidRDefault="00C76F23" w:rsidP="00CF3E95">
      <w:pPr>
        <w:spacing w:line="240" w:lineRule="atLeast"/>
        <w:ind w:firstLine="709"/>
        <w:rPr>
          <w:sz w:val="26"/>
          <w:szCs w:val="26"/>
        </w:rPr>
      </w:pPr>
      <w:r w:rsidRPr="00A821BA">
        <w:rPr>
          <w:sz w:val="26"/>
          <w:szCs w:val="26"/>
        </w:rPr>
        <w:t>Физкультурно-спортивные сооружения сети общего пользов</w:t>
      </w:r>
      <w:r w:rsidR="00A821BA" w:rsidRPr="00A821BA">
        <w:rPr>
          <w:sz w:val="26"/>
          <w:szCs w:val="26"/>
        </w:rPr>
        <w:t>ания следует об</w:t>
      </w:r>
      <w:r w:rsidR="00A821BA" w:rsidRPr="00A821BA">
        <w:rPr>
          <w:sz w:val="26"/>
          <w:szCs w:val="26"/>
        </w:rPr>
        <w:t>ъ</w:t>
      </w:r>
      <w:r w:rsidR="00A821BA" w:rsidRPr="00A821BA">
        <w:rPr>
          <w:sz w:val="26"/>
          <w:szCs w:val="26"/>
        </w:rPr>
        <w:t>единять со спор</w:t>
      </w:r>
      <w:r w:rsidRPr="00A821BA">
        <w:rPr>
          <w:sz w:val="26"/>
          <w:szCs w:val="26"/>
        </w:rPr>
        <w:t>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A821BA" w:rsidRPr="00A821BA" w:rsidRDefault="00C76F23" w:rsidP="00CF3E95">
      <w:pPr>
        <w:spacing w:line="240" w:lineRule="atLeast"/>
        <w:ind w:firstLine="709"/>
        <w:rPr>
          <w:sz w:val="26"/>
          <w:szCs w:val="26"/>
        </w:rPr>
      </w:pPr>
      <w:r w:rsidRPr="00A821BA">
        <w:rPr>
          <w:sz w:val="26"/>
          <w:szCs w:val="26"/>
        </w:rPr>
        <w:t>Нормы расчета залов необходимо принимать с учетом минимальной вместим</w:t>
      </w:r>
      <w:r w:rsidRPr="00A821BA">
        <w:rPr>
          <w:sz w:val="26"/>
          <w:szCs w:val="26"/>
        </w:rPr>
        <w:t>о</w:t>
      </w:r>
      <w:r w:rsidRPr="00A821BA">
        <w:rPr>
          <w:sz w:val="26"/>
          <w:szCs w:val="26"/>
        </w:rPr>
        <w:t>сти объектов по технологическим требованиям.</w:t>
      </w:r>
    </w:p>
    <w:p w:rsidR="006C5ADF" w:rsidRDefault="006C5ADF" w:rsidP="00325CA8">
      <w:pPr>
        <w:ind w:firstLine="0"/>
        <w:jc w:val="center"/>
        <w:rPr>
          <w:b/>
          <w:bCs/>
          <w:sz w:val="28"/>
          <w:szCs w:val="28"/>
        </w:rPr>
      </w:pPr>
    </w:p>
    <w:p w:rsidR="00441CEF" w:rsidRDefault="00C76F23" w:rsidP="00441CEF">
      <w:pPr>
        <w:ind w:firstLine="0"/>
        <w:jc w:val="center"/>
        <w:rPr>
          <w:b/>
          <w:bCs/>
          <w:sz w:val="28"/>
          <w:szCs w:val="28"/>
        </w:rPr>
      </w:pPr>
      <w:r w:rsidRPr="00A821BA">
        <w:rPr>
          <w:b/>
          <w:bCs/>
          <w:sz w:val="28"/>
          <w:szCs w:val="28"/>
        </w:rPr>
        <w:t>Объекты образования</w:t>
      </w:r>
    </w:p>
    <w:p w:rsidR="00325CA8" w:rsidRPr="00441CEF" w:rsidRDefault="00325CA8" w:rsidP="00441CEF">
      <w:pPr>
        <w:ind w:firstLine="709"/>
        <w:jc w:val="left"/>
        <w:rPr>
          <w:sz w:val="28"/>
          <w:szCs w:val="28"/>
        </w:rPr>
      </w:pPr>
      <w:r w:rsidRPr="00325CA8">
        <w:rPr>
          <w:b/>
          <w:i/>
          <w:sz w:val="26"/>
          <w:szCs w:val="26"/>
        </w:rPr>
        <w:t>Дошкольные образовательные учреждения</w:t>
      </w:r>
    </w:p>
    <w:p w:rsidR="00325CA8" w:rsidRPr="00325CA8" w:rsidRDefault="00325CA8" w:rsidP="00325CA8">
      <w:pPr>
        <w:pStyle w:val="3f3"/>
        <w:shd w:val="clear" w:color="auto" w:fill="auto"/>
        <w:spacing w:before="0" w:after="0" w:line="360" w:lineRule="auto"/>
        <w:ind w:firstLine="709"/>
        <w:jc w:val="both"/>
        <w:rPr>
          <w:rFonts w:ascii="Times New Roman" w:hAnsi="Times New Roman" w:cs="Times New Roman"/>
          <w:sz w:val="26"/>
          <w:szCs w:val="26"/>
        </w:rPr>
      </w:pPr>
      <w:r w:rsidRPr="00325CA8">
        <w:rPr>
          <w:rFonts w:ascii="Times New Roman" w:hAnsi="Times New Roman" w:cs="Times New Roman"/>
          <w:sz w:val="26"/>
          <w:szCs w:val="26"/>
        </w:rPr>
        <w:t>Минимальная потребность в местах в дошкольных образовательных учрежд</w:t>
      </w:r>
      <w:r w:rsidRPr="00325CA8">
        <w:rPr>
          <w:rFonts w:ascii="Times New Roman" w:hAnsi="Times New Roman" w:cs="Times New Roman"/>
          <w:sz w:val="26"/>
          <w:szCs w:val="26"/>
        </w:rPr>
        <w:t>е</w:t>
      </w:r>
      <w:r w:rsidRPr="00325CA8">
        <w:rPr>
          <w:rFonts w:ascii="Times New Roman" w:hAnsi="Times New Roman" w:cs="Times New Roman"/>
          <w:sz w:val="26"/>
          <w:szCs w:val="26"/>
        </w:rPr>
        <w:t xml:space="preserve">ниях установлена 52 места на 1000 жителей. </w:t>
      </w:r>
    </w:p>
    <w:p w:rsidR="00236BC8" w:rsidRDefault="00325CA8" w:rsidP="00325CA8">
      <w:pPr>
        <w:shd w:val="clear" w:color="auto" w:fill="FFFFFF"/>
        <w:ind w:firstLine="709"/>
        <w:rPr>
          <w:sz w:val="26"/>
          <w:szCs w:val="26"/>
        </w:rPr>
      </w:pPr>
      <w:r w:rsidRPr="00325CA8">
        <w:rPr>
          <w:sz w:val="26"/>
          <w:szCs w:val="26"/>
        </w:rPr>
        <w:t>Размер земельных участков для размещения дошкольных общеобразовател</w:t>
      </w:r>
      <w:r w:rsidRPr="00325CA8">
        <w:rPr>
          <w:sz w:val="26"/>
          <w:szCs w:val="26"/>
        </w:rPr>
        <w:t>ь</w:t>
      </w:r>
      <w:r w:rsidRPr="00325CA8">
        <w:rPr>
          <w:sz w:val="26"/>
          <w:szCs w:val="26"/>
        </w:rPr>
        <w:t xml:space="preserve">ных учреждений принимается по таблице </w:t>
      </w:r>
      <w:r w:rsidR="009F75DB">
        <w:rPr>
          <w:sz w:val="26"/>
          <w:szCs w:val="26"/>
        </w:rPr>
        <w:t>5</w:t>
      </w:r>
      <w:r w:rsidR="00CF3E95">
        <w:rPr>
          <w:sz w:val="26"/>
          <w:szCs w:val="26"/>
        </w:rPr>
        <w:t>.</w:t>
      </w:r>
    </w:p>
    <w:p w:rsidR="00292845" w:rsidRPr="00325CA8" w:rsidRDefault="00292845" w:rsidP="00325CA8">
      <w:pPr>
        <w:shd w:val="clear" w:color="auto" w:fill="FFFFFF"/>
        <w:ind w:firstLine="709"/>
        <w:rPr>
          <w:sz w:val="26"/>
          <w:szCs w:val="26"/>
        </w:rPr>
      </w:pPr>
    </w:p>
    <w:p w:rsidR="00CE0735" w:rsidRPr="00783EBA" w:rsidRDefault="00325CA8" w:rsidP="00530432">
      <w:pPr>
        <w:shd w:val="clear" w:color="auto" w:fill="FFFFFF"/>
        <w:spacing w:line="240" w:lineRule="atLeast"/>
        <w:ind w:firstLine="0"/>
        <w:jc w:val="center"/>
        <w:rPr>
          <w:b/>
          <w:iCs/>
          <w:sz w:val="26"/>
          <w:szCs w:val="26"/>
        </w:rPr>
      </w:pPr>
      <w:r w:rsidRPr="00325CA8">
        <w:rPr>
          <w:b/>
          <w:iCs/>
          <w:sz w:val="26"/>
          <w:szCs w:val="26"/>
        </w:rPr>
        <w:t xml:space="preserve">Таблица </w:t>
      </w:r>
      <w:r w:rsidR="009F75DB">
        <w:rPr>
          <w:b/>
          <w:iCs/>
          <w:sz w:val="26"/>
          <w:szCs w:val="26"/>
        </w:rPr>
        <w:t>5</w:t>
      </w:r>
      <w:r w:rsidRPr="00325CA8">
        <w:rPr>
          <w:b/>
          <w:iCs/>
          <w:sz w:val="26"/>
          <w:szCs w:val="26"/>
        </w:rPr>
        <w:t xml:space="preserve"> – </w:t>
      </w:r>
      <w:r w:rsidR="00AF546E">
        <w:rPr>
          <w:b/>
          <w:iCs/>
          <w:sz w:val="26"/>
          <w:szCs w:val="26"/>
        </w:rPr>
        <w:t>Сведения о п</w:t>
      </w:r>
      <w:r w:rsidRPr="00783EBA">
        <w:rPr>
          <w:b/>
          <w:iCs/>
          <w:sz w:val="26"/>
          <w:szCs w:val="26"/>
        </w:rPr>
        <w:t>лощад</w:t>
      </w:r>
      <w:r w:rsidR="00AF546E">
        <w:rPr>
          <w:b/>
          <w:iCs/>
          <w:sz w:val="26"/>
          <w:szCs w:val="26"/>
        </w:rPr>
        <w:t>и</w:t>
      </w:r>
      <w:r w:rsidRPr="00783EBA">
        <w:rPr>
          <w:b/>
          <w:iCs/>
          <w:sz w:val="26"/>
          <w:szCs w:val="26"/>
        </w:rPr>
        <w:t xml:space="preserve"> земельных участков для размещения д</w:t>
      </w:r>
      <w:r w:rsidRPr="00783EBA">
        <w:rPr>
          <w:b/>
          <w:iCs/>
          <w:sz w:val="26"/>
          <w:szCs w:val="26"/>
        </w:rPr>
        <w:t>о</w:t>
      </w:r>
      <w:r w:rsidRPr="00783EBA">
        <w:rPr>
          <w:b/>
          <w:iCs/>
          <w:sz w:val="26"/>
          <w:szCs w:val="26"/>
        </w:rPr>
        <w:t xml:space="preserve">школьных </w:t>
      </w:r>
      <w:r w:rsidR="00AF546E">
        <w:rPr>
          <w:b/>
          <w:iCs/>
          <w:sz w:val="26"/>
          <w:szCs w:val="26"/>
        </w:rPr>
        <w:t xml:space="preserve"> </w:t>
      </w:r>
      <w:r w:rsidRPr="00783EBA">
        <w:rPr>
          <w:b/>
          <w:iCs/>
          <w:sz w:val="26"/>
          <w:szCs w:val="26"/>
        </w:rPr>
        <w:t>общеобразовательных учреждений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7"/>
        <w:gridCol w:w="4348"/>
      </w:tblGrid>
      <w:tr w:rsidR="00325CA8" w:rsidRPr="00F31DDA" w:rsidTr="00255AFB">
        <w:trPr>
          <w:jc w:val="center"/>
        </w:trPr>
        <w:tc>
          <w:tcPr>
            <w:tcW w:w="2794" w:type="pct"/>
            <w:shd w:val="clear" w:color="auto" w:fill="auto"/>
            <w:vAlign w:val="center"/>
            <w:hideMark/>
          </w:tcPr>
          <w:p w:rsidR="00325CA8" w:rsidRPr="00075A90" w:rsidRDefault="00325CA8" w:rsidP="00B11FA4">
            <w:pPr>
              <w:spacing w:line="240" w:lineRule="auto"/>
              <w:ind w:firstLine="0"/>
              <w:jc w:val="center"/>
              <w:rPr>
                <w:b/>
              </w:rPr>
            </w:pPr>
            <w:r w:rsidRPr="00075A90">
              <w:rPr>
                <w:b/>
              </w:rPr>
              <w:t>Размер земельного участка</w:t>
            </w:r>
          </w:p>
        </w:tc>
        <w:tc>
          <w:tcPr>
            <w:tcW w:w="2206" w:type="pct"/>
            <w:shd w:val="clear" w:color="auto" w:fill="auto"/>
            <w:vAlign w:val="center"/>
            <w:hideMark/>
          </w:tcPr>
          <w:p w:rsidR="00325CA8" w:rsidRPr="00075A90" w:rsidRDefault="00325CA8" w:rsidP="00B11FA4">
            <w:pPr>
              <w:spacing w:line="240" w:lineRule="auto"/>
              <w:ind w:hanging="108"/>
              <w:jc w:val="center"/>
              <w:rPr>
                <w:b/>
              </w:rPr>
            </w:pPr>
            <w:r w:rsidRPr="00075A90">
              <w:rPr>
                <w:b/>
              </w:rPr>
              <w:t>Примечание</w:t>
            </w:r>
          </w:p>
        </w:tc>
      </w:tr>
      <w:tr w:rsidR="00325CA8" w:rsidRPr="00F31DDA" w:rsidTr="00255AFB">
        <w:trPr>
          <w:jc w:val="center"/>
        </w:trPr>
        <w:tc>
          <w:tcPr>
            <w:tcW w:w="2794" w:type="pct"/>
            <w:shd w:val="clear" w:color="auto" w:fill="auto"/>
            <w:vAlign w:val="center"/>
            <w:hideMark/>
          </w:tcPr>
          <w:p w:rsidR="00325CA8" w:rsidRPr="00F31DDA" w:rsidRDefault="00325CA8" w:rsidP="00CE0735">
            <w:pPr>
              <w:spacing w:line="240" w:lineRule="auto"/>
              <w:ind w:firstLine="0"/>
              <w:jc w:val="center"/>
            </w:pPr>
            <w:r w:rsidRPr="00F31DDA">
              <w:t>При вместимости ДОУ до 100 мест – 40 м</w:t>
            </w:r>
            <w:proofErr w:type="gramStart"/>
            <w:r w:rsidRPr="00F31DDA">
              <w:rPr>
                <w:vertAlign w:val="superscript"/>
              </w:rPr>
              <w:t>2</w:t>
            </w:r>
            <w:proofErr w:type="gramEnd"/>
            <w:r w:rsidRPr="00F31DDA">
              <w:rPr>
                <w:vertAlign w:val="superscript"/>
              </w:rPr>
              <w:t xml:space="preserve"> </w:t>
            </w:r>
            <w:r w:rsidRPr="00F31DDA">
              <w:t>на 1 м</w:t>
            </w:r>
            <w:r w:rsidRPr="00F31DDA">
              <w:t>е</w:t>
            </w:r>
            <w:r w:rsidRPr="00F31DDA">
              <w:t>сто, при вместимости более 100 мест - 35 м</w:t>
            </w:r>
            <w:r w:rsidRPr="00F31DDA">
              <w:rPr>
                <w:vertAlign w:val="superscript"/>
              </w:rPr>
              <w:t xml:space="preserve">2 </w:t>
            </w:r>
            <w:r w:rsidRPr="00F31DDA">
              <w:t>на 1 место</w:t>
            </w:r>
          </w:p>
        </w:tc>
        <w:tc>
          <w:tcPr>
            <w:tcW w:w="2206" w:type="pct"/>
            <w:shd w:val="clear" w:color="auto" w:fill="auto"/>
            <w:vAlign w:val="center"/>
            <w:hideMark/>
          </w:tcPr>
          <w:p w:rsidR="00325CA8" w:rsidRPr="00F31DDA" w:rsidRDefault="0000686D" w:rsidP="00CE0735">
            <w:pPr>
              <w:spacing w:line="240" w:lineRule="auto"/>
              <w:ind w:firstLine="34"/>
              <w:jc w:val="center"/>
            </w:pPr>
            <w:r>
              <w:t>П</w:t>
            </w:r>
            <w:r w:rsidR="00325CA8" w:rsidRPr="00F31DDA">
              <w:t>лощадь групповой площадки для д</w:t>
            </w:r>
            <w:r w:rsidR="00325CA8" w:rsidRPr="00F31DDA">
              <w:t>е</w:t>
            </w:r>
            <w:r w:rsidR="00325CA8" w:rsidRPr="00F31DDA">
              <w:t>тей ясельного возраста следует прин</w:t>
            </w:r>
            <w:r w:rsidR="00325CA8" w:rsidRPr="00F31DDA">
              <w:t>и</w:t>
            </w:r>
            <w:r w:rsidR="00325CA8" w:rsidRPr="00F31DDA">
              <w:t>мать не менее 7,5 м</w:t>
            </w:r>
            <w:proofErr w:type="gramStart"/>
            <w:r w:rsidR="00325CA8" w:rsidRPr="00F31DDA">
              <w:rPr>
                <w:vertAlign w:val="superscript"/>
              </w:rPr>
              <w:t>2</w:t>
            </w:r>
            <w:proofErr w:type="gramEnd"/>
            <w:r w:rsidR="00325CA8" w:rsidRPr="00F31DDA">
              <w:rPr>
                <w:vertAlign w:val="superscript"/>
              </w:rPr>
              <w:t xml:space="preserve">  </w:t>
            </w:r>
            <w:r w:rsidR="00325CA8" w:rsidRPr="00F31DDA">
              <w:t>на 1 место</w:t>
            </w:r>
          </w:p>
        </w:tc>
      </w:tr>
    </w:tbl>
    <w:p w:rsidR="006C5ADF" w:rsidRDefault="006C5ADF" w:rsidP="000F7B48">
      <w:pPr>
        <w:shd w:val="clear" w:color="auto" w:fill="FFFFFF"/>
        <w:spacing w:line="240" w:lineRule="atLeast"/>
        <w:ind w:firstLine="709"/>
        <w:rPr>
          <w:iCs/>
          <w:sz w:val="26"/>
          <w:szCs w:val="26"/>
          <w:u w:val="single"/>
        </w:rPr>
      </w:pPr>
    </w:p>
    <w:p w:rsidR="00BF711A" w:rsidRDefault="00BF711A" w:rsidP="000F7B48">
      <w:pPr>
        <w:shd w:val="clear" w:color="auto" w:fill="FFFFFF"/>
        <w:spacing w:line="240" w:lineRule="atLeast"/>
        <w:ind w:firstLine="709"/>
        <w:rPr>
          <w:iCs/>
          <w:sz w:val="26"/>
          <w:szCs w:val="26"/>
          <w:u w:val="single"/>
        </w:rPr>
      </w:pPr>
    </w:p>
    <w:p w:rsidR="008C1092" w:rsidRDefault="008C1092" w:rsidP="000F7B48">
      <w:pPr>
        <w:shd w:val="clear" w:color="auto" w:fill="FFFFFF"/>
        <w:spacing w:line="240" w:lineRule="atLeast"/>
        <w:ind w:firstLine="709"/>
        <w:rPr>
          <w:iCs/>
          <w:sz w:val="26"/>
          <w:szCs w:val="26"/>
          <w:u w:val="single"/>
        </w:rPr>
      </w:pPr>
    </w:p>
    <w:p w:rsidR="008C1092" w:rsidRDefault="008C1092" w:rsidP="000F7B48">
      <w:pPr>
        <w:shd w:val="clear" w:color="auto" w:fill="FFFFFF"/>
        <w:spacing w:line="240" w:lineRule="atLeast"/>
        <w:ind w:firstLine="709"/>
        <w:rPr>
          <w:iCs/>
          <w:sz w:val="26"/>
          <w:szCs w:val="26"/>
          <w:u w:val="single"/>
        </w:rPr>
      </w:pPr>
    </w:p>
    <w:p w:rsidR="00CE0735" w:rsidRPr="004E616F" w:rsidRDefault="00CE0735" w:rsidP="000F7B48">
      <w:pPr>
        <w:shd w:val="clear" w:color="auto" w:fill="FFFFFF"/>
        <w:spacing w:line="240" w:lineRule="atLeast"/>
        <w:ind w:firstLine="709"/>
        <w:rPr>
          <w:iCs/>
          <w:sz w:val="26"/>
          <w:szCs w:val="26"/>
          <w:u w:val="single"/>
        </w:rPr>
      </w:pPr>
      <w:r w:rsidRPr="004E616F">
        <w:rPr>
          <w:iCs/>
          <w:sz w:val="26"/>
          <w:szCs w:val="26"/>
          <w:u w:val="single"/>
        </w:rPr>
        <w:lastRenderedPageBreak/>
        <w:t xml:space="preserve">Примечания: </w:t>
      </w:r>
    </w:p>
    <w:p w:rsidR="00CE0735" w:rsidRPr="00783EBA" w:rsidRDefault="00CE0735" w:rsidP="000F7B48">
      <w:pPr>
        <w:shd w:val="clear" w:color="auto" w:fill="FFFFFF"/>
        <w:spacing w:line="240" w:lineRule="atLeast"/>
        <w:rPr>
          <w:iCs/>
          <w:sz w:val="26"/>
          <w:szCs w:val="26"/>
        </w:rPr>
      </w:pPr>
      <w:r w:rsidRPr="00783EBA">
        <w:rPr>
          <w:iCs/>
          <w:sz w:val="26"/>
          <w:szCs w:val="26"/>
        </w:rPr>
        <w:t xml:space="preserve">Вместимость ДОУ для сельских населенных пунктов рекомендуется не более </w:t>
      </w:r>
      <w:r w:rsidR="005C40FA">
        <w:rPr>
          <w:iCs/>
          <w:sz w:val="26"/>
          <w:szCs w:val="26"/>
        </w:rPr>
        <w:t>56 мест на 1000 человек.</w:t>
      </w:r>
    </w:p>
    <w:p w:rsidR="00816388" w:rsidRPr="00DA5710" w:rsidRDefault="00CE0735" w:rsidP="00DA5710">
      <w:pPr>
        <w:shd w:val="clear" w:color="auto" w:fill="FFFFFF"/>
        <w:spacing w:line="240" w:lineRule="atLeast"/>
        <w:ind w:firstLine="709"/>
        <w:rPr>
          <w:iCs/>
          <w:sz w:val="26"/>
          <w:szCs w:val="26"/>
        </w:rPr>
      </w:pPr>
      <w:r w:rsidRPr="005C40FA">
        <w:rPr>
          <w:iCs/>
          <w:sz w:val="26"/>
          <w:szCs w:val="26"/>
        </w:rPr>
        <w:t>Радиус обслуживания дошкольными образовательными учреждениями</w:t>
      </w:r>
      <w:r w:rsidR="005C40FA">
        <w:rPr>
          <w:iCs/>
          <w:sz w:val="26"/>
          <w:szCs w:val="26"/>
        </w:rPr>
        <w:t xml:space="preserve"> 300-500 м</w:t>
      </w:r>
      <w:r w:rsidRPr="005C40FA">
        <w:rPr>
          <w:iCs/>
          <w:sz w:val="26"/>
          <w:szCs w:val="26"/>
        </w:rPr>
        <w:t>. Для детей, проживающих за пределами нормативной доступности, необходимо предусматривать организацию подвоза.</w:t>
      </w:r>
    </w:p>
    <w:p w:rsidR="00462E9C" w:rsidRDefault="00462E9C" w:rsidP="00CE0735">
      <w:pPr>
        <w:shd w:val="clear" w:color="auto" w:fill="FFFFFF"/>
        <w:spacing w:before="120" w:after="120" w:line="240" w:lineRule="auto"/>
        <w:ind w:firstLine="709"/>
        <w:rPr>
          <w:b/>
          <w:i/>
          <w:sz w:val="26"/>
          <w:szCs w:val="26"/>
        </w:rPr>
      </w:pPr>
    </w:p>
    <w:p w:rsidR="00462E9C" w:rsidRPr="00CE0735" w:rsidRDefault="00CE0735" w:rsidP="00CE0735">
      <w:pPr>
        <w:shd w:val="clear" w:color="auto" w:fill="FFFFFF"/>
        <w:spacing w:before="120" w:after="120" w:line="240" w:lineRule="auto"/>
        <w:ind w:firstLine="709"/>
        <w:rPr>
          <w:b/>
          <w:i/>
          <w:sz w:val="26"/>
          <w:szCs w:val="26"/>
        </w:rPr>
      </w:pPr>
      <w:r w:rsidRPr="00CE0735">
        <w:rPr>
          <w:b/>
          <w:i/>
          <w:sz w:val="26"/>
          <w:szCs w:val="26"/>
        </w:rPr>
        <w:t>Общеобразовательные школы</w:t>
      </w:r>
    </w:p>
    <w:p w:rsidR="00CE0735" w:rsidRPr="00CE0735" w:rsidRDefault="00CE0735" w:rsidP="00CE0735">
      <w:pPr>
        <w:pStyle w:val="3f3"/>
        <w:shd w:val="clear" w:color="auto" w:fill="auto"/>
        <w:spacing w:before="0" w:after="0" w:line="360" w:lineRule="auto"/>
        <w:ind w:firstLine="709"/>
        <w:jc w:val="both"/>
        <w:rPr>
          <w:rFonts w:ascii="Times New Roman" w:hAnsi="Times New Roman" w:cs="Times New Roman"/>
          <w:sz w:val="26"/>
          <w:szCs w:val="26"/>
        </w:rPr>
      </w:pPr>
      <w:r w:rsidRPr="00CE0735">
        <w:rPr>
          <w:rFonts w:ascii="Times New Roman" w:hAnsi="Times New Roman" w:cs="Times New Roman"/>
          <w:sz w:val="26"/>
          <w:szCs w:val="26"/>
        </w:rPr>
        <w:t>Минимальная потребность в местах в общеобразовательных школах устано</w:t>
      </w:r>
      <w:r w:rsidRPr="00CE0735">
        <w:rPr>
          <w:rFonts w:ascii="Times New Roman" w:hAnsi="Times New Roman" w:cs="Times New Roman"/>
          <w:sz w:val="26"/>
          <w:szCs w:val="26"/>
        </w:rPr>
        <w:t>в</w:t>
      </w:r>
      <w:r w:rsidR="005C40FA">
        <w:rPr>
          <w:rFonts w:ascii="Times New Roman" w:hAnsi="Times New Roman" w:cs="Times New Roman"/>
          <w:sz w:val="26"/>
          <w:szCs w:val="26"/>
        </w:rPr>
        <w:t>лена 80</w:t>
      </w:r>
      <w:r w:rsidR="00D43976">
        <w:rPr>
          <w:rFonts w:ascii="Times New Roman" w:hAnsi="Times New Roman" w:cs="Times New Roman"/>
          <w:sz w:val="26"/>
          <w:szCs w:val="26"/>
        </w:rPr>
        <w:t xml:space="preserve"> мест</w:t>
      </w:r>
      <w:r w:rsidRPr="00CE0735">
        <w:rPr>
          <w:rFonts w:ascii="Times New Roman" w:hAnsi="Times New Roman" w:cs="Times New Roman"/>
          <w:sz w:val="26"/>
          <w:szCs w:val="26"/>
        </w:rPr>
        <w:t xml:space="preserve"> на 1000 жителей. </w:t>
      </w:r>
    </w:p>
    <w:p w:rsidR="00CE0735" w:rsidRPr="00CE0735" w:rsidRDefault="00CE0735" w:rsidP="00CE0735">
      <w:pPr>
        <w:shd w:val="clear" w:color="auto" w:fill="FFFFFF"/>
        <w:ind w:firstLine="709"/>
        <w:rPr>
          <w:iCs/>
          <w:sz w:val="26"/>
          <w:szCs w:val="26"/>
        </w:rPr>
      </w:pPr>
      <w:r w:rsidRPr="00CE0735">
        <w:rPr>
          <w:iCs/>
          <w:sz w:val="26"/>
          <w:szCs w:val="26"/>
        </w:rPr>
        <w:t>Радиус обслуживания общеобразовательными школами на территории сел</w:t>
      </w:r>
      <w:r w:rsidRPr="00CE0735">
        <w:rPr>
          <w:iCs/>
          <w:sz w:val="26"/>
          <w:szCs w:val="26"/>
        </w:rPr>
        <w:t>ь</w:t>
      </w:r>
      <w:r w:rsidRPr="00CE0735">
        <w:rPr>
          <w:iCs/>
          <w:sz w:val="26"/>
          <w:szCs w:val="26"/>
        </w:rPr>
        <w:t xml:space="preserve">ских населенных пунктов – </w:t>
      </w:r>
      <w:r w:rsidR="005C40FA">
        <w:rPr>
          <w:iCs/>
          <w:sz w:val="26"/>
          <w:szCs w:val="26"/>
        </w:rPr>
        <w:t>4</w:t>
      </w:r>
      <w:r w:rsidRPr="00CE0735">
        <w:rPr>
          <w:iCs/>
          <w:sz w:val="26"/>
          <w:szCs w:val="26"/>
        </w:rPr>
        <w:t xml:space="preserve"> км пешеходной или 30 минут транспортной доступн</w:t>
      </w:r>
      <w:r w:rsidRPr="00CE0735">
        <w:rPr>
          <w:iCs/>
          <w:sz w:val="26"/>
          <w:szCs w:val="26"/>
        </w:rPr>
        <w:t>о</w:t>
      </w:r>
      <w:r w:rsidRPr="00CE0735">
        <w:rPr>
          <w:iCs/>
          <w:sz w:val="26"/>
          <w:szCs w:val="26"/>
        </w:rPr>
        <w:t>сти. Для начальных классов – 2 км пешеходной или 15 минут транспортной досту</w:t>
      </w:r>
      <w:r w:rsidRPr="00CE0735">
        <w:rPr>
          <w:iCs/>
          <w:sz w:val="26"/>
          <w:szCs w:val="26"/>
        </w:rPr>
        <w:t>п</w:t>
      </w:r>
      <w:r w:rsidRPr="00CE0735">
        <w:rPr>
          <w:iCs/>
          <w:sz w:val="26"/>
          <w:szCs w:val="26"/>
        </w:rPr>
        <w:t>ности. Предельный радиус обслуживания обучающихся в средних и старших классах (</w:t>
      </w:r>
      <w:r w:rsidRPr="00CE0735">
        <w:rPr>
          <w:iCs/>
          <w:sz w:val="26"/>
          <w:szCs w:val="26"/>
          <w:lang w:val="en-US"/>
        </w:rPr>
        <w:t>II</w:t>
      </w:r>
      <w:r w:rsidRPr="00CE0735">
        <w:rPr>
          <w:iCs/>
          <w:sz w:val="26"/>
          <w:szCs w:val="26"/>
        </w:rPr>
        <w:t xml:space="preserve"> – </w:t>
      </w:r>
      <w:r w:rsidRPr="00CE0735">
        <w:rPr>
          <w:iCs/>
          <w:sz w:val="26"/>
          <w:szCs w:val="26"/>
          <w:lang w:val="en-US"/>
        </w:rPr>
        <w:t>III</w:t>
      </w:r>
      <w:r w:rsidRPr="00CE0735">
        <w:rPr>
          <w:iCs/>
          <w:sz w:val="26"/>
          <w:szCs w:val="26"/>
        </w:rPr>
        <w:t xml:space="preserve"> ступени) не должен превышать 15 км. </w:t>
      </w:r>
    </w:p>
    <w:p w:rsidR="00CE0735" w:rsidRPr="00CE0735" w:rsidRDefault="00CE0735" w:rsidP="00CE0735">
      <w:pPr>
        <w:shd w:val="clear" w:color="auto" w:fill="FFFFFF"/>
        <w:ind w:firstLine="709"/>
        <w:rPr>
          <w:iCs/>
          <w:sz w:val="26"/>
          <w:szCs w:val="26"/>
        </w:rPr>
      </w:pPr>
      <w:r w:rsidRPr="00CE0735">
        <w:rPr>
          <w:iCs/>
          <w:sz w:val="26"/>
          <w:szCs w:val="26"/>
        </w:rPr>
        <w:t>Для школьников, проживающих на расстоянии свыше 1 км (в том числе в ме</w:t>
      </w:r>
      <w:r w:rsidRPr="00CE0735">
        <w:rPr>
          <w:iCs/>
          <w:sz w:val="26"/>
          <w:szCs w:val="26"/>
        </w:rPr>
        <w:t>л</w:t>
      </w:r>
      <w:r w:rsidRPr="00CE0735">
        <w:rPr>
          <w:iCs/>
          <w:sz w:val="26"/>
          <w:szCs w:val="26"/>
        </w:rPr>
        <w:t>ких населенных пунктах) необходимо предусматривать организацию подвоза на транспорте, предназначенном для перевозки детей. Предельный пешеходный подход учащихся к месту сбора на остановке не долж</w:t>
      </w:r>
      <w:r w:rsidR="00DA6EDD">
        <w:rPr>
          <w:iCs/>
          <w:sz w:val="26"/>
          <w:szCs w:val="26"/>
        </w:rPr>
        <w:t>ен превышать 500 м</w:t>
      </w:r>
      <w:r w:rsidR="005C40FA">
        <w:rPr>
          <w:iCs/>
          <w:sz w:val="26"/>
          <w:szCs w:val="26"/>
        </w:rPr>
        <w:t>.</w:t>
      </w:r>
    </w:p>
    <w:p w:rsidR="00ED2EB4" w:rsidRDefault="00CE0735" w:rsidP="009443D5">
      <w:pPr>
        <w:shd w:val="clear" w:color="auto" w:fill="FFFFFF"/>
        <w:ind w:firstLine="709"/>
        <w:rPr>
          <w:sz w:val="26"/>
          <w:szCs w:val="26"/>
        </w:rPr>
      </w:pPr>
      <w:r w:rsidRPr="00CE0735">
        <w:rPr>
          <w:sz w:val="26"/>
          <w:szCs w:val="26"/>
        </w:rPr>
        <w:t>Размер земельных участков для размещения общеобразовательных школ пр</w:t>
      </w:r>
      <w:r w:rsidRPr="00CE0735">
        <w:rPr>
          <w:sz w:val="26"/>
          <w:szCs w:val="26"/>
        </w:rPr>
        <w:t>и</w:t>
      </w:r>
      <w:r w:rsidRPr="00CE0735">
        <w:rPr>
          <w:sz w:val="26"/>
          <w:szCs w:val="26"/>
        </w:rPr>
        <w:t xml:space="preserve">нимается по таблице </w:t>
      </w:r>
      <w:r w:rsidR="009F75DB">
        <w:rPr>
          <w:sz w:val="26"/>
          <w:szCs w:val="26"/>
        </w:rPr>
        <w:t>6</w:t>
      </w:r>
      <w:r>
        <w:rPr>
          <w:sz w:val="26"/>
          <w:szCs w:val="26"/>
        </w:rPr>
        <w:t>.</w:t>
      </w:r>
    </w:p>
    <w:p w:rsidR="00EE4C6A" w:rsidRPr="009443D5" w:rsidRDefault="00EE4C6A" w:rsidP="009443D5">
      <w:pPr>
        <w:shd w:val="clear" w:color="auto" w:fill="FFFFFF"/>
        <w:ind w:firstLine="709"/>
        <w:rPr>
          <w:sz w:val="26"/>
          <w:szCs w:val="26"/>
        </w:rPr>
      </w:pPr>
    </w:p>
    <w:p w:rsidR="006A3572" w:rsidRDefault="009F75DB" w:rsidP="00530432">
      <w:pPr>
        <w:shd w:val="clear" w:color="auto" w:fill="FFFFFF"/>
        <w:spacing w:line="240" w:lineRule="atLeast"/>
        <w:ind w:firstLine="0"/>
        <w:jc w:val="center"/>
        <w:rPr>
          <w:b/>
          <w:iCs/>
          <w:sz w:val="26"/>
          <w:szCs w:val="26"/>
        </w:rPr>
      </w:pPr>
      <w:r>
        <w:rPr>
          <w:b/>
          <w:iCs/>
          <w:sz w:val="26"/>
          <w:szCs w:val="26"/>
        </w:rPr>
        <w:t>Таблица 6</w:t>
      </w:r>
      <w:r w:rsidR="00DB7220">
        <w:rPr>
          <w:b/>
          <w:iCs/>
          <w:sz w:val="26"/>
          <w:szCs w:val="26"/>
        </w:rPr>
        <w:t xml:space="preserve"> </w:t>
      </w:r>
      <w:r w:rsidR="00395D83" w:rsidRPr="00395D83">
        <w:rPr>
          <w:b/>
          <w:iCs/>
          <w:sz w:val="26"/>
          <w:szCs w:val="26"/>
        </w:rPr>
        <w:t xml:space="preserve">– </w:t>
      </w:r>
      <w:r w:rsidR="00AF546E">
        <w:rPr>
          <w:b/>
          <w:iCs/>
          <w:sz w:val="26"/>
          <w:szCs w:val="26"/>
        </w:rPr>
        <w:t>Сведения о п</w:t>
      </w:r>
      <w:r w:rsidR="00395D83" w:rsidRPr="00395D83">
        <w:rPr>
          <w:b/>
          <w:iCs/>
          <w:sz w:val="26"/>
          <w:szCs w:val="26"/>
        </w:rPr>
        <w:t>лощад</w:t>
      </w:r>
      <w:r w:rsidR="00AF546E">
        <w:rPr>
          <w:b/>
          <w:iCs/>
          <w:sz w:val="26"/>
          <w:szCs w:val="26"/>
        </w:rPr>
        <w:t>и</w:t>
      </w:r>
      <w:r w:rsidR="00395D83" w:rsidRPr="00395D83">
        <w:rPr>
          <w:b/>
          <w:iCs/>
          <w:sz w:val="26"/>
          <w:szCs w:val="26"/>
        </w:rPr>
        <w:t xml:space="preserve"> </w:t>
      </w:r>
      <w:proofErr w:type="spellStart"/>
      <w:r w:rsidR="00395D83" w:rsidRPr="00395D83">
        <w:rPr>
          <w:b/>
          <w:iCs/>
          <w:sz w:val="26"/>
          <w:szCs w:val="26"/>
        </w:rPr>
        <w:t>земельно</w:t>
      </w:r>
      <w:r w:rsidR="00AF546E">
        <w:rPr>
          <w:b/>
          <w:iCs/>
          <w:sz w:val="26"/>
          <w:szCs w:val="26"/>
        </w:rPr>
        <w:t>ых</w:t>
      </w:r>
      <w:proofErr w:type="spellEnd"/>
      <w:r w:rsidR="00395D83" w:rsidRPr="00395D83">
        <w:rPr>
          <w:b/>
          <w:iCs/>
          <w:sz w:val="26"/>
          <w:szCs w:val="26"/>
        </w:rPr>
        <w:t xml:space="preserve"> участк</w:t>
      </w:r>
      <w:r w:rsidR="00AF546E">
        <w:rPr>
          <w:b/>
          <w:iCs/>
          <w:sz w:val="26"/>
          <w:szCs w:val="26"/>
        </w:rPr>
        <w:t>ов</w:t>
      </w:r>
      <w:r w:rsidR="00395D83" w:rsidRPr="00395D83">
        <w:rPr>
          <w:b/>
          <w:iCs/>
          <w:sz w:val="26"/>
          <w:szCs w:val="26"/>
        </w:rPr>
        <w:t xml:space="preserve"> для размещения </w:t>
      </w:r>
      <w:r w:rsidR="006A3572">
        <w:rPr>
          <w:b/>
          <w:iCs/>
          <w:sz w:val="26"/>
          <w:szCs w:val="26"/>
        </w:rPr>
        <w:t xml:space="preserve"> </w:t>
      </w:r>
    </w:p>
    <w:p w:rsidR="00395D83" w:rsidRPr="006A3572" w:rsidRDefault="00395D83" w:rsidP="00530432">
      <w:pPr>
        <w:shd w:val="clear" w:color="auto" w:fill="FFFFFF"/>
        <w:spacing w:line="240" w:lineRule="atLeast"/>
        <w:ind w:firstLine="0"/>
        <w:jc w:val="center"/>
        <w:rPr>
          <w:b/>
          <w:iCs/>
          <w:sz w:val="26"/>
          <w:szCs w:val="26"/>
        </w:rPr>
      </w:pPr>
      <w:r w:rsidRPr="00395D83">
        <w:rPr>
          <w:b/>
          <w:iCs/>
          <w:sz w:val="26"/>
          <w:szCs w:val="26"/>
        </w:rPr>
        <w:t>общеобразовательных школ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5724"/>
      </w:tblGrid>
      <w:tr w:rsidR="00CE0735" w:rsidRPr="00F31DDA" w:rsidTr="00255AFB">
        <w:trPr>
          <w:jc w:val="center"/>
        </w:trPr>
        <w:tc>
          <w:tcPr>
            <w:tcW w:w="2096" w:type="pct"/>
            <w:shd w:val="clear" w:color="auto" w:fill="auto"/>
            <w:vAlign w:val="center"/>
            <w:hideMark/>
          </w:tcPr>
          <w:p w:rsidR="00CE0735" w:rsidRPr="000727C7" w:rsidRDefault="00CE0735" w:rsidP="00395D83">
            <w:pPr>
              <w:spacing w:line="240" w:lineRule="auto"/>
              <w:ind w:firstLine="0"/>
              <w:jc w:val="center"/>
              <w:rPr>
                <w:rFonts w:eastAsia="Calibri"/>
                <w:b/>
              </w:rPr>
            </w:pPr>
            <w:r w:rsidRPr="000727C7">
              <w:rPr>
                <w:rFonts w:eastAsia="Calibri"/>
                <w:b/>
              </w:rPr>
              <w:t>Размер земельного участка</w:t>
            </w:r>
          </w:p>
        </w:tc>
        <w:tc>
          <w:tcPr>
            <w:tcW w:w="2904" w:type="pct"/>
            <w:shd w:val="clear" w:color="auto" w:fill="auto"/>
            <w:vAlign w:val="center"/>
            <w:hideMark/>
          </w:tcPr>
          <w:p w:rsidR="00CE0735" w:rsidRPr="000727C7" w:rsidRDefault="00CE0735" w:rsidP="00395D83">
            <w:pPr>
              <w:spacing w:line="240" w:lineRule="auto"/>
              <w:ind w:hanging="37"/>
              <w:jc w:val="center"/>
              <w:rPr>
                <w:rFonts w:eastAsia="Calibri"/>
                <w:b/>
              </w:rPr>
            </w:pPr>
            <w:r w:rsidRPr="000727C7">
              <w:rPr>
                <w:rFonts w:eastAsia="Calibri"/>
                <w:b/>
              </w:rPr>
              <w:t>Примечания</w:t>
            </w:r>
          </w:p>
        </w:tc>
      </w:tr>
      <w:tr w:rsidR="00CE0735" w:rsidRPr="00F31DDA" w:rsidTr="00255AFB">
        <w:trPr>
          <w:jc w:val="center"/>
        </w:trPr>
        <w:tc>
          <w:tcPr>
            <w:tcW w:w="2096" w:type="pct"/>
            <w:shd w:val="clear" w:color="auto" w:fill="auto"/>
            <w:vAlign w:val="center"/>
            <w:hideMark/>
          </w:tcPr>
          <w:p w:rsidR="00CE0735" w:rsidRPr="00F31DDA" w:rsidRDefault="00CE0735" w:rsidP="00395D83">
            <w:pPr>
              <w:spacing w:line="240" w:lineRule="auto"/>
              <w:ind w:firstLine="0"/>
              <w:jc w:val="center"/>
              <w:rPr>
                <w:rFonts w:eastAsia="Calibri"/>
              </w:rPr>
            </w:pPr>
            <w:r w:rsidRPr="00F31DDA">
              <w:rPr>
                <w:rFonts w:eastAsia="Calibri"/>
              </w:rPr>
              <w:t>На одно место при вместимости шк</w:t>
            </w:r>
            <w:r w:rsidRPr="00F31DDA">
              <w:rPr>
                <w:rFonts w:eastAsia="Calibri"/>
              </w:rPr>
              <w:t>о</w:t>
            </w:r>
            <w:r w:rsidRPr="00F31DDA">
              <w:rPr>
                <w:rFonts w:eastAsia="Calibri"/>
              </w:rPr>
              <w:t>лы:</w:t>
            </w:r>
          </w:p>
          <w:p w:rsidR="00CE0735" w:rsidRPr="00F31DDA" w:rsidRDefault="00CE0735" w:rsidP="00395D83">
            <w:pPr>
              <w:spacing w:line="240" w:lineRule="auto"/>
              <w:ind w:firstLine="0"/>
              <w:jc w:val="center"/>
              <w:rPr>
                <w:rFonts w:eastAsia="Calibri"/>
              </w:rPr>
            </w:pPr>
            <w:r w:rsidRPr="00F31DDA">
              <w:rPr>
                <w:rFonts w:eastAsia="Calibri"/>
              </w:rPr>
              <w:t>до 400 – 50 м</w:t>
            </w:r>
            <w:proofErr w:type="gramStart"/>
            <w:r w:rsidRPr="00F31DDA">
              <w:rPr>
                <w:rFonts w:eastAsia="Calibri"/>
                <w:vertAlign w:val="superscript"/>
              </w:rPr>
              <w:t>2</w:t>
            </w:r>
            <w:proofErr w:type="gramEnd"/>
            <w:r w:rsidRPr="00F31DDA">
              <w:rPr>
                <w:rFonts w:eastAsia="Calibri"/>
              </w:rPr>
              <w:t>;</w:t>
            </w:r>
          </w:p>
          <w:p w:rsidR="00CE0735" w:rsidRPr="00F31DDA" w:rsidRDefault="00CE0735" w:rsidP="00395D83">
            <w:pPr>
              <w:spacing w:line="240" w:lineRule="auto"/>
              <w:ind w:firstLine="0"/>
              <w:jc w:val="center"/>
              <w:rPr>
                <w:rFonts w:eastAsia="Calibri"/>
              </w:rPr>
            </w:pPr>
            <w:r w:rsidRPr="00F31DDA">
              <w:rPr>
                <w:rFonts w:eastAsia="Calibri"/>
              </w:rPr>
              <w:t>от 400 до 500 – 60 м</w:t>
            </w:r>
            <w:proofErr w:type="gramStart"/>
            <w:r w:rsidRPr="00F31DDA">
              <w:rPr>
                <w:rFonts w:eastAsia="Calibri"/>
                <w:vertAlign w:val="superscript"/>
              </w:rPr>
              <w:t>2</w:t>
            </w:r>
            <w:proofErr w:type="gramEnd"/>
            <w:r w:rsidRPr="00F31DDA">
              <w:rPr>
                <w:rFonts w:eastAsia="Calibri"/>
              </w:rPr>
              <w:t>;</w:t>
            </w:r>
          </w:p>
          <w:p w:rsidR="00CE0735" w:rsidRPr="00F31DDA" w:rsidRDefault="00CE0735" w:rsidP="00395D83">
            <w:pPr>
              <w:spacing w:line="240" w:lineRule="auto"/>
              <w:ind w:firstLine="0"/>
              <w:jc w:val="center"/>
              <w:rPr>
                <w:rFonts w:eastAsia="Calibri"/>
              </w:rPr>
            </w:pPr>
            <w:r w:rsidRPr="00F31DDA">
              <w:rPr>
                <w:rFonts w:eastAsia="Calibri"/>
              </w:rPr>
              <w:t>от 500 до 600 – 50 м</w:t>
            </w:r>
            <w:proofErr w:type="gramStart"/>
            <w:r w:rsidRPr="00F31DDA">
              <w:rPr>
                <w:rFonts w:eastAsia="Calibri"/>
                <w:vertAlign w:val="superscript"/>
              </w:rPr>
              <w:t>2</w:t>
            </w:r>
            <w:proofErr w:type="gramEnd"/>
            <w:r w:rsidRPr="00F31DDA">
              <w:rPr>
                <w:rFonts w:eastAsia="Calibri"/>
              </w:rPr>
              <w:t>;</w:t>
            </w:r>
          </w:p>
          <w:p w:rsidR="00CE0735" w:rsidRPr="00F31DDA" w:rsidRDefault="00CE0735" w:rsidP="00395D83">
            <w:pPr>
              <w:spacing w:line="240" w:lineRule="auto"/>
              <w:ind w:firstLine="0"/>
              <w:jc w:val="center"/>
              <w:rPr>
                <w:rFonts w:eastAsia="Calibri"/>
              </w:rPr>
            </w:pPr>
            <w:r w:rsidRPr="00F31DDA">
              <w:rPr>
                <w:rFonts w:eastAsia="Calibri"/>
              </w:rPr>
              <w:t>от 600 до 800 – 40 м</w:t>
            </w:r>
            <w:proofErr w:type="gramStart"/>
            <w:r w:rsidRPr="00F31DDA">
              <w:rPr>
                <w:rFonts w:eastAsia="Calibri"/>
                <w:vertAlign w:val="superscript"/>
              </w:rPr>
              <w:t>2</w:t>
            </w:r>
            <w:proofErr w:type="gramEnd"/>
          </w:p>
          <w:p w:rsidR="00CE0735" w:rsidRPr="00F31DDA" w:rsidRDefault="00CE0735" w:rsidP="00395D83">
            <w:pPr>
              <w:spacing w:line="240" w:lineRule="auto"/>
              <w:ind w:firstLine="0"/>
              <w:jc w:val="center"/>
              <w:rPr>
                <w:rFonts w:eastAsia="Calibri"/>
              </w:rPr>
            </w:pPr>
            <w:r w:rsidRPr="00F31DDA">
              <w:rPr>
                <w:rFonts w:eastAsia="Calibri"/>
              </w:rPr>
              <w:t>от 800 до 1100 – 33 м</w:t>
            </w:r>
            <w:proofErr w:type="gramStart"/>
            <w:r w:rsidRPr="00F31DDA">
              <w:rPr>
                <w:rFonts w:eastAsia="Calibri"/>
                <w:vertAlign w:val="superscript"/>
              </w:rPr>
              <w:t>2</w:t>
            </w:r>
            <w:proofErr w:type="gramEnd"/>
          </w:p>
        </w:tc>
        <w:tc>
          <w:tcPr>
            <w:tcW w:w="2904" w:type="pct"/>
            <w:shd w:val="clear" w:color="auto" w:fill="auto"/>
            <w:vAlign w:val="center"/>
            <w:hideMark/>
          </w:tcPr>
          <w:p w:rsidR="00CE0735" w:rsidRPr="00F31DDA" w:rsidRDefault="0000686D" w:rsidP="00395D83">
            <w:pPr>
              <w:spacing w:line="240" w:lineRule="auto"/>
              <w:ind w:firstLine="0"/>
              <w:jc w:val="center"/>
              <w:rPr>
                <w:rFonts w:eastAsia="Calibri"/>
              </w:rPr>
            </w:pPr>
            <w:r>
              <w:rPr>
                <w:rFonts w:eastAsia="Calibri"/>
              </w:rPr>
              <w:t>Н</w:t>
            </w:r>
            <w:r w:rsidR="00CE0735" w:rsidRPr="00F31DDA">
              <w:rPr>
                <w:rFonts w:eastAsia="Calibri"/>
              </w:rPr>
              <w:t>а земельном участке выделяются следующие зоны: учебно-опытная, физкультурно-спортивная, отдыха, хозяйственная.</w:t>
            </w:r>
            <w:r w:rsidR="0024342B">
              <w:rPr>
                <w:rFonts w:eastAsia="Calibri"/>
              </w:rPr>
              <w:t xml:space="preserve"> </w:t>
            </w:r>
            <w:r w:rsidR="00CE0735" w:rsidRPr="00F31DDA">
              <w:rPr>
                <w:rFonts w:eastAsia="Calibri"/>
              </w:rPr>
              <w:t>Спортивная зона школы может быть объединена с физкультурно-оздоровительным ко</w:t>
            </w:r>
            <w:r w:rsidR="00CE0735" w:rsidRPr="00F31DDA">
              <w:rPr>
                <w:rFonts w:eastAsia="Calibri"/>
              </w:rPr>
              <w:t>м</w:t>
            </w:r>
            <w:r w:rsidR="00CE0735" w:rsidRPr="00F31DDA">
              <w:rPr>
                <w:rFonts w:eastAsia="Calibri"/>
              </w:rPr>
              <w:t>плексом для населения ближайших жилых кварталов</w:t>
            </w:r>
          </w:p>
        </w:tc>
      </w:tr>
    </w:tbl>
    <w:p w:rsidR="00190D31" w:rsidRDefault="00190D31" w:rsidP="000F7B48">
      <w:pPr>
        <w:shd w:val="clear" w:color="auto" w:fill="FFFFFF"/>
        <w:spacing w:line="240" w:lineRule="atLeast"/>
        <w:ind w:firstLine="709"/>
        <w:rPr>
          <w:iCs/>
          <w:sz w:val="26"/>
          <w:szCs w:val="26"/>
          <w:u w:val="single"/>
        </w:rPr>
      </w:pPr>
    </w:p>
    <w:p w:rsidR="00395D83" w:rsidRPr="004E616F" w:rsidRDefault="00395D83" w:rsidP="000F7B48">
      <w:pPr>
        <w:shd w:val="clear" w:color="auto" w:fill="FFFFFF"/>
        <w:spacing w:line="240" w:lineRule="atLeast"/>
        <w:ind w:firstLine="709"/>
        <w:rPr>
          <w:sz w:val="26"/>
          <w:szCs w:val="26"/>
          <w:u w:val="single"/>
        </w:rPr>
      </w:pPr>
      <w:r w:rsidRPr="004E616F">
        <w:rPr>
          <w:iCs/>
          <w:sz w:val="26"/>
          <w:szCs w:val="26"/>
          <w:u w:val="single"/>
        </w:rPr>
        <w:t>Примечания:</w:t>
      </w:r>
    </w:p>
    <w:p w:rsidR="00395D83" w:rsidRPr="00395D83" w:rsidRDefault="00395D83" w:rsidP="000F7B48">
      <w:pPr>
        <w:shd w:val="clear" w:color="auto" w:fill="FFFFFF"/>
        <w:spacing w:line="240" w:lineRule="atLeast"/>
        <w:rPr>
          <w:iCs/>
          <w:sz w:val="26"/>
          <w:szCs w:val="26"/>
        </w:rPr>
      </w:pPr>
      <w:r w:rsidRPr="00395D83">
        <w:rPr>
          <w:iCs/>
          <w:sz w:val="26"/>
          <w:szCs w:val="26"/>
        </w:rPr>
        <w:t>Минимальное расстояние от стен зданий общеобразовательных школ и границ земельных участков дошкольных образовательных учреждений до красной линии – не менее 10 м, до стен жилых зданий, зданий общеобразовательных школ, дошкол</w:t>
      </w:r>
      <w:r w:rsidRPr="00395D83">
        <w:rPr>
          <w:iCs/>
          <w:sz w:val="26"/>
          <w:szCs w:val="26"/>
        </w:rPr>
        <w:t>ь</w:t>
      </w:r>
      <w:r w:rsidRPr="00395D83">
        <w:rPr>
          <w:iCs/>
          <w:sz w:val="26"/>
          <w:szCs w:val="26"/>
        </w:rPr>
        <w:t>ных образовательных и лечебных учреждений указанное расстояние принимается по нормам инсоляции, освещенности и противопожарным требованиям</w:t>
      </w:r>
    </w:p>
    <w:p w:rsidR="000B72E1" w:rsidRPr="00BF711A" w:rsidRDefault="00395D83" w:rsidP="00BF711A">
      <w:pPr>
        <w:shd w:val="clear" w:color="auto" w:fill="FFFFFF"/>
        <w:spacing w:after="120" w:line="240" w:lineRule="atLeast"/>
        <w:ind w:firstLine="714"/>
        <w:rPr>
          <w:sz w:val="26"/>
          <w:szCs w:val="26"/>
        </w:rPr>
      </w:pPr>
      <w:r w:rsidRPr="00395D83">
        <w:rPr>
          <w:sz w:val="26"/>
          <w:szCs w:val="26"/>
        </w:rPr>
        <w:t>В условиях реконструкции размер земельного уча</w:t>
      </w:r>
      <w:r w:rsidR="00395926">
        <w:rPr>
          <w:sz w:val="26"/>
          <w:szCs w:val="26"/>
        </w:rPr>
        <w:t>стка может быть уменьшен на 20%.</w:t>
      </w:r>
    </w:p>
    <w:p w:rsidR="00EE4C6A" w:rsidRDefault="00395D83" w:rsidP="00C003E6">
      <w:pPr>
        <w:pStyle w:val="3f3"/>
        <w:shd w:val="clear" w:color="auto" w:fill="auto"/>
        <w:spacing w:before="120" w:after="120" w:line="240" w:lineRule="auto"/>
        <w:jc w:val="center"/>
        <w:rPr>
          <w:rFonts w:ascii="Times New Roman" w:hAnsi="Times New Roman" w:cs="Times New Roman"/>
          <w:b/>
          <w:sz w:val="28"/>
          <w:szCs w:val="28"/>
        </w:rPr>
      </w:pPr>
      <w:r w:rsidRPr="00C003E6">
        <w:rPr>
          <w:rFonts w:ascii="Times New Roman" w:hAnsi="Times New Roman" w:cs="Times New Roman"/>
          <w:b/>
          <w:sz w:val="28"/>
          <w:szCs w:val="28"/>
        </w:rPr>
        <w:lastRenderedPageBreak/>
        <w:t>Учреждения культуры</w:t>
      </w:r>
    </w:p>
    <w:p w:rsidR="001E510A" w:rsidRPr="00C003E6" w:rsidRDefault="001E510A" w:rsidP="00C003E6">
      <w:pPr>
        <w:pStyle w:val="3f3"/>
        <w:shd w:val="clear" w:color="auto" w:fill="auto"/>
        <w:spacing w:before="120" w:after="120" w:line="240" w:lineRule="auto"/>
        <w:jc w:val="center"/>
        <w:rPr>
          <w:rFonts w:ascii="Times New Roman" w:hAnsi="Times New Roman" w:cs="Times New Roman"/>
          <w:b/>
          <w:sz w:val="28"/>
          <w:szCs w:val="28"/>
        </w:rPr>
      </w:pPr>
    </w:p>
    <w:p w:rsidR="00A93A4E" w:rsidRDefault="009F75DB" w:rsidP="00530432">
      <w:pPr>
        <w:shd w:val="clear" w:color="auto" w:fill="FFFFFF"/>
        <w:spacing w:line="240" w:lineRule="atLeast"/>
        <w:ind w:firstLine="0"/>
        <w:jc w:val="center"/>
        <w:rPr>
          <w:b/>
          <w:sz w:val="26"/>
          <w:szCs w:val="26"/>
        </w:rPr>
      </w:pPr>
      <w:r>
        <w:rPr>
          <w:b/>
          <w:iCs/>
          <w:sz w:val="26"/>
          <w:szCs w:val="26"/>
        </w:rPr>
        <w:t>Таблица 7</w:t>
      </w:r>
      <w:r w:rsidR="00395D83" w:rsidRPr="00395D83">
        <w:rPr>
          <w:b/>
          <w:iCs/>
          <w:sz w:val="26"/>
          <w:szCs w:val="26"/>
        </w:rPr>
        <w:t xml:space="preserve"> – </w:t>
      </w:r>
      <w:r w:rsidR="00AF546E">
        <w:rPr>
          <w:b/>
          <w:iCs/>
          <w:sz w:val="26"/>
          <w:szCs w:val="26"/>
        </w:rPr>
        <w:t xml:space="preserve">Сведения </w:t>
      </w:r>
      <w:r w:rsidR="00A93A4E">
        <w:rPr>
          <w:b/>
          <w:iCs/>
          <w:sz w:val="26"/>
          <w:szCs w:val="26"/>
        </w:rPr>
        <w:t xml:space="preserve">об </w:t>
      </w:r>
      <w:r w:rsidR="00AF546E">
        <w:rPr>
          <w:b/>
          <w:sz w:val="26"/>
          <w:szCs w:val="26"/>
        </w:rPr>
        <w:t>у</w:t>
      </w:r>
      <w:r w:rsidR="00395D83" w:rsidRPr="00395D83">
        <w:rPr>
          <w:b/>
          <w:sz w:val="26"/>
          <w:szCs w:val="26"/>
        </w:rPr>
        <w:t>ров</w:t>
      </w:r>
      <w:r w:rsidR="00A93A4E">
        <w:rPr>
          <w:b/>
          <w:sz w:val="26"/>
          <w:szCs w:val="26"/>
        </w:rPr>
        <w:t xml:space="preserve">не </w:t>
      </w:r>
      <w:r w:rsidR="00395D83" w:rsidRPr="00395D83">
        <w:rPr>
          <w:b/>
          <w:sz w:val="26"/>
          <w:szCs w:val="26"/>
        </w:rPr>
        <w:t xml:space="preserve">обеспеченности населения учреждениями </w:t>
      </w:r>
    </w:p>
    <w:p w:rsidR="00395D83" w:rsidRPr="00395D83" w:rsidRDefault="00395D83" w:rsidP="00530432">
      <w:pPr>
        <w:shd w:val="clear" w:color="auto" w:fill="FFFFFF"/>
        <w:spacing w:line="240" w:lineRule="atLeast"/>
        <w:ind w:firstLine="0"/>
        <w:jc w:val="center"/>
        <w:rPr>
          <w:b/>
          <w:sz w:val="26"/>
          <w:szCs w:val="26"/>
        </w:rPr>
      </w:pPr>
      <w:r w:rsidRPr="00395D83">
        <w:rPr>
          <w:b/>
          <w:sz w:val="26"/>
          <w:szCs w:val="26"/>
        </w:rPr>
        <w:t>культуры сельских населенных пунктов</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77"/>
        <w:gridCol w:w="2886"/>
        <w:gridCol w:w="1823"/>
        <w:gridCol w:w="2269"/>
      </w:tblGrid>
      <w:tr w:rsidR="00395D83" w:rsidRPr="00F31DDA" w:rsidTr="00255AFB">
        <w:trPr>
          <w:trHeight w:val="374"/>
          <w:jc w:val="center"/>
        </w:trPr>
        <w:tc>
          <w:tcPr>
            <w:tcW w:w="1460" w:type="pct"/>
            <w:vMerge w:val="restart"/>
            <w:shd w:val="clear" w:color="auto" w:fill="auto"/>
            <w:vAlign w:val="center"/>
          </w:tcPr>
          <w:p w:rsidR="00395D83" w:rsidRPr="00075A90" w:rsidRDefault="00395D83" w:rsidP="00292845">
            <w:pPr>
              <w:spacing w:line="240" w:lineRule="atLeast"/>
              <w:ind w:firstLine="0"/>
              <w:jc w:val="center"/>
              <w:rPr>
                <w:rFonts w:eastAsia="Calibri"/>
                <w:b/>
              </w:rPr>
            </w:pPr>
            <w:r w:rsidRPr="00075A90">
              <w:rPr>
                <w:rFonts w:eastAsia="Calibri"/>
                <w:b/>
              </w:rPr>
              <w:t>Численность населения сельских населенных пунктов или их групп</w:t>
            </w:r>
          </w:p>
        </w:tc>
        <w:tc>
          <w:tcPr>
            <w:tcW w:w="1464" w:type="pct"/>
            <w:vMerge w:val="restart"/>
            <w:shd w:val="clear" w:color="auto" w:fill="auto"/>
            <w:vAlign w:val="center"/>
          </w:tcPr>
          <w:p w:rsidR="00395D83" w:rsidRPr="00075A90" w:rsidRDefault="00395D83" w:rsidP="00292845">
            <w:pPr>
              <w:spacing w:line="240" w:lineRule="atLeast"/>
              <w:ind w:firstLine="0"/>
              <w:jc w:val="center"/>
              <w:rPr>
                <w:rFonts w:eastAsia="Calibri"/>
                <w:b/>
              </w:rPr>
            </w:pPr>
            <w:r w:rsidRPr="00075A90">
              <w:rPr>
                <w:rFonts w:eastAsia="Calibri"/>
                <w:b/>
              </w:rPr>
              <w:t>Вместимость клубов,</w:t>
            </w:r>
          </w:p>
          <w:p w:rsidR="00395D83" w:rsidRPr="00075A90" w:rsidRDefault="00395D83" w:rsidP="00292845">
            <w:pPr>
              <w:spacing w:line="240" w:lineRule="atLeast"/>
              <w:ind w:firstLine="0"/>
              <w:jc w:val="center"/>
              <w:rPr>
                <w:rFonts w:eastAsia="Calibri"/>
                <w:b/>
              </w:rPr>
            </w:pPr>
            <w:r w:rsidRPr="00075A90">
              <w:rPr>
                <w:rFonts w:eastAsia="Calibri"/>
                <w:b/>
              </w:rPr>
              <w:t>мест на 1000 жителей</w:t>
            </w:r>
          </w:p>
        </w:tc>
        <w:tc>
          <w:tcPr>
            <w:tcW w:w="2076" w:type="pct"/>
            <w:gridSpan w:val="2"/>
            <w:shd w:val="clear" w:color="auto" w:fill="auto"/>
          </w:tcPr>
          <w:p w:rsidR="00395D83" w:rsidRPr="00075A90" w:rsidRDefault="00395D83" w:rsidP="00395D83">
            <w:pPr>
              <w:spacing w:line="240" w:lineRule="atLeast"/>
              <w:ind w:firstLine="0"/>
              <w:jc w:val="center"/>
              <w:rPr>
                <w:rFonts w:eastAsia="Calibri"/>
                <w:b/>
              </w:rPr>
            </w:pPr>
            <w:r w:rsidRPr="00075A90">
              <w:rPr>
                <w:rFonts w:eastAsia="Calibri"/>
                <w:b/>
              </w:rPr>
              <w:t>Сельские массовые</w:t>
            </w:r>
          </w:p>
          <w:p w:rsidR="00395D83" w:rsidRPr="00075A90" w:rsidRDefault="00395D83" w:rsidP="00395D83">
            <w:pPr>
              <w:spacing w:line="240" w:lineRule="atLeast"/>
              <w:ind w:firstLine="0"/>
              <w:jc w:val="center"/>
              <w:rPr>
                <w:rFonts w:eastAsia="Calibri"/>
                <w:b/>
              </w:rPr>
            </w:pPr>
            <w:r w:rsidRPr="00075A90">
              <w:rPr>
                <w:rFonts w:eastAsia="Calibri"/>
                <w:b/>
              </w:rPr>
              <w:t>библиотеки</w:t>
            </w:r>
          </w:p>
        </w:tc>
      </w:tr>
      <w:tr w:rsidR="00395D83" w:rsidRPr="00F31DDA" w:rsidTr="00255AFB">
        <w:trPr>
          <w:trHeight w:val="373"/>
          <w:jc w:val="center"/>
        </w:trPr>
        <w:tc>
          <w:tcPr>
            <w:tcW w:w="1460" w:type="pct"/>
            <w:vMerge/>
            <w:shd w:val="clear" w:color="auto" w:fill="auto"/>
          </w:tcPr>
          <w:p w:rsidR="00395D83" w:rsidRPr="00075A90" w:rsidRDefault="00395D83" w:rsidP="00395D83">
            <w:pPr>
              <w:spacing w:line="240" w:lineRule="atLeast"/>
              <w:jc w:val="center"/>
              <w:rPr>
                <w:rFonts w:eastAsia="Calibri"/>
                <w:b/>
              </w:rPr>
            </w:pPr>
          </w:p>
        </w:tc>
        <w:tc>
          <w:tcPr>
            <w:tcW w:w="1464" w:type="pct"/>
            <w:vMerge/>
            <w:shd w:val="clear" w:color="auto" w:fill="auto"/>
          </w:tcPr>
          <w:p w:rsidR="00395D83" w:rsidRPr="00075A90" w:rsidRDefault="00395D83" w:rsidP="00395D83">
            <w:pPr>
              <w:spacing w:line="240" w:lineRule="atLeast"/>
              <w:jc w:val="center"/>
              <w:rPr>
                <w:rFonts w:eastAsia="Calibri"/>
                <w:b/>
              </w:rPr>
            </w:pPr>
          </w:p>
        </w:tc>
        <w:tc>
          <w:tcPr>
            <w:tcW w:w="925" w:type="pct"/>
            <w:shd w:val="clear" w:color="auto" w:fill="auto"/>
          </w:tcPr>
          <w:p w:rsidR="00395D83" w:rsidRPr="00075A90" w:rsidRDefault="00001205" w:rsidP="00395D83">
            <w:pPr>
              <w:spacing w:line="240" w:lineRule="atLeast"/>
              <w:ind w:firstLine="0"/>
              <w:jc w:val="center"/>
              <w:rPr>
                <w:rFonts w:eastAsia="Calibri"/>
                <w:b/>
              </w:rPr>
            </w:pPr>
            <w:r>
              <w:rPr>
                <w:rFonts w:eastAsia="Calibri"/>
                <w:b/>
              </w:rPr>
              <w:t>Т</w:t>
            </w:r>
            <w:r w:rsidR="00395D83" w:rsidRPr="00075A90">
              <w:rPr>
                <w:rFonts w:eastAsia="Calibri"/>
                <w:b/>
              </w:rPr>
              <w:t>ыс. единиц</w:t>
            </w:r>
          </w:p>
          <w:p w:rsidR="00395D83" w:rsidRPr="00075A90" w:rsidRDefault="00395D83" w:rsidP="00395D83">
            <w:pPr>
              <w:spacing w:line="240" w:lineRule="atLeast"/>
              <w:ind w:firstLine="0"/>
              <w:jc w:val="center"/>
              <w:rPr>
                <w:rFonts w:eastAsia="Calibri"/>
                <w:b/>
              </w:rPr>
            </w:pPr>
            <w:r w:rsidRPr="00075A90">
              <w:rPr>
                <w:rFonts w:eastAsia="Calibri"/>
                <w:b/>
              </w:rPr>
              <w:t>хранения</w:t>
            </w:r>
          </w:p>
        </w:tc>
        <w:tc>
          <w:tcPr>
            <w:tcW w:w="1151" w:type="pct"/>
            <w:shd w:val="clear" w:color="auto" w:fill="auto"/>
          </w:tcPr>
          <w:p w:rsidR="00395D83" w:rsidRPr="00075A90" w:rsidRDefault="00001205" w:rsidP="00395D83">
            <w:pPr>
              <w:spacing w:line="240" w:lineRule="atLeast"/>
              <w:ind w:firstLine="0"/>
              <w:jc w:val="center"/>
              <w:rPr>
                <w:rFonts w:eastAsia="Calibri"/>
                <w:b/>
              </w:rPr>
            </w:pPr>
            <w:r>
              <w:rPr>
                <w:rFonts w:eastAsia="Calibri"/>
                <w:b/>
              </w:rPr>
              <w:t>Ч</w:t>
            </w:r>
            <w:r w:rsidR="00395D83" w:rsidRPr="00075A90">
              <w:rPr>
                <w:rFonts w:eastAsia="Calibri"/>
                <w:b/>
              </w:rPr>
              <w:t>итательских</w:t>
            </w:r>
          </w:p>
          <w:p w:rsidR="00395D83" w:rsidRPr="00075A90" w:rsidRDefault="00395D83" w:rsidP="00395D83">
            <w:pPr>
              <w:spacing w:line="240" w:lineRule="atLeast"/>
              <w:ind w:firstLine="0"/>
              <w:jc w:val="center"/>
              <w:rPr>
                <w:rFonts w:eastAsia="Calibri"/>
                <w:b/>
              </w:rPr>
            </w:pPr>
            <w:r w:rsidRPr="00075A90">
              <w:rPr>
                <w:rFonts w:eastAsia="Calibri"/>
                <w:b/>
              </w:rPr>
              <w:t>мест</w:t>
            </w:r>
          </w:p>
        </w:tc>
      </w:tr>
      <w:tr w:rsidR="00395D83" w:rsidRPr="00F31DDA" w:rsidTr="00255AFB">
        <w:trPr>
          <w:trHeight w:val="281"/>
          <w:jc w:val="center"/>
        </w:trPr>
        <w:tc>
          <w:tcPr>
            <w:tcW w:w="1460" w:type="pct"/>
            <w:shd w:val="clear" w:color="auto" w:fill="auto"/>
          </w:tcPr>
          <w:p w:rsidR="00395D83" w:rsidRPr="00F31DDA" w:rsidRDefault="00835E02" w:rsidP="00395D83">
            <w:pPr>
              <w:spacing w:line="240" w:lineRule="atLeast"/>
              <w:ind w:firstLine="0"/>
              <w:jc w:val="center"/>
            </w:pPr>
            <w:r>
              <w:t>С</w:t>
            </w:r>
            <w:r w:rsidR="00395D83" w:rsidRPr="00F31DDA">
              <w:t>выше 0,2 до 1</w:t>
            </w:r>
          </w:p>
        </w:tc>
        <w:tc>
          <w:tcPr>
            <w:tcW w:w="1464" w:type="pct"/>
            <w:shd w:val="clear" w:color="auto" w:fill="auto"/>
          </w:tcPr>
          <w:p w:rsidR="00395D83" w:rsidRPr="00F31DDA" w:rsidRDefault="00395D83" w:rsidP="00395D83">
            <w:pPr>
              <w:spacing w:line="240" w:lineRule="atLeast"/>
              <w:ind w:firstLine="0"/>
              <w:jc w:val="center"/>
            </w:pPr>
            <w:r w:rsidRPr="00F31DDA">
              <w:t>500 – 300</w:t>
            </w:r>
          </w:p>
        </w:tc>
        <w:tc>
          <w:tcPr>
            <w:tcW w:w="925" w:type="pct"/>
            <w:shd w:val="clear" w:color="auto" w:fill="auto"/>
            <w:vAlign w:val="center"/>
          </w:tcPr>
          <w:p w:rsidR="00395D83" w:rsidRPr="00F31DDA" w:rsidRDefault="00C33AF0" w:rsidP="00395D83">
            <w:pPr>
              <w:spacing w:line="240" w:lineRule="atLeast"/>
            </w:pPr>
            <w:r>
              <w:t>-</w:t>
            </w:r>
          </w:p>
        </w:tc>
        <w:tc>
          <w:tcPr>
            <w:tcW w:w="1151" w:type="pct"/>
            <w:shd w:val="clear" w:color="auto" w:fill="auto"/>
          </w:tcPr>
          <w:p w:rsidR="00395D83" w:rsidRPr="00F31DDA" w:rsidRDefault="00C33AF0" w:rsidP="00395D83">
            <w:pPr>
              <w:spacing w:line="240" w:lineRule="atLeast"/>
            </w:pPr>
            <w:r>
              <w:t>-</w:t>
            </w:r>
          </w:p>
        </w:tc>
      </w:tr>
      <w:tr w:rsidR="00395D83" w:rsidRPr="00F31DDA" w:rsidTr="00255AFB">
        <w:trPr>
          <w:trHeight w:val="298"/>
          <w:jc w:val="center"/>
        </w:trPr>
        <w:tc>
          <w:tcPr>
            <w:tcW w:w="1460" w:type="pct"/>
            <w:shd w:val="clear" w:color="auto" w:fill="auto"/>
          </w:tcPr>
          <w:p w:rsidR="00395D83" w:rsidRPr="00F31DDA" w:rsidRDefault="00835E02" w:rsidP="00395D83">
            <w:pPr>
              <w:spacing w:line="240" w:lineRule="atLeast"/>
              <w:ind w:firstLine="0"/>
              <w:jc w:val="center"/>
            </w:pPr>
            <w:r>
              <w:t>С</w:t>
            </w:r>
            <w:r w:rsidR="00395D83" w:rsidRPr="00F31DDA">
              <w:t>выше 1 до 2</w:t>
            </w:r>
          </w:p>
        </w:tc>
        <w:tc>
          <w:tcPr>
            <w:tcW w:w="1464" w:type="pct"/>
            <w:shd w:val="clear" w:color="auto" w:fill="auto"/>
          </w:tcPr>
          <w:p w:rsidR="00395D83" w:rsidRPr="00F31DDA" w:rsidRDefault="00395D83" w:rsidP="00395D83">
            <w:pPr>
              <w:spacing w:line="240" w:lineRule="atLeast"/>
              <w:ind w:firstLine="0"/>
              <w:jc w:val="center"/>
            </w:pPr>
            <w:r w:rsidRPr="00F31DDA">
              <w:t>300 –</w:t>
            </w:r>
            <w:r w:rsidRPr="00F31DDA">
              <w:rPr>
                <w:rFonts w:eastAsia="Calibri"/>
              </w:rPr>
              <w:t xml:space="preserve"> </w:t>
            </w:r>
            <w:r w:rsidRPr="00F31DDA">
              <w:t>230</w:t>
            </w:r>
          </w:p>
        </w:tc>
        <w:tc>
          <w:tcPr>
            <w:tcW w:w="925" w:type="pct"/>
            <w:shd w:val="clear" w:color="auto" w:fill="auto"/>
          </w:tcPr>
          <w:p w:rsidR="00395D83" w:rsidRPr="00F31DDA" w:rsidRDefault="00395D83" w:rsidP="00395D83">
            <w:pPr>
              <w:spacing w:line="240" w:lineRule="atLeast"/>
              <w:ind w:firstLine="0"/>
              <w:jc w:val="center"/>
            </w:pPr>
            <w:r w:rsidRPr="00F31DDA">
              <w:t>6 – 7,5</w:t>
            </w:r>
          </w:p>
        </w:tc>
        <w:tc>
          <w:tcPr>
            <w:tcW w:w="1151" w:type="pct"/>
            <w:shd w:val="clear" w:color="auto" w:fill="auto"/>
          </w:tcPr>
          <w:p w:rsidR="00395D83" w:rsidRPr="00F31DDA" w:rsidRDefault="00395D83" w:rsidP="00395D83">
            <w:pPr>
              <w:spacing w:line="240" w:lineRule="atLeast"/>
              <w:ind w:firstLine="0"/>
              <w:jc w:val="center"/>
            </w:pPr>
            <w:r w:rsidRPr="00F31DDA">
              <w:t>5 – 6</w:t>
            </w:r>
          </w:p>
        </w:tc>
      </w:tr>
      <w:tr w:rsidR="00395D83" w:rsidRPr="00F31DDA" w:rsidTr="00255AFB">
        <w:trPr>
          <w:trHeight w:val="298"/>
          <w:jc w:val="center"/>
        </w:trPr>
        <w:tc>
          <w:tcPr>
            <w:tcW w:w="1460" w:type="pct"/>
            <w:shd w:val="clear" w:color="auto" w:fill="auto"/>
          </w:tcPr>
          <w:p w:rsidR="00395D83" w:rsidRPr="00F31DDA" w:rsidRDefault="00835E02" w:rsidP="00395D83">
            <w:pPr>
              <w:spacing w:line="240" w:lineRule="atLeast"/>
              <w:ind w:firstLine="0"/>
              <w:jc w:val="center"/>
            </w:pPr>
            <w:r>
              <w:t>С</w:t>
            </w:r>
            <w:r w:rsidR="00395D83" w:rsidRPr="00F31DDA">
              <w:t>выше 2 до 5</w:t>
            </w:r>
          </w:p>
        </w:tc>
        <w:tc>
          <w:tcPr>
            <w:tcW w:w="1464" w:type="pct"/>
            <w:shd w:val="clear" w:color="auto" w:fill="auto"/>
          </w:tcPr>
          <w:p w:rsidR="00395D83" w:rsidRPr="00F31DDA" w:rsidRDefault="00395D83" w:rsidP="00395D83">
            <w:pPr>
              <w:spacing w:line="240" w:lineRule="atLeast"/>
              <w:ind w:firstLine="0"/>
              <w:jc w:val="center"/>
            </w:pPr>
            <w:r w:rsidRPr="00F31DDA">
              <w:t>230 –</w:t>
            </w:r>
            <w:r w:rsidRPr="00F31DDA">
              <w:rPr>
                <w:rFonts w:eastAsia="Calibri"/>
              </w:rPr>
              <w:t xml:space="preserve"> </w:t>
            </w:r>
            <w:r w:rsidRPr="00F31DDA">
              <w:t>190</w:t>
            </w:r>
          </w:p>
        </w:tc>
        <w:tc>
          <w:tcPr>
            <w:tcW w:w="925" w:type="pct"/>
            <w:shd w:val="clear" w:color="auto" w:fill="auto"/>
          </w:tcPr>
          <w:p w:rsidR="00395D83" w:rsidRPr="00F31DDA" w:rsidRDefault="00395D83" w:rsidP="00395D83">
            <w:pPr>
              <w:spacing w:line="240" w:lineRule="atLeast"/>
              <w:ind w:firstLine="0"/>
              <w:jc w:val="center"/>
            </w:pPr>
            <w:r w:rsidRPr="00F31DDA">
              <w:t>5 – 6</w:t>
            </w:r>
          </w:p>
        </w:tc>
        <w:tc>
          <w:tcPr>
            <w:tcW w:w="1151" w:type="pct"/>
            <w:shd w:val="clear" w:color="auto" w:fill="auto"/>
          </w:tcPr>
          <w:p w:rsidR="00395D83" w:rsidRPr="00F31DDA" w:rsidRDefault="00395D83" w:rsidP="00395D83">
            <w:pPr>
              <w:spacing w:line="240" w:lineRule="atLeast"/>
              <w:ind w:firstLine="0"/>
              <w:jc w:val="center"/>
            </w:pPr>
            <w:r w:rsidRPr="00F31DDA">
              <w:t>4 – 5</w:t>
            </w:r>
          </w:p>
        </w:tc>
      </w:tr>
      <w:tr w:rsidR="00395D83" w:rsidRPr="00F31DDA" w:rsidTr="00255AFB">
        <w:trPr>
          <w:trHeight w:val="298"/>
          <w:jc w:val="center"/>
        </w:trPr>
        <w:tc>
          <w:tcPr>
            <w:tcW w:w="1460" w:type="pct"/>
            <w:shd w:val="clear" w:color="auto" w:fill="auto"/>
          </w:tcPr>
          <w:p w:rsidR="00395D83" w:rsidRPr="00F31DDA" w:rsidRDefault="00835E02" w:rsidP="00395D83">
            <w:pPr>
              <w:spacing w:line="240" w:lineRule="atLeast"/>
              <w:ind w:firstLine="0"/>
              <w:jc w:val="center"/>
              <w:rPr>
                <w:rFonts w:eastAsia="Calibri"/>
              </w:rPr>
            </w:pPr>
            <w:r>
              <w:t>С</w:t>
            </w:r>
            <w:r w:rsidR="00395D83" w:rsidRPr="00F31DDA">
              <w:t>выше 5 до 10</w:t>
            </w:r>
          </w:p>
        </w:tc>
        <w:tc>
          <w:tcPr>
            <w:tcW w:w="1464" w:type="pct"/>
            <w:shd w:val="clear" w:color="auto" w:fill="auto"/>
          </w:tcPr>
          <w:p w:rsidR="00395D83" w:rsidRPr="00F31DDA" w:rsidRDefault="00395D83" w:rsidP="00395D83">
            <w:pPr>
              <w:spacing w:line="240" w:lineRule="atLeast"/>
              <w:ind w:firstLine="0"/>
              <w:jc w:val="center"/>
              <w:rPr>
                <w:rFonts w:eastAsia="Calibri"/>
              </w:rPr>
            </w:pPr>
            <w:r w:rsidRPr="00F31DDA">
              <w:t>190 –</w:t>
            </w:r>
            <w:r w:rsidRPr="00F31DDA">
              <w:rPr>
                <w:rFonts w:eastAsia="Calibri"/>
              </w:rPr>
              <w:t xml:space="preserve"> </w:t>
            </w:r>
            <w:r w:rsidRPr="00F31DDA">
              <w:t>140</w:t>
            </w:r>
          </w:p>
        </w:tc>
        <w:tc>
          <w:tcPr>
            <w:tcW w:w="925" w:type="pct"/>
            <w:shd w:val="clear" w:color="auto" w:fill="auto"/>
          </w:tcPr>
          <w:p w:rsidR="00395D83" w:rsidRPr="00F31DDA" w:rsidRDefault="00395D83" w:rsidP="00395D83">
            <w:pPr>
              <w:spacing w:line="240" w:lineRule="atLeast"/>
              <w:ind w:firstLine="0"/>
              <w:jc w:val="center"/>
              <w:rPr>
                <w:rFonts w:eastAsia="Calibri"/>
              </w:rPr>
            </w:pPr>
            <w:r w:rsidRPr="00F31DDA">
              <w:t>4,5 – 5</w:t>
            </w:r>
          </w:p>
        </w:tc>
        <w:tc>
          <w:tcPr>
            <w:tcW w:w="1151" w:type="pct"/>
            <w:shd w:val="clear" w:color="auto" w:fill="auto"/>
          </w:tcPr>
          <w:p w:rsidR="00395D83" w:rsidRPr="00F31DDA" w:rsidRDefault="00395D83" w:rsidP="00395D83">
            <w:pPr>
              <w:spacing w:line="240" w:lineRule="atLeast"/>
              <w:ind w:firstLine="0"/>
              <w:jc w:val="center"/>
              <w:rPr>
                <w:rFonts w:eastAsia="Calibri"/>
              </w:rPr>
            </w:pPr>
            <w:r w:rsidRPr="00F31DDA">
              <w:t>3 – 4</w:t>
            </w:r>
          </w:p>
        </w:tc>
      </w:tr>
    </w:tbl>
    <w:p w:rsidR="006C5ADF" w:rsidRDefault="006C5ADF" w:rsidP="000F7B48">
      <w:pPr>
        <w:shd w:val="clear" w:color="auto" w:fill="FFFFFF"/>
        <w:spacing w:line="240" w:lineRule="atLeast"/>
        <w:ind w:firstLine="709"/>
        <w:rPr>
          <w:iCs/>
          <w:sz w:val="26"/>
          <w:szCs w:val="26"/>
          <w:u w:val="single"/>
        </w:rPr>
      </w:pPr>
    </w:p>
    <w:p w:rsidR="00395D83" w:rsidRPr="004E616F" w:rsidRDefault="00395D83" w:rsidP="000F7B48">
      <w:pPr>
        <w:shd w:val="clear" w:color="auto" w:fill="FFFFFF"/>
        <w:spacing w:line="240" w:lineRule="atLeast"/>
        <w:ind w:firstLine="709"/>
        <w:rPr>
          <w:sz w:val="26"/>
          <w:szCs w:val="26"/>
          <w:u w:val="single"/>
        </w:rPr>
      </w:pPr>
      <w:r w:rsidRPr="004E616F">
        <w:rPr>
          <w:iCs/>
          <w:sz w:val="26"/>
          <w:szCs w:val="26"/>
          <w:u w:val="single"/>
        </w:rPr>
        <w:t>Примечания:</w:t>
      </w:r>
    </w:p>
    <w:p w:rsidR="00395D83" w:rsidRPr="00395D83" w:rsidRDefault="00395D83" w:rsidP="000F7B48">
      <w:pPr>
        <w:spacing w:line="240" w:lineRule="atLeast"/>
        <w:ind w:firstLine="709"/>
        <w:rPr>
          <w:iCs/>
          <w:sz w:val="26"/>
          <w:szCs w:val="26"/>
        </w:rPr>
      </w:pPr>
      <w:r w:rsidRPr="00395D83">
        <w:rPr>
          <w:iCs/>
          <w:sz w:val="26"/>
          <w:szCs w:val="26"/>
        </w:rPr>
        <w:t>Меньшие значения вместимости клубов и библиотек следует принимать для больших населенных пунктов</w:t>
      </w:r>
      <w:r w:rsidR="00D9346B">
        <w:rPr>
          <w:iCs/>
          <w:sz w:val="26"/>
          <w:szCs w:val="26"/>
        </w:rPr>
        <w:t>.</w:t>
      </w:r>
    </w:p>
    <w:p w:rsidR="00395D83" w:rsidRPr="00395D83" w:rsidRDefault="00395D83" w:rsidP="00816388">
      <w:pPr>
        <w:pStyle w:val="3f3"/>
        <w:shd w:val="clear" w:color="auto" w:fill="auto"/>
        <w:spacing w:before="0" w:after="0" w:line="240" w:lineRule="atLeast"/>
        <w:ind w:firstLine="709"/>
        <w:jc w:val="both"/>
        <w:rPr>
          <w:rFonts w:ascii="Times New Roman" w:hAnsi="Times New Roman" w:cs="Times New Roman"/>
          <w:sz w:val="26"/>
          <w:szCs w:val="26"/>
        </w:rPr>
      </w:pPr>
      <w:r w:rsidRPr="00395D83">
        <w:rPr>
          <w:rFonts w:ascii="Times New Roman" w:hAnsi="Times New Roman" w:cs="Times New Roman"/>
          <w:iCs/>
          <w:sz w:val="26"/>
          <w:szCs w:val="26"/>
        </w:rPr>
        <w:t>Вместимость сельских библиотек принимается в расчете на 1 тыс. чел. зоны обслуживания при 30-минутной доступности.</w:t>
      </w:r>
    </w:p>
    <w:p w:rsidR="00816388" w:rsidRDefault="00395D83" w:rsidP="00816388">
      <w:pPr>
        <w:pStyle w:val="3f3"/>
        <w:shd w:val="clear" w:color="auto" w:fill="auto"/>
        <w:spacing w:before="0" w:after="0" w:line="240" w:lineRule="atLeast"/>
        <w:ind w:firstLine="709"/>
        <w:jc w:val="both"/>
        <w:rPr>
          <w:rFonts w:ascii="Times New Roman" w:hAnsi="Times New Roman" w:cs="Times New Roman"/>
          <w:sz w:val="26"/>
          <w:szCs w:val="26"/>
        </w:rPr>
      </w:pPr>
      <w:r w:rsidRPr="00395D83">
        <w:rPr>
          <w:rFonts w:ascii="Times New Roman" w:hAnsi="Times New Roman" w:cs="Times New Roman"/>
          <w:sz w:val="26"/>
          <w:szCs w:val="26"/>
        </w:rPr>
        <w:t>Дополнительно в центральной библиотеке местной системы расселения (мун</w:t>
      </w:r>
      <w:r w:rsidRPr="00395D83">
        <w:rPr>
          <w:rFonts w:ascii="Times New Roman" w:hAnsi="Times New Roman" w:cs="Times New Roman"/>
          <w:sz w:val="26"/>
          <w:szCs w:val="26"/>
        </w:rPr>
        <w:t>и</w:t>
      </w:r>
      <w:r w:rsidRPr="00395D83">
        <w:rPr>
          <w:rFonts w:ascii="Times New Roman" w:hAnsi="Times New Roman" w:cs="Times New Roman"/>
          <w:sz w:val="26"/>
          <w:szCs w:val="26"/>
        </w:rPr>
        <w:t>ципальный район) предусматривается 4 – 4,5 тыс. единиц хранения и 3 – 4 читател</w:t>
      </w:r>
      <w:r w:rsidRPr="00395D83">
        <w:rPr>
          <w:rFonts w:ascii="Times New Roman" w:hAnsi="Times New Roman" w:cs="Times New Roman"/>
          <w:sz w:val="26"/>
          <w:szCs w:val="26"/>
        </w:rPr>
        <w:t>ь</w:t>
      </w:r>
      <w:r w:rsidRPr="00395D83">
        <w:rPr>
          <w:rFonts w:ascii="Times New Roman" w:hAnsi="Times New Roman" w:cs="Times New Roman"/>
          <w:sz w:val="26"/>
          <w:szCs w:val="26"/>
        </w:rPr>
        <w:t>ских места на 1000 жителей системы расселения (района).</w:t>
      </w:r>
    </w:p>
    <w:p w:rsidR="00F87CF7" w:rsidRPr="00F87CF7" w:rsidRDefault="00F87CF7" w:rsidP="00816388">
      <w:pPr>
        <w:pStyle w:val="3f3"/>
        <w:shd w:val="clear" w:color="auto" w:fill="auto"/>
        <w:spacing w:before="0" w:after="0" w:line="240" w:lineRule="atLeast"/>
        <w:ind w:firstLine="709"/>
        <w:jc w:val="both"/>
        <w:rPr>
          <w:rFonts w:ascii="Times New Roman" w:hAnsi="Times New Roman" w:cs="Times New Roman"/>
          <w:sz w:val="26"/>
          <w:szCs w:val="26"/>
        </w:rPr>
      </w:pPr>
      <w:r w:rsidRPr="00F87CF7">
        <w:rPr>
          <w:rFonts w:ascii="Times New Roman" w:hAnsi="Times New Roman" w:cs="Times New Roman"/>
          <w:sz w:val="26"/>
          <w:szCs w:val="26"/>
        </w:rPr>
        <w:t>Минимальное количество муниципальных музеев принимается из расчета 1 объект на 5-10 тыс. чел. сельского населения.</w:t>
      </w:r>
      <w:r>
        <w:rPr>
          <w:rFonts w:ascii="Times New Roman" w:hAnsi="Times New Roman" w:cs="Times New Roman"/>
          <w:sz w:val="26"/>
          <w:szCs w:val="26"/>
        </w:rPr>
        <w:t xml:space="preserve"> </w:t>
      </w:r>
      <w:r w:rsidRPr="00F87CF7">
        <w:rPr>
          <w:rFonts w:ascii="Times New Roman" w:hAnsi="Times New Roman" w:cs="Times New Roman"/>
          <w:color w:val="000000"/>
          <w:sz w:val="26"/>
          <w:szCs w:val="26"/>
        </w:rPr>
        <w:t>Минимальный уровень доступности м</w:t>
      </w:r>
      <w:r w:rsidRPr="00F87CF7">
        <w:rPr>
          <w:rFonts w:ascii="Times New Roman" w:hAnsi="Times New Roman" w:cs="Times New Roman"/>
          <w:color w:val="000000"/>
          <w:sz w:val="26"/>
          <w:szCs w:val="26"/>
        </w:rPr>
        <w:t>у</w:t>
      </w:r>
      <w:r w:rsidRPr="00F87CF7">
        <w:rPr>
          <w:rFonts w:ascii="Times New Roman" w:hAnsi="Times New Roman" w:cs="Times New Roman"/>
          <w:color w:val="000000"/>
          <w:sz w:val="26"/>
          <w:szCs w:val="26"/>
        </w:rPr>
        <w:t>зеев принимается в 3 час</w:t>
      </w:r>
      <w:r w:rsidR="00C851C9">
        <w:rPr>
          <w:rFonts w:ascii="Times New Roman" w:hAnsi="Times New Roman" w:cs="Times New Roman"/>
          <w:color w:val="000000"/>
          <w:sz w:val="26"/>
          <w:szCs w:val="26"/>
        </w:rPr>
        <w:t xml:space="preserve">овой </w:t>
      </w:r>
      <w:r w:rsidRPr="00F87CF7">
        <w:rPr>
          <w:rFonts w:ascii="Times New Roman" w:hAnsi="Times New Roman" w:cs="Times New Roman"/>
          <w:color w:val="000000"/>
          <w:sz w:val="26"/>
          <w:szCs w:val="26"/>
        </w:rPr>
        <w:t>транспортной доступности. Минимальная обеспече</w:t>
      </w:r>
      <w:r w:rsidRPr="00F87CF7">
        <w:rPr>
          <w:rFonts w:ascii="Times New Roman" w:hAnsi="Times New Roman" w:cs="Times New Roman"/>
          <w:color w:val="000000"/>
          <w:sz w:val="26"/>
          <w:szCs w:val="26"/>
        </w:rPr>
        <w:t>н</w:t>
      </w:r>
      <w:r w:rsidRPr="00F87CF7">
        <w:rPr>
          <w:rFonts w:ascii="Times New Roman" w:hAnsi="Times New Roman" w:cs="Times New Roman"/>
          <w:color w:val="000000"/>
          <w:sz w:val="26"/>
          <w:szCs w:val="26"/>
        </w:rPr>
        <w:t>ность местами в кинотеатре в административном центре муниципального района принимается на уровне 2 места на каждую тысячу жителей.</w:t>
      </w:r>
    </w:p>
    <w:p w:rsidR="006B7BD1" w:rsidRDefault="006B7BD1" w:rsidP="00F87CF7">
      <w:pPr>
        <w:pStyle w:val="3f3"/>
        <w:shd w:val="clear" w:color="auto" w:fill="auto"/>
        <w:spacing w:before="0" w:after="0" w:line="360" w:lineRule="auto"/>
        <w:ind w:firstLine="709"/>
        <w:jc w:val="both"/>
        <w:rPr>
          <w:rFonts w:ascii="Times New Roman" w:hAnsi="Times New Roman" w:cs="Times New Roman"/>
          <w:color w:val="000000"/>
          <w:sz w:val="26"/>
          <w:szCs w:val="26"/>
        </w:rPr>
      </w:pPr>
    </w:p>
    <w:p w:rsidR="00F87CF7" w:rsidRDefault="00F87CF7" w:rsidP="00F87CF7">
      <w:pPr>
        <w:pStyle w:val="3f3"/>
        <w:shd w:val="clear" w:color="auto" w:fill="auto"/>
        <w:spacing w:before="0" w:after="0" w:line="360" w:lineRule="auto"/>
        <w:ind w:firstLine="709"/>
        <w:jc w:val="both"/>
        <w:rPr>
          <w:rFonts w:ascii="Times New Roman" w:hAnsi="Times New Roman" w:cs="Times New Roman"/>
          <w:color w:val="000000"/>
          <w:sz w:val="26"/>
          <w:szCs w:val="26"/>
        </w:rPr>
      </w:pPr>
      <w:r w:rsidRPr="00F87CF7">
        <w:rPr>
          <w:rFonts w:ascii="Times New Roman" w:hAnsi="Times New Roman" w:cs="Times New Roman"/>
          <w:color w:val="000000"/>
          <w:sz w:val="26"/>
          <w:szCs w:val="26"/>
        </w:rPr>
        <w:t xml:space="preserve">В населенных пунктах сельских поселений услуги </w:t>
      </w:r>
      <w:proofErr w:type="spellStart"/>
      <w:r w:rsidRPr="00F87CF7">
        <w:rPr>
          <w:rFonts w:ascii="Times New Roman" w:hAnsi="Times New Roman" w:cs="Times New Roman"/>
          <w:color w:val="000000"/>
          <w:sz w:val="26"/>
          <w:szCs w:val="26"/>
        </w:rPr>
        <w:t>киновидеопоказа</w:t>
      </w:r>
      <w:proofErr w:type="spellEnd"/>
      <w:r w:rsidRPr="00F87CF7">
        <w:rPr>
          <w:rFonts w:ascii="Times New Roman" w:hAnsi="Times New Roman" w:cs="Times New Roman"/>
          <w:color w:val="000000"/>
          <w:sz w:val="26"/>
          <w:szCs w:val="26"/>
        </w:rPr>
        <w:t xml:space="preserve"> могут ок</w:t>
      </w:r>
      <w:r w:rsidRPr="00F87CF7">
        <w:rPr>
          <w:rFonts w:ascii="Times New Roman" w:hAnsi="Times New Roman" w:cs="Times New Roman"/>
          <w:color w:val="000000"/>
          <w:sz w:val="26"/>
          <w:szCs w:val="26"/>
        </w:rPr>
        <w:t>а</w:t>
      </w:r>
      <w:r w:rsidRPr="00F87CF7">
        <w:rPr>
          <w:rFonts w:ascii="Times New Roman" w:hAnsi="Times New Roman" w:cs="Times New Roman"/>
          <w:color w:val="000000"/>
          <w:sz w:val="26"/>
          <w:szCs w:val="26"/>
        </w:rPr>
        <w:t xml:space="preserve">зываться с использованием </w:t>
      </w:r>
      <w:proofErr w:type="spellStart"/>
      <w:r w:rsidRPr="00F87CF7">
        <w:rPr>
          <w:rFonts w:ascii="Times New Roman" w:hAnsi="Times New Roman" w:cs="Times New Roman"/>
          <w:color w:val="000000"/>
          <w:sz w:val="26"/>
          <w:szCs w:val="26"/>
        </w:rPr>
        <w:t>киновидеоустановок</w:t>
      </w:r>
      <w:proofErr w:type="spellEnd"/>
      <w:r w:rsidRPr="00F87CF7">
        <w:rPr>
          <w:rFonts w:ascii="Times New Roman" w:hAnsi="Times New Roman" w:cs="Times New Roman"/>
          <w:color w:val="000000"/>
          <w:sz w:val="26"/>
          <w:szCs w:val="26"/>
        </w:rPr>
        <w:t>, расположенных в учреждениях культурно-досугового типа или их филиалах.</w:t>
      </w:r>
    </w:p>
    <w:p w:rsidR="00ED2EB4" w:rsidRDefault="008951F4" w:rsidP="00233A1F">
      <w:pPr>
        <w:ind w:firstLine="709"/>
        <w:rPr>
          <w:sz w:val="26"/>
          <w:szCs w:val="26"/>
        </w:rPr>
      </w:pPr>
      <w:r w:rsidRPr="00233A1F">
        <w:rPr>
          <w:sz w:val="26"/>
          <w:szCs w:val="26"/>
        </w:rPr>
        <w:t>Расчетные показатели минимально допустимого уровня обеспеченности и ма</w:t>
      </w:r>
      <w:r w:rsidRPr="00233A1F">
        <w:rPr>
          <w:sz w:val="26"/>
          <w:szCs w:val="26"/>
        </w:rPr>
        <w:t>к</w:t>
      </w:r>
      <w:r w:rsidR="00233A1F">
        <w:rPr>
          <w:sz w:val="26"/>
          <w:szCs w:val="26"/>
        </w:rPr>
        <w:t>си</w:t>
      </w:r>
      <w:r w:rsidRPr="00233A1F">
        <w:rPr>
          <w:sz w:val="26"/>
          <w:szCs w:val="26"/>
        </w:rPr>
        <w:t xml:space="preserve">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w:t>
      </w:r>
      <w:r w:rsidR="009F75DB">
        <w:rPr>
          <w:sz w:val="26"/>
          <w:szCs w:val="26"/>
        </w:rPr>
        <w:t>8</w:t>
      </w:r>
      <w:r w:rsidRPr="00233A1F">
        <w:rPr>
          <w:sz w:val="26"/>
          <w:szCs w:val="26"/>
        </w:rPr>
        <w:t>.</w:t>
      </w:r>
    </w:p>
    <w:p w:rsidR="003C2B01" w:rsidRDefault="003C2B01" w:rsidP="00233A1F">
      <w:pPr>
        <w:ind w:firstLine="709"/>
        <w:rPr>
          <w:sz w:val="26"/>
          <w:szCs w:val="26"/>
        </w:rPr>
      </w:pPr>
    </w:p>
    <w:p w:rsidR="000B72E1" w:rsidRDefault="000B72E1" w:rsidP="00395926">
      <w:pPr>
        <w:shd w:val="clear" w:color="auto" w:fill="FFFFFF"/>
        <w:spacing w:line="240" w:lineRule="atLeast"/>
        <w:ind w:firstLine="0"/>
        <w:jc w:val="center"/>
        <w:rPr>
          <w:b/>
          <w:iCs/>
          <w:sz w:val="26"/>
          <w:szCs w:val="26"/>
        </w:rPr>
      </w:pPr>
    </w:p>
    <w:p w:rsidR="000B72E1" w:rsidRDefault="000B72E1" w:rsidP="00395926">
      <w:pPr>
        <w:shd w:val="clear" w:color="auto" w:fill="FFFFFF"/>
        <w:spacing w:line="240" w:lineRule="atLeast"/>
        <w:ind w:firstLine="0"/>
        <w:jc w:val="center"/>
        <w:rPr>
          <w:b/>
          <w:iCs/>
          <w:sz w:val="26"/>
          <w:szCs w:val="26"/>
        </w:rPr>
      </w:pPr>
    </w:p>
    <w:p w:rsidR="000B72E1" w:rsidRDefault="000B72E1" w:rsidP="00395926">
      <w:pPr>
        <w:shd w:val="clear" w:color="auto" w:fill="FFFFFF"/>
        <w:spacing w:line="240" w:lineRule="atLeast"/>
        <w:ind w:firstLine="0"/>
        <w:jc w:val="center"/>
        <w:rPr>
          <w:b/>
          <w:iCs/>
          <w:sz w:val="26"/>
          <w:szCs w:val="26"/>
        </w:rPr>
      </w:pPr>
    </w:p>
    <w:p w:rsidR="000B72E1" w:rsidRDefault="000B72E1" w:rsidP="00395926">
      <w:pPr>
        <w:shd w:val="clear" w:color="auto" w:fill="FFFFFF"/>
        <w:spacing w:line="240" w:lineRule="atLeast"/>
        <w:ind w:firstLine="0"/>
        <w:jc w:val="center"/>
        <w:rPr>
          <w:b/>
          <w:iCs/>
          <w:sz w:val="26"/>
          <w:szCs w:val="26"/>
        </w:rPr>
      </w:pPr>
    </w:p>
    <w:p w:rsidR="000B72E1" w:rsidRDefault="000B72E1" w:rsidP="00395926">
      <w:pPr>
        <w:shd w:val="clear" w:color="auto" w:fill="FFFFFF"/>
        <w:spacing w:line="240" w:lineRule="atLeast"/>
        <w:ind w:firstLine="0"/>
        <w:jc w:val="center"/>
        <w:rPr>
          <w:b/>
          <w:iCs/>
          <w:sz w:val="26"/>
          <w:szCs w:val="26"/>
        </w:rPr>
      </w:pPr>
    </w:p>
    <w:p w:rsidR="000B72E1" w:rsidRDefault="000B72E1" w:rsidP="00395926">
      <w:pPr>
        <w:shd w:val="clear" w:color="auto" w:fill="FFFFFF"/>
        <w:spacing w:line="240" w:lineRule="atLeast"/>
        <w:ind w:firstLine="0"/>
        <w:jc w:val="center"/>
        <w:rPr>
          <w:b/>
          <w:iCs/>
          <w:sz w:val="26"/>
          <w:szCs w:val="26"/>
        </w:rPr>
      </w:pPr>
    </w:p>
    <w:p w:rsidR="000B72E1" w:rsidRDefault="000B72E1" w:rsidP="00395926">
      <w:pPr>
        <w:shd w:val="clear" w:color="auto" w:fill="FFFFFF"/>
        <w:spacing w:line="240" w:lineRule="atLeast"/>
        <w:ind w:firstLine="0"/>
        <w:jc w:val="center"/>
        <w:rPr>
          <w:b/>
          <w:iCs/>
          <w:sz w:val="26"/>
          <w:szCs w:val="26"/>
        </w:rPr>
      </w:pPr>
    </w:p>
    <w:p w:rsidR="000B72E1" w:rsidRDefault="000B72E1" w:rsidP="00395926">
      <w:pPr>
        <w:shd w:val="clear" w:color="auto" w:fill="FFFFFF"/>
        <w:spacing w:line="240" w:lineRule="atLeast"/>
        <w:ind w:firstLine="0"/>
        <w:jc w:val="center"/>
        <w:rPr>
          <w:b/>
          <w:iCs/>
          <w:sz w:val="26"/>
          <w:szCs w:val="26"/>
        </w:rPr>
      </w:pPr>
    </w:p>
    <w:p w:rsidR="000B72E1" w:rsidRDefault="000B72E1" w:rsidP="00395926">
      <w:pPr>
        <w:shd w:val="clear" w:color="auto" w:fill="FFFFFF"/>
        <w:spacing w:line="240" w:lineRule="atLeast"/>
        <w:ind w:firstLine="0"/>
        <w:jc w:val="center"/>
        <w:rPr>
          <w:b/>
          <w:iCs/>
          <w:sz w:val="26"/>
          <w:szCs w:val="26"/>
        </w:rPr>
      </w:pPr>
    </w:p>
    <w:p w:rsidR="00236BC8" w:rsidRPr="00292845" w:rsidRDefault="00212A43" w:rsidP="00395926">
      <w:pPr>
        <w:shd w:val="clear" w:color="auto" w:fill="FFFFFF"/>
        <w:spacing w:line="240" w:lineRule="atLeast"/>
        <w:ind w:firstLine="0"/>
        <w:jc w:val="center"/>
        <w:rPr>
          <w:b/>
          <w:sz w:val="26"/>
          <w:szCs w:val="26"/>
        </w:rPr>
      </w:pPr>
      <w:r>
        <w:rPr>
          <w:b/>
          <w:iCs/>
          <w:sz w:val="26"/>
          <w:szCs w:val="26"/>
        </w:rPr>
        <w:lastRenderedPageBreak/>
        <w:t xml:space="preserve">Таблица </w:t>
      </w:r>
      <w:r w:rsidR="009F75DB">
        <w:rPr>
          <w:b/>
          <w:iCs/>
          <w:sz w:val="26"/>
          <w:szCs w:val="26"/>
        </w:rPr>
        <w:t>8</w:t>
      </w:r>
      <w:r w:rsidR="00395926" w:rsidRPr="00395D83">
        <w:rPr>
          <w:b/>
          <w:iCs/>
          <w:sz w:val="26"/>
          <w:szCs w:val="26"/>
        </w:rPr>
        <w:t xml:space="preserve"> – </w:t>
      </w:r>
      <w:r w:rsidR="00AF546E">
        <w:rPr>
          <w:b/>
          <w:iCs/>
          <w:sz w:val="26"/>
          <w:szCs w:val="26"/>
        </w:rPr>
        <w:t xml:space="preserve">Сведения о </w:t>
      </w:r>
      <w:r w:rsidR="00AF546E">
        <w:rPr>
          <w:b/>
          <w:sz w:val="26"/>
          <w:szCs w:val="26"/>
        </w:rPr>
        <w:t>р</w:t>
      </w:r>
      <w:r w:rsidR="0024342B">
        <w:rPr>
          <w:b/>
          <w:sz w:val="26"/>
          <w:szCs w:val="26"/>
        </w:rPr>
        <w:t>асчетны</w:t>
      </w:r>
      <w:r w:rsidR="00AF546E">
        <w:rPr>
          <w:b/>
          <w:sz w:val="26"/>
          <w:szCs w:val="26"/>
        </w:rPr>
        <w:t>х</w:t>
      </w:r>
      <w:r w:rsidR="0024342B">
        <w:rPr>
          <w:b/>
          <w:sz w:val="26"/>
          <w:szCs w:val="26"/>
        </w:rPr>
        <w:t xml:space="preserve"> показател</w:t>
      </w:r>
      <w:r w:rsidR="00AF546E">
        <w:rPr>
          <w:b/>
          <w:sz w:val="26"/>
          <w:szCs w:val="26"/>
        </w:rPr>
        <w:t>ях</w:t>
      </w:r>
      <w:r w:rsidR="0024342B">
        <w:rPr>
          <w:b/>
          <w:sz w:val="26"/>
          <w:szCs w:val="26"/>
        </w:rPr>
        <w:t xml:space="preserve"> </w:t>
      </w:r>
      <w:r w:rsidR="00292845">
        <w:rPr>
          <w:b/>
          <w:sz w:val="26"/>
          <w:szCs w:val="26"/>
        </w:rPr>
        <w:t>архивов</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9"/>
        <w:gridCol w:w="2412"/>
        <w:gridCol w:w="2555"/>
        <w:gridCol w:w="2553"/>
      </w:tblGrid>
      <w:tr w:rsidR="00080D29" w:rsidRPr="00080D29" w:rsidTr="00255AFB">
        <w:trPr>
          <w:trHeight w:val="1288"/>
          <w:jc w:val="center"/>
        </w:trPr>
        <w:tc>
          <w:tcPr>
            <w:tcW w:w="1103" w:type="pct"/>
            <w:vAlign w:val="center"/>
          </w:tcPr>
          <w:p w:rsidR="00001205" w:rsidRDefault="00080D29" w:rsidP="00001205">
            <w:pPr>
              <w:pStyle w:val="TableParagraph"/>
              <w:spacing w:line="240" w:lineRule="atLeast"/>
              <w:ind w:right="142" w:firstLine="142"/>
              <w:jc w:val="center"/>
              <w:rPr>
                <w:rFonts w:ascii="Times New Roman" w:hAnsi="Times New Roman"/>
                <w:b/>
                <w:sz w:val="24"/>
                <w:szCs w:val="24"/>
                <w:lang w:val="ru-RU"/>
              </w:rPr>
            </w:pPr>
            <w:r>
              <w:rPr>
                <w:rFonts w:ascii="Times New Roman" w:hAnsi="Times New Roman"/>
                <w:b/>
                <w:sz w:val="24"/>
                <w:szCs w:val="24"/>
                <w:lang w:val="ru-RU"/>
              </w:rPr>
              <w:t>Наименовани</w:t>
            </w:r>
            <w:r w:rsidRPr="00080D29">
              <w:rPr>
                <w:rFonts w:ascii="Times New Roman" w:hAnsi="Times New Roman"/>
                <w:b/>
                <w:sz w:val="24"/>
                <w:szCs w:val="24"/>
                <w:lang w:val="ru-RU"/>
              </w:rPr>
              <w:t xml:space="preserve">е видов объектов местного </w:t>
            </w:r>
          </w:p>
          <w:p w:rsidR="00080D29" w:rsidRPr="00080D29" w:rsidRDefault="00080D29" w:rsidP="00001205">
            <w:pPr>
              <w:pStyle w:val="TableParagraph"/>
              <w:spacing w:line="240" w:lineRule="atLeast"/>
              <w:ind w:right="142" w:firstLine="142"/>
              <w:jc w:val="center"/>
              <w:rPr>
                <w:rFonts w:ascii="Times New Roman" w:hAnsi="Times New Roman"/>
                <w:b/>
                <w:sz w:val="24"/>
                <w:szCs w:val="24"/>
                <w:lang w:val="ru-RU"/>
              </w:rPr>
            </w:pPr>
            <w:r w:rsidRPr="00080D29">
              <w:rPr>
                <w:rFonts w:ascii="Times New Roman" w:hAnsi="Times New Roman"/>
                <w:b/>
                <w:sz w:val="24"/>
                <w:szCs w:val="24"/>
                <w:lang w:val="ru-RU"/>
              </w:rPr>
              <w:t>значения</w:t>
            </w:r>
          </w:p>
        </w:tc>
        <w:tc>
          <w:tcPr>
            <w:tcW w:w="1250" w:type="pct"/>
            <w:vAlign w:val="center"/>
          </w:tcPr>
          <w:p w:rsidR="00080D29" w:rsidRPr="00080D29" w:rsidRDefault="00080D29" w:rsidP="00001205">
            <w:pPr>
              <w:pStyle w:val="TableParagraph"/>
              <w:spacing w:line="240" w:lineRule="atLeast"/>
              <w:ind w:right="175" w:firstLine="142"/>
              <w:jc w:val="center"/>
              <w:rPr>
                <w:rFonts w:ascii="Times New Roman" w:hAnsi="Times New Roman"/>
                <w:b/>
                <w:sz w:val="24"/>
                <w:szCs w:val="24"/>
                <w:lang w:val="ru-RU"/>
              </w:rPr>
            </w:pPr>
            <w:r w:rsidRPr="00080D29">
              <w:rPr>
                <w:rFonts w:ascii="Times New Roman" w:hAnsi="Times New Roman"/>
                <w:b/>
                <w:sz w:val="24"/>
                <w:szCs w:val="24"/>
                <w:lang w:val="ru-RU"/>
              </w:rPr>
              <w:t>Расчетные показ</w:t>
            </w:r>
            <w:r w:rsidRPr="00080D29">
              <w:rPr>
                <w:rFonts w:ascii="Times New Roman" w:hAnsi="Times New Roman"/>
                <w:b/>
                <w:sz w:val="24"/>
                <w:szCs w:val="24"/>
                <w:lang w:val="ru-RU"/>
              </w:rPr>
              <w:t>а</w:t>
            </w:r>
            <w:r w:rsidRPr="00080D29">
              <w:rPr>
                <w:rFonts w:ascii="Times New Roman" w:hAnsi="Times New Roman"/>
                <w:b/>
                <w:sz w:val="24"/>
                <w:szCs w:val="24"/>
                <w:lang w:val="ru-RU"/>
              </w:rPr>
              <w:t>тели минимально допустимого уровня</w:t>
            </w:r>
          </w:p>
          <w:p w:rsidR="00080D29" w:rsidRPr="00080D29" w:rsidRDefault="00080D29" w:rsidP="00001205">
            <w:pPr>
              <w:pStyle w:val="TableParagraph"/>
              <w:spacing w:line="240" w:lineRule="atLeast"/>
              <w:ind w:right="175" w:firstLine="142"/>
              <w:jc w:val="center"/>
              <w:rPr>
                <w:rFonts w:ascii="Times New Roman" w:hAnsi="Times New Roman"/>
                <w:b/>
                <w:sz w:val="24"/>
                <w:szCs w:val="24"/>
                <w:lang w:val="ru-RU"/>
              </w:rPr>
            </w:pPr>
            <w:r>
              <w:rPr>
                <w:rFonts w:ascii="Times New Roman" w:hAnsi="Times New Roman"/>
                <w:b/>
                <w:sz w:val="24"/>
                <w:szCs w:val="24"/>
                <w:lang w:val="ru-RU"/>
              </w:rPr>
              <w:t>обеспеченнос</w:t>
            </w:r>
            <w:r w:rsidRPr="00080D29">
              <w:rPr>
                <w:rFonts w:ascii="Times New Roman" w:hAnsi="Times New Roman"/>
                <w:b/>
                <w:sz w:val="24"/>
                <w:szCs w:val="24"/>
                <w:lang w:val="ru-RU"/>
              </w:rPr>
              <w:t>ти</w:t>
            </w:r>
          </w:p>
          <w:p w:rsidR="00080D29" w:rsidRPr="00080D29" w:rsidRDefault="00080D29" w:rsidP="00001205">
            <w:pPr>
              <w:pStyle w:val="TableParagraph"/>
              <w:spacing w:line="240" w:lineRule="atLeast"/>
              <w:ind w:right="175" w:firstLine="142"/>
              <w:jc w:val="center"/>
              <w:rPr>
                <w:rFonts w:ascii="Times New Roman" w:hAnsi="Times New Roman"/>
                <w:b/>
                <w:sz w:val="24"/>
                <w:szCs w:val="24"/>
                <w:lang w:val="ru-RU"/>
              </w:rPr>
            </w:pPr>
            <w:proofErr w:type="spellStart"/>
            <w:r w:rsidRPr="00080D29">
              <w:rPr>
                <w:rFonts w:ascii="Times New Roman" w:hAnsi="Times New Roman"/>
                <w:b/>
                <w:sz w:val="24"/>
                <w:szCs w:val="24"/>
              </w:rPr>
              <w:t>объектами</w:t>
            </w:r>
            <w:proofErr w:type="spellEnd"/>
          </w:p>
        </w:tc>
        <w:tc>
          <w:tcPr>
            <w:tcW w:w="1324" w:type="pct"/>
            <w:vAlign w:val="center"/>
          </w:tcPr>
          <w:p w:rsidR="00080D29" w:rsidRPr="00080D29" w:rsidRDefault="00080D29" w:rsidP="00001205">
            <w:pPr>
              <w:pStyle w:val="TableParagraph"/>
              <w:spacing w:line="240" w:lineRule="atLeast"/>
              <w:ind w:right="141" w:firstLine="108"/>
              <w:jc w:val="center"/>
              <w:rPr>
                <w:rFonts w:ascii="Times New Roman" w:hAnsi="Times New Roman"/>
                <w:b/>
                <w:sz w:val="24"/>
                <w:szCs w:val="24"/>
                <w:lang w:val="ru-RU"/>
              </w:rPr>
            </w:pPr>
            <w:r w:rsidRPr="00080D29">
              <w:rPr>
                <w:rFonts w:ascii="Times New Roman" w:hAnsi="Times New Roman"/>
                <w:b/>
                <w:sz w:val="24"/>
                <w:szCs w:val="24"/>
                <w:lang w:val="ru-RU"/>
              </w:rPr>
              <w:t>Расчетные показ</w:t>
            </w:r>
            <w:r w:rsidRPr="00080D29">
              <w:rPr>
                <w:rFonts w:ascii="Times New Roman" w:hAnsi="Times New Roman"/>
                <w:b/>
                <w:sz w:val="24"/>
                <w:szCs w:val="24"/>
                <w:lang w:val="ru-RU"/>
              </w:rPr>
              <w:t>а</w:t>
            </w:r>
            <w:r w:rsidRPr="00080D29">
              <w:rPr>
                <w:rFonts w:ascii="Times New Roman" w:hAnsi="Times New Roman"/>
                <w:b/>
                <w:sz w:val="24"/>
                <w:szCs w:val="24"/>
                <w:lang w:val="ru-RU"/>
              </w:rPr>
              <w:t>тели максимально допустимого уровня</w:t>
            </w:r>
          </w:p>
          <w:p w:rsidR="00080D29" w:rsidRPr="00080D29" w:rsidRDefault="00080D29" w:rsidP="00001205">
            <w:pPr>
              <w:pStyle w:val="TableParagraph"/>
              <w:spacing w:line="240" w:lineRule="atLeast"/>
              <w:ind w:right="141" w:firstLine="108"/>
              <w:jc w:val="center"/>
              <w:rPr>
                <w:rFonts w:ascii="Times New Roman" w:hAnsi="Times New Roman"/>
                <w:b/>
                <w:sz w:val="24"/>
                <w:szCs w:val="24"/>
                <w:lang w:val="ru-RU"/>
              </w:rPr>
            </w:pPr>
            <w:r>
              <w:rPr>
                <w:rFonts w:ascii="Times New Roman" w:hAnsi="Times New Roman"/>
                <w:b/>
                <w:sz w:val="24"/>
                <w:szCs w:val="24"/>
                <w:lang w:val="ru-RU"/>
              </w:rPr>
              <w:t>территориальн</w:t>
            </w:r>
            <w:r w:rsidRPr="00080D29">
              <w:rPr>
                <w:rFonts w:ascii="Times New Roman" w:hAnsi="Times New Roman"/>
                <w:b/>
                <w:sz w:val="24"/>
                <w:szCs w:val="24"/>
                <w:lang w:val="ru-RU"/>
              </w:rPr>
              <w:t>ой</w:t>
            </w:r>
          </w:p>
          <w:p w:rsidR="00080D29" w:rsidRPr="00080D29" w:rsidRDefault="00080D29" w:rsidP="00001205">
            <w:pPr>
              <w:pStyle w:val="TableParagraph"/>
              <w:spacing w:line="240" w:lineRule="atLeast"/>
              <w:ind w:right="141" w:firstLine="108"/>
              <w:jc w:val="center"/>
              <w:rPr>
                <w:rFonts w:ascii="Times New Roman" w:hAnsi="Times New Roman"/>
                <w:b/>
                <w:sz w:val="24"/>
                <w:szCs w:val="24"/>
                <w:lang w:val="ru-RU"/>
              </w:rPr>
            </w:pPr>
            <w:proofErr w:type="spellStart"/>
            <w:r w:rsidRPr="00080D29">
              <w:rPr>
                <w:rFonts w:ascii="Times New Roman" w:hAnsi="Times New Roman"/>
                <w:b/>
                <w:sz w:val="24"/>
                <w:szCs w:val="24"/>
              </w:rPr>
              <w:t>доступности</w:t>
            </w:r>
            <w:proofErr w:type="spellEnd"/>
            <w:r w:rsidRPr="00080D29">
              <w:rPr>
                <w:rFonts w:ascii="Times New Roman" w:hAnsi="Times New Roman"/>
                <w:b/>
                <w:sz w:val="24"/>
                <w:szCs w:val="24"/>
              </w:rPr>
              <w:t xml:space="preserve"> </w:t>
            </w:r>
            <w:proofErr w:type="spellStart"/>
            <w:r w:rsidRPr="00080D29">
              <w:rPr>
                <w:rFonts w:ascii="Times New Roman" w:hAnsi="Times New Roman"/>
                <w:b/>
                <w:sz w:val="24"/>
                <w:szCs w:val="24"/>
              </w:rPr>
              <w:t>объектов</w:t>
            </w:r>
            <w:proofErr w:type="spellEnd"/>
          </w:p>
        </w:tc>
        <w:tc>
          <w:tcPr>
            <w:tcW w:w="1323" w:type="pct"/>
            <w:vAlign w:val="center"/>
          </w:tcPr>
          <w:p w:rsidR="00080D29" w:rsidRPr="00080D29" w:rsidRDefault="00080D29" w:rsidP="00001205">
            <w:pPr>
              <w:pStyle w:val="TableParagraph"/>
              <w:spacing w:line="240" w:lineRule="atLeast"/>
              <w:ind w:right="140" w:firstLine="142"/>
              <w:jc w:val="center"/>
              <w:rPr>
                <w:rFonts w:ascii="Times New Roman" w:hAnsi="Times New Roman"/>
                <w:b/>
                <w:sz w:val="24"/>
                <w:szCs w:val="24"/>
              </w:rPr>
            </w:pPr>
            <w:proofErr w:type="spellStart"/>
            <w:r w:rsidRPr="00080D29">
              <w:rPr>
                <w:rFonts w:ascii="Times New Roman" w:hAnsi="Times New Roman"/>
                <w:b/>
                <w:sz w:val="24"/>
                <w:szCs w:val="24"/>
              </w:rPr>
              <w:t>Область</w:t>
            </w:r>
            <w:proofErr w:type="spellEnd"/>
            <w:r w:rsidRPr="00080D29">
              <w:rPr>
                <w:rFonts w:ascii="Times New Roman" w:hAnsi="Times New Roman"/>
                <w:b/>
                <w:sz w:val="24"/>
                <w:szCs w:val="24"/>
              </w:rPr>
              <w:t xml:space="preserve"> </w:t>
            </w:r>
            <w:proofErr w:type="spellStart"/>
            <w:r w:rsidRPr="00080D29">
              <w:rPr>
                <w:rFonts w:ascii="Times New Roman" w:hAnsi="Times New Roman"/>
                <w:b/>
                <w:sz w:val="24"/>
                <w:szCs w:val="24"/>
              </w:rPr>
              <w:t>применения</w:t>
            </w:r>
            <w:proofErr w:type="spellEnd"/>
          </w:p>
        </w:tc>
      </w:tr>
      <w:tr w:rsidR="00080D29" w:rsidRPr="00080D29" w:rsidTr="00255AFB">
        <w:trPr>
          <w:trHeight w:val="1288"/>
          <w:jc w:val="center"/>
        </w:trPr>
        <w:tc>
          <w:tcPr>
            <w:tcW w:w="1103" w:type="pct"/>
            <w:vAlign w:val="center"/>
          </w:tcPr>
          <w:p w:rsidR="00080D29" w:rsidRPr="00080D29" w:rsidRDefault="009C5B3C" w:rsidP="00001205">
            <w:pPr>
              <w:pStyle w:val="TableParagraph"/>
              <w:spacing w:line="240" w:lineRule="atLeast"/>
              <w:ind w:right="142" w:firstLine="142"/>
              <w:jc w:val="center"/>
              <w:rPr>
                <w:rFonts w:ascii="Times New Roman" w:hAnsi="Times New Roman"/>
                <w:sz w:val="24"/>
                <w:szCs w:val="24"/>
              </w:rPr>
            </w:pPr>
            <w:proofErr w:type="spellStart"/>
            <w:r>
              <w:rPr>
                <w:rFonts w:ascii="Times New Roman" w:hAnsi="Times New Roman"/>
                <w:sz w:val="24"/>
                <w:szCs w:val="24"/>
              </w:rPr>
              <w:t>Муниципаль</w:t>
            </w:r>
            <w:r w:rsidR="00080D29" w:rsidRPr="00080D29">
              <w:rPr>
                <w:rFonts w:ascii="Times New Roman" w:hAnsi="Times New Roman"/>
                <w:sz w:val="24"/>
                <w:szCs w:val="24"/>
              </w:rPr>
              <w:t>ный</w:t>
            </w:r>
            <w:proofErr w:type="spellEnd"/>
            <w:r w:rsidR="00080D29" w:rsidRPr="00080D29">
              <w:rPr>
                <w:rFonts w:ascii="Times New Roman" w:hAnsi="Times New Roman"/>
                <w:sz w:val="24"/>
                <w:szCs w:val="24"/>
              </w:rPr>
              <w:t xml:space="preserve"> </w:t>
            </w:r>
            <w:proofErr w:type="spellStart"/>
            <w:r w:rsidR="00080D29" w:rsidRPr="00080D29">
              <w:rPr>
                <w:rFonts w:ascii="Times New Roman" w:hAnsi="Times New Roman"/>
                <w:sz w:val="24"/>
                <w:szCs w:val="24"/>
              </w:rPr>
              <w:t>архив</w:t>
            </w:r>
            <w:proofErr w:type="spellEnd"/>
          </w:p>
        </w:tc>
        <w:tc>
          <w:tcPr>
            <w:tcW w:w="1250" w:type="pct"/>
            <w:vAlign w:val="center"/>
          </w:tcPr>
          <w:p w:rsidR="00080D29" w:rsidRPr="00080D29" w:rsidRDefault="0000686D" w:rsidP="00001205">
            <w:pPr>
              <w:pStyle w:val="TableParagraph"/>
              <w:spacing w:line="240" w:lineRule="atLeast"/>
              <w:ind w:right="175" w:firstLine="142"/>
              <w:jc w:val="center"/>
              <w:rPr>
                <w:rFonts w:ascii="Times New Roman" w:hAnsi="Times New Roman"/>
                <w:sz w:val="24"/>
                <w:szCs w:val="24"/>
                <w:lang w:val="ru-RU"/>
              </w:rPr>
            </w:pPr>
            <w:r>
              <w:rPr>
                <w:rFonts w:ascii="Times New Roman" w:hAnsi="Times New Roman"/>
                <w:sz w:val="24"/>
                <w:szCs w:val="24"/>
                <w:lang w:val="ru-RU"/>
              </w:rPr>
              <w:t>Н</w:t>
            </w:r>
            <w:r w:rsidR="00080D29" w:rsidRPr="00080D29">
              <w:rPr>
                <w:rFonts w:ascii="Times New Roman" w:hAnsi="Times New Roman"/>
                <w:sz w:val="24"/>
                <w:szCs w:val="24"/>
                <w:lang w:val="ru-RU"/>
              </w:rPr>
              <w:t>е менее 1 объекта на поселение</w:t>
            </w:r>
          </w:p>
        </w:tc>
        <w:tc>
          <w:tcPr>
            <w:tcW w:w="1324" w:type="pct"/>
            <w:vAlign w:val="center"/>
          </w:tcPr>
          <w:p w:rsidR="00001205" w:rsidRDefault="0000686D" w:rsidP="00001205">
            <w:pPr>
              <w:pStyle w:val="TableParagraph"/>
              <w:spacing w:line="240" w:lineRule="atLeast"/>
              <w:ind w:right="141" w:firstLine="108"/>
              <w:jc w:val="center"/>
              <w:rPr>
                <w:rFonts w:ascii="Times New Roman" w:hAnsi="Times New Roman"/>
                <w:sz w:val="24"/>
                <w:szCs w:val="24"/>
                <w:lang w:val="ru-RU"/>
              </w:rPr>
            </w:pPr>
            <w:r>
              <w:rPr>
                <w:rFonts w:ascii="Times New Roman" w:hAnsi="Times New Roman"/>
                <w:sz w:val="24"/>
                <w:szCs w:val="24"/>
                <w:lang w:val="ru-RU"/>
              </w:rPr>
              <w:t>Т</w:t>
            </w:r>
            <w:r w:rsidR="00080D29" w:rsidRPr="00080D29">
              <w:rPr>
                <w:rFonts w:ascii="Times New Roman" w:hAnsi="Times New Roman"/>
                <w:sz w:val="24"/>
                <w:szCs w:val="24"/>
                <w:lang w:val="ru-RU"/>
              </w:rPr>
              <w:t xml:space="preserve">ранспортная </w:t>
            </w:r>
          </w:p>
          <w:p w:rsidR="00080D29" w:rsidRPr="00080D29" w:rsidRDefault="00080D29" w:rsidP="00001205">
            <w:pPr>
              <w:pStyle w:val="TableParagraph"/>
              <w:spacing w:line="240" w:lineRule="atLeast"/>
              <w:ind w:right="141" w:firstLine="108"/>
              <w:jc w:val="center"/>
              <w:rPr>
                <w:rFonts w:ascii="Times New Roman" w:hAnsi="Times New Roman"/>
                <w:sz w:val="24"/>
                <w:szCs w:val="24"/>
                <w:lang w:val="ru-RU"/>
              </w:rPr>
            </w:pPr>
            <w:r w:rsidRPr="00080D29">
              <w:rPr>
                <w:rFonts w:ascii="Times New Roman" w:hAnsi="Times New Roman"/>
                <w:sz w:val="24"/>
                <w:szCs w:val="24"/>
                <w:lang w:val="ru-RU"/>
              </w:rPr>
              <w:t>доступность не более 18 мин</w:t>
            </w:r>
          </w:p>
        </w:tc>
        <w:tc>
          <w:tcPr>
            <w:tcW w:w="1323" w:type="pct"/>
            <w:vAlign w:val="center"/>
          </w:tcPr>
          <w:p w:rsidR="001E510A" w:rsidRDefault="0000686D" w:rsidP="00001205">
            <w:pPr>
              <w:pStyle w:val="TableParagraph"/>
              <w:spacing w:line="240" w:lineRule="atLeast"/>
              <w:ind w:right="140" w:firstLine="142"/>
              <w:jc w:val="center"/>
              <w:rPr>
                <w:rFonts w:ascii="Times New Roman" w:hAnsi="Times New Roman"/>
                <w:sz w:val="24"/>
                <w:szCs w:val="24"/>
                <w:lang w:val="ru-RU"/>
              </w:rPr>
            </w:pPr>
            <w:r>
              <w:rPr>
                <w:rFonts w:ascii="Times New Roman" w:hAnsi="Times New Roman"/>
                <w:sz w:val="24"/>
                <w:szCs w:val="24"/>
                <w:lang w:val="ru-RU"/>
              </w:rPr>
              <w:t>П</w:t>
            </w:r>
            <w:r w:rsidR="00080D29" w:rsidRPr="00080D29">
              <w:rPr>
                <w:rFonts w:ascii="Times New Roman" w:hAnsi="Times New Roman"/>
                <w:sz w:val="24"/>
                <w:szCs w:val="24"/>
                <w:lang w:val="ru-RU"/>
              </w:rPr>
              <w:t xml:space="preserve">ри подготовке </w:t>
            </w:r>
          </w:p>
          <w:p w:rsidR="001E510A" w:rsidRDefault="00080D29" w:rsidP="00001205">
            <w:pPr>
              <w:pStyle w:val="TableParagraph"/>
              <w:spacing w:line="240" w:lineRule="atLeast"/>
              <w:ind w:right="140" w:firstLine="142"/>
              <w:jc w:val="center"/>
              <w:rPr>
                <w:rFonts w:ascii="Times New Roman" w:hAnsi="Times New Roman"/>
                <w:sz w:val="24"/>
                <w:szCs w:val="24"/>
                <w:lang w:val="ru-RU"/>
              </w:rPr>
            </w:pPr>
            <w:r w:rsidRPr="00080D29">
              <w:rPr>
                <w:rFonts w:ascii="Times New Roman" w:hAnsi="Times New Roman"/>
                <w:sz w:val="24"/>
                <w:szCs w:val="24"/>
                <w:lang w:val="ru-RU"/>
              </w:rPr>
              <w:t>проекта генерального плана поселения, пр</w:t>
            </w:r>
            <w:r w:rsidRPr="00080D29">
              <w:rPr>
                <w:rFonts w:ascii="Times New Roman" w:hAnsi="Times New Roman"/>
                <w:sz w:val="24"/>
                <w:szCs w:val="24"/>
                <w:lang w:val="ru-RU"/>
              </w:rPr>
              <w:t>о</w:t>
            </w:r>
            <w:r w:rsidRPr="00080D29">
              <w:rPr>
                <w:rFonts w:ascii="Times New Roman" w:hAnsi="Times New Roman"/>
                <w:sz w:val="24"/>
                <w:szCs w:val="24"/>
                <w:lang w:val="ru-RU"/>
              </w:rPr>
              <w:t>екта</w:t>
            </w:r>
            <w:r>
              <w:rPr>
                <w:rFonts w:ascii="Times New Roman" w:hAnsi="Times New Roman"/>
                <w:sz w:val="24"/>
                <w:szCs w:val="24"/>
                <w:lang w:val="ru-RU"/>
              </w:rPr>
              <w:t xml:space="preserve"> </w:t>
            </w:r>
            <w:r w:rsidRPr="00080D29">
              <w:rPr>
                <w:rFonts w:ascii="Times New Roman" w:hAnsi="Times New Roman"/>
                <w:sz w:val="24"/>
                <w:szCs w:val="24"/>
                <w:lang w:val="ru-RU"/>
              </w:rPr>
              <w:t xml:space="preserve">планировки </w:t>
            </w:r>
          </w:p>
          <w:p w:rsidR="00080D29" w:rsidRPr="00080D29" w:rsidRDefault="00080D29" w:rsidP="00001205">
            <w:pPr>
              <w:pStyle w:val="TableParagraph"/>
              <w:spacing w:line="240" w:lineRule="atLeast"/>
              <w:ind w:right="140" w:firstLine="142"/>
              <w:jc w:val="center"/>
              <w:rPr>
                <w:rFonts w:ascii="Times New Roman" w:hAnsi="Times New Roman"/>
                <w:sz w:val="24"/>
                <w:szCs w:val="24"/>
                <w:lang w:val="ru-RU"/>
              </w:rPr>
            </w:pPr>
            <w:r w:rsidRPr="00080D29">
              <w:rPr>
                <w:rFonts w:ascii="Times New Roman" w:hAnsi="Times New Roman"/>
                <w:sz w:val="24"/>
                <w:szCs w:val="24"/>
                <w:lang w:val="ru-RU"/>
              </w:rPr>
              <w:t>территории</w:t>
            </w:r>
          </w:p>
        </w:tc>
      </w:tr>
    </w:tbl>
    <w:p w:rsidR="00292845" w:rsidRDefault="00292845" w:rsidP="00080D29">
      <w:pPr>
        <w:shd w:val="clear" w:color="auto" w:fill="FFFFFF"/>
        <w:spacing w:line="240" w:lineRule="atLeast"/>
        <w:ind w:firstLine="709"/>
        <w:rPr>
          <w:iCs/>
          <w:sz w:val="26"/>
          <w:szCs w:val="26"/>
          <w:u w:val="single"/>
        </w:rPr>
      </w:pPr>
    </w:p>
    <w:p w:rsidR="00236BC8" w:rsidRPr="00080D29" w:rsidRDefault="00080D29" w:rsidP="00080D29">
      <w:pPr>
        <w:shd w:val="clear" w:color="auto" w:fill="FFFFFF"/>
        <w:spacing w:line="240" w:lineRule="atLeast"/>
        <w:ind w:firstLine="709"/>
        <w:rPr>
          <w:sz w:val="26"/>
          <w:szCs w:val="26"/>
          <w:u w:val="single"/>
        </w:rPr>
      </w:pPr>
      <w:r w:rsidRPr="00080D29">
        <w:rPr>
          <w:iCs/>
          <w:sz w:val="26"/>
          <w:szCs w:val="26"/>
          <w:u w:val="single"/>
        </w:rPr>
        <w:t>Примечания:</w:t>
      </w:r>
    </w:p>
    <w:p w:rsidR="007F31AD" w:rsidRDefault="00080D29" w:rsidP="00080D29">
      <w:pPr>
        <w:spacing w:line="240" w:lineRule="atLeast"/>
        <w:ind w:firstLine="709"/>
        <w:rPr>
          <w:sz w:val="26"/>
          <w:szCs w:val="26"/>
        </w:rPr>
      </w:pPr>
      <w:r w:rsidRPr="00080D29">
        <w:rPr>
          <w:sz w:val="26"/>
          <w:szCs w:val="26"/>
        </w:rPr>
        <w:t>Показатель применяется в случае принятия решения о размещении поселенч</w:t>
      </w:r>
      <w:r w:rsidRPr="00080D29">
        <w:rPr>
          <w:sz w:val="26"/>
          <w:szCs w:val="26"/>
        </w:rPr>
        <w:t>е</w:t>
      </w:r>
      <w:r w:rsidRPr="00080D29">
        <w:rPr>
          <w:sz w:val="26"/>
          <w:szCs w:val="26"/>
        </w:rPr>
        <w:t>ского архива на территории поселения.</w:t>
      </w:r>
    </w:p>
    <w:p w:rsidR="00DF03AC" w:rsidRDefault="00DF03AC" w:rsidP="00395926">
      <w:pPr>
        <w:shd w:val="clear" w:color="auto" w:fill="FFFFFF"/>
        <w:spacing w:line="240" w:lineRule="atLeast"/>
        <w:ind w:firstLine="0"/>
        <w:jc w:val="center"/>
        <w:rPr>
          <w:b/>
          <w:iCs/>
          <w:sz w:val="26"/>
          <w:szCs w:val="26"/>
        </w:rPr>
      </w:pPr>
    </w:p>
    <w:p w:rsidR="00DF03AC" w:rsidRDefault="00DF03AC" w:rsidP="00395926">
      <w:pPr>
        <w:shd w:val="clear" w:color="auto" w:fill="FFFFFF"/>
        <w:spacing w:line="240" w:lineRule="atLeast"/>
        <w:ind w:firstLine="0"/>
        <w:jc w:val="center"/>
        <w:rPr>
          <w:b/>
          <w:iCs/>
          <w:sz w:val="26"/>
          <w:szCs w:val="26"/>
        </w:rPr>
      </w:pPr>
    </w:p>
    <w:p w:rsidR="007F31AD" w:rsidRPr="00395926" w:rsidRDefault="00395926" w:rsidP="00395926">
      <w:pPr>
        <w:shd w:val="clear" w:color="auto" w:fill="FFFFFF"/>
        <w:spacing w:line="240" w:lineRule="atLeast"/>
        <w:ind w:firstLine="0"/>
        <w:jc w:val="center"/>
        <w:rPr>
          <w:b/>
          <w:sz w:val="26"/>
          <w:szCs w:val="26"/>
        </w:rPr>
      </w:pPr>
      <w:r>
        <w:rPr>
          <w:b/>
          <w:iCs/>
          <w:sz w:val="26"/>
          <w:szCs w:val="26"/>
        </w:rPr>
        <w:t xml:space="preserve">Таблица </w:t>
      </w:r>
      <w:r w:rsidR="009F75DB">
        <w:rPr>
          <w:b/>
          <w:iCs/>
          <w:sz w:val="26"/>
          <w:szCs w:val="26"/>
        </w:rPr>
        <w:t>9</w:t>
      </w:r>
      <w:r w:rsidRPr="00395D83">
        <w:rPr>
          <w:b/>
          <w:iCs/>
          <w:sz w:val="26"/>
          <w:szCs w:val="26"/>
        </w:rPr>
        <w:t xml:space="preserve"> – </w:t>
      </w:r>
      <w:r w:rsidR="00AF546E">
        <w:rPr>
          <w:b/>
          <w:iCs/>
          <w:sz w:val="26"/>
          <w:szCs w:val="26"/>
        </w:rPr>
        <w:t xml:space="preserve">Сведения об </w:t>
      </w:r>
      <w:proofErr w:type="spellStart"/>
      <w:r w:rsidR="00AF546E">
        <w:rPr>
          <w:b/>
          <w:iCs/>
          <w:sz w:val="26"/>
          <w:szCs w:val="26"/>
        </w:rPr>
        <w:t>у</w:t>
      </w:r>
      <w:r w:rsidRPr="00395D83">
        <w:rPr>
          <w:b/>
          <w:sz w:val="26"/>
          <w:szCs w:val="26"/>
        </w:rPr>
        <w:t>ровен</w:t>
      </w:r>
      <w:r w:rsidR="00AF546E">
        <w:rPr>
          <w:b/>
          <w:sz w:val="26"/>
          <w:szCs w:val="26"/>
        </w:rPr>
        <w:t>е</w:t>
      </w:r>
      <w:proofErr w:type="spellEnd"/>
      <w:r w:rsidRPr="00395D83">
        <w:rPr>
          <w:b/>
          <w:sz w:val="26"/>
          <w:szCs w:val="26"/>
        </w:rPr>
        <w:t xml:space="preserve"> обеспеченности населения учреждениями культуры сельских населенных пунктов</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8"/>
        <w:gridCol w:w="2271"/>
        <w:gridCol w:w="2271"/>
        <w:gridCol w:w="3119"/>
      </w:tblGrid>
      <w:tr w:rsidR="007F31AD" w:rsidRPr="003C7DEF" w:rsidTr="00255AFB">
        <w:trPr>
          <w:trHeight w:val="645"/>
          <w:jc w:val="center"/>
        </w:trPr>
        <w:tc>
          <w:tcPr>
            <w:tcW w:w="1030" w:type="pct"/>
            <w:vAlign w:val="center"/>
          </w:tcPr>
          <w:p w:rsidR="007F31AD" w:rsidRPr="003C7DEF" w:rsidRDefault="007F31AD" w:rsidP="007F31AD">
            <w:pPr>
              <w:pStyle w:val="TableParagraph"/>
              <w:spacing w:line="240" w:lineRule="atLeast"/>
              <w:jc w:val="center"/>
              <w:rPr>
                <w:rFonts w:ascii="Times New Roman" w:hAnsi="Times New Roman"/>
                <w:b/>
                <w:sz w:val="24"/>
                <w:szCs w:val="24"/>
                <w:lang w:val="ru-RU"/>
              </w:rPr>
            </w:pPr>
            <w:r w:rsidRPr="003C7DEF">
              <w:rPr>
                <w:rFonts w:ascii="Times New Roman" w:hAnsi="Times New Roman"/>
                <w:b/>
                <w:sz w:val="24"/>
                <w:szCs w:val="24"/>
                <w:lang w:val="ru-RU"/>
              </w:rPr>
              <w:t>Наименование видов объектов местного знач</w:t>
            </w:r>
            <w:r w:rsidRPr="003C7DEF">
              <w:rPr>
                <w:rFonts w:ascii="Times New Roman" w:hAnsi="Times New Roman"/>
                <w:b/>
                <w:sz w:val="24"/>
                <w:szCs w:val="24"/>
                <w:lang w:val="ru-RU"/>
              </w:rPr>
              <w:t>е</w:t>
            </w:r>
            <w:r w:rsidRPr="003C7DEF">
              <w:rPr>
                <w:rFonts w:ascii="Times New Roman" w:hAnsi="Times New Roman"/>
                <w:b/>
                <w:sz w:val="24"/>
                <w:szCs w:val="24"/>
                <w:lang w:val="ru-RU"/>
              </w:rPr>
              <w:t>ния</w:t>
            </w:r>
          </w:p>
        </w:tc>
        <w:tc>
          <w:tcPr>
            <w:tcW w:w="1177" w:type="pct"/>
            <w:vAlign w:val="center"/>
          </w:tcPr>
          <w:p w:rsidR="007F31AD" w:rsidRPr="003C7DEF" w:rsidRDefault="007F31AD" w:rsidP="007F31AD">
            <w:pPr>
              <w:pStyle w:val="TableParagraph"/>
              <w:spacing w:line="240" w:lineRule="atLeast"/>
              <w:jc w:val="center"/>
              <w:rPr>
                <w:rFonts w:ascii="Times New Roman" w:hAnsi="Times New Roman"/>
                <w:b/>
                <w:sz w:val="24"/>
                <w:szCs w:val="24"/>
                <w:lang w:val="ru-RU"/>
              </w:rPr>
            </w:pPr>
            <w:r w:rsidRPr="003C7DEF">
              <w:rPr>
                <w:rFonts w:ascii="Times New Roman" w:hAnsi="Times New Roman"/>
                <w:b/>
                <w:sz w:val="24"/>
                <w:szCs w:val="24"/>
                <w:lang w:val="ru-RU"/>
              </w:rPr>
              <w:t>Расчетные показ</w:t>
            </w:r>
            <w:r w:rsidRPr="003C7DEF">
              <w:rPr>
                <w:rFonts w:ascii="Times New Roman" w:hAnsi="Times New Roman"/>
                <w:b/>
                <w:sz w:val="24"/>
                <w:szCs w:val="24"/>
                <w:lang w:val="ru-RU"/>
              </w:rPr>
              <w:t>а</w:t>
            </w:r>
            <w:r w:rsidRPr="003C7DEF">
              <w:rPr>
                <w:rFonts w:ascii="Times New Roman" w:hAnsi="Times New Roman"/>
                <w:b/>
                <w:sz w:val="24"/>
                <w:szCs w:val="24"/>
                <w:lang w:val="ru-RU"/>
              </w:rPr>
              <w:t>тели минимально допустимого уровня</w:t>
            </w:r>
          </w:p>
          <w:p w:rsidR="007F31AD" w:rsidRPr="003C7DEF" w:rsidRDefault="007F31AD" w:rsidP="007F31AD">
            <w:pPr>
              <w:pStyle w:val="TableParagraph"/>
              <w:spacing w:line="240" w:lineRule="atLeast"/>
              <w:jc w:val="center"/>
              <w:rPr>
                <w:rFonts w:ascii="Times New Roman" w:hAnsi="Times New Roman"/>
                <w:b/>
                <w:sz w:val="24"/>
                <w:szCs w:val="24"/>
                <w:lang w:val="ru-RU"/>
              </w:rPr>
            </w:pPr>
            <w:r w:rsidRPr="003C7DEF">
              <w:rPr>
                <w:rFonts w:ascii="Times New Roman" w:hAnsi="Times New Roman"/>
                <w:b/>
                <w:sz w:val="24"/>
                <w:szCs w:val="24"/>
                <w:lang w:val="ru-RU"/>
              </w:rPr>
              <w:t>обеспеченности</w:t>
            </w:r>
          </w:p>
          <w:p w:rsidR="007F31AD" w:rsidRPr="003C7DEF" w:rsidRDefault="007F31AD" w:rsidP="007F31AD">
            <w:pPr>
              <w:pStyle w:val="TableParagraph"/>
              <w:spacing w:line="240" w:lineRule="atLeast"/>
              <w:jc w:val="center"/>
              <w:rPr>
                <w:rFonts w:ascii="Times New Roman" w:hAnsi="Times New Roman"/>
                <w:b/>
                <w:sz w:val="24"/>
                <w:szCs w:val="24"/>
                <w:lang w:val="ru-RU"/>
              </w:rPr>
            </w:pPr>
            <w:proofErr w:type="spellStart"/>
            <w:r w:rsidRPr="003C7DEF">
              <w:rPr>
                <w:rFonts w:ascii="Times New Roman" w:hAnsi="Times New Roman"/>
                <w:b/>
                <w:sz w:val="24"/>
                <w:szCs w:val="24"/>
              </w:rPr>
              <w:t>объектами</w:t>
            </w:r>
            <w:proofErr w:type="spellEnd"/>
          </w:p>
        </w:tc>
        <w:tc>
          <w:tcPr>
            <w:tcW w:w="1177" w:type="pct"/>
            <w:vAlign w:val="center"/>
          </w:tcPr>
          <w:p w:rsidR="007F31AD" w:rsidRPr="003C7DEF" w:rsidRDefault="007F31AD" w:rsidP="007F31AD">
            <w:pPr>
              <w:pStyle w:val="TableParagraph"/>
              <w:spacing w:line="240" w:lineRule="atLeast"/>
              <w:jc w:val="center"/>
              <w:rPr>
                <w:rFonts w:ascii="Times New Roman" w:hAnsi="Times New Roman"/>
                <w:b/>
                <w:sz w:val="24"/>
                <w:szCs w:val="24"/>
                <w:lang w:val="ru-RU"/>
              </w:rPr>
            </w:pPr>
            <w:r w:rsidRPr="003C7DEF">
              <w:rPr>
                <w:rFonts w:ascii="Times New Roman" w:hAnsi="Times New Roman"/>
                <w:b/>
                <w:sz w:val="24"/>
                <w:szCs w:val="24"/>
                <w:lang w:val="ru-RU"/>
              </w:rPr>
              <w:t>Расчетные показ</w:t>
            </w:r>
            <w:r w:rsidRPr="003C7DEF">
              <w:rPr>
                <w:rFonts w:ascii="Times New Roman" w:hAnsi="Times New Roman"/>
                <w:b/>
                <w:sz w:val="24"/>
                <w:szCs w:val="24"/>
                <w:lang w:val="ru-RU"/>
              </w:rPr>
              <w:t>а</w:t>
            </w:r>
            <w:r w:rsidRPr="003C7DEF">
              <w:rPr>
                <w:rFonts w:ascii="Times New Roman" w:hAnsi="Times New Roman"/>
                <w:b/>
                <w:sz w:val="24"/>
                <w:szCs w:val="24"/>
                <w:lang w:val="ru-RU"/>
              </w:rPr>
              <w:t>тели максимально допустимого уровня</w:t>
            </w:r>
          </w:p>
          <w:p w:rsidR="007F31AD" w:rsidRPr="003C7DEF" w:rsidRDefault="007F31AD" w:rsidP="007F31AD">
            <w:pPr>
              <w:pStyle w:val="TableParagraph"/>
              <w:spacing w:line="240" w:lineRule="atLeast"/>
              <w:jc w:val="center"/>
              <w:rPr>
                <w:rFonts w:ascii="Times New Roman" w:hAnsi="Times New Roman"/>
                <w:b/>
                <w:sz w:val="24"/>
                <w:szCs w:val="24"/>
                <w:lang w:val="ru-RU"/>
              </w:rPr>
            </w:pPr>
            <w:r w:rsidRPr="003C7DEF">
              <w:rPr>
                <w:rFonts w:ascii="Times New Roman" w:hAnsi="Times New Roman"/>
                <w:b/>
                <w:sz w:val="24"/>
                <w:szCs w:val="24"/>
                <w:lang w:val="ru-RU"/>
              </w:rPr>
              <w:t>территориальной</w:t>
            </w:r>
          </w:p>
          <w:p w:rsidR="007F31AD" w:rsidRPr="003C7DEF" w:rsidRDefault="007F31AD" w:rsidP="007F31AD">
            <w:pPr>
              <w:pStyle w:val="TableParagraph"/>
              <w:spacing w:line="240" w:lineRule="atLeast"/>
              <w:jc w:val="center"/>
              <w:rPr>
                <w:rFonts w:ascii="Times New Roman" w:hAnsi="Times New Roman"/>
                <w:b/>
                <w:sz w:val="24"/>
                <w:szCs w:val="24"/>
                <w:lang w:val="ru-RU"/>
              </w:rPr>
            </w:pPr>
            <w:proofErr w:type="spellStart"/>
            <w:r w:rsidRPr="003C7DEF">
              <w:rPr>
                <w:rFonts w:ascii="Times New Roman" w:hAnsi="Times New Roman"/>
                <w:b/>
                <w:sz w:val="24"/>
                <w:szCs w:val="24"/>
              </w:rPr>
              <w:t>доступности</w:t>
            </w:r>
            <w:proofErr w:type="spellEnd"/>
            <w:r w:rsidRPr="003C7DEF">
              <w:rPr>
                <w:rFonts w:ascii="Times New Roman" w:hAnsi="Times New Roman"/>
                <w:b/>
                <w:sz w:val="24"/>
                <w:szCs w:val="24"/>
              </w:rPr>
              <w:t xml:space="preserve"> </w:t>
            </w:r>
            <w:proofErr w:type="spellStart"/>
            <w:r w:rsidRPr="003C7DEF">
              <w:rPr>
                <w:rFonts w:ascii="Times New Roman" w:hAnsi="Times New Roman"/>
                <w:b/>
                <w:sz w:val="24"/>
                <w:szCs w:val="24"/>
              </w:rPr>
              <w:t>объектов</w:t>
            </w:r>
            <w:proofErr w:type="spellEnd"/>
          </w:p>
        </w:tc>
        <w:tc>
          <w:tcPr>
            <w:tcW w:w="1617" w:type="pct"/>
            <w:vAlign w:val="center"/>
          </w:tcPr>
          <w:p w:rsidR="007F31AD" w:rsidRPr="003C7DEF" w:rsidRDefault="007F31AD" w:rsidP="007F31AD">
            <w:pPr>
              <w:pStyle w:val="TableParagraph"/>
              <w:spacing w:line="240" w:lineRule="atLeast"/>
              <w:jc w:val="center"/>
              <w:rPr>
                <w:rFonts w:ascii="Times New Roman" w:hAnsi="Times New Roman"/>
                <w:b/>
                <w:sz w:val="24"/>
                <w:szCs w:val="24"/>
              </w:rPr>
            </w:pPr>
            <w:proofErr w:type="spellStart"/>
            <w:r w:rsidRPr="003C7DEF">
              <w:rPr>
                <w:rFonts w:ascii="Times New Roman" w:hAnsi="Times New Roman"/>
                <w:b/>
                <w:sz w:val="24"/>
                <w:szCs w:val="24"/>
              </w:rPr>
              <w:t>Область</w:t>
            </w:r>
            <w:proofErr w:type="spellEnd"/>
            <w:r w:rsidRPr="003C7DEF">
              <w:rPr>
                <w:rFonts w:ascii="Times New Roman" w:hAnsi="Times New Roman"/>
                <w:b/>
                <w:sz w:val="24"/>
                <w:szCs w:val="24"/>
              </w:rPr>
              <w:t xml:space="preserve"> </w:t>
            </w:r>
            <w:proofErr w:type="spellStart"/>
            <w:r w:rsidRPr="003C7DEF">
              <w:rPr>
                <w:rFonts w:ascii="Times New Roman" w:hAnsi="Times New Roman"/>
                <w:b/>
                <w:sz w:val="24"/>
                <w:szCs w:val="24"/>
              </w:rPr>
              <w:t>применения</w:t>
            </w:r>
            <w:proofErr w:type="spellEnd"/>
          </w:p>
        </w:tc>
      </w:tr>
      <w:tr w:rsidR="007F31AD" w:rsidRPr="003C7DEF" w:rsidTr="00255AFB">
        <w:trPr>
          <w:trHeight w:val="865"/>
          <w:jc w:val="center"/>
        </w:trPr>
        <w:tc>
          <w:tcPr>
            <w:tcW w:w="1030" w:type="pct"/>
            <w:vAlign w:val="center"/>
          </w:tcPr>
          <w:p w:rsidR="007F31AD" w:rsidRPr="003C7DEF" w:rsidRDefault="003C7DEF" w:rsidP="007F31AD">
            <w:pPr>
              <w:pStyle w:val="TableParagraph"/>
              <w:spacing w:line="240" w:lineRule="atLeast"/>
              <w:jc w:val="center"/>
              <w:rPr>
                <w:rFonts w:ascii="Times New Roman" w:hAnsi="Times New Roman"/>
                <w:sz w:val="24"/>
                <w:szCs w:val="24"/>
              </w:rPr>
            </w:pPr>
            <w:proofErr w:type="spellStart"/>
            <w:r w:rsidRPr="003C7DEF">
              <w:rPr>
                <w:rFonts w:ascii="Times New Roman" w:hAnsi="Times New Roman"/>
                <w:sz w:val="24"/>
                <w:szCs w:val="24"/>
              </w:rPr>
              <w:t>Муниципаль</w:t>
            </w:r>
            <w:r w:rsidR="007F31AD" w:rsidRPr="003C7DEF">
              <w:rPr>
                <w:rFonts w:ascii="Times New Roman" w:hAnsi="Times New Roman"/>
                <w:sz w:val="24"/>
                <w:szCs w:val="24"/>
              </w:rPr>
              <w:t>ный</w:t>
            </w:r>
            <w:proofErr w:type="spellEnd"/>
            <w:r w:rsidR="007F31AD" w:rsidRPr="003C7DEF">
              <w:rPr>
                <w:rFonts w:ascii="Times New Roman" w:hAnsi="Times New Roman"/>
                <w:sz w:val="24"/>
                <w:szCs w:val="24"/>
              </w:rPr>
              <w:t xml:space="preserve"> </w:t>
            </w:r>
            <w:proofErr w:type="spellStart"/>
            <w:r w:rsidR="007F31AD" w:rsidRPr="003C7DEF">
              <w:rPr>
                <w:rFonts w:ascii="Times New Roman" w:hAnsi="Times New Roman"/>
                <w:sz w:val="24"/>
                <w:szCs w:val="24"/>
              </w:rPr>
              <w:t>музей</w:t>
            </w:r>
            <w:proofErr w:type="spellEnd"/>
          </w:p>
        </w:tc>
        <w:tc>
          <w:tcPr>
            <w:tcW w:w="1177" w:type="pct"/>
            <w:vAlign w:val="center"/>
          </w:tcPr>
          <w:p w:rsidR="007F31AD" w:rsidRPr="003C7DEF" w:rsidRDefault="0000686D" w:rsidP="007F31AD">
            <w:pPr>
              <w:pStyle w:val="TableParagraph"/>
              <w:spacing w:line="240" w:lineRule="atLeast"/>
              <w:jc w:val="center"/>
              <w:rPr>
                <w:rFonts w:ascii="Times New Roman" w:hAnsi="Times New Roman"/>
                <w:sz w:val="24"/>
                <w:szCs w:val="24"/>
              </w:rPr>
            </w:pPr>
            <w:r>
              <w:rPr>
                <w:rFonts w:ascii="Times New Roman" w:hAnsi="Times New Roman"/>
                <w:sz w:val="24"/>
                <w:szCs w:val="24"/>
                <w:lang w:val="ru-RU"/>
              </w:rPr>
              <w:t>Н</w:t>
            </w:r>
            <w:r w:rsidR="007F31AD" w:rsidRPr="003C7DEF">
              <w:rPr>
                <w:rFonts w:ascii="Times New Roman" w:hAnsi="Times New Roman"/>
                <w:sz w:val="24"/>
                <w:szCs w:val="24"/>
              </w:rPr>
              <w:t xml:space="preserve">е </w:t>
            </w:r>
            <w:proofErr w:type="spellStart"/>
            <w:r w:rsidR="007F31AD" w:rsidRPr="003C7DEF">
              <w:rPr>
                <w:rFonts w:ascii="Times New Roman" w:hAnsi="Times New Roman"/>
                <w:sz w:val="24"/>
                <w:szCs w:val="24"/>
              </w:rPr>
              <w:t>менее</w:t>
            </w:r>
            <w:proofErr w:type="spellEnd"/>
            <w:r w:rsidR="007F31AD" w:rsidRPr="003C7DEF">
              <w:rPr>
                <w:rFonts w:ascii="Times New Roman" w:hAnsi="Times New Roman"/>
                <w:spacing w:val="-1"/>
                <w:sz w:val="24"/>
                <w:szCs w:val="24"/>
              </w:rPr>
              <w:t xml:space="preserve"> </w:t>
            </w:r>
            <w:r w:rsidR="007F31AD" w:rsidRPr="003C7DEF">
              <w:rPr>
                <w:rFonts w:ascii="Times New Roman" w:hAnsi="Times New Roman"/>
                <w:sz w:val="24"/>
                <w:szCs w:val="24"/>
              </w:rPr>
              <w:t>1</w:t>
            </w:r>
          </w:p>
          <w:p w:rsidR="007F31AD" w:rsidRPr="00F93119" w:rsidRDefault="007F31AD" w:rsidP="007F31AD">
            <w:pPr>
              <w:pStyle w:val="TableParagraph"/>
              <w:spacing w:line="240" w:lineRule="atLeast"/>
              <w:jc w:val="center"/>
              <w:rPr>
                <w:rFonts w:ascii="Times New Roman" w:hAnsi="Times New Roman"/>
                <w:sz w:val="24"/>
                <w:szCs w:val="24"/>
                <w:lang w:val="ru-RU"/>
              </w:rPr>
            </w:pPr>
            <w:proofErr w:type="spellStart"/>
            <w:r w:rsidRPr="003C7DEF">
              <w:rPr>
                <w:rFonts w:ascii="Times New Roman" w:hAnsi="Times New Roman"/>
                <w:sz w:val="24"/>
                <w:szCs w:val="24"/>
              </w:rPr>
              <w:t>объекта</w:t>
            </w:r>
            <w:proofErr w:type="spellEnd"/>
            <w:r w:rsidRPr="003C7DEF">
              <w:rPr>
                <w:rFonts w:ascii="Times New Roman" w:hAnsi="Times New Roman"/>
                <w:spacing w:val="-3"/>
                <w:sz w:val="24"/>
                <w:szCs w:val="24"/>
              </w:rPr>
              <w:t xml:space="preserve"> </w:t>
            </w:r>
          </w:p>
        </w:tc>
        <w:tc>
          <w:tcPr>
            <w:tcW w:w="1177" w:type="pct"/>
            <w:vAlign w:val="center"/>
          </w:tcPr>
          <w:p w:rsidR="007F31AD" w:rsidRPr="003C7DEF" w:rsidRDefault="0000686D" w:rsidP="007F31AD">
            <w:pPr>
              <w:pStyle w:val="TableParagraph"/>
              <w:spacing w:line="240" w:lineRule="atLeast"/>
              <w:jc w:val="center"/>
              <w:rPr>
                <w:rFonts w:ascii="Times New Roman" w:hAnsi="Times New Roman"/>
                <w:sz w:val="24"/>
                <w:szCs w:val="24"/>
                <w:lang w:val="ru-RU"/>
              </w:rPr>
            </w:pPr>
            <w:r>
              <w:rPr>
                <w:rFonts w:ascii="Times New Roman" w:hAnsi="Times New Roman"/>
                <w:sz w:val="24"/>
                <w:szCs w:val="24"/>
                <w:lang w:val="ru-RU"/>
              </w:rPr>
              <w:t>Т</w:t>
            </w:r>
            <w:r w:rsidR="007F31AD" w:rsidRPr="003C7DEF">
              <w:rPr>
                <w:rFonts w:ascii="Times New Roman" w:hAnsi="Times New Roman"/>
                <w:sz w:val="24"/>
                <w:szCs w:val="24"/>
                <w:lang w:val="ru-RU"/>
              </w:rPr>
              <w:t>ранспортная</w:t>
            </w:r>
          </w:p>
          <w:p w:rsidR="007F31AD" w:rsidRPr="003C7DEF" w:rsidRDefault="007F31AD" w:rsidP="007F31AD">
            <w:pPr>
              <w:pStyle w:val="TableParagraph"/>
              <w:spacing w:line="240" w:lineRule="atLeast"/>
              <w:jc w:val="center"/>
              <w:rPr>
                <w:rFonts w:ascii="Times New Roman" w:hAnsi="Times New Roman"/>
                <w:sz w:val="24"/>
                <w:szCs w:val="24"/>
                <w:lang w:val="ru-RU"/>
              </w:rPr>
            </w:pPr>
            <w:r w:rsidRPr="003C7DEF">
              <w:rPr>
                <w:rFonts w:ascii="Times New Roman" w:hAnsi="Times New Roman"/>
                <w:sz w:val="24"/>
                <w:szCs w:val="24"/>
                <w:lang w:val="ru-RU"/>
              </w:rPr>
              <w:t>доступность не</w:t>
            </w:r>
            <w:r w:rsidR="003C7DEF" w:rsidRPr="003C7DEF">
              <w:rPr>
                <w:rFonts w:ascii="Times New Roman" w:hAnsi="Times New Roman"/>
                <w:sz w:val="24"/>
                <w:szCs w:val="24"/>
                <w:lang w:val="ru-RU"/>
              </w:rPr>
              <w:t xml:space="preserve"> более 17 мин</w:t>
            </w:r>
          </w:p>
        </w:tc>
        <w:tc>
          <w:tcPr>
            <w:tcW w:w="1617" w:type="pct"/>
            <w:vAlign w:val="center"/>
          </w:tcPr>
          <w:p w:rsidR="00A93A4E" w:rsidRDefault="0000686D" w:rsidP="003C7DEF">
            <w:pPr>
              <w:pStyle w:val="TableParagraph"/>
              <w:ind w:left="106"/>
              <w:jc w:val="center"/>
              <w:rPr>
                <w:rFonts w:ascii="Times New Roman" w:hAnsi="Times New Roman"/>
                <w:sz w:val="24"/>
                <w:szCs w:val="24"/>
                <w:lang w:val="ru-RU"/>
              </w:rPr>
            </w:pPr>
            <w:r>
              <w:rPr>
                <w:rFonts w:ascii="Times New Roman" w:hAnsi="Times New Roman"/>
                <w:sz w:val="24"/>
                <w:szCs w:val="24"/>
                <w:lang w:val="ru-RU"/>
              </w:rPr>
              <w:t>П</w:t>
            </w:r>
            <w:r w:rsidR="003C7DEF" w:rsidRPr="003C7DEF">
              <w:rPr>
                <w:rFonts w:ascii="Times New Roman" w:hAnsi="Times New Roman"/>
                <w:sz w:val="24"/>
                <w:szCs w:val="24"/>
                <w:lang w:val="ru-RU"/>
              </w:rPr>
              <w:t>ри подготовке проекта г</w:t>
            </w:r>
            <w:r w:rsidR="003C7DEF" w:rsidRPr="003C7DEF">
              <w:rPr>
                <w:rFonts w:ascii="Times New Roman" w:hAnsi="Times New Roman"/>
                <w:sz w:val="24"/>
                <w:szCs w:val="24"/>
                <w:lang w:val="ru-RU"/>
              </w:rPr>
              <w:t>е</w:t>
            </w:r>
            <w:r w:rsidR="003C7DEF" w:rsidRPr="003C7DEF">
              <w:rPr>
                <w:rFonts w:ascii="Times New Roman" w:hAnsi="Times New Roman"/>
                <w:sz w:val="24"/>
                <w:szCs w:val="24"/>
                <w:lang w:val="ru-RU"/>
              </w:rPr>
              <w:t>нерального плана</w:t>
            </w:r>
            <w:r w:rsidR="003C7DEF">
              <w:rPr>
                <w:rFonts w:ascii="Times New Roman" w:hAnsi="Times New Roman"/>
                <w:sz w:val="24"/>
                <w:szCs w:val="24"/>
                <w:lang w:val="ru-RU"/>
              </w:rPr>
              <w:t xml:space="preserve"> </w:t>
            </w:r>
            <w:r w:rsidR="003C7DEF" w:rsidRPr="003C7DEF">
              <w:rPr>
                <w:rFonts w:ascii="Times New Roman" w:hAnsi="Times New Roman"/>
                <w:sz w:val="24"/>
                <w:szCs w:val="24"/>
                <w:lang w:val="ru-RU"/>
              </w:rPr>
              <w:t xml:space="preserve">поселения, проекта планировки </w:t>
            </w:r>
          </w:p>
          <w:p w:rsidR="007F31AD" w:rsidRPr="003C7DEF" w:rsidRDefault="003C7DEF" w:rsidP="003C7DEF">
            <w:pPr>
              <w:pStyle w:val="TableParagraph"/>
              <w:ind w:left="106"/>
              <w:jc w:val="center"/>
              <w:rPr>
                <w:rFonts w:ascii="Times New Roman" w:hAnsi="Times New Roman"/>
                <w:sz w:val="24"/>
                <w:szCs w:val="24"/>
                <w:lang w:val="ru-RU"/>
              </w:rPr>
            </w:pPr>
            <w:r w:rsidRPr="003C7DEF">
              <w:rPr>
                <w:rFonts w:ascii="Times New Roman" w:hAnsi="Times New Roman"/>
                <w:sz w:val="24"/>
                <w:szCs w:val="24"/>
                <w:lang w:val="ru-RU"/>
              </w:rPr>
              <w:t>территории</w:t>
            </w:r>
          </w:p>
        </w:tc>
      </w:tr>
      <w:tr w:rsidR="003C7DEF" w:rsidRPr="003C7DEF" w:rsidTr="00255AFB">
        <w:trPr>
          <w:trHeight w:val="645"/>
          <w:jc w:val="center"/>
        </w:trPr>
        <w:tc>
          <w:tcPr>
            <w:tcW w:w="1030" w:type="pct"/>
            <w:vAlign w:val="center"/>
          </w:tcPr>
          <w:p w:rsidR="003C7DEF" w:rsidRPr="003C7DEF" w:rsidRDefault="003C7DEF" w:rsidP="003C7DEF">
            <w:pPr>
              <w:pStyle w:val="TableParagraph"/>
              <w:spacing w:line="240" w:lineRule="atLeast"/>
              <w:jc w:val="center"/>
              <w:rPr>
                <w:rFonts w:ascii="Times New Roman" w:hAnsi="Times New Roman"/>
                <w:sz w:val="24"/>
                <w:szCs w:val="24"/>
                <w:lang w:val="ru-RU"/>
              </w:rPr>
            </w:pPr>
            <w:proofErr w:type="spellStart"/>
            <w:r w:rsidRPr="003C7DEF">
              <w:rPr>
                <w:rFonts w:ascii="Times New Roman" w:hAnsi="Times New Roman"/>
                <w:sz w:val="24"/>
                <w:szCs w:val="24"/>
              </w:rPr>
              <w:t>Муниципальны</w:t>
            </w:r>
            <w:proofErr w:type="spellEnd"/>
            <w:r w:rsidRPr="003C7DEF">
              <w:rPr>
                <w:rFonts w:ascii="Times New Roman" w:hAnsi="Times New Roman"/>
                <w:sz w:val="24"/>
                <w:szCs w:val="24"/>
                <w:lang w:val="ru-RU"/>
              </w:rPr>
              <w:t>е</w:t>
            </w:r>
            <w:r w:rsidRPr="003C7DEF">
              <w:rPr>
                <w:rFonts w:ascii="Times New Roman" w:hAnsi="Times New Roman"/>
                <w:sz w:val="24"/>
                <w:szCs w:val="24"/>
              </w:rPr>
              <w:t xml:space="preserve"> </w:t>
            </w:r>
            <w:r w:rsidRPr="003C7DEF">
              <w:rPr>
                <w:rFonts w:ascii="Times New Roman" w:hAnsi="Times New Roman"/>
                <w:sz w:val="24"/>
                <w:szCs w:val="24"/>
                <w:lang w:val="ru-RU"/>
              </w:rPr>
              <w:t>библиотеки</w:t>
            </w:r>
          </w:p>
        </w:tc>
        <w:tc>
          <w:tcPr>
            <w:tcW w:w="1177" w:type="pct"/>
            <w:vAlign w:val="center"/>
          </w:tcPr>
          <w:p w:rsidR="003C7DEF" w:rsidRPr="003C7DEF" w:rsidRDefault="0000686D" w:rsidP="00DA6EDD">
            <w:pPr>
              <w:pStyle w:val="TableParagraph"/>
              <w:spacing w:line="240" w:lineRule="atLeast"/>
              <w:jc w:val="center"/>
              <w:rPr>
                <w:rFonts w:ascii="Times New Roman" w:hAnsi="Times New Roman"/>
                <w:sz w:val="24"/>
                <w:szCs w:val="24"/>
              </w:rPr>
            </w:pPr>
            <w:r>
              <w:rPr>
                <w:rFonts w:ascii="Times New Roman" w:hAnsi="Times New Roman"/>
                <w:sz w:val="24"/>
                <w:szCs w:val="24"/>
                <w:lang w:val="ru-RU"/>
              </w:rPr>
              <w:t>Н</w:t>
            </w:r>
            <w:r w:rsidR="003C7DEF" w:rsidRPr="003C7DEF">
              <w:rPr>
                <w:rFonts w:ascii="Times New Roman" w:hAnsi="Times New Roman"/>
                <w:sz w:val="24"/>
                <w:szCs w:val="24"/>
              </w:rPr>
              <w:t xml:space="preserve">е </w:t>
            </w:r>
            <w:proofErr w:type="spellStart"/>
            <w:r w:rsidR="003C7DEF" w:rsidRPr="003C7DEF">
              <w:rPr>
                <w:rFonts w:ascii="Times New Roman" w:hAnsi="Times New Roman"/>
                <w:sz w:val="24"/>
                <w:szCs w:val="24"/>
              </w:rPr>
              <w:t>менее</w:t>
            </w:r>
            <w:proofErr w:type="spellEnd"/>
            <w:r w:rsidR="003C7DEF" w:rsidRPr="003C7DEF">
              <w:rPr>
                <w:rFonts w:ascii="Times New Roman" w:hAnsi="Times New Roman"/>
                <w:spacing w:val="-1"/>
                <w:sz w:val="24"/>
                <w:szCs w:val="24"/>
              </w:rPr>
              <w:t xml:space="preserve"> </w:t>
            </w:r>
            <w:r w:rsidR="003C7DEF" w:rsidRPr="003C7DEF">
              <w:rPr>
                <w:rFonts w:ascii="Times New Roman" w:hAnsi="Times New Roman"/>
                <w:sz w:val="24"/>
                <w:szCs w:val="24"/>
              </w:rPr>
              <w:t>1</w:t>
            </w:r>
          </w:p>
          <w:p w:rsidR="003C7DEF" w:rsidRPr="00F93119" w:rsidRDefault="003C7DEF" w:rsidP="00DA6EDD">
            <w:pPr>
              <w:pStyle w:val="TableParagraph"/>
              <w:spacing w:line="240" w:lineRule="atLeast"/>
              <w:jc w:val="center"/>
              <w:rPr>
                <w:rFonts w:ascii="Times New Roman" w:hAnsi="Times New Roman"/>
                <w:sz w:val="24"/>
                <w:szCs w:val="24"/>
                <w:lang w:val="ru-RU"/>
              </w:rPr>
            </w:pPr>
            <w:proofErr w:type="spellStart"/>
            <w:r w:rsidRPr="003C7DEF">
              <w:rPr>
                <w:rFonts w:ascii="Times New Roman" w:hAnsi="Times New Roman"/>
                <w:sz w:val="24"/>
                <w:szCs w:val="24"/>
              </w:rPr>
              <w:t>объекта</w:t>
            </w:r>
            <w:proofErr w:type="spellEnd"/>
            <w:r w:rsidRPr="003C7DEF">
              <w:rPr>
                <w:rFonts w:ascii="Times New Roman" w:hAnsi="Times New Roman"/>
                <w:spacing w:val="-3"/>
                <w:sz w:val="24"/>
                <w:szCs w:val="24"/>
              </w:rPr>
              <w:t xml:space="preserve"> </w:t>
            </w:r>
          </w:p>
        </w:tc>
        <w:tc>
          <w:tcPr>
            <w:tcW w:w="1177" w:type="pct"/>
            <w:vAlign w:val="center"/>
          </w:tcPr>
          <w:p w:rsidR="003C7DEF" w:rsidRPr="003C7DEF" w:rsidRDefault="0000686D" w:rsidP="003C7DEF">
            <w:pPr>
              <w:pStyle w:val="TableParagraph"/>
              <w:spacing w:line="240" w:lineRule="atLeast"/>
              <w:jc w:val="center"/>
              <w:rPr>
                <w:rFonts w:ascii="Times New Roman" w:hAnsi="Times New Roman"/>
                <w:sz w:val="24"/>
                <w:szCs w:val="24"/>
                <w:lang w:val="ru-RU"/>
              </w:rPr>
            </w:pPr>
            <w:r>
              <w:rPr>
                <w:rFonts w:ascii="Times New Roman" w:hAnsi="Times New Roman"/>
                <w:sz w:val="24"/>
                <w:szCs w:val="24"/>
                <w:lang w:val="ru-RU"/>
              </w:rPr>
              <w:t>Т</w:t>
            </w:r>
            <w:r w:rsidR="003C7DEF" w:rsidRPr="003C7DEF">
              <w:rPr>
                <w:rFonts w:ascii="Times New Roman" w:hAnsi="Times New Roman"/>
                <w:sz w:val="24"/>
                <w:szCs w:val="24"/>
                <w:lang w:val="ru-RU"/>
              </w:rPr>
              <w:t>ранспортная</w:t>
            </w:r>
          </w:p>
          <w:p w:rsidR="003C7DEF" w:rsidRPr="00DA6EDD" w:rsidRDefault="003C7DEF" w:rsidP="003C7DEF">
            <w:pPr>
              <w:pStyle w:val="TableParagraph"/>
              <w:spacing w:line="240" w:lineRule="atLeast"/>
              <w:jc w:val="center"/>
              <w:rPr>
                <w:rFonts w:ascii="Times New Roman" w:hAnsi="Times New Roman"/>
                <w:sz w:val="24"/>
                <w:szCs w:val="24"/>
                <w:lang w:val="ru-RU"/>
              </w:rPr>
            </w:pPr>
            <w:r w:rsidRPr="003C7DEF">
              <w:rPr>
                <w:rFonts w:ascii="Times New Roman" w:hAnsi="Times New Roman"/>
                <w:sz w:val="24"/>
                <w:szCs w:val="24"/>
                <w:lang w:val="ru-RU"/>
              </w:rPr>
              <w:t>доступность не более 17 мин</w:t>
            </w:r>
          </w:p>
        </w:tc>
        <w:tc>
          <w:tcPr>
            <w:tcW w:w="1617" w:type="pct"/>
            <w:vAlign w:val="center"/>
          </w:tcPr>
          <w:p w:rsidR="00A93A4E" w:rsidRDefault="0000686D" w:rsidP="003C7DEF">
            <w:pPr>
              <w:pStyle w:val="TableParagraph"/>
              <w:tabs>
                <w:tab w:val="left" w:pos="3401"/>
              </w:tabs>
              <w:ind w:left="106"/>
              <w:jc w:val="center"/>
              <w:rPr>
                <w:rFonts w:ascii="Times New Roman" w:hAnsi="Times New Roman"/>
                <w:sz w:val="24"/>
                <w:szCs w:val="24"/>
                <w:lang w:val="ru-RU"/>
              </w:rPr>
            </w:pPr>
            <w:r>
              <w:rPr>
                <w:rFonts w:ascii="Times New Roman" w:hAnsi="Times New Roman"/>
                <w:sz w:val="24"/>
                <w:szCs w:val="24"/>
                <w:lang w:val="ru-RU"/>
              </w:rPr>
              <w:t>П</w:t>
            </w:r>
            <w:r w:rsidR="003C7DEF" w:rsidRPr="003C7DEF">
              <w:rPr>
                <w:rFonts w:ascii="Times New Roman" w:hAnsi="Times New Roman"/>
                <w:sz w:val="24"/>
                <w:szCs w:val="24"/>
                <w:lang w:val="ru-RU"/>
              </w:rPr>
              <w:t>ри подготовке проекта г</w:t>
            </w:r>
            <w:r w:rsidR="003C7DEF" w:rsidRPr="003C7DEF">
              <w:rPr>
                <w:rFonts w:ascii="Times New Roman" w:hAnsi="Times New Roman"/>
                <w:sz w:val="24"/>
                <w:szCs w:val="24"/>
                <w:lang w:val="ru-RU"/>
              </w:rPr>
              <w:t>е</w:t>
            </w:r>
            <w:r w:rsidR="003C7DEF" w:rsidRPr="003C7DEF">
              <w:rPr>
                <w:rFonts w:ascii="Times New Roman" w:hAnsi="Times New Roman"/>
                <w:sz w:val="24"/>
                <w:szCs w:val="24"/>
                <w:lang w:val="ru-RU"/>
              </w:rPr>
              <w:t>нерального плана</w:t>
            </w:r>
            <w:r w:rsidR="003C7DEF">
              <w:rPr>
                <w:rFonts w:ascii="Times New Roman" w:hAnsi="Times New Roman"/>
                <w:sz w:val="24"/>
                <w:szCs w:val="24"/>
                <w:lang w:val="ru-RU"/>
              </w:rPr>
              <w:t xml:space="preserve"> поселения, проекта планировки </w:t>
            </w:r>
          </w:p>
          <w:p w:rsidR="003C7DEF" w:rsidRPr="003C7DEF" w:rsidRDefault="003C7DEF" w:rsidP="003C7DEF">
            <w:pPr>
              <w:pStyle w:val="TableParagraph"/>
              <w:tabs>
                <w:tab w:val="left" w:pos="3401"/>
              </w:tabs>
              <w:ind w:left="106"/>
              <w:jc w:val="center"/>
              <w:rPr>
                <w:rFonts w:ascii="Times New Roman" w:hAnsi="Times New Roman"/>
                <w:sz w:val="24"/>
                <w:szCs w:val="24"/>
                <w:lang w:val="ru-RU"/>
              </w:rPr>
            </w:pPr>
            <w:r w:rsidRPr="003C7DEF">
              <w:rPr>
                <w:rFonts w:ascii="Times New Roman" w:hAnsi="Times New Roman"/>
                <w:sz w:val="24"/>
                <w:szCs w:val="24"/>
                <w:lang w:val="ru-RU"/>
              </w:rPr>
              <w:t>территории</w:t>
            </w:r>
          </w:p>
        </w:tc>
      </w:tr>
    </w:tbl>
    <w:p w:rsidR="00DF03AC" w:rsidRDefault="00DF03AC" w:rsidP="007F31AD">
      <w:pPr>
        <w:shd w:val="clear" w:color="auto" w:fill="FFFFFF"/>
        <w:spacing w:line="240" w:lineRule="atLeast"/>
        <w:ind w:firstLine="709"/>
        <w:rPr>
          <w:iCs/>
          <w:sz w:val="26"/>
          <w:szCs w:val="26"/>
          <w:u w:val="single"/>
        </w:rPr>
      </w:pPr>
    </w:p>
    <w:p w:rsidR="00DB04E4" w:rsidRDefault="007F31AD" w:rsidP="007F31AD">
      <w:pPr>
        <w:shd w:val="clear" w:color="auto" w:fill="FFFFFF"/>
        <w:spacing w:line="240" w:lineRule="atLeast"/>
        <w:ind w:firstLine="709"/>
        <w:rPr>
          <w:iCs/>
          <w:sz w:val="26"/>
          <w:szCs w:val="26"/>
          <w:u w:val="single"/>
        </w:rPr>
      </w:pPr>
      <w:r w:rsidRPr="007F31AD">
        <w:rPr>
          <w:iCs/>
          <w:sz w:val="26"/>
          <w:szCs w:val="26"/>
          <w:u w:val="single"/>
        </w:rPr>
        <w:t>Примечания:</w:t>
      </w:r>
    </w:p>
    <w:p w:rsidR="00080D29" w:rsidRDefault="007F31AD" w:rsidP="00DB04E4">
      <w:pPr>
        <w:shd w:val="clear" w:color="auto" w:fill="FFFFFF"/>
        <w:spacing w:line="240" w:lineRule="atLeast"/>
        <w:ind w:firstLine="709"/>
        <w:rPr>
          <w:sz w:val="28"/>
        </w:rPr>
      </w:pPr>
      <w:r w:rsidRPr="007F31AD">
        <w:rPr>
          <w:sz w:val="26"/>
          <w:szCs w:val="26"/>
        </w:rPr>
        <w:t>Объект целесообразно размещать в центральной части административного це</w:t>
      </w:r>
      <w:r w:rsidRPr="007F31AD">
        <w:rPr>
          <w:sz w:val="26"/>
          <w:szCs w:val="26"/>
        </w:rPr>
        <w:t>н</w:t>
      </w:r>
      <w:r w:rsidRPr="007F31AD">
        <w:rPr>
          <w:sz w:val="26"/>
          <w:szCs w:val="26"/>
        </w:rPr>
        <w:t>тра</w:t>
      </w:r>
      <w:r>
        <w:rPr>
          <w:sz w:val="26"/>
          <w:szCs w:val="26"/>
        </w:rPr>
        <w:t xml:space="preserve"> </w:t>
      </w:r>
      <w:r w:rsidRPr="007F31AD">
        <w:rPr>
          <w:sz w:val="26"/>
          <w:szCs w:val="26"/>
        </w:rPr>
        <w:t>поселения</w:t>
      </w:r>
      <w:r w:rsidRPr="007F31AD">
        <w:rPr>
          <w:sz w:val="28"/>
        </w:rPr>
        <w:t>.</w:t>
      </w:r>
    </w:p>
    <w:p w:rsidR="00EE4C6A" w:rsidRDefault="00EE4C6A" w:rsidP="00DB04E4">
      <w:pPr>
        <w:shd w:val="clear" w:color="auto" w:fill="FFFFFF"/>
        <w:spacing w:line="240" w:lineRule="atLeast"/>
        <w:ind w:firstLine="709"/>
        <w:rPr>
          <w:sz w:val="28"/>
        </w:rPr>
      </w:pPr>
    </w:p>
    <w:p w:rsidR="00C33AF0" w:rsidRDefault="00C33AF0" w:rsidP="00DB04E4">
      <w:pPr>
        <w:shd w:val="clear" w:color="auto" w:fill="FFFFFF"/>
        <w:spacing w:line="240" w:lineRule="atLeast"/>
        <w:ind w:firstLine="709"/>
        <w:rPr>
          <w:sz w:val="28"/>
        </w:rPr>
      </w:pPr>
    </w:p>
    <w:p w:rsidR="00C33AF0" w:rsidRDefault="00C33AF0" w:rsidP="00DB04E4">
      <w:pPr>
        <w:shd w:val="clear" w:color="auto" w:fill="FFFFFF"/>
        <w:spacing w:line="240" w:lineRule="atLeast"/>
        <w:ind w:firstLine="709"/>
        <w:rPr>
          <w:sz w:val="28"/>
        </w:rPr>
      </w:pPr>
    </w:p>
    <w:p w:rsidR="00C33AF0" w:rsidRDefault="00C33AF0" w:rsidP="00DB04E4">
      <w:pPr>
        <w:shd w:val="clear" w:color="auto" w:fill="FFFFFF"/>
        <w:spacing w:line="240" w:lineRule="atLeast"/>
        <w:ind w:firstLine="709"/>
        <w:rPr>
          <w:sz w:val="28"/>
        </w:rPr>
      </w:pPr>
    </w:p>
    <w:p w:rsidR="00C33AF0" w:rsidRDefault="00C33AF0" w:rsidP="00DB04E4">
      <w:pPr>
        <w:shd w:val="clear" w:color="auto" w:fill="FFFFFF"/>
        <w:spacing w:line="240" w:lineRule="atLeast"/>
        <w:ind w:firstLine="709"/>
        <w:rPr>
          <w:sz w:val="28"/>
        </w:rPr>
      </w:pPr>
    </w:p>
    <w:p w:rsidR="00C33AF0" w:rsidRDefault="00C33AF0" w:rsidP="00DB04E4">
      <w:pPr>
        <w:shd w:val="clear" w:color="auto" w:fill="FFFFFF"/>
        <w:spacing w:line="240" w:lineRule="atLeast"/>
        <w:ind w:firstLine="709"/>
        <w:rPr>
          <w:sz w:val="28"/>
        </w:rPr>
      </w:pPr>
    </w:p>
    <w:p w:rsidR="00C33AF0" w:rsidRDefault="00C33AF0" w:rsidP="00DB04E4">
      <w:pPr>
        <w:shd w:val="clear" w:color="auto" w:fill="FFFFFF"/>
        <w:spacing w:line="240" w:lineRule="atLeast"/>
        <w:ind w:firstLine="709"/>
        <w:rPr>
          <w:sz w:val="28"/>
        </w:rPr>
      </w:pPr>
    </w:p>
    <w:p w:rsidR="00C33AF0" w:rsidRDefault="00C33AF0" w:rsidP="00DB04E4">
      <w:pPr>
        <w:shd w:val="clear" w:color="auto" w:fill="FFFFFF"/>
        <w:spacing w:line="240" w:lineRule="atLeast"/>
        <w:ind w:firstLine="709"/>
        <w:rPr>
          <w:sz w:val="28"/>
        </w:rPr>
      </w:pPr>
    </w:p>
    <w:p w:rsidR="00C33AF0" w:rsidRDefault="00C33AF0" w:rsidP="00DB04E4">
      <w:pPr>
        <w:shd w:val="clear" w:color="auto" w:fill="FFFFFF"/>
        <w:spacing w:line="240" w:lineRule="atLeast"/>
        <w:ind w:firstLine="709"/>
        <w:rPr>
          <w:sz w:val="28"/>
        </w:rPr>
      </w:pPr>
    </w:p>
    <w:p w:rsidR="00C33AF0" w:rsidRDefault="00C33AF0" w:rsidP="00DB04E4">
      <w:pPr>
        <w:shd w:val="clear" w:color="auto" w:fill="FFFFFF"/>
        <w:spacing w:line="240" w:lineRule="atLeast"/>
        <w:ind w:firstLine="709"/>
        <w:rPr>
          <w:sz w:val="28"/>
        </w:rPr>
      </w:pPr>
    </w:p>
    <w:p w:rsidR="00C33AF0" w:rsidRDefault="00C33AF0" w:rsidP="00DB04E4">
      <w:pPr>
        <w:shd w:val="clear" w:color="auto" w:fill="FFFFFF"/>
        <w:spacing w:line="240" w:lineRule="atLeast"/>
        <w:ind w:firstLine="709"/>
        <w:rPr>
          <w:sz w:val="28"/>
        </w:rPr>
      </w:pPr>
    </w:p>
    <w:p w:rsidR="00C33AF0" w:rsidRDefault="00C33AF0" w:rsidP="00DB04E4">
      <w:pPr>
        <w:shd w:val="clear" w:color="auto" w:fill="FFFFFF"/>
        <w:spacing w:line="240" w:lineRule="atLeast"/>
        <w:ind w:firstLine="709"/>
        <w:rPr>
          <w:sz w:val="28"/>
        </w:rPr>
      </w:pPr>
    </w:p>
    <w:p w:rsidR="008951F4" w:rsidRDefault="008951F4" w:rsidP="008951F4">
      <w:pPr>
        <w:spacing w:line="96" w:lineRule="exact"/>
        <w:rPr>
          <w:sz w:val="20"/>
          <w:szCs w:val="20"/>
        </w:rPr>
      </w:pPr>
    </w:p>
    <w:p w:rsidR="008951F4" w:rsidRPr="00233A1F" w:rsidRDefault="009F75DB" w:rsidP="00DD781B">
      <w:pPr>
        <w:spacing w:line="220" w:lineRule="exact"/>
        <w:ind w:firstLine="0"/>
        <w:jc w:val="center"/>
        <w:rPr>
          <w:b/>
          <w:sz w:val="26"/>
          <w:szCs w:val="26"/>
        </w:rPr>
      </w:pPr>
      <w:r>
        <w:rPr>
          <w:b/>
          <w:sz w:val="26"/>
          <w:szCs w:val="26"/>
        </w:rPr>
        <w:lastRenderedPageBreak/>
        <w:t>Таблица 10</w:t>
      </w:r>
      <w:r w:rsidR="00DB7220">
        <w:rPr>
          <w:b/>
          <w:sz w:val="26"/>
          <w:szCs w:val="26"/>
        </w:rPr>
        <w:t xml:space="preserve"> </w:t>
      </w:r>
      <w:r w:rsidR="00DD781B">
        <w:rPr>
          <w:b/>
          <w:sz w:val="26"/>
          <w:szCs w:val="26"/>
        </w:rPr>
        <w:t xml:space="preserve">- </w:t>
      </w:r>
      <w:r w:rsidR="00AF546E">
        <w:rPr>
          <w:b/>
          <w:sz w:val="26"/>
          <w:szCs w:val="26"/>
        </w:rPr>
        <w:t>Сведения об р</w:t>
      </w:r>
      <w:r w:rsidR="00DD781B">
        <w:rPr>
          <w:b/>
          <w:sz w:val="26"/>
          <w:szCs w:val="26"/>
        </w:rPr>
        <w:t>асчетны</w:t>
      </w:r>
      <w:r w:rsidR="00AF546E">
        <w:rPr>
          <w:b/>
          <w:sz w:val="26"/>
          <w:szCs w:val="26"/>
        </w:rPr>
        <w:t>х</w:t>
      </w:r>
      <w:r w:rsidR="00DD781B">
        <w:rPr>
          <w:b/>
          <w:sz w:val="26"/>
          <w:szCs w:val="26"/>
        </w:rPr>
        <w:t xml:space="preserve"> показател</w:t>
      </w:r>
      <w:r w:rsidR="00AF546E">
        <w:rPr>
          <w:b/>
          <w:sz w:val="26"/>
          <w:szCs w:val="26"/>
        </w:rPr>
        <w:t>ях</w:t>
      </w:r>
      <w:r w:rsidR="00292845">
        <w:rPr>
          <w:b/>
          <w:sz w:val="26"/>
          <w:szCs w:val="26"/>
        </w:rPr>
        <w:t xml:space="preserve"> </w:t>
      </w:r>
      <w:r w:rsidR="00292845" w:rsidRPr="00292845">
        <w:rPr>
          <w:b/>
          <w:sz w:val="26"/>
          <w:szCs w:val="26"/>
        </w:rPr>
        <w:t>культового назначения</w:t>
      </w:r>
    </w:p>
    <w:p w:rsidR="008951F4" w:rsidRDefault="008951F4" w:rsidP="008951F4">
      <w:pPr>
        <w:spacing w:line="27" w:lineRule="exact"/>
        <w:rPr>
          <w:sz w:val="20"/>
          <w:szCs w:val="20"/>
        </w:rPr>
      </w:pPr>
    </w:p>
    <w:tbl>
      <w:tblPr>
        <w:tblW w:w="5000" w:type="pct"/>
        <w:jc w:val="center"/>
        <w:tblCellMar>
          <w:left w:w="0" w:type="dxa"/>
          <w:right w:w="0" w:type="dxa"/>
        </w:tblCellMar>
        <w:tblLook w:val="04A0" w:firstRow="1" w:lastRow="0" w:firstColumn="1" w:lastColumn="0" w:noHBand="0" w:noVBand="1"/>
      </w:tblPr>
      <w:tblGrid>
        <w:gridCol w:w="2135"/>
        <w:gridCol w:w="2407"/>
        <w:gridCol w:w="3409"/>
        <w:gridCol w:w="1679"/>
        <w:gridCol w:w="19"/>
      </w:tblGrid>
      <w:tr w:rsidR="000727C7" w:rsidRPr="006B7BD1" w:rsidTr="00255AFB">
        <w:trPr>
          <w:trHeight w:val="349"/>
          <w:jc w:val="center"/>
        </w:trPr>
        <w:tc>
          <w:tcPr>
            <w:tcW w:w="1106" w:type="pct"/>
            <w:vMerge w:val="restart"/>
            <w:tcBorders>
              <w:top w:val="single" w:sz="8" w:space="0" w:color="auto"/>
              <w:left w:val="single" w:sz="8" w:space="0" w:color="auto"/>
              <w:right w:val="single" w:sz="8" w:space="0" w:color="auto"/>
            </w:tcBorders>
            <w:vAlign w:val="center"/>
          </w:tcPr>
          <w:p w:rsidR="000727C7" w:rsidRPr="006B7BD1" w:rsidRDefault="000727C7" w:rsidP="006B7BD1">
            <w:pPr>
              <w:spacing w:line="240" w:lineRule="atLeast"/>
              <w:ind w:hanging="8"/>
              <w:jc w:val="center"/>
              <w:rPr>
                <w:color w:val="000000" w:themeColor="text1"/>
              </w:rPr>
            </w:pPr>
            <w:r w:rsidRPr="006B7BD1">
              <w:rPr>
                <w:b/>
                <w:bCs/>
                <w:color w:val="000000" w:themeColor="text1"/>
              </w:rPr>
              <w:t>Наименование</w:t>
            </w:r>
          </w:p>
          <w:p w:rsidR="000727C7" w:rsidRPr="006B7BD1" w:rsidRDefault="000727C7" w:rsidP="006B7BD1">
            <w:pPr>
              <w:spacing w:line="240" w:lineRule="atLeast"/>
              <w:ind w:hanging="8"/>
              <w:jc w:val="center"/>
              <w:rPr>
                <w:color w:val="000000" w:themeColor="text1"/>
              </w:rPr>
            </w:pPr>
            <w:r w:rsidRPr="006B7BD1">
              <w:rPr>
                <w:b/>
                <w:bCs/>
                <w:color w:val="000000" w:themeColor="text1"/>
              </w:rPr>
              <w:t>объектов</w:t>
            </w:r>
          </w:p>
        </w:tc>
        <w:tc>
          <w:tcPr>
            <w:tcW w:w="3013" w:type="pct"/>
            <w:gridSpan w:val="2"/>
            <w:tcBorders>
              <w:top w:val="single" w:sz="8" w:space="0" w:color="auto"/>
              <w:bottom w:val="single" w:sz="8" w:space="0" w:color="auto"/>
              <w:right w:val="single" w:sz="8" w:space="0" w:color="auto"/>
            </w:tcBorders>
            <w:vAlign w:val="center"/>
          </w:tcPr>
          <w:p w:rsidR="000727C7" w:rsidRPr="006B7BD1" w:rsidRDefault="000727C7" w:rsidP="006B7BD1">
            <w:pPr>
              <w:spacing w:line="240" w:lineRule="atLeast"/>
              <w:ind w:firstLine="0"/>
              <w:jc w:val="center"/>
              <w:rPr>
                <w:color w:val="000000" w:themeColor="text1"/>
              </w:rPr>
            </w:pPr>
            <w:r w:rsidRPr="006B7BD1">
              <w:rPr>
                <w:b/>
                <w:bCs/>
                <w:color w:val="000000" w:themeColor="text1"/>
              </w:rPr>
              <w:t>Расчетные показатели</w:t>
            </w:r>
          </w:p>
        </w:tc>
        <w:tc>
          <w:tcPr>
            <w:tcW w:w="870" w:type="pct"/>
            <w:vMerge w:val="restart"/>
            <w:tcBorders>
              <w:top w:val="single" w:sz="8" w:space="0" w:color="auto"/>
              <w:right w:val="single" w:sz="8" w:space="0" w:color="auto"/>
            </w:tcBorders>
            <w:vAlign w:val="center"/>
          </w:tcPr>
          <w:p w:rsidR="000727C7" w:rsidRPr="006B7BD1" w:rsidRDefault="000727C7" w:rsidP="006B7BD1">
            <w:pPr>
              <w:spacing w:line="240" w:lineRule="atLeast"/>
              <w:ind w:hanging="4"/>
              <w:jc w:val="center"/>
              <w:rPr>
                <w:color w:val="000000" w:themeColor="text1"/>
              </w:rPr>
            </w:pPr>
            <w:r w:rsidRPr="006B7BD1">
              <w:rPr>
                <w:b/>
                <w:bCs/>
                <w:color w:val="000000" w:themeColor="text1"/>
              </w:rPr>
              <w:t>Размеры</w:t>
            </w:r>
          </w:p>
          <w:p w:rsidR="000727C7" w:rsidRPr="000727C7" w:rsidRDefault="000727C7" w:rsidP="006B7BD1">
            <w:pPr>
              <w:spacing w:line="240" w:lineRule="atLeast"/>
              <w:ind w:hanging="4"/>
              <w:jc w:val="center"/>
              <w:rPr>
                <w:b/>
                <w:color w:val="000000" w:themeColor="text1"/>
              </w:rPr>
            </w:pPr>
            <w:r>
              <w:rPr>
                <w:b/>
                <w:bCs/>
                <w:color w:val="000000" w:themeColor="text1"/>
                <w:w w:val="99"/>
              </w:rPr>
              <w:t>з</w:t>
            </w:r>
            <w:r w:rsidRPr="000727C7">
              <w:rPr>
                <w:b/>
                <w:bCs/>
                <w:color w:val="000000" w:themeColor="text1"/>
                <w:w w:val="99"/>
              </w:rPr>
              <w:t>емельных</w:t>
            </w:r>
          </w:p>
          <w:p w:rsidR="000727C7" w:rsidRPr="006B7BD1" w:rsidRDefault="000727C7" w:rsidP="006B7BD1">
            <w:pPr>
              <w:spacing w:line="240" w:lineRule="atLeast"/>
              <w:ind w:hanging="4"/>
              <w:jc w:val="center"/>
              <w:rPr>
                <w:color w:val="000000" w:themeColor="text1"/>
              </w:rPr>
            </w:pPr>
            <w:r w:rsidRPr="000727C7">
              <w:rPr>
                <w:b/>
                <w:bCs/>
                <w:color w:val="000000" w:themeColor="text1"/>
              </w:rPr>
              <w:t>участков</w:t>
            </w:r>
          </w:p>
        </w:tc>
        <w:tc>
          <w:tcPr>
            <w:tcW w:w="10" w:type="pct"/>
            <w:vAlign w:val="center"/>
          </w:tcPr>
          <w:p w:rsidR="000727C7" w:rsidRPr="006B7BD1" w:rsidRDefault="000727C7" w:rsidP="006B7BD1">
            <w:pPr>
              <w:spacing w:line="240" w:lineRule="atLeast"/>
              <w:jc w:val="center"/>
              <w:rPr>
                <w:color w:val="000000" w:themeColor="text1"/>
              </w:rPr>
            </w:pPr>
          </w:p>
        </w:tc>
      </w:tr>
      <w:tr w:rsidR="000727C7" w:rsidRPr="006B7BD1" w:rsidTr="00255AFB">
        <w:trPr>
          <w:trHeight w:val="144"/>
          <w:jc w:val="center"/>
        </w:trPr>
        <w:tc>
          <w:tcPr>
            <w:tcW w:w="1106" w:type="pct"/>
            <w:vMerge/>
            <w:tcBorders>
              <w:left w:val="single" w:sz="8" w:space="0" w:color="auto"/>
              <w:right w:val="single" w:sz="8" w:space="0" w:color="auto"/>
            </w:tcBorders>
            <w:vAlign w:val="center"/>
          </w:tcPr>
          <w:p w:rsidR="000727C7" w:rsidRPr="006B7BD1" w:rsidRDefault="000727C7" w:rsidP="006B7BD1">
            <w:pPr>
              <w:spacing w:line="240" w:lineRule="atLeast"/>
              <w:ind w:hanging="8"/>
              <w:jc w:val="center"/>
              <w:rPr>
                <w:color w:val="000000" w:themeColor="text1"/>
              </w:rPr>
            </w:pPr>
          </w:p>
        </w:tc>
        <w:tc>
          <w:tcPr>
            <w:tcW w:w="1247" w:type="pct"/>
            <w:vMerge w:val="restart"/>
            <w:tcBorders>
              <w:right w:val="single" w:sz="8" w:space="0" w:color="auto"/>
            </w:tcBorders>
            <w:vAlign w:val="center"/>
          </w:tcPr>
          <w:p w:rsidR="000727C7" w:rsidRPr="000727C7" w:rsidRDefault="000727C7" w:rsidP="006B7BD1">
            <w:pPr>
              <w:spacing w:line="240" w:lineRule="atLeast"/>
              <w:ind w:firstLine="0"/>
              <w:jc w:val="center"/>
              <w:rPr>
                <w:b/>
                <w:color w:val="000000" w:themeColor="text1"/>
              </w:rPr>
            </w:pPr>
            <w:r w:rsidRPr="000727C7">
              <w:rPr>
                <w:b/>
                <w:bCs/>
                <w:color w:val="000000" w:themeColor="text1"/>
              </w:rPr>
              <w:t>Минимально</w:t>
            </w:r>
          </w:p>
          <w:p w:rsidR="000727C7" w:rsidRPr="000727C7" w:rsidRDefault="000727C7" w:rsidP="006B7BD1">
            <w:pPr>
              <w:spacing w:line="240" w:lineRule="atLeast"/>
              <w:ind w:firstLine="0"/>
              <w:jc w:val="center"/>
              <w:rPr>
                <w:b/>
                <w:color w:val="000000" w:themeColor="text1"/>
              </w:rPr>
            </w:pPr>
            <w:r w:rsidRPr="000727C7">
              <w:rPr>
                <w:b/>
                <w:bCs/>
                <w:color w:val="000000" w:themeColor="text1"/>
              </w:rPr>
              <w:t>допустимого уровня</w:t>
            </w:r>
            <w:r>
              <w:rPr>
                <w:b/>
                <w:color w:val="000000" w:themeColor="text1"/>
              </w:rPr>
              <w:t xml:space="preserve"> </w:t>
            </w:r>
            <w:r w:rsidRPr="000727C7">
              <w:rPr>
                <w:b/>
                <w:bCs/>
                <w:color w:val="000000" w:themeColor="text1"/>
              </w:rPr>
              <w:t>обеспеченности</w:t>
            </w:r>
          </w:p>
        </w:tc>
        <w:tc>
          <w:tcPr>
            <w:tcW w:w="1766" w:type="pct"/>
            <w:vMerge w:val="restart"/>
            <w:tcBorders>
              <w:right w:val="single" w:sz="8" w:space="0" w:color="auto"/>
            </w:tcBorders>
            <w:vAlign w:val="center"/>
          </w:tcPr>
          <w:p w:rsidR="000727C7" w:rsidRPr="000727C7" w:rsidRDefault="000727C7" w:rsidP="006B7BD1">
            <w:pPr>
              <w:spacing w:line="240" w:lineRule="atLeast"/>
              <w:ind w:firstLine="26"/>
              <w:jc w:val="center"/>
              <w:rPr>
                <w:b/>
                <w:color w:val="000000" w:themeColor="text1"/>
              </w:rPr>
            </w:pPr>
            <w:r w:rsidRPr="000727C7">
              <w:rPr>
                <w:b/>
                <w:bCs/>
                <w:color w:val="000000" w:themeColor="text1"/>
              </w:rPr>
              <w:t>Максимально допустимого</w:t>
            </w:r>
            <w:r>
              <w:rPr>
                <w:b/>
                <w:color w:val="000000" w:themeColor="text1"/>
              </w:rPr>
              <w:t xml:space="preserve"> </w:t>
            </w:r>
            <w:r w:rsidRPr="000727C7">
              <w:rPr>
                <w:b/>
                <w:bCs/>
                <w:color w:val="000000" w:themeColor="text1"/>
                <w:w w:val="99"/>
              </w:rPr>
              <w:t xml:space="preserve">уровня </w:t>
            </w:r>
            <w:proofErr w:type="gramStart"/>
            <w:r w:rsidRPr="000727C7">
              <w:rPr>
                <w:b/>
                <w:bCs/>
                <w:color w:val="000000" w:themeColor="text1"/>
                <w:w w:val="99"/>
              </w:rPr>
              <w:t>территориальной</w:t>
            </w:r>
            <w:proofErr w:type="gramEnd"/>
          </w:p>
          <w:p w:rsidR="000727C7" w:rsidRPr="000727C7" w:rsidRDefault="000727C7" w:rsidP="006B7BD1">
            <w:pPr>
              <w:spacing w:line="240" w:lineRule="atLeast"/>
              <w:ind w:firstLine="26"/>
              <w:jc w:val="center"/>
              <w:rPr>
                <w:b/>
                <w:color w:val="000000" w:themeColor="text1"/>
              </w:rPr>
            </w:pPr>
            <w:r w:rsidRPr="000727C7">
              <w:rPr>
                <w:b/>
                <w:bCs/>
                <w:color w:val="000000" w:themeColor="text1"/>
              </w:rPr>
              <w:t>доступности</w:t>
            </w:r>
          </w:p>
        </w:tc>
        <w:tc>
          <w:tcPr>
            <w:tcW w:w="870" w:type="pct"/>
            <w:vMerge/>
            <w:tcBorders>
              <w:right w:val="single" w:sz="8" w:space="0" w:color="auto"/>
            </w:tcBorders>
            <w:vAlign w:val="center"/>
          </w:tcPr>
          <w:p w:rsidR="000727C7" w:rsidRPr="000727C7" w:rsidRDefault="000727C7" w:rsidP="006B7BD1">
            <w:pPr>
              <w:spacing w:line="240" w:lineRule="atLeast"/>
              <w:ind w:hanging="4"/>
              <w:jc w:val="center"/>
              <w:rPr>
                <w:b/>
                <w:color w:val="000000" w:themeColor="text1"/>
              </w:rPr>
            </w:pPr>
          </w:p>
        </w:tc>
        <w:tc>
          <w:tcPr>
            <w:tcW w:w="10" w:type="pct"/>
            <w:vAlign w:val="center"/>
          </w:tcPr>
          <w:p w:rsidR="000727C7" w:rsidRPr="006B7BD1" w:rsidRDefault="000727C7" w:rsidP="006B7BD1">
            <w:pPr>
              <w:spacing w:line="240" w:lineRule="atLeast"/>
              <w:jc w:val="center"/>
              <w:rPr>
                <w:color w:val="000000" w:themeColor="text1"/>
              </w:rPr>
            </w:pPr>
          </w:p>
        </w:tc>
      </w:tr>
      <w:tr w:rsidR="000727C7" w:rsidRPr="006B7BD1" w:rsidTr="00255AFB">
        <w:trPr>
          <w:trHeight w:val="111"/>
          <w:jc w:val="center"/>
        </w:trPr>
        <w:tc>
          <w:tcPr>
            <w:tcW w:w="1106" w:type="pct"/>
            <w:vMerge/>
            <w:tcBorders>
              <w:left w:val="single" w:sz="8" w:space="0" w:color="auto"/>
              <w:right w:val="single" w:sz="8" w:space="0" w:color="auto"/>
            </w:tcBorders>
            <w:vAlign w:val="center"/>
          </w:tcPr>
          <w:p w:rsidR="000727C7" w:rsidRPr="006B7BD1" w:rsidRDefault="000727C7" w:rsidP="006B7BD1">
            <w:pPr>
              <w:spacing w:line="240" w:lineRule="atLeast"/>
              <w:ind w:hanging="8"/>
              <w:jc w:val="center"/>
              <w:rPr>
                <w:color w:val="000000" w:themeColor="text1"/>
              </w:rPr>
            </w:pPr>
          </w:p>
        </w:tc>
        <w:tc>
          <w:tcPr>
            <w:tcW w:w="1247" w:type="pct"/>
            <w:vMerge/>
            <w:tcBorders>
              <w:right w:val="single" w:sz="8" w:space="0" w:color="auto"/>
            </w:tcBorders>
            <w:vAlign w:val="center"/>
          </w:tcPr>
          <w:p w:rsidR="000727C7" w:rsidRPr="006B7BD1" w:rsidRDefault="000727C7" w:rsidP="006B7BD1">
            <w:pPr>
              <w:spacing w:line="240" w:lineRule="atLeast"/>
              <w:ind w:firstLine="0"/>
              <w:jc w:val="center"/>
              <w:rPr>
                <w:color w:val="000000" w:themeColor="text1"/>
              </w:rPr>
            </w:pPr>
          </w:p>
        </w:tc>
        <w:tc>
          <w:tcPr>
            <w:tcW w:w="1766" w:type="pct"/>
            <w:vMerge/>
            <w:tcBorders>
              <w:right w:val="single" w:sz="8" w:space="0" w:color="auto"/>
            </w:tcBorders>
            <w:vAlign w:val="center"/>
          </w:tcPr>
          <w:p w:rsidR="000727C7" w:rsidRPr="006B7BD1" w:rsidRDefault="000727C7" w:rsidP="006B7BD1">
            <w:pPr>
              <w:spacing w:line="240" w:lineRule="atLeast"/>
              <w:ind w:firstLine="26"/>
              <w:jc w:val="center"/>
              <w:rPr>
                <w:color w:val="000000" w:themeColor="text1"/>
              </w:rPr>
            </w:pPr>
          </w:p>
        </w:tc>
        <w:tc>
          <w:tcPr>
            <w:tcW w:w="870" w:type="pct"/>
            <w:vMerge/>
            <w:tcBorders>
              <w:right w:val="single" w:sz="8" w:space="0" w:color="auto"/>
            </w:tcBorders>
            <w:vAlign w:val="center"/>
          </w:tcPr>
          <w:p w:rsidR="000727C7" w:rsidRPr="006B7BD1" w:rsidRDefault="000727C7" w:rsidP="006B7BD1">
            <w:pPr>
              <w:spacing w:line="240" w:lineRule="atLeast"/>
              <w:ind w:hanging="4"/>
              <w:jc w:val="center"/>
              <w:rPr>
                <w:color w:val="000000" w:themeColor="text1"/>
              </w:rPr>
            </w:pPr>
          </w:p>
        </w:tc>
        <w:tc>
          <w:tcPr>
            <w:tcW w:w="10" w:type="pct"/>
            <w:vAlign w:val="center"/>
          </w:tcPr>
          <w:p w:rsidR="000727C7" w:rsidRPr="006B7BD1" w:rsidRDefault="000727C7" w:rsidP="006B7BD1">
            <w:pPr>
              <w:spacing w:line="240" w:lineRule="atLeast"/>
              <w:jc w:val="center"/>
              <w:rPr>
                <w:color w:val="000000" w:themeColor="text1"/>
              </w:rPr>
            </w:pPr>
          </w:p>
        </w:tc>
      </w:tr>
      <w:tr w:rsidR="000727C7" w:rsidRPr="006B7BD1" w:rsidTr="00255AFB">
        <w:trPr>
          <w:trHeight w:val="205"/>
          <w:jc w:val="center"/>
        </w:trPr>
        <w:tc>
          <w:tcPr>
            <w:tcW w:w="1106" w:type="pct"/>
            <w:vMerge/>
            <w:tcBorders>
              <w:left w:val="single" w:sz="8" w:space="0" w:color="auto"/>
              <w:right w:val="single" w:sz="8" w:space="0" w:color="auto"/>
            </w:tcBorders>
            <w:vAlign w:val="center"/>
          </w:tcPr>
          <w:p w:rsidR="000727C7" w:rsidRPr="006B7BD1" w:rsidRDefault="000727C7" w:rsidP="006B7BD1">
            <w:pPr>
              <w:spacing w:line="240" w:lineRule="atLeast"/>
              <w:ind w:hanging="8"/>
              <w:jc w:val="center"/>
              <w:rPr>
                <w:color w:val="000000" w:themeColor="text1"/>
              </w:rPr>
            </w:pPr>
          </w:p>
        </w:tc>
        <w:tc>
          <w:tcPr>
            <w:tcW w:w="1247" w:type="pct"/>
            <w:vMerge/>
            <w:tcBorders>
              <w:right w:val="single" w:sz="8" w:space="0" w:color="auto"/>
            </w:tcBorders>
            <w:vAlign w:val="center"/>
          </w:tcPr>
          <w:p w:rsidR="000727C7" w:rsidRPr="006B7BD1" w:rsidRDefault="000727C7" w:rsidP="006B7BD1">
            <w:pPr>
              <w:spacing w:line="240" w:lineRule="atLeast"/>
              <w:ind w:firstLine="0"/>
              <w:jc w:val="center"/>
              <w:rPr>
                <w:color w:val="000000" w:themeColor="text1"/>
              </w:rPr>
            </w:pPr>
          </w:p>
        </w:tc>
        <w:tc>
          <w:tcPr>
            <w:tcW w:w="1766" w:type="pct"/>
            <w:vMerge/>
            <w:tcBorders>
              <w:right w:val="single" w:sz="8" w:space="0" w:color="auto"/>
            </w:tcBorders>
            <w:vAlign w:val="center"/>
          </w:tcPr>
          <w:p w:rsidR="000727C7" w:rsidRPr="006B7BD1" w:rsidRDefault="000727C7" w:rsidP="006B7BD1">
            <w:pPr>
              <w:spacing w:line="240" w:lineRule="atLeast"/>
              <w:ind w:firstLine="26"/>
              <w:jc w:val="center"/>
              <w:rPr>
                <w:color w:val="000000" w:themeColor="text1"/>
              </w:rPr>
            </w:pPr>
          </w:p>
        </w:tc>
        <w:tc>
          <w:tcPr>
            <w:tcW w:w="870" w:type="pct"/>
            <w:vMerge/>
            <w:tcBorders>
              <w:right w:val="single" w:sz="8" w:space="0" w:color="auto"/>
            </w:tcBorders>
            <w:vAlign w:val="center"/>
          </w:tcPr>
          <w:p w:rsidR="000727C7" w:rsidRPr="006B7BD1" w:rsidRDefault="000727C7" w:rsidP="006B7BD1">
            <w:pPr>
              <w:spacing w:line="240" w:lineRule="atLeast"/>
              <w:ind w:hanging="4"/>
              <w:jc w:val="center"/>
              <w:rPr>
                <w:color w:val="000000" w:themeColor="text1"/>
              </w:rPr>
            </w:pPr>
          </w:p>
        </w:tc>
        <w:tc>
          <w:tcPr>
            <w:tcW w:w="10" w:type="pct"/>
            <w:vAlign w:val="center"/>
          </w:tcPr>
          <w:p w:rsidR="000727C7" w:rsidRPr="006B7BD1" w:rsidRDefault="000727C7" w:rsidP="006B7BD1">
            <w:pPr>
              <w:spacing w:line="240" w:lineRule="atLeast"/>
              <w:jc w:val="center"/>
              <w:rPr>
                <w:color w:val="000000" w:themeColor="text1"/>
              </w:rPr>
            </w:pPr>
          </w:p>
        </w:tc>
      </w:tr>
      <w:tr w:rsidR="000727C7" w:rsidRPr="006B7BD1" w:rsidTr="00255AFB">
        <w:trPr>
          <w:trHeight w:val="86"/>
          <w:jc w:val="center"/>
        </w:trPr>
        <w:tc>
          <w:tcPr>
            <w:tcW w:w="1106" w:type="pct"/>
            <w:vMerge/>
            <w:tcBorders>
              <w:left w:val="single" w:sz="8" w:space="0" w:color="auto"/>
              <w:right w:val="single" w:sz="8" w:space="0" w:color="auto"/>
            </w:tcBorders>
            <w:vAlign w:val="center"/>
          </w:tcPr>
          <w:p w:rsidR="000727C7" w:rsidRPr="006B7BD1" w:rsidRDefault="000727C7" w:rsidP="006B7BD1">
            <w:pPr>
              <w:spacing w:line="240" w:lineRule="atLeast"/>
              <w:ind w:hanging="8"/>
              <w:jc w:val="center"/>
              <w:rPr>
                <w:color w:val="000000" w:themeColor="text1"/>
              </w:rPr>
            </w:pPr>
          </w:p>
        </w:tc>
        <w:tc>
          <w:tcPr>
            <w:tcW w:w="1247" w:type="pct"/>
            <w:vMerge/>
            <w:tcBorders>
              <w:right w:val="single" w:sz="8" w:space="0" w:color="auto"/>
            </w:tcBorders>
            <w:vAlign w:val="center"/>
          </w:tcPr>
          <w:p w:rsidR="000727C7" w:rsidRPr="006B7BD1" w:rsidRDefault="000727C7" w:rsidP="006B7BD1">
            <w:pPr>
              <w:spacing w:line="240" w:lineRule="atLeast"/>
              <w:ind w:firstLine="0"/>
              <w:jc w:val="center"/>
              <w:rPr>
                <w:color w:val="000000" w:themeColor="text1"/>
              </w:rPr>
            </w:pPr>
          </w:p>
        </w:tc>
        <w:tc>
          <w:tcPr>
            <w:tcW w:w="1766" w:type="pct"/>
            <w:vMerge/>
            <w:tcBorders>
              <w:right w:val="single" w:sz="8" w:space="0" w:color="auto"/>
            </w:tcBorders>
            <w:vAlign w:val="center"/>
          </w:tcPr>
          <w:p w:rsidR="000727C7" w:rsidRPr="006B7BD1" w:rsidRDefault="000727C7" w:rsidP="006B7BD1">
            <w:pPr>
              <w:spacing w:line="240" w:lineRule="atLeast"/>
              <w:ind w:firstLine="26"/>
              <w:jc w:val="center"/>
              <w:rPr>
                <w:color w:val="000000" w:themeColor="text1"/>
              </w:rPr>
            </w:pPr>
          </w:p>
        </w:tc>
        <w:tc>
          <w:tcPr>
            <w:tcW w:w="870" w:type="pct"/>
            <w:vMerge/>
            <w:tcBorders>
              <w:right w:val="single" w:sz="8" w:space="0" w:color="auto"/>
            </w:tcBorders>
            <w:vAlign w:val="center"/>
          </w:tcPr>
          <w:p w:rsidR="000727C7" w:rsidRPr="006B7BD1" w:rsidRDefault="000727C7" w:rsidP="006B7BD1">
            <w:pPr>
              <w:spacing w:line="240" w:lineRule="atLeast"/>
              <w:ind w:hanging="4"/>
              <w:jc w:val="center"/>
              <w:rPr>
                <w:color w:val="000000" w:themeColor="text1"/>
              </w:rPr>
            </w:pPr>
          </w:p>
        </w:tc>
        <w:tc>
          <w:tcPr>
            <w:tcW w:w="10" w:type="pct"/>
            <w:vAlign w:val="center"/>
          </w:tcPr>
          <w:p w:rsidR="000727C7" w:rsidRPr="006B7BD1" w:rsidRDefault="000727C7" w:rsidP="006B7BD1">
            <w:pPr>
              <w:spacing w:line="240" w:lineRule="atLeast"/>
              <w:jc w:val="center"/>
              <w:rPr>
                <w:color w:val="000000" w:themeColor="text1"/>
              </w:rPr>
            </w:pPr>
          </w:p>
        </w:tc>
      </w:tr>
      <w:tr w:rsidR="000727C7" w:rsidRPr="006B7BD1" w:rsidTr="00255AFB">
        <w:trPr>
          <w:trHeight w:val="155"/>
          <w:jc w:val="center"/>
        </w:trPr>
        <w:tc>
          <w:tcPr>
            <w:tcW w:w="1106" w:type="pct"/>
            <w:vMerge/>
            <w:tcBorders>
              <w:left w:val="single" w:sz="8" w:space="0" w:color="auto"/>
              <w:bottom w:val="single" w:sz="8" w:space="0" w:color="auto"/>
              <w:right w:val="single" w:sz="8" w:space="0" w:color="auto"/>
            </w:tcBorders>
            <w:vAlign w:val="center"/>
          </w:tcPr>
          <w:p w:rsidR="000727C7" w:rsidRPr="006B7BD1" w:rsidRDefault="000727C7" w:rsidP="006B7BD1">
            <w:pPr>
              <w:spacing w:line="240" w:lineRule="atLeast"/>
              <w:ind w:hanging="8"/>
              <w:jc w:val="center"/>
              <w:rPr>
                <w:color w:val="000000" w:themeColor="text1"/>
              </w:rPr>
            </w:pPr>
          </w:p>
        </w:tc>
        <w:tc>
          <w:tcPr>
            <w:tcW w:w="1247" w:type="pct"/>
            <w:vMerge/>
            <w:tcBorders>
              <w:bottom w:val="single" w:sz="8" w:space="0" w:color="auto"/>
              <w:right w:val="single" w:sz="8" w:space="0" w:color="auto"/>
            </w:tcBorders>
            <w:vAlign w:val="center"/>
          </w:tcPr>
          <w:p w:rsidR="000727C7" w:rsidRPr="006B7BD1" w:rsidRDefault="000727C7" w:rsidP="006B7BD1">
            <w:pPr>
              <w:spacing w:line="240" w:lineRule="atLeast"/>
              <w:ind w:firstLine="0"/>
              <w:jc w:val="center"/>
              <w:rPr>
                <w:color w:val="000000" w:themeColor="text1"/>
              </w:rPr>
            </w:pPr>
          </w:p>
        </w:tc>
        <w:tc>
          <w:tcPr>
            <w:tcW w:w="1766" w:type="pct"/>
            <w:vMerge/>
            <w:tcBorders>
              <w:bottom w:val="single" w:sz="8" w:space="0" w:color="auto"/>
              <w:right w:val="single" w:sz="8" w:space="0" w:color="auto"/>
            </w:tcBorders>
            <w:vAlign w:val="center"/>
          </w:tcPr>
          <w:p w:rsidR="000727C7" w:rsidRPr="006B7BD1" w:rsidRDefault="000727C7" w:rsidP="006B7BD1">
            <w:pPr>
              <w:spacing w:line="240" w:lineRule="atLeast"/>
              <w:ind w:firstLine="26"/>
              <w:jc w:val="center"/>
              <w:rPr>
                <w:color w:val="000000" w:themeColor="text1"/>
              </w:rPr>
            </w:pPr>
          </w:p>
        </w:tc>
        <w:tc>
          <w:tcPr>
            <w:tcW w:w="870" w:type="pct"/>
            <w:vMerge/>
            <w:tcBorders>
              <w:bottom w:val="single" w:sz="8" w:space="0" w:color="auto"/>
              <w:right w:val="single" w:sz="8" w:space="0" w:color="auto"/>
            </w:tcBorders>
            <w:vAlign w:val="center"/>
          </w:tcPr>
          <w:p w:rsidR="000727C7" w:rsidRPr="006B7BD1" w:rsidRDefault="000727C7" w:rsidP="006B7BD1">
            <w:pPr>
              <w:spacing w:line="240" w:lineRule="atLeast"/>
              <w:ind w:hanging="4"/>
              <w:jc w:val="center"/>
              <w:rPr>
                <w:color w:val="000000" w:themeColor="text1"/>
              </w:rPr>
            </w:pPr>
          </w:p>
        </w:tc>
        <w:tc>
          <w:tcPr>
            <w:tcW w:w="10" w:type="pct"/>
            <w:vAlign w:val="center"/>
          </w:tcPr>
          <w:p w:rsidR="000727C7" w:rsidRPr="006B7BD1" w:rsidRDefault="000727C7" w:rsidP="006B7BD1">
            <w:pPr>
              <w:spacing w:line="240" w:lineRule="atLeast"/>
              <w:jc w:val="center"/>
              <w:rPr>
                <w:color w:val="000000" w:themeColor="text1"/>
              </w:rPr>
            </w:pPr>
          </w:p>
        </w:tc>
      </w:tr>
      <w:tr w:rsidR="00484C56" w:rsidRPr="006B7BD1" w:rsidTr="00255AFB">
        <w:trPr>
          <w:trHeight w:val="220"/>
          <w:jc w:val="center"/>
        </w:trPr>
        <w:tc>
          <w:tcPr>
            <w:tcW w:w="1106" w:type="pct"/>
            <w:vMerge w:val="restart"/>
            <w:tcBorders>
              <w:top w:val="single" w:sz="8" w:space="0" w:color="auto"/>
              <w:left w:val="single" w:sz="8" w:space="0" w:color="auto"/>
              <w:right w:val="single" w:sz="8" w:space="0" w:color="auto"/>
            </w:tcBorders>
            <w:vAlign w:val="center"/>
          </w:tcPr>
          <w:p w:rsidR="00484C56" w:rsidRPr="006B7BD1" w:rsidRDefault="00484C56" w:rsidP="006B7BD1">
            <w:pPr>
              <w:spacing w:line="240" w:lineRule="atLeast"/>
              <w:ind w:left="120" w:hanging="8"/>
              <w:jc w:val="center"/>
              <w:rPr>
                <w:color w:val="000000" w:themeColor="text1"/>
              </w:rPr>
            </w:pPr>
            <w:r w:rsidRPr="006B7BD1">
              <w:rPr>
                <w:color w:val="000000" w:themeColor="text1"/>
              </w:rPr>
              <w:t>Православные</w:t>
            </w:r>
          </w:p>
          <w:p w:rsidR="00484C56" w:rsidRPr="006B7BD1" w:rsidRDefault="00484C56" w:rsidP="006B7BD1">
            <w:pPr>
              <w:spacing w:line="240" w:lineRule="atLeast"/>
              <w:ind w:left="120" w:hanging="8"/>
              <w:jc w:val="center"/>
              <w:rPr>
                <w:color w:val="000000" w:themeColor="text1"/>
              </w:rPr>
            </w:pPr>
            <w:r w:rsidRPr="006B7BD1">
              <w:rPr>
                <w:color w:val="000000" w:themeColor="text1"/>
              </w:rPr>
              <w:t>храмы</w:t>
            </w:r>
          </w:p>
        </w:tc>
        <w:tc>
          <w:tcPr>
            <w:tcW w:w="1247" w:type="pct"/>
            <w:vMerge w:val="restart"/>
            <w:tcBorders>
              <w:top w:val="single" w:sz="8" w:space="0" w:color="auto"/>
              <w:right w:val="single" w:sz="8" w:space="0" w:color="auto"/>
            </w:tcBorders>
            <w:vAlign w:val="center"/>
          </w:tcPr>
          <w:p w:rsidR="00484C56" w:rsidRPr="006B7BD1" w:rsidRDefault="00484C56" w:rsidP="006B7BD1">
            <w:pPr>
              <w:spacing w:line="240" w:lineRule="atLeast"/>
              <w:ind w:firstLine="0"/>
              <w:jc w:val="center"/>
              <w:rPr>
                <w:color w:val="000000" w:themeColor="text1"/>
              </w:rPr>
            </w:pPr>
            <w:r w:rsidRPr="006B7BD1">
              <w:rPr>
                <w:color w:val="000000" w:themeColor="text1"/>
                <w:w w:val="99"/>
              </w:rPr>
              <w:t>7,5 мест</w:t>
            </w:r>
            <w:r w:rsidR="00411AAA">
              <w:rPr>
                <w:color w:val="000000" w:themeColor="text1"/>
                <w:w w:val="99"/>
              </w:rPr>
              <w:t>а в храме</w:t>
            </w:r>
            <w:r w:rsidRPr="006B7BD1">
              <w:rPr>
                <w:color w:val="000000" w:themeColor="text1"/>
                <w:w w:val="99"/>
              </w:rPr>
              <w:t>/</w:t>
            </w:r>
          </w:p>
          <w:p w:rsidR="00484C56" w:rsidRPr="006B7BD1" w:rsidRDefault="00484C56" w:rsidP="00484C56">
            <w:pPr>
              <w:spacing w:line="240" w:lineRule="atLeast"/>
              <w:ind w:firstLine="0"/>
              <w:jc w:val="center"/>
              <w:rPr>
                <w:color w:val="000000" w:themeColor="text1"/>
              </w:rPr>
            </w:pPr>
            <w:r w:rsidRPr="006B7BD1">
              <w:rPr>
                <w:color w:val="000000" w:themeColor="text1"/>
              </w:rPr>
              <w:t>1000 верующих</w:t>
            </w:r>
          </w:p>
        </w:tc>
        <w:tc>
          <w:tcPr>
            <w:tcW w:w="1766" w:type="pct"/>
            <w:vMerge w:val="restart"/>
            <w:tcBorders>
              <w:top w:val="single" w:sz="8" w:space="0" w:color="auto"/>
              <w:right w:val="single" w:sz="8" w:space="0" w:color="auto"/>
            </w:tcBorders>
            <w:vAlign w:val="center"/>
          </w:tcPr>
          <w:p w:rsidR="00484C56" w:rsidRPr="006B7BD1" w:rsidRDefault="0000686D" w:rsidP="006B7BD1">
            <w:pPr>
              <w:spacing w:line="240" w:lineRule="atLeast"/>
              <w:ind w:firstLine="26"/>
              <w:jc w:val="center"/>
              <w:rPr>
                <w:color w:val="000000" w:themeColor="text1"/>
              </w:rPr>
            </w:pPr>
            <w:r>
              <w:rPr>
                <w:color w:val="000000" w:themeColor="text1"/>
                <w:w w:val="99"/>
              </w:rPr>
              <w:t>Н</w:t>
            </w:r>
            <w:r w:rsidR="00484C56" w:rsidRPr="006B7BD1">
              <w:rPr>
                <w:color w:val="000000" w:themeColor="text1"/>
                <w:w w:val="99"/>
              </w:rPr>
              <w:t>е нормируется (размещается по</w:t>
            </w:r>
            <w:r w:rsidR="00F37EF8">
              <w:rPr>
                <w:color w:val="000000" w:themeColor="text1"/>
              </w:rPr>
              <w:t xml:space="preserve"> </w:t>
            </w:r>
            <w:r w:rsidR="00484C56" w:rsidRPr="006B7BD1">
              <w:rPr>
                <w:color w:val="000000" w:themeColor="text1"/>
                <w:w w:val="99"/>
              </w:rPr>
              <w:t>согласованию с местной епархией)</w:t>
            </w:r>
          </w:p>
        </w:tc>
        <w:tc>
          <w:tcPr>
            <w:tcW w:w="870" w:type="pct"/>
            <w:vMerge w:val="restart"/>
            <w:tcBorders>
              <w:top w:val="single" w:sz="8" w:space="0" w:color="auto"/>
              <w:right w:val="single" w:sz="8" w:space="0" w:color="auto"/>
            </w:tcBorders>
            <w:vAlign w:val="center"/>
          </w:tcPr>
          <w:p w:rsidR="00A93A4E" w:rsidRDefault="00484C56" w:rsidP="006B7BD1">
            <w:pPr>
              <w:spacing w:line="240" w:lineRule="atLeast"/>
              <w:ind w:hanging="4"/>
              <w:jc w:val="center"/>
              <w:rPr>
                <w:color w:val="000000" w:themeColor="text1"/>
              </w:rPr>
            </w:pPr>
            <w:r w:rsidRPr="006B7BD1">
              <w:rPr>
                <w:color w:val="000000" w:themeColor="text1"/>
              </w:rPr>
              <w:t>7,5 м</w:t>
            </w:r>
            <w:proofErr w:type="gramStart"/>
            <w:r w:rsidRPr="006B7BD1">
              <w:rPr>
                <w:color w:val="000000" w:themeColor="text1"/>
                <w:vertAlign w:val="superscript"/>
              </w:rPr>
              <w:t>2</w:t>
            </w:r>
            <w:proofErr w:type="gramEnd"/>
            <w:r w:rsidRPr="006B7BD1">
              <w:rPr>
                <w:color w:val="000000" w:themeColor="text1"/>
              </w:rPr>
              <w:t xml:space="preserve">/место </w:t>
            </w:r>
          </w:p>
          <w:p w:rsidR="00484C56" w:rsidRPr="006B7BD1" w:rsidRDefault="00484C56" w:rsidP="006B7BD1">
            <w:pPr>
              <w:spacing w:line="240" w:lineRule="atLeast"/>
              <w:ind w:hanging="4"/>
              <w:jc w:val="center"/>
              <w:rPr>
                <w:color w:val="000000" w:themeColor="text1"/>
              </w:rPr>
            </w:pPr>
            <w:r w:rsidRPr="006B7BD1">
              <w:rPr>
                <w:color w:val="000000" w:themeColor="text1"/>
              </w:rPr>
              <w:t>в</w:t>
            </w:r>
            <w:r w:rsidR="00A93A4E">
              <w:rPr>
                <w:color w:val="000000" w:themeColor="text1"/>
              </w:rPr>
              <w:t xml:space="preserve"> </w:t>
            </w:r>
            <w:r w:rsidRPr="006B7BD1">
              <w:rPr>
                <w:color w:val="000000" w:themeColor="text1"/>
              </w:rPr>
              <w:t>храме</w:t>
            </w:r>
          </w:p>
        </w:tc>
        <w:tc>
          <w:tcPr>
            <w:tcW w:w="10" w:type="pct"/>
            <w:vAlign w:val="center"/>
          </w:tcPr>
          <w:p w:rsidR="00484C56" w:rsidRPr="006B7BD1" w:rsidRDefault="00484C56" w:rsidP="006B7BD1">
            <w:pPr>
              <w:spacing w:line="240" w:lineRule="atLeast"/>
              <w:jc w:val="center"/>
              <w:rPr>
                <w:color w:val="000000" w:themeColor="text1"/>
              </w:rPr>
            </w:pPr>
          </w:p>
        </w:tc>
      </w:tr>
      <w:tr w:rsidR="00484C56" w:rsidRPr="006B7BD1" w:rsidTr="00255AFB">
        <w:trPr>
          <w:trHeight w:val="274"/>
          <w:jc w:val="center"/>
        </w:trPr>
        <w:tc>
          <w:tcPr>
            <w:tcW w:w="1106" w:type="pct"/>
            <w:vMerge/>
            <w:tcBorders>
              <w:left w:val="single" w:sz="8" w:space="0" w:color="auto"/>
              <w:bottom w:val="single" w:sz="8" w:space="0" w:color="auto"/>
              <w:right w:val="single" w:sz="8" w:space="0" w:color="auto"/>
            </w:tcBorders>
            <w:vAlign w:val="center"/>
          </w:tcPr>
          <w:p w:rsidR="00484C56" w:rsidRPr="006B7BD1" w:rsidRDefault="00484C56" w:rsidP="006B7BD1">
            <w:pPr>
              <w:spacing w:line="240" w:lineRule="atLeast"/>
              <w:ind w:left="120" w:hanging="8"/>
              <w:jc w:val="center"/>
              <w:rPr>
                <w:color w:val="000000" w:themeColor="text1"/>
              </w:rPr>
            </w:pPr>
          </w:p>
        </w:tc>
        <w:tc>
          <w:tcPr>
            <w:tcW w:w="1247" w:type="pct"/>
            <w:vMerge/>
            <w:tcBorders>
              <w:bottom w:val="single" w:sz="8" w:space="0" w:color="auto"/>
              <w:right w:val="single" w:sz="8" w:space="0" w:color="auto"/>
            </w:tcBorders>
            <w:vAlign w:val="center"/>
          </w:tcPr>
          <w:p w:rsidR="00484C56" w:rsidRPr="006B7BD1" w:rsidRDefault="00484C56" w:rsidP="006B7BD1">
            <w:pPr>
              <w:spacing w:line="240" w:lineRule="atLeast"/>
              <w:ind w:firstLine="0"/>
              <w:jc w:val="center"/>
              <w:rPr>
                <w:color w:val="000000" w:themeColor="text1"/>
              </w:rPr>
            </w:pPr>
          </w:p>
        </w:tc>
        <w:tc>
          <w:tcPr>
            <w:tcW w:w="1766" w:type="pct"/>
            <w:vMerge/>
            <w:tcBorders>
              <w:bottom w:val="single" w:sz="8" w:space="0" w:color="auto"/>
              <w:right w:val="single" w:sz="8" w:space="0" w:color="auto"/>
            </w:tcBorders>
            <w:vAlign w:val="center"/>
          </w:tcPr>
          <w:p w:rsidR="00484C56" w:rsidRPr="006B7BD1" w:rsidRDefault="00484C56" w:rsidP="006B7BD1">
            <w:pPr>
              <w:spacing w:line="240" w:lineRule="atLeast"/>
              <w:ind w:firstLine="26"/>
              <w:jc w:val="center"/>
              <w:rPr>
                <w:color w:val="000000" w:themeColor="text1"/>
              </w:rPr>
            </w:pPr>
          </w:p>
        </w:tc>
        <w:tc>
          <w:tcPr>
            <w:tcW w:w="870" w:type="pct"/>
            <w:vMerge/>
            <w:tcBorders>
              <w:bottom w:val="single" w:sz="8" w:space="0" w:color="auto"/>
              <w:right w:val="single" w:sz="8" w:space="0" w:color="auto"/>
            </w:tcBorders>
            <w:vAlign w:val="center"/>
          </w:tcPr>
          <w:p w:rsidR="00484C56" w:rsidRPr="006B7BD1" w:rsidRDefault="00484C56" w:rsidP="006B7BD1">
            <w:pPr>
              <w:spacing w:line="240" w:lineRule="atLeast"/>
              <w:ind w:hanging="4"/>
              <w:jc w:val="center"/>
              <w:rPr>
                <w:color w:val="000000" w:themeColor="text1"/>
              </w:rPr>
            </w:pPr>
          </w:p>
        </w:tc>
        <w:tc>
          <w:tcPr>
            <w:tcW w:w="10" w:type="pct"/>
            <w:vAlign w:val="center"/>
          </w:tcPr>
          <w:p w:rsidR="00484C56" w:rsidRPr="006B7BD1" w:rsidRDefault="00484C56" w:rsidP="006B7BD1">
            <w:pPr>
              <w:spacing w:line="240" w:lineRule="atLeast"/>
              <w:jc w:val="center"/>
              <w:rPr>
                <w:color w:val="000000" w:themeColor="text1"/>
              </w:rPr>
            </w:pPr>
          </w:p>
        </w:tc>
      </w:tr>
      <w:tr w:rsidR="00484C56" w:rsidRPr="006B7BD1" w:rsidTr="00255AFB">
        <w:trPr>
          <w:trHeight w:val="220"/>
          <w:jc w:val="center"/>
        </w:trPr>
        <w:tc>
          <w:tcPr>
            <w:tcW w:w="1106" w:type="pct"/>
            <w:vMerge w:val="restart"/>
            <w:tcBorders>
              <w:left w:val="single" w:sz="8" w:space="0" w:color="auto"/>
              <w:right w:val="single" w:sz="8" w:space="0" w:color="auto"/>
            </w:tcBorders>
            <w:vAlign w:val="center"/>
          </w:tcPr>
          <w:p w:rsidR="00484C56" w:rsidRPr="006B7BD1" w:rsidRDefault="00484C56" w:rsidP="006B7BD1">
            <w:pPr>
              <w:spacing w:line="240" w:lineRule="atLeast"/>
              <w:ind w:left="120" w:hanging="8"/>
              <w:jc w:val="center"/>
              <w:rPr>
                <w:color w:val="000000" w:themeColor="text1"/>
              </w:rPr>
            </w:pPr>
            <w:r w:rsidRPr="006B7BD1">
              <w:rPr>
                <w:color w:val="000000" w:themeColor="text1"/>
              </w:rPr>
              <w:t>Объекты культов</w:t>
            </w:r>
            <w:r w:rsidRPr="006B7BD1">
              <w:rPr>
                <w:color w:val="000000" w:themeColor="text1"/>
              </w:rPr>
              <w:t>о</w:t>
            </w:r>
            <w:r w:rsidRPr="006B7BD1">
              <w:rPr>
                <w:color w:val="000000" w:themeColor="text1"/>
              </w:rPr>
              <w:t>го</w:t>
            </w:r>
            <w:r w:rsidR="00DB4650">
              <w:rPr>
                <w:color w:val="000000" w:themeColor="text1"/>
              </w:rPr>
              <w:t xml:space="preserve"> </w:t>
            </w:r>
            <w:r w:rsidRPr="006B7BD1">
              <w:rPr>
                <w:color w:val="000000" w:themeColor="text1"/>
              </w:rPr>
              <w:t>назначения иных</w:t>
            </w:r>
            <w:r w:rsidR="00F37EF8">
              <w:rPr>
                <w:color w:val="000000" w:themeColor="text1"/>
              </w:rPr>
              <w:t xml:space="preserve"> </w:t>
            </w:r>
            <w:r w:rsidRPr="006B7BD1">
              <w:rPr>
                <w:color w:val="000000" w:themeColor="text1"/>
              </w:rPr>
              <w:t>конфессий</w:t>
            </w:r>
          </w:p>
        </w:tc>
        <w:tc>
          <w:tcPr>
            <w:tcW w:w="1247" w:type="pct"/>
            <w:vMerge w:val="restart"/>
            <w:tcBorders>
              <w:right w:val="single" w:sz="8" w:space="0" w:color="auto"/>
            </w:tcBorders>
            <w:vAlign w:val="center"/>
          </w:tcPr>
          <w:p w:rsidR="00484C56" w:rsidRPr="006B7BD1" w:rsidRDefault="0000686D" w:rsidP="006B7BD1">
            <w:pPr>
              <w:spacing w:line="240" w:lineRule="atLeast"/>
              <w:ind w:firstLine="0"/>
              <w:jc w:val="center"/>
              <w:rPr>
                <w:color w:val="000000" w:themeColor="text1"/>
              </w:rPr>
            </w:pPr>
            <w:r>
              <w:rPr>
                <w:color w:val="000000" w:themeColor="text1"/>
              </w:rPr>
              <w:t>П</w:t>
            </w:r>
            <w:r w:rsidR="00484C56" w:rsidRPr="006B7BD1">
              <w:rPr>
                <w:color w:val="000000" w:themeColor="text1"/>
              </w:rPr>
              <w:t xml:space="preserve">о заданию </w:t>
            </w:r>
            <w:proofErr w:type="gramStart"/>
            <w:r w:rsidR="00484C56" w:rsidRPr="006B7BD1">
              <w:rPr>
                <w:color w:val="000000" w:themeColor="text1"/>
              </w:rPr>
              <w:t>на</w:t>
            </w:r>
            <w:proofErr w:type="gramEnd"/>
          </w:p>
          <w:p w:rsidR="00484C56" w:rsidRPr="006B7BD1" w:rsidRDefault="00484C56" w:rsidP="00484C56">
            <w:pPr>
              <w:spacing w:line="240" w:lineRule="atLeast"/>
              <w:ind w:firstLine="0"/>
              <w:jc w:val="center"/>
              <w:rPr>
                <w:color w:val="000000" w:themeColor="text1"/>
              </w:rPr>
            </w:pPr>
            <w:r w:rsidRPr="006B7BD1">
              <w:rPr>
                <w:color w:val="000000" w:themeColor="text1"/>
              </w:rPr>
              <w:t>проектирование</w:t>
            </w:r>
          </w:p>
        </w:tc>
        <w:tc>
          <w:tcPr>
            <w:tcW w:w="1766" w:type="pct"/>
            <w:vMerge w:val="restart"/>
            <w:tcBorders>
              <w:right w:val="single" w:sz="8" w:space="0" w:color="auto"/>
            </w:tcBorders>
            <w:vAlign w:val="center"/>
          </w:tcPr>
          <w:p w:rsidR="001E510A" w:rsidRDefault="0000686D" w:rsidP="006B7BD1">
            <w:pPr>
              <w:spacing w:line="240" w:lineRule="atLeast"/>
              <w:ind w:firstLine="26"/>
              <w:jc w:val="center"/>
              <w:rPr>
                <w:color w:val="000000" w:themeColor="text1"/>
              </w:rPr>
            </w:pPr>
            <w:proofErr w:type="gramStart"/>
            <w:r>
              <w:rPr>
                <w:color w:val="000000" w:themeColor="text1"/>
                <w:w w:val="99"/>
              </w:rPr>
              <w:t>Н</w:t>
            </w:r>
            <w:r w:rsidR="00484C56" w:rsidRPr="006B7BD1">
              <w:rPr>
                <w:color w:val="000000" w:themeColor="text1"/>
                <w:w w:val="99"/>
              </w:rPr>
              <w:t>е нормируется (размещается по</w:t>
            </w:r>
            <w:r w:rsidR="00F37EF8">
              <w:rPr>
                <w:color w:val="000000" w:themeColor="text1"/>
              </w:rPr>
              <w:t xml:space="preserve"> </w:t>
            </w:r>
            <w:r w:rsidR="00484C56" w:rsidRPr="006B7BD1">
              <w:rPr>
                <w:color w:val="000000" w:themeColor="text1"/>
              </w:rPr>
              <w:t>согласованию с высшим</w:t>
            </w:r>
            <w:proofErr w:type="gramEnd"/>
          </w:p>
          <w:p w:rsidR="001E510A" w:rsidRDefault="00484C56" w:rsidP="006B7BD1">
            <w:pPr>
              <w:spacing w:line="240" w:lineRule="atLeast"/>
              <w:ind w:firstLine="26"/>
              <w:jc w:val="center"/>
              <w:rPr>
                <w:color w:val="000000" w:themeColor="text1"/>
              </w:rPr>
            </w:pPr>
            <w:r w:rsidRPr="006B7BD1">
              <w:rPr>
                <w:color w:val="000000" w:themeColor="text1"/>
              </w:rPr>
              <w:t xml:space="preserve"> духовно-административным </w:t>
            </w:r>
          </w:p>
          <w:p w:rsidR="00484C56" w:rsidRPr="006B7BD1" w:rsidRDefault="00484C56" w:rsidP="006B7BD1">
            <w:pPr>
              <w:spacing w:line="240" w:lineRule="atLeast"/>
              <w:ind w:firstLine="26"/>
              <w:jc w:val="center"/>
              <w:rPr>
                <w:color w:val="000000" w:themeColor="text1"/>
              </w:rPr>
            </w:pPr>
            <w:r w:rsidRPr="006B7BD1">
              <w:rPr>
                <w:color w:val="000000" w:themeColor="text1"/>
              </w:rPr>
              <w:t>органом)</w:t>
            </w:r>
          </w:p>
        </w:tc>
        <w:tc>
          <w:tcPr>
            <w:tcW w:w="870" w:type="pct"/>
            <w:vMerge w:val="restart"/>
            <w:tcBorders>
              <w:right w:val="single" w:sz="8" w:space="0" w:color="auto"/>
            </w:tcBorders>
            <w:vAlign w:val="center"/>
          </w:tcPr>
          <w:p w:rsidR="00484C56" w:rsidRPr="006B7BD1" w:rsidRDefault="0000686D" w:rsidP="006B7BD1">
            <w:pPr>
              <w:spacing w:line="240" w:lineRule="atLeast"/>
              <w:ind w:hanging="4"/>
              <w:jc w:val="center"/>
              <w:rPr>
                <w:color w:val="000000" w:themeColor="text1"/>
              </w:rPr>
            </w:pPr>
            <w:r>
              <w:rPr>
                <w:color w:val="000000" w:themeColor="text1"/>
              </w:rPr>
              <w:t>П</w:t>
            </w:r>
            <w:r w:rsidR="00484C56" w:rsidRPr="006B7BD1">
              <w:rPr>
                <w:color w:val="000000" w:themeColor="text1"/>
              </w:rPr>
              <w:t xml:space="preserve">о заданию </w:t>
            </w:r>
            <w:proofErr w:type="gramStart"/>
            <w:r w:rsidR="00484C56" w:rsidRPr="006B7BD1">
              <w:rPr>
                <w:color w:val="000000" w:themeColor="text1"/>
              </w:rPr>
              <w:t>на</w:t>
            </w:r>
            <w:proofErr w:type="gramEnd"/>
          </w:p>
          <w:p w:rsidR="00484C56" w:rsidRPr="006B7BD1" w:rsidRDefault="00484C56" w:rsidP="006B7BD1">
            <w:pPr>
              <w:spacing w:line="240" w:lineRule="atLeast"/>
              <w:ind w:hanging="4"/>
              <w:jc w:val="center"/>
              <w:rPr>
                <w:color w:val="000000" w:themeColor="text1"/>
              </w:rPr>
            </w:pPr>
            <w:r w:rsidRPr="006B7BD1">
              <w:rPr>
                <w:color w:val="000000" w:themeColor="text1"/>
              </w:rPr>
              <w:t>проектирование</w:t>
            </w:r>
          </w:p>
        </w:tc>
        <w:tc>
          <w:tcPr>
            <w:tcW w:w="10" w:type="pct"/>
            <w:vAlign w:val="center"/>
          </w:tcPr>
          <w:p w:rsidR="00484C56" w:rsidRPr="006B7BD1" w:rsidRDefault="00484C56" w:rsidP="006B7BD1">
            <w:pPr>
              <w:spacing w:line="240" w:lineRule="atLeast"/>
              <w:jc w:val="center"/>
              <w:rPr>
                <w:color w:val="000000" w:themeColor="text1"/>
              </w:rPr>
            </w:pPr>
          </w:p>
        </w:tc>
      </w:tr>
      <w:tr w:rsidR="00484C56" w:rsidRPr="006B7BD1" w:rsidTr="00255AFB">
        <w:trPr>
          <w:trHeight w:val="125"/>
          <w:jc w:val="center"/>
        </w:trPr>
        <w:tc>
          <w:tcPr>
            <w:tcW w:w="1106" w:type="pct"/>
            <w:vMerge/>
            <w:tcBorders>
              <w:left w:val="single" w:sz="8" w:space="0" w:color="auto"/>
              <w:right w:val="single" w:sz="8" w:space="0" w:color="auto"/>
            </w:tcBorders>
            <w:vAlign w:val="center"/>
          </w:tcPr>
          <w:p w:rsidR="00484C56" w:rsidRPr="006B7BD1" w:rsidRDefault="00484C56" w:rsidP="006B7BD1">
            <w:pPr>
              <w:spacing w:line="240" w:lineRule="atLeast"/>
              <w:ind w:left="120" w:hanging="8"/>
              <w:jc w:val="center"/>
              <w:rPr>
                <w:color w:val="000000" w:themeColor="text1"/>
              </w:rPr>
            </w:pPr>
          </w:p>
        </w:tc>
        <w:tc>
          <w:tcPr>
            <w:tcW w:w="1247" w:type="pct"/>
            <w:vMerge/>
            <w:tcBorders>
              <w:right w:val="single" w:sz="8" w:space="0" w:color="auto"/>
            </w:tcBorders>
            <w:vAlign w:val="center"/>
          </w:tcPr>
          <w:p w:rsidR="00484C56" w:rsidRPr="006B7BD1" w:rsidRDefault="00484C56" w:rsidP="006B7BD1">
            <w:pPr>
              <w:spacing w:line="240" w:lineRule="atLeast"/>
              <w:jc w:val="center"/>
              <w:rPr>
                <w:color w:val="000000" w:themeColor="text1"/>
              </w:rPr>
            </w:pPr>
          </w:p>
        </w:tc>
        <w:tc>
          <w:tcPr>
            <w:tcW w:w="1766" w:type="pct"/>
            <w:vMerge/>
            <w:tcBorders>
              <w:right w:val="single" w:sz="8" w:space="0" w:color="auto"/>
            </w:tcBorders>
            <w:vAlign w:val="center"/>
          </w:tcPr>
          <w:p w:rsidR="00484C56" w:rsidRPr="006B7BD1" w:rsidRDefault="00484C56" w:rsidP="006B7BD1">
            <w:pPr>
              <w:spacing w:line="240" w:lineRule="atLeast"/>
              <w:ind w:firstLine="26"/>
              <w:jc w:val="center"/>
              <w:rPr>
                <w:color w:val="000000" w:themeColor="text1"/>
              </w:rPr>
            </w:pPr>
          </w:p>
        </w:tc>
        <w:tc>
          <w:tcPr>
            <w:tcW w:w="870" w:type="pct"/>
            <w:vMerge/>
            <w:tcBorders>
              <w:right w:val="single" w:sz="8" w:space="0" w:color="auto"/>
            </w:tcBorders>
            <w:vAlign w:val="center"/>
          </w:tcPr>
          <w:p w:rsidR="00484C56" w:rsidRPr="006B7BD1" w:rsidRDefault="00484C56" w:rsidP="006B7BD1">
            <w:pPr>
              <w:spacing w:line="240" w:lineRule="atLeast"/>
              <w:ind w:hanging="4"/>
              <w:jc w:val="center"/>
              <w:rPr>
                <w:color w:val="000000" w:themeColor="text1"/>
              </w:rPr>
            </w:pPr>
          </w:p>
        </w:tc>
        <w:tc>
          <w:tcPr>
            <w:tcW w:w="10" w:type="pct"/>
            <w:vAlign w:val="center"/>
          </w:tcPr>
          <w:p w:rsidR="00484C56" w:rsidRPr="006B7BD1" w:rsidRDefault="00484C56" w:rsidP="006B7BD1">
            <w:pPr>
              <w:spacing w:line="240" w:lineRule="atLeast"/>
              <w:jc w:val="center"/>
              <w:rPr>
                <w:color w:val="000000" w:themeColor="text1"/>
              </w:rPr>
            </w:pPr>
          </w:p>
        </w:tc>
      </w:tr>
      <w:tr w:rsidR="00484C56" w:rsidRPr="006B7BD1" w:rsidTr="00255AFB">
        <w:trPr>
          <w:trHeight w:val="130"/>
          <w:jc w:val="center"/>
        </w:trPr>
        <w:tc>
          <w:tcPr>
            <w:tcW w:w="1106" w:type="pct"/>
            <w:vMerge/>
            <w:tcBorders>
              <w:left w:val="single" w:sz="8" w:space="0" w:color="auto"/>
              <w:right w:val="single" w:sz="8" w:space="0" w:color="auto"/>
            </w:tcBorders>
            <w:vAlign w:val="center"/>
          </w:tcPr>
          <w:p w:rsidR="00484C56" w:rsidRPr="006B7BD1" w:rsidRDefault="00484C56" w:rsidP="006B7BD1">
            <w:pPr>
              <w:spacing w:line="240" w:lineRule="atLeast"/>
              <w:ind w:left="120" w:hanging="8"/>
              <w:jc w:val="center"/>
              <w:rPr>
                <w:color w:val="000000" w:themeColor="text1"/>
              </w:rPr>
            </w:pPr>
          </w:p>
        </w:tc>
        <w:tc>
          <w:tcPr>
            <w:tcW w:w="1247" w:type="pct"/>
            <w:vMerge/>
            <w:tcBorders>
              <w:right w:val="single" w:sz="8" w:space="0" w:color="auto"/>
            </w:tcBorders>
            <w:vAlign w:val="center"/>
          </w:tcPr>
          <w:p w:rsidR="00484C56" w:rsidRPr="006B7BD1" w:rsidRDefault="00484C56" w:rsidP="006B7BD1">
            <w:pPr>
              <w:spacing w:line="240" w:lineRule="atLeast"/>
              <w:ind w:firstLine="0"/>
              <w:jc w:val="center"/>
              <w:rPr>
                <w:color w:val="000000" w:themeColor="text1"/>
              </w:rPr>
            </w:pPr>
          </w:p>
        </w:tc>
        <w:tc>
          <w:tcPr>
            <w:tcW w:w="1766" w:type="pct"/>
            <w:vMerge/>
            <w:tcBorders>
              <w:right w:val="single" w:sz="8" w:space="0" w:color="auto"/>
            </w:tcBorders>
            <w:vAlign w:val="center"/>
          </w:tcPr>
          <w:p w:rsidR="00484C56" w:rsidRPr="006B7BD1" w:rsidRDefault="00484C56" w:rsidP="006B7BD1">
            <w:pPr>
              <w:spacing w:line="240" w:lineRule="atLeast"/>
              <w:ind w:firstLine="26"/>
              <w:jc w:val="center"/>
              <w:rPr>
                <w:color w:val="000000" w:themeColor="text1"/>
              </w:rPr>
            </w:pPr>
          </w:p>
        </w:tc>
        <w:tc>
          <w:tcPr>
            <w:tcW w:w="870" w:type="pct"/>
            <w:vMerge/>
            <w:tcBorders>
              <w:right w:val="single" w:sz="8" w:space="0" w:color="auto"/>
            </w:tcBorders>
            <w:vAlign w:val="center"/>
          </w:tcPr>
          <w:p w:rsidR="00484C56" w:rsidRPr="006B7BD1" w:rsidRDefault="00484C56" w:rsidP="006B7BD1">
            <w:pPr>
              <w:spacing w:line="240" w:lineRule="atLeast"/>
              <w:ind w:hanging="4"/>
              <w:jc w:val="center"/>
              <w:rPr>
                <w:color w:val="000000" w:themeColor="text1"/>
              </w:rPr>
            </w:pPr>
          </w:p>
        </w:tc>
        <w:tc>
          <w:tcPr>
            <w:tcW w:w="10" w:type="pct"/>
            <w:vAlign w:val="center"/>
          </w:tcPr>
          <w:p w:rsidR="00484C56" w:rsidRPr="006B7BD1" w:rsidRDefault="00484C56" w:rsidP="006B7BD1">
            <w:pPr>
              <w:spacing w:line="240" w:lineRule="atLeast"/>
              <w:jc w:val="center"/>
              <w:rPr>
                <w:color w:val="000000" w:themeColor="text1"/>
              </w:rPr>
            </w:pPr>
          </w:p>
        </w:tc>
      </w:tr>
      <w:tr w:rsidR="00484C56" w:rsidRPr="006B7BD1" w:rsidTr="00255AFB">
        <w:trPr>
          <w:trHeight w:val="157"/>
          <w:jc w:val="center"/>
        </w:trPr>
        <w:tc>
          <w:tcPr>
            <w:tcW w:w="1106" w:type="pct"/>
            <w:vMerge/>
            <w:tcBorders>
              <w:left w:val="single" w:sz="8" w:space="0" w:color="auto"/>
              <w:bottom w:val="single" w:sz="4" w:space="0" w:color="auto"/>
              <w:right w:val="single" w:sz="8" w:space="0" w:color="auto"/>
            </w:tcBorders>
            <w:vAlign w:val="center"/>
          </w:tcPr>
          <w:p w:rsidR="00484C56" w:rsidRPr="006B7BD1" w:rsidRDefault="00484C56" w:rsidP="006B7BD1">
            <w:pPr>
              <w:spacing w:line="240" w:lineRule="atLeast"/>
              <w:ind w:left="120" w:hanging="8"/>
              <w:jc w:val="center"/>
              <w:rPr>
                <w:color w:val="000000" w:themeColor="text1"/>
              </w:rPr>
            </w:pPr>
          </w:p>
        </w:tc>
        <w:tc>
          <w:tcPr>
            <w:tcW w:w="1247" w:type="pct"/>
            <w:vMerge/>
            <w:tcBorders>
              <w:bottom w:val="single" w:sz="4" w:space="0" w:color="auto"/>
              <w:right w:val="single" w:sz="8" w:space="0" w:color="auto"/>
            </w:tcBorders>
            <w:vAlign w:val="center"/>
          </w:tcPr>
          <w:p w:rsidR="00484C56" w:rsidRPr="006B7BD1" w:rsidRDefault="00484C56" w:rsidP="006B7BD1">
            <w:pPr>
              <w:spacing w:line="240" w:lineRule="atLeast"/>
              <w:jc w:val="center"/>
              <w:rPr>
                <w:color w:val="000000" w:themeColor="text1"/>
              </w:rPr>
            </w:pPr>
          </w:p>
        </w:tc>
        <w:tc>
          <w:tcPr>
            <w:tcW w:w="1766" w:type="pct"/>
            <w:vMerge/>
            <w:tcBorders>
              <w:bottom w:val="single" w:sz="4" w:space="0" w:color="auto"/>
              <w:right w:val="single" w:sz="8" w:space="0" w:color="auto"/>
            </w:tcBorders>
            <w:vAlign w:val="center"/>
          </w:tcPr>
          <w:p w:rsidR="00484C56" w:rsidRPr="006B7BD1" w:rsidRDefault="00484C56" w:rsidP="006B7BD1">
            <w:pPr>
              <w:spacing w:line="240" w:lineRule="atLeast"/>
              <w:ind w:firstLine="26"/>
              <w:jc w:val="center"/>
              <w:rPr>
                <w:color w:val="000000" w:themeColor="text1"/>
              </w:rPr>
            </w:pPr>
          </w:p>
        </w:tc>
        <w:tc>
          <w:tcPr>
            <w:tcW w:w="870" w:type="pct"/>
            <w:vMerge/>
            <w:tcBorders>
              <w:bottom w:val="single" w:sz="4" w:space="0" w:color="auto"/>
              <w:right w:val="single" w:sz="8" w:space="0" w:color="auto"/>
            </w:tcBorders>
            <w:vAlign w:val="center"/>
          </w:tcPr>
          <w:p w:rsidR="00484C56" w:rsidRPr="006B7BD1" w:rsidRDefault="00484C56" w:rsidP="006B7BD1">
            <w:pPr>
              <w:spacing w:line="240" w:lineRule="atLeast"/>
              <w:jc w:val="center"/>
              <w:rPr>
                <w:color w:val="000000" w:themeColor="text1"/>
              </w:rPr>
            </w:pPr>
          </w:p>
        </w:tc>
        <w:tc>
          <w:tcPr>
            <w:tcW w:w="10" w:type="pct"/>
            <w:vAlign w:val="center"/>
          </w:tcPr>
          <w:p w:rsidR="00484C56" w:rsidRPr="006B7BD1" w:rsidRDefault="00484C56" w:rsidP="006B7BD1">
            <w:pPr>
              <w:spacing w:line="240" w:lineRule="atLeast"/>
              <w:jc w:val="center"/>
              <w:rPr>
                <w:color w:val="000000" w:themeColor="text1"/>
              </w:rPr>
            </w:pPr>
          </w:p>
        </w:tc>
      </w:tr>
    </w:tbl>
    <w:p w:rsidR="00001205" w:rsidRDefault="00001205" w:rsidP="000F7B48">
      <w:pPr>
        <w:spacing w:line="240" w:lineRule="atLeast"/>
        <w:ind w:firstLine="0"/>
        <w:jc w:val="center"/>
        <w:rPr>
          <w:b/>
          <w:sz w:val="26"/>
          <w:szCs w:val="26"/>
        </w:rPr>
      </w:pPr>
    </w:p>
    <w:p w:rsidR="007243A4" w:rsidRDefault="007243A4" w:rsidP="000F7B48">
      <w:pPr>
        <w:spacing w:line="240" w:lineRule="atLeast"/>
        <w:ind w:firstLine="0"/>
        <w:jc w:val="center"/>
        <w:rPr>
          <w:b/>
          <w:sz w:val="26"/>
          <w:szCs w:val="26"/>
        </w:rPr>
      </w:pPr>
    </w:p>
    <w:p w:rsidR="00AF546E" w:rsidRDefault="009F75DB" w:rsidP="000F7B48">
      <w:pPr>
        <w:spacing w:line="240" w:lineRule="atLeast"/>
        <w:ind w:firstLine="0"/>
        <w:jc w:val="center"/>
        <w:rPr>
          <w:b/>
          <w:bCs/>
          <w:sz w:val="26"/>
          <w:szCs w:val="26"/>
        </w:rPr>
      </w:pPr>
      <w:r>
        <w:rPr>
          <w:b/>
          <w:sz w:val="26"/>
          <w:szCs w:val="26"/>
        </w:rPr>
        <w:t>Таблица 11</w:t>
      </w:r>
      <w:r w:rsidR="00DB7220">
        <w:rPr>
          <w:b/>
          <w:sz w:val="26"/>
          <w:szCs w:val="26"/>
        </w:rPr>
        <w:t xml:space="preserve"> </w:t>
      </w:r>
      <w:r w:rsidR="00DD781B" w:rsidRPr="000F7B48">
        <w:rPr>
          <w:b/>
          <w:sz w:val="26"/>
          <w:szCs w:val="26"/>
        </w:rPr>
        <w:t>-</w:t>
      </w:r>
      <w:r w:rsidR="00DD781B" w:rsidRPr="000F7B48">
        <w:rPr>
          <w:b/>
          <w:bCs/>
          <w:sz w:val="26"/>
          <w:szCs w:val="26"/>
        </w:rPr>
        <w:t xml:space="preserve"> </w:t>
      </w:r>
      <w:r w:rsidR="00AF546E">
        <w:rPr>
          <w:b/>
          <w:bCs/>
          <w:sz w:val="26"/>
          <w:szCs w:val="26"/>
        </w:rPr>
        <w:t>Сведения о н</w:t>
      </w:r>
      <w:r w:rsidR="00DD781B" w:rsidRPr="000F7B48">
        <w:rPr>
          <w:b/>
          <w:bCs/>
          <w:sz w:val="26"/>
          <w:szCs w:val="26"/>
        </w:rPr>
        <w:t>ормативны</w:t>
      </w:r>
      <w:r w:rsidR="00AF546E">
        <w:rPr>
          <w:b/>
          <w:bCs/>
          <w:sz w:val="26"/>
          <w:szCs w:val="26"/>
        </w:rPr>
        <w:t>х</w:t>
      </w:r>
      <w:r w:rsidR="00DD781B" w:rsidRPr="000F7B48">
        <w:rPr>
          <w:b/>
          <w:bCs/>
          <w:sz w:val="26"/>
          <w:szCs w:val="26"/>
        </w:rPr>
        <w:t xml:space="preserve"> параметр</w:t>
      </w:r>
      <w:r w:rsidR="00AF546E">
        <w:rPr>
          <w:b/>
          <w:bCs/>
          <w:sz w:val="26"/>
          <w:szCs w:val="26"/>
        </w:rPr>
        <w:t>ах</w:t>
      </w:r>
      <w:r w:rsidR="00DD781B" w:rsidRPr="000F7B48">
        <w:rPr>
          <w:b/>
          <w:bCs/>
          <w:sz w:val="26"/>
          <w:szCs w:val="26"/>
        </w:rPr>
        <w:t xml:space="preserve"> зон массового отдыха </w:t>
      </w:r>
    </w:p>
    <w:p w:rsidR="000B7142" w:rsidRPr="000F7B48" w:rsidRDefault="00DD781B" w:rsidP="000F7B48">
      <w:pPr>
        <w:spacing w:line="240" w:lineRule="atLeast"/>
        <w:ind w:firstLine="0"/>
        <w:jc w:val="center"/>
        <w:rPr>
          <w:b/>
          <w:bCs/>
          <w:sz w:val="26"/>
          <w:szCs w:val="26"/>
        </w:rPr>
      </w:pPr>
      <w:r w:rsidRPr="000F7B48">
        <w:rPr>
          <w:b/>
          <w:bCs/>
          <w:sz w:val="26"/>
          <w:szCs w:val="26"/>
        </w:rPr>
        <w:t>населения</w:t>
      </w:r>
    </w:p>
    <w:tbl>
      <w:tblPr>
        <w:tblStyle w:val="af5"/>
        <w:tblW w:w="5000" w:type="pct"/>
        <w:jc w:val="center"/>
        <w:tblLook w:val="04A0" w:firstRow="1" w:lastRow="0" w:firstColumn="1" w:lastColumn="0" w:noHBand="0" w:noVBand="1"/>
      </w:tblPr>
      <w:tblGrid>
        <w:gridCol w:w="3368"/>
        <w:gridCol w:w="6487"/>
      </w:tblGrid>
      <w:tr w:rsidR="00F7294C" w:rsidRPr="000B7142" w:rsidTr="00255AFB">
        <w:trPr>
          <w:tblHeader/>
          <w:jc w:val="center"/>
        </w:trPr>
        <w:tc>
          <w:tcPr>
            <w:tcW w:w="1709" w:type="pct"/>
            <w:vAlign w:val="center"/>
          </w:tcPr>
          <w:p w:rsidR="00F7294C" w:rsidRPr="000B7142" w:rsidRDefault="00F7294C" w:rsidP="000B7142">
            <w:pPr>
              <w:spacing w:line="240" w:lineRule="atLeast"/>
              <w:ind w:firstLine="0"/>
              <w:jc w:val="center"/>
            </w:pPr>
            <w:r w:rsidRPr="000B7142">
              <w:rPr>
                <w:b/>
                <w:bCs/>
              </w:rPr>
              <w:t>Наименование показателей</w:t>
            </w:r>
          </w:p>
        </w:tc>
        <w:tc>
          <w:tcPr>
            <w:tcW w:w="3291" w:type="pct"/>
            <w:vAlign w:val="center"/>
          </w:tcPr>
          <w:p w:rsidR="00C33AF0" w:rsidRDefault="00F7294C" w:rsidP="000B7142">
            <w:pPr>
              <w:spacing w:line="240" w:lineRule="atLeast"/>
              <w:ind w:firstLine="0"/>
              <w:jc w:val="center"/>
              <w:rPr>
                <w:b/>
                <w:bCs/>
                <w:w w:val="99"/>
              </w:rPr>
            </w:pPr>
            <w:r w:rsidRPr="000B7142">
              <w:rPr>
                <w:b/>
                <w:bCs/>
                <w:w w:val="99"/>
              </w:rPr>
              <w:t xml:space="preserve">Нормативные параметры и расчетные </w:t>
            </w:r>
          </w:p>
          <w:p w:rsidR="00F7294C" w:rsidRPr="000B7142" w:rsidRDefault="00F7294C" w:rsidP="000B7142">
            <w:pPr>
              <w:spacing w:line="240" w:lineRule="atLeast"/>
              <w:ind w:firstLine="0"/>
              <w:jc w:val="center"/>
            </w:pPr>
            <w:r w:rsidRPr="000B7142">
              <w:rPr>
                <w:b/>
                <w:bCs/>
                <w:w w:val="99"/>
              </w:rPr>
              <w:t>показатели</w:t>
            </w:r>
          </w:p>
        </w:tc>
      </w:tr>
      <w:tr w:rsidR="00F7294C" w:rsidRPr="000B7142" w:rsidTr="00255AFB">
        <w:trPr>
          <w:jc w:val="center"/>
        </w:trPr>
        <w:tc>
          <w:tcPr>
            <w:tcW w:w="1709" w:type="pct"/>
            <w:vAlign w:val="center"/>
          </w:tcPr>
          <w:p w:rsidR="008C1092" w:rsidRDefault="00F7294C" w:rsidP="000B7142">
            <w:pPr>
              <w:spacing w:line="240" w:lineRule="atLeast"/>
              <w:ind w:firstLine="0"/>
              <w:jc w:val="center"/>
            </w:pPr>
            <w:r w:rsidRPr="000B7142">
              <w:t xml:space="preserve">Формирование зон массового отдыха населения сельского </w:t>
            </w:r>
          </w:p>
          <w:p w:rsidR="00F7294C" w:rsidRPr="000B7142" w:rsidRDefault="00F7294C" w:rsidP="000B7142">
            <w:pPr>
              <w:spacing w:line="240" w:lineRule="atLeast"/>
              <w:ind w:firstLine="0"/>
              <w:jc w:val="center"/>
            </w:pPr>
            <w:r w:rsidRPr="000B7142">
              <w:t>поселения</w:t>
            </w:r>
          </w:p>
        </w:tc>
        <w:tc>
          <w:tcPr>
            <w:tcW w:w="3291" w:type="pct"/>
            <w:vAlign w:val="center"/>
          </w:tcPr>
          <w:p w:rsidR="00F7294C" w:rsidRPr="000B7142" w:rsidRDefault="00F7294C" w:rsidP="000B7142">
            <w:pPr>
              <w:spacing w:line="240" w:lineRule="atLeast"/>
              <w:ind w:firstLine="0"/>
              <w:jc w:val="center"/>
            </w:pPr>
            <w:r w:rsidRPr="000B7142">
              <w:t xml:space="preserve">- </w:t>
            </w:r>
            <w:r w:rsidR="000C5F09">
              <w:t>Н</w:t>
            </w:r>
            <w:r w:rsidRPr="000B7142">
              <w:t>а базе озелененных территорий общего пользования;</w:t>
            </w:r>
          </w:p>
          <w:p w:rsidR="00F7294C" w:rsidRPr="000B7142" w:rsidRDefault="00F7294C" w:rsidP="000B7142">
            <w:pPr>
              <w:spacing w:line="240" w:lineRule="atLeast"/>
              <w:ind w:firstLine="0"/>
              <w:jc w:val="center"/>
            </w:pPr>
            <w:r w:rsidRPr="000B7142">
              <w:t xml:space="preserve">- </w:t>
            </w:r>
            <w:r w:rsidR="00C33AF0">
              <w:t>н</w:t>
            </w:r>
            <w:r w:rsidRPr="000B7142">
              <w:t>а территории лесопарков и лесов (20-45 % их террит</w:t>
            </w:r>
            <w:r w:rsidRPr="000B7142">
              <w:t>о</w:t>
            </w:r>
            <w:r w:rsidRPr="000B7142">
              <w:t>рии);</w:t>
            </w:r>
          </w:p>
          <w:p w:rsidR="00F7294C" w:rsidRPr="000B7142" w:rsidRDefault="00F7294C" w:rsidP="000B7142">
            <w:pPr>
              <w:spacing w:line="240" w:lineRule="atLeast"/>
              <w:ind w:firstLine="0"/>
              <w:jc w:val="center"/>
            </w:pPr>
            <w:r w:rsidRPr="000B7142">
              <w:t xml:space="preserve">- </w:t>
            </w:r>
            <w:r w:rsidR="00C33AF0">
              <w:t>н</w:t>
            </w:r>
            <w:r w:rsidRPr="000B7142">
              <w:t>а природных и искусственных водоемах, реках (25 % их территории);</w:t>
            </w:r>
          </w:p>
          <w:p w:rsidR="00F7294C" w:rsidRPr="000B7142" w:rsidRDefault="00F7294C" w:rsidP="000B7142">
            <w:pPr>
              <w:spacing w:line="240" w:lineRule="atLeast"/>
              <w:ind w:firstLine="0"/>
              <w:jc w:val="center"/>
            </w:pPr>
            <w:r w:rsidRPr="000B7142">
              <w:t xml:space="preserve">- </w:t>
            </w:r>
            <w:r w:rsidR="00C33AF0">
              <w:t>в</w:t>
            </w:r>
            <w:r w:rsidRPr="000B7142">
              <w:t xml:space="preserve"> местах с заливными прибрежными лугами (</w:t>
            </w:r>
            <w:proofErr w:type="spellStart"/>
            <w:r w:rsidRPr="000B7142">
              <w:t>лугопарки</w:t>
            </w:r>
            <w:proofErr w:type="spellEnd"/>
            <w:r w:rsidRPr="000B7142">
              <w:t xml:space="preserve"> могут занимать 15-20 % территории лугов);</w:t>
            </w:r>
          </w:p>
          <w:p w:rsidR="00F7294C" w:rsidRPr="000B7142" w:rsidRDefault="00F7294C" w:rsidP="00C33AF0">
            <w:pPr>
              <w:spacing w:line="240" w:lineRule="atLeast"/>
              <w:ind w:firstLine="0"/>
              <w:jc w:val="center"/>
            </w:pPr>
            <w:r w:rsidRPr="000B7142">
              <w:t xml:space="preserve">- </w:t>
            </w:r>
            <w:r w:rsidR="00C33AF0">
              <w:t>н</w:t>
            </w:r>
            <w:r w:rsidRPr="000B7142">
              <w:t>а других территориях, предназначенных для организации активного массового отдыха населения</w:t>
            </w:r>
          </w:p>
        </w:tc>
      </w:tr>
      <w:tr w:rsidR="00F7294C" w:rsidRPr="000B7142" w:rsidTr="00255AFB">
        <w:trPr>
          <w:jc w:val="center"/>
        </w:trPr>
        <w:tc>
          <w:tcPr>
            <w:tcW w:w="1709" w:type="pct"/>
            <w:vAlign w:val="center"/>
          </w:tcPr>
          <w:p w:rsidR="00F7294C" w:rsidRPr="000B7142" w:rsidRDefault="00F7294C" w:rsidP="000B7142">
            <w:pPr>
              <w:spacing w:line="240" w:lineRule="atLeast"/>
              <w:ind w:firstLine="0"/>
              <w:jc w:val="center"/>
            </w:pPr>
            <w:r w:rsidRPr="000B7142">
              <w:t>Максимально допустимый уровень территориальной д</w:t>
            </w:r>
            <w:r w:rsidRPr="000B7142">
              <w:t>о</w:t>
            </w:r>
            <w:r w:rsidRPr="000B7142">
              <w:t>ступности зон массового о</w:t>
            </w:r>
            <w:r w:rsidRPr="000B7142">
              <w:t>т</w:t>
            </w:r>
            <w:r w:rsidRPr="000B7142">
              <w:t>дыха населения</w:t>
            </w:r>
          </w:p>
        </w:tc>
        <w:tc>
          <w:tcPr>
            <w:tcW w:w="3291" w:type="pct"/>
            <w:vAlign w:val="center"/>
          </w:tcPr>
          <w:p w:rsidR="00F7294C" w:rsidRPr="000B7142" w:rsidRDefault="000C5F09" w:rsidP="000B7142">
            <w:pPr>
              <w:spacing w:line="240" w:lineRule="atLeast"/>
              <w:ind w:firstLine="0"/>
              <w:jc w:val="center"/>
            </w:pPr>
            <w:r>
              <w:t>Р</w:t>
            </w:r>
            <w:r w:rsidR="00F7294C" w:rsidRPr="000B7142">
              <w:t>адиус транспортной доступности – не более 1,5 ч на общ</w:t>
            </w:r>
            <w:r w:rsidR="00F7294C" w:rsidRPr="000B7142">
              <w:t>е</w:t>
            </w:r>
            <w:r w:rsidR="00F7294C" w:rsidRPr="000B7142">
              <w:t>ственном транспорте</w:t>
            </w:r>
          </w:p>
        </w:tc>
      </w:tr>
      <w:tr w:rsidR="00F7294C" w:rsidRPr="000B7142" w:rsidTr="00255AFB">
        <w:trPr>
          <w:jc w:val="center"/>
        </w:trPr>
        <w:tc>
          <w:tcPr>
            <w:tcW w:w="1709" w:type="pct"/>
            <w:vAlign w:val="center"/>
          </w:tcPr>
          <w:p w:rsidR="001E510A" w:rsidRDefault="00F7294C" w:rsidP="000B7142">
            <w:pPr>
              <w:spacing w:line="240" w:lineRule="atLeast"/>
              <w:ind w:firstLine="0"/>
              <w:jc w:val="center"/>
            </w:pPr>
            <w:r w:rsidRPr="000B7142">
              <w:t>Размеры территории зон о</w:t>
            </w:r>
            <w:r w:rsidRPr="000B7142">
              <w:t>т</w:t>
            </w:r>
            <w:r w:rsidRPr="000B7142">
              <w:t xml:space="preserve">дыха, в том числе интенсивно используемая часть </w:t>
            </w:r>
            <w:proofErr w:type="gramStart"/>
            <w:r w:rsidRPr="000B7142">
              <w:t>для</w:t>
            </w:r>
            <w:proofErr w:type="gramEnd"/>
            <w:r w:rsidRPr="000B7142">
              <w:t xml:space="preserve"> </w:t>
            </w:r>
          </w:p>
          <w:p w:rsidR="00F7294C" w:rsidRPr="000B7142" w:rsidRDefault="00F7294C" w:rsidP="000B7142">
            <w:pPr>
              <w:spacing w:line="240" w:lineRule="atLeast"/>
              <w:ind w:firstLine="0"/>
              <w:jc w:val="center"/>
            </w:pPr>
            <w:r w:rsidRPr="000B7142">
              <w:t>активных видов отдыха</w:t>
            </w:r>
          </w:p>
        </w:tc>
        <w:tc>
          <w:tcPr>
            <w:tcW w:w="3291" w:type="pct"/>
            <w:vAlign w:val="center"/>
          </w:tcPr>
          <w:p w:rsidR="00F7294C" w:rsidRPr="000B7142" w:rsidRDefault="00F7294C" w:rsidP="000B7142">
            <w:pPr>
              <w:spacing w:line="240" w:lineRule="atLeast"/>
              <w:ind w:firstLine="0"/>
              <w:jc w:val="center"/>
            </w:pPr>
            <w:r w:rsidRPr="000B7142">
              <w:t xml:space="preserve">- </w:t>
            </w:r>
            <w:r w:rsidR="000C5F09">
              <w:t>Н</w:t>
            </w:r>
            <w:r w:rsidRPr="000B7142">
              <w:t>е менее 500-1000 м</w:t>
            </w:r>
            <w:proofErr w:type="gramStart"/>
            <w:r w:rsidRPr="000B7142">
              <w:rPr>
                <w:vertAlign w:val="superscript"/>
              </w:rPr>
              <w:t>2</w:t>
            </w:r>
            <w:proofErr w:type="gramEnd"/>
            <w:r w:rsidRPr="000B7142">
              <w:t xml:space="preserve"> на 1 посетителя;</w:t>
            </w:r>
          </w:p>
          <w:p w:rsidR="00F7294C" w:rsidRPr="000B7142" w:rsidRDefault="00F7294C" w:rsidP="00C33AF0">
            <w:pPr>
              <w:spacing w:line="240" w:lineRule="atLeast"/>
              <w:ind w:firstLine="0"/>
              <w:jc w:val="center"/>
            </w:pPr>
            <w:r w:rsidRPr="000B7142">
              <w:t xml:space="preserve">- </w:t>
            </w:r>
            <w:r w:rsidR="00C33AF0">
              <w:t>н</w:t>
            </w:r>
            <w:r w:rsidRPr="000B7142">
              <w:t>е менее 100 м</w:t>
            </w:r>
            <w:proofErr w:type="gramStart"/>
            <w:r w:rsidRPr="000B7142">
              <w:rPr>
                <w:vertAlign w:val="superscript"/>
              </w:rPr>
              <w:t>2</w:t>
            </w:r>
            <w:proofErr w:type="gramEnd"/>
            <w:r w:rsidRPr="000B7142">
              <w:t xml:space="preserve"> на 1 посетителя</w:t>
            </w:r>
          </w:p>
        </w:tc>
      </w:tr>
      <w:tr w:rsidR="00F7294C" w:rsidRPr="000B7142" w:rsidTr="00255AFB">
        <w:trPr>
          <w:jc w:val="center"/>
        </w:trPr>
        <w:tc>
          <w:tcPr>
            <w:tcW w:w="1709" w:type="pct"/>
            <w:vAlign w:val="center"/>
          </w:tcPr>
          <w:p w:rsidR="00F7294C" w:rsidRPr="000B7142" w:rsidRDefault="00F7294C" w:rsidP="000B7142">
            <w:pPr>
              <w:spacing w:line="240" w:lineRule="atLeast"/>
              <w:ind w:firstLine="0"/>
              <w:jc w:val="center"/>
            </w:pPr>
            <w:r w:rsidRPr="000B7142">
              <w:t>Площадь отдельных участков зоны массового отдыха</w:t>
            </w:r>
          </w:p>
        </w:tc>
        <w:tc>
          <w:tcPr>
            <w:tcW w:w="3291" w:type="pct"/>
            <w:vAlign w:val="center"/>
          </w:tcPr>
          <w:p w:rsidR="00F7294C" w:rsidRPr="000B7142" w:rsidRDefault="000C5F09" w:rsidP="000B7142">
            <w:pPr>
              <w:spacing w:line="240" w:lineRule="atLeast"/>
              <w:ind w:firstLine="0"/>
              <w:jc w:val="center"/>
            </w:pPr>
            <w:r>
              <w:t>Н</w:t>
            </w:r>
            <w:r w:rsidR="00F7294C" w:rsidRPr="000B7142">
              <w:t>е менее 50 га</w:t>
            </w:r>
          </w:p>
        </w:tc>
      </w:tr>
      <w:tr w:rsidR="00F7294C" w:rsidRPr="000B7142" w:rsidTr="00255AFB">
        <w:trPr>
          <w:jc w:val="center"/>
        </w:trPr>
        <w:tc>
          <w:tcPr>
            <w:tcW w:w="1709" w:type="pct"/>
            <w:vAlign w:val="center"/>
          </w:tcPr>
          <w:p w:rsidR="00F7294C" w:rsidRPr="000B7142" w:rsidRDefault="00F7294C" w:rsidP="000B7142">
            <w:pPr>
              <w:spacing w:line="240" w:lineRule="atLeast"/>
              <w:ind w:firstLine="0"/>
              <w:jc w:val="center"/>
            </w:pPr>
            <w:r w:rsidRPr="000B7142">
              <w:t>Размещение зон отдыха</w:t>
            </w:r>
          </w:p>
        </w:tc>
        <w:tc>
          <w:tcPr>
            <w:tcW w:w="3291" w:type="pct"/>
            <w:vAlign w:val="center"/>
          </w:tcPr>
          <w:p w:rsidR="00F7294C" w:rsidRPr="000B7142" w:rsidRDefault="000C5F09" w:rsidP="000B7142">
            <w:pPr>
              <w:spacing w:line="240" w:lineRule="atLeast"/>
              <w:ind w:firstLine="0"/>
              <w:jc w:val="center"/>
            </w:pPr>
            <w:r>
              <w:t>Н</w:t>
            </w:r>
            <w:r w:rsidR="00F7294C" w:rsidRPr="000B7142">
              <w:t>а расстоянии:</w:t>
            </w:r>
          </w:p>
          <w:p w:rsidR="00F7294C" w:rsidRPr="000B7142" w:rsidRDefault="00F7294C" w:rsidP="000B7142">
            <w:pPr>
              <w:spacing w:line="240" w:lineRule="atLeast"/>
              <w:ind w:firstLine="0"/>
              <w:jc w:val="center"/>
            </w:pPr>
            <w:r w:rsidRPr="000B7142">
              <w:t xml:space="preserve">- </w:t>
            </w:r>
            <w:r w:rsidR="00C33AF0">
              <w:t>о</w:t>
            </w:r>
            <w:r w:rsidRPr="000B7142">
              <w:t>т санаториев, детских лагерей, дошкольных санаторно-оздоровительных организаций, садоводческих, огороднич</w:t>
            </w:r>
            <w:r w:rsidRPr="000B7142">
              <w:t>е</w:t>
            </w:r>
            <w:r w:rsidRPr="000B7142">
              <w:t>ских и дачных объединений, автомобильных дорог общей сети – не менее 500 м;</w:t>
            </w:r>
          </w:p>
          <w:p w:rsidR="00F7294C" w:rsidRPr="000B7142" w:rsidRDefault="00F7294C" w:rsidP="00C33AF0">
            <w:pPr>
              <w:spacing w:line="240" w:lineRule="atLeast"/>
              <w:ind w:firstLine="0"/>
              <w:jc w:val="center"/>
            </w:pPr>
            <w:r w:rsidRPr="000B7142">
              <w:t xml:space="preserve">- </w:t>
            </w:r>
            <w:r w:rsidR="00C33AF0">
              <w:t>о</w:t>
            </w:r>
            <w:r w:rsidRPr="000B7142">
              <w:t>т домов отдыха – не менее 300 м</w:t>
            </w:r>
          </w:p>
        </w:tc>
      </w:tr>
      <w:tr w:rsidR="00F7294C" w:rsidRPr="000B7142" w:rsidTr="00255AFB">
        <w:trPr>
          <w:jc w:val="center"/>
        </w:trPr>
        <w:tc>
          <w:tcPr>
            <w:tcW w:w="1709" w:type="pct"/>
            <w:vAlign w:val="center"/>
          </w:tcPr>
          <w:p w:rsidR="00F7294C" w:rsidRPr="000B7142" w:rsidRDefault="00F55524" w:rsidP="000B7142">
            <w:pPr>
              <w:spacing w:line="240" w:lineRule="atLeast"/>
              <w:ind w:firstLine="0"/>
              <w:jc w:val="center"/>
            </w:pPr>
            <w:r w:rsidRPr="000B7142">
              <w:t>Размещение объектов в зонах отдыха</w:t>
            </w:r>
          </w:p>
        </w:tc>
        <w:tc>
          <w:tcPr>
            <w:tcW w:w="3291" w:type="pct"/>
            <w:vAlign w:val="center"/>
          </w:tcPr>
          <w:p w:rsidR="000B7142" w:rsidRPr="000B7142" w:rsidRDefault="000C5F09" w:rsidP="000B7142">
            <w:pPr>
              <w:spacing w:line="240" w:lineRule="atLeast"/>
              <w:ind w:firstLine="0"/>
              <w:jc w:val="center"/>
            </w:pPr>
            <w:r>
              <w:t>Д</w:t>
            </w:r>
            <w:r w:rsidR="000B7142">
              <w:t xml:space="preserve">опускается размещение </w:t>
            </w:r>
            <w:r w:rsidR="00F847E4">
              <w:t>объ</w:t>
            </w:r>
            <w:r w:rsidR="00F847E4" w:rsidRPr="000B7142">
              <w:t>ектов</w:t>
            </w:r>
            <w:r w:rsidR="00F55524" w:rsidRPr="000B7142">
              <w:t>, непосредственно св</w:t>
            </w:r>
            <w:r w:rsidR="00F55524" w:rsidRPr="000B7142">
              <w:t>я</w:t>
            </w:r>
            <w:r w:rsidR="00F55524" w:rsidRPr="000B7142">
              <w:t>занных с рек</w:t>
            </w:r>
            <w:r w:rsidR="00F55524" w:rsidRPr="000B7142">
              <w:rPr>
                <w:w w:val="99"/>
              </w:rPr>
              <w:t>реационной деятельностью (пансионаты, ке</w:t>
            </w:r>
            <w:r w:rsidR="00F55524" w:rsidRPr="000B7142">
              <w:rPr>
                <w:w w:val="99"/>
              </w:rPr>
              <w:t>м</w:t>
            </w:r>
            <w:r w:rsidR="00F55524" w:rsidRPr="000B7142">
              <w:rPr>
                <w:w w:val="99"/>
              </w:rPr>
              <w:t xml:space="preserve">пинги, базы отдыха, пляжи, </w:t>
            </w:r>
            <w:r w:rsidR="00F55524" w:rsidRPr="000B7142">
              <w:t>спортивные и игровые площа</w:t>
            </w:r>
            <w:r w:rsidR="00F55524" w:rsidRPr="000B7142">
              <w:t>д</w:t>
            </w:r>
            <w:r w:rsidR="00F55524" w:rsidRPr="000B7142">
              <w:t>ки и др.), а также с обслуживанием зоны отдыха (рестораны, кафе, центры развлечения, пункты проката и др.)</w:t>
            </w:r>
          </w:p>
        </w:tc>
      </w:tr>
    </w:tbl>
    <w:p w:rsidR="008C1092" w:rsidRDefault="008C1092" w:rsidP="00F37EF8">
      <w:pPr>
        <w:shd w:val="clear" w:color="auto" w:fill="FFFFFF"/>
        <w:spacing w:line="240" w:lineRule="atLeast"/>
        <w:ind w:firstLine="709"/>
        <w:rPr>
          <w:iCs/>
          <w:sz w:val="26"/>
          <w:szCs w:val="26"/>
          <w:u w:val="single"/>
        </w:rPr>
      </w:pPr>
    </w:p>
    <w:p w:rsidR="008C1092" w:rsidRDefault="008C1092" w:rsidP="00F37EF8">
      <w:pPr>
        <w:shd w:val="clear" w:color="auto" w:fill="FFFFFF"/>
        <w:spacing w:line="240" w:lineRule="atLeast"/>
        <w:ind w:firstLine="709"/>
        <w:rPr>
          <w:iCs/>
          <w:sz w:val="26"/>
          <w:szCs w:val="26"/>
          <w:u w:val="single"/>
        </w:rPr>
      </w:pPr>
    </w:p>
    <w:p w:rsidR="00F37EF8" w:rsidRDefault="00F37EF8" w:rsidP="00F37EF8">
      <w:pPr>
        <w:shd w:val="clear" w:color="auto" w:fill="FFFFFF"/>
        <w:spacing w:line="240" w:lineRule="atLeast"/>
        <w:ind w:firstLine="709"/>
        <w:rPr>
          <w:iCs/>
          <w:sz w:val="26"/>
          <w:szCs w:val="26"/>
          <w:u w:val="single"/>
        </w:rPr>
      </w:pPr>
      <w:r w:rsidRPr="007F31AD">
        <w:rPr>
          <w:iCs/>
          <w:sz w:val="26"/>
          <w:szCs w:val="26"/>
          <w:u w:val="single"/>
        </w:rPr>
        <w:lastRenderedPageBreak/>
        <w:t>Примечания:</w:t>
      </w:r>
    </w:p>
    <w:p w:rsidR="00F37EF8" w:rsidRDefault="00F37EF8" w:rsidP="00BF711A">
      <w:pPr>
        <w:spacing w:line="240" w:lineRule="atLeast"/>
        <w:ind w:firstLine="709"/>
        <w:rPr>
          <w:bCs/>
          <w:sz w:val="26"/>
          <w:szCs w:val="26"/>
        </w:rPr>
      </w:pPr>
      <w:r w:rsidRPr="0096390D">
        <w:rPr>
          <w:sz w:val="26"/>
          <w:szCs w:val="26"/>
        </w:rPr>
        <w:t>При выделении территорий для рекреационной деятельности необходимо уч</w:t>
      </w:r>
      <w:r w:rsidRPr="0096390D">
        <w:rPr>
          <w:sz w:val="26"/>
          <w:szCs w:val="26"/>
        </w:rPr>
        <w:t>и</w:t>
      </w:r>
      <w:r w:rsidRPr="0096390D">
        <w:rPr>
          <w:sz w:val="26"/>
          <w:szCs w:val="26"/>
        </w:rPr>
        <w:t>тывать допустимые нагрузки на природный к</w:t>
      </w:r>
      <w:r w:rsidR="0096390D">
        <w:rPr>
          <w:sz w:val="26"/>
          <w:szCs w:val="26"/>
        </w:rPr>
        <w:t>омплекс с учетом типа ландшафта и</w:t>
      </w:r>
      <w:r w:rsidRPr="0096390D">
        <w:rPr>
          <w:sz w:val="26"/>
          <w:szCs w:val="26"/>
        </w:rPr>
        <w:t xml:space="preserve"> его </w:t>
      </w:r>
      <w:r w:rsidRPr="00DA6EDD">
        <w:rPr>
          <w:sz w:val="26"/>
          <w:szCs w:val="26"/>
        </w:rPr>
        <w:t>состояния</w:t>
      </w:r>
      <w:r w:rsidR="0096390D" w:rsidRPr="00DA6EDD">
        <w:rPr>
          <w:bCs/>
          <w:sz w:val="26"/>
          <w:szCs w:val="26"/>
        </w:rPr>
        <w:t>.</w:t>
      </w:r>
    </w:p>
    <w:p w:rsidR="00BF711A" w:rsidRPr="00BF711A" w:rsidRDefault="00BF711A" w:rsidP="00BF711A">
      <w:pPr>
        <w:spacing w:line="240" w:lineRule="atLeast"/>
        <w:ind w:firstLine="709"/>
        <w:rPr>
          <w:b/>
          <w:bCs/>
          <w:sz w:val="26"/>
          <w:szCs w:val="26"/>
        </w:rPr>
      </w:pPr>
    </w:p>
    <w:p w:rsidR="00502CF8" w:rsidRPr="00C003E6" w:rsidRDefault="00502CF8" w:rsidP="00C003E6">
      <w:pPr>
        <w:spacing w:before="120" w:after="120"/>
        <w:ind w:firstLine="0"/>
        <w:jc w:val="center"/>
        <w:rPr>
          <w:b/>
          <w:sz w:val="28"/>
          <w:szCs w:val="28"/>
        </w:rPr>
      </w:pPr>
      <w:r w:rsidRPr="00C003E6">
        <w:rPr>
          <w:b/>
          <w:bCs/>
          <w:sz w:val="28"/>
          <w:szCs w:val="28"/>
        </w:rPr>
        <w:t>Объекты ритуальных услуг и места захоронения</w:t>
      </w:r>
    </w:p>
    <w:p w:rsidR="00236BC8" w:rsidRPr="00AA7086" w:rsidRDefault="00502CF8" w:rsidP="00A53BA3">
      <w:pPr>
        <w:spacing w:before="120" w:after="120"/>
        <w:ind w:firstLine="709"/>
        <w:rPr>
          <w:sz w:val="26"/>
          <w:szCs w:val="26"/>
        </w:rPr>
      </w:pPr>
      <w:r w:rsidRPr="00502CF8">
        <w:rPr>
          <w:sz w:val="26"/>
          <w:szCs w:val="26"/>
        </w:rPr>
        <w:t>Минимальный уровень обеспеченности населения муниципального образов</w:t>
      </w:r>
      <w:r w:rsidRPr="00502CF8">
        <w:rPr>
          <w:sz w:val="26"/>
          <w:szCs w:val="26"/>
        </w:rPr>
        <w:t>а</w:t>
      </w:r>
      <w:r w:rsidRPr="00502CF8">
        <w:rPr>
          <w:sz w:val="26"/>
          <w:szCs w:val="26"/>
        </w:rPr>
        <w:t xml:space="preserve">ния объектами ритуальных услуг и местами захоронения принимается по таблице </w:t>
      </w:r>
      <w:r w:rsidR="009F75DB">
        <w:rPr>
          <w:sz w:val="26"/>
          <w:szCs w:val="26"/>
        </w:rPr>
        <w:t>12</w:t>
      </w:r>
      <w:r>
        <w:rPr>
          <w:sz w:val="26"/>
          <w:szCs w:val="26"/>
        </w:rPr>
        <w:t>.</w:t>
      </w:r>
    </w:p>
    <w:p w:rsidR="00DB4650" w:rsidRDefault="00DB4650" w:rsidP="00530432">
      <w:pPr>
        <w:spacing w:line="240" w:lineRule="atLeast"/>
        <w:ind w:firstLine="0"/>
        <w:jc w:val="center"/>
        <w:rPr>
          <w:b/>
          <w:sz w:val="26"/>
          <w:szCs w:val="26"/>
        </w:rPr>
      </w:pPr>
    </w:p>
    <w:p w:rsidR="00AF546E" w:rsidRDefault="00DD781B" w:rsidP="00530432">
      <w:pPr>
        <w:spacing w:line="240" w:lineRule="atLeast"/>
        <w:ind w:firstLine="0"/>
        <w:jc w:val="center"/>
        <w:rPr>
          <w:b/>
          <w:sz w:val="26"/>
          <w:szCs w:val="26"/>
        </w:rPr>
      </w:pPr>
      <w:r>
        <w:rPr>
          <w:b/>
          <w:sz w:val="26"/>
          <w:szCs w:val="26"/>
        </w:rPr>
        <w:t xml:space="preserve">Таблица </w:t>
      </w:r>
      <w:r w:rsidR="009F75DB">
        <w:rPr>
          <w:b/>
          <w:sz w:val="26"/>
          <w:szCs w:val="26"/>
        </w:rPr>
        <w:t>12</w:t>
      </w:r>
      <w:r w:rsidR="00502CF8" w:rsidRPr="00502CF8">
        <w:rPr>
          <w:b/>
          <w:sz w:val="26"/>
          <w:szCs w:val="26"/>
        </w:rPr>
        <w:t xml:space="preserve"> – </w:t>
      </w:r>
      <w:r w:rsidR="00AF546E">
        <w:rPr>
          <w:b/>
          <w:sz w:val="26"/>
          <w:szCs w:val="26"/>
        </w:rPr>
        <w:t>Сведения о м</w:t>
      </w:r>
      <w:r w:rsidR="00502CF8" w:rsidRPr="00502CF8">
        <w:rPr>
          <w:b/>
          <w:sz w:val="26"/>
          <w:szCs w:val="26"/>
        </w:rPr>
        <w:t>инимальн</w:t>
      </w:r>
      <w:r w:rsidR="00AF546E">
        <w:rPr>
          <w:b/>
          <w:sz w:val="26"/>
          <w:szCs w:val="26"/>
        </w:rPr>
        <w:t>ом</w:t>
      </w:r>
      <w:r w:rsidR="00502CF8" w:rsidRPr="00502CF8">
        <w:rPr>
          <w:b/>
          <w:sz w:val="26"/>
          <w:szCs w:val="26"/>
        </w:rPr>
        <w:t xml:space="preserve"> уров</w:t>
      </w:r>
      <w:r w:rsidR="00AF546E">
        <w:rPr>
          <w:b/>
          <w:sz w:val="26"/>
          <w:szCs w:val="26"/>
        </w:rPr>
        <w:t>не</w:t>
      </w:r>
      <w:r w:rsidR="00502CF8" w:rsidRPr="00502CF8">
        <w:rPr>
          <w:b/>
          <w:sz w:val="26"/>
          <w:szCs w:val="26"/>
        </w:rPr>
        <w:t xml:space="preserve"> обеспеченности населения </w:t>
      </w:r>
    </w:p>
    <w:p w:rsidR="00502CF8" w:rsidRPr="00502CF8" w:rsidRDefault="00502CF8" w:rsidP="00530432">
      <w:pPr>
        <w:spacing w:line="240" w:lineRule="atLeast"/>
        <w:ind w:firstLine="0"/>
        <w:jc w:val="center"/>
        <w:rPr>
          <w:b/>
          <w:sz w:val="26"/>
          <w:szCs w:val="26"/>
        </w:rPr>
      </w:pPr>
      <w:r w:rsidRPr="00502CF8">
        <w:rPr>
          <w:b/>
          <w:sz w:val="26"/>
          <w:szCs w:val="26"/>
        </w:rPr>
        <w:t>объекта</w:t>
      </w:r>
      <w:r w:rsidR="00AF546E">
        <w:rPr>
          <w:b/>
          <w:sz w:val="26"/>
          <w:szCs w:val="26"/>
        </w:rPr>
        <w:t xml:space="preserve">ми </w:t>
      </w:r>
      <w:r w:rsidRPr="00502CF8">
        <w:rPr>
          <w:b/>
          <w:sz w:val="26"/>
          <w:szCs w:val="26"/>
        </w:rPr>
        <w:t>ритуальных услуг и местами захоронения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gridCol w:w="2491"/>
        <w:gridCol w:w="2491"/>
      </w:tblGrid>
      <w:tr w:rsidR="00502CF8" w:rsidRPr="00F31DDA" w:rsidTr="00255AFB">
        <w:trPr>
          <w:tblHeader/>
          <w:jc w:val="center"/>
        </w:trPr>
        <w:tc>
          <w:tcPr>
            <w:tcW w:w="2472" w:type="pct"/>
            <w:shd w:val="clear" w:color="auto" w:fill="auto"/>
            <w:vAlign w:val="center"/>
          </w:tcPr>
          <w:p w:rsidR="00502CF8" w:rsidRPr="000727C7" w:rsidRDefault="00502CF8" w:rsidP="00502CF8">
            <w:pPr>
              <w:spacing w:line="240" w:lineRule="auto"/>
              <w:ind w:firstLine="1"/>
              <w:jc w:val="center"/>
              <w:rPr>
                <w:b/>
              </w:rPr>
            </w:pPr>
            <w:r w:rsidRPr="000727C7">
              <w:rPr>
                <w:b/>
              </w:rPr>
              <w:t>Наименование</w:t>
            </w:r>
          </w:p>
          <w:p w:rsidR="00502CF8" w:rsidRPr="000727C7" w:rsidRDefault="00502CF8" w:rsidP="00502CF8">
            <w:pPr>
              <w:spacing w:line="240" w:lineRule="auto"/>
              <w:ind w:firstLine="1"/>
              <w:jc w:val="center"/>
              <w:rPr>
                <w:b/>
              </w:rPr>
            </w:pPr>
            <w:r w:rsidRPr="000727C7">
              <w:rPr>
                <w:b/>
              </w:rPr>
              <w:t>объектов</w:t>
            </w:r>
          </w:p>
        </w:tc>
        <w:tc>
          <w:tcPr>
            <w:tcW w:w="1264" w:type="pct"/>
            <w:shd w:val="clear" w:color="auto" w:fill="auto"/>
            <w:vAlign w:val="center"/>
          </w:tcPr>
          <w:p w:rsidR="00502CF8" w:rsidRPr="000727C7" w:rsidRDefault="00502CF8" w:rsidP="00502CF8">
            <w:pPr>
              <w:spacing w:line="240" w:lineRule="auto"/>
              <w:ind w:firstLine="0"/>
              <w:jc w:val="center"/>
              <w:rPr>
                <w:b/>
              </w:rPr>
            </w:pPr>
            <w:r w:rsidRPr="000727C7">
              <w:rPr>
                <w:b/>
              </w:rPr>
              <w:t>Единица</w:t>
            </w:r>
          </w:p>
          <w:p w:rsidR="00502CF8" w:rsidRPr="000727C7" w:rsidRDefault="00502CF8" w:rsidP="00502CF8">
            <w:pPr>
              <w:spacing w:line="240" w:lineRule="auto"/>
              <w:ind w:firstLine="0"/>
              <w:jc w:val="center"/>
              <w:rPr>
                <w:b/>
              </w:rPr>
            </w:pPr>
            <w:r w:rsidRPr="000727C7">
              <w:rPr>
                <w:b/>
              </w:rPr>
              <w:t>измерения</w:t>
            </w:r>
          </w:p>
        </w:tc>
        <w:tc>
          <w:tcPr>
            <w:tcW w:w="1264" w:type="pct"/>
            <w:shd w:val="clear" w:color="auto" w:fill="auto"/>
            <w:vAlign w:val="center"/>
          </w:tcPr>
          <w:p w:rsidR="00502CF8" w:rsidRPr="000727C7" w:rsidRDefault="00502CF8" w:rsidP="00502CF8">
            <w:pPr>
              <w:spacing w:line="240" w:lineRule="auto"/>
              <w:ind w:firstLine="122"/>
              <w:jc w:val="center"/>
              <w:rPr>
                <w:b/>
                <w:bCs/>
              </w:rPr>
            </w:pPr>
            <w:r w:rsidRPr="000727C7">
              <w:rPr>
                <w:b/>
                <w:bCs/>
              </w:rPr>
              <w:t>Показатель</w:t>
            </w:r>
          </w:p>
        </w:tc>
      </w:tr>
      <w:tr w:rsidR="00502CF8" w:rsidRPr="00F31DDA" w:rsidTr="00255AFB">
        <w:trPr>
          <w:jc w:val="center"/>
        </w:trPr>
        <w:tc>
          <w:tcPr>
            <w:tcW w:w="2472" w:type="pct"/>
            <w:shd w:val="clear" w:color="auto" w:fill="auto"/>
            <w:vAlign w:val="center"/>
          </w:tcPr>
          <w:p w:rsidR="00502CF8" w:rsidRPr="00F31DDA" w:rsidRDefault="00502CF8" w:rsidP="00502CF8">
            <w:pPr>
              <w:spacing w:line="290" w:lineRule="atLeast"/>
              <w:ind w:firstLine="1"/>
              <w:jc w:val="center"/>
              <w:rPr>
                <w:color w:val="000000"/>
              </w:rPr>
            </w:pPr>
            <w:r w:rsidRPr="00F31DDA">
              <w:rPr>
                <w:color w:val="000000"/>
              </w:rPr>
              <w:t>Бюро похоронного обслуживания</w:t>
            </w:r>
          </w:p>
        </w:tc>
        <w:tc>
          <w:tcPr>
            <w:tcW w:w="1264" w:type="pct"/>
            <w:shd w:val="clear" w:color="auto" w:fill="auto"/>
            <w:vAlign w:val="center"/>
          </w:tcPr>
          <w:p w:rsidR="00502CF8" w:rsidRPr="00F31DDA" w:rsidRDefault="000C5F09" w:rsidP="00502CF8">
            <w:pPr>
              <w:spacing w:line="290" w:lineRule="atLeast"/>
              <w:ind w:firstLine="0"/>
              <w:jc w:val="center"/>
              <w:rPr>
                <w:color w:val="000000"/>
              </w:rPr>
            </w:pPr>
            <w:r>
              <w:rPr>
                <w:color w:val="000000"/>
              </w:rPr>
              <w:t>О</w:t>
            </w:r>
            <w:r w:rsidR="00502CF8" w:rsidRPr="00F31DDA">
              <w:rPr>
                <w:color w:val="000000"/>
              </w:rPr>
              <w:t>бъект</w:t>
            </w:r>
          </w:p>
        </w:tc>
        <w:tc>
          <w:tcPr>
            <w:tcW w:w="1264" w:type="pct"/>
            <w:shd w:val="clear" w:color="auto" w:fill="auto"/>
            <w:vAlign w:val="center"/>
          </w:tcPr>
          <w:p w:rsidR="00502CF8" w:rsidRPr="00F31DDA" w:rsidRDefault="00502CF8" w:rsidP="00502CF8">
            <w:pPr>
              <w:spacing w:line="290" w:lineRule="atLeast"/>
              <w:ind w:firstLine="122"/>
              <w:jc w:val="center"/>
              <w:rPr>
                <w:color w:val="000000"/>
              </w:rPr>
            </w:pPr>
            <w:r w:rsidRPr="00F31DDA">
              <w:rPr>
                <w:color w:val="000000"/>
              </w:rPr>
              <w:t>1</w:t>
            </w:r>
          </w:p>
        </w:tc>
      </w:tr>
      <w:tr w:rsidR="00502CF8" w:rsidRPr="00F31DDA" w:rsidTr="00255AFB">
        <w:trPr>
          <w:jc w:val="center"/>
        </w:trPr>
        <w:tc>
          <w:tcPr>
            <w:tcW w:w="2472" w:type="pct"/>
            <w:shd w:val="clear" w:color="auto" w:fill="auto"/>
            <w:vAlign w:val="center"/>
          </w:tcPr>
          <w:p w:rsidR="00502CF8" w:rsidRPr="00F31DDA" w:rsidRDefault="00502CF8" w:rsidP="00502CF8">
            <w:pPr>
              <w:spacing w:line="290" w:lineRule="atLeast"/>
              <w:ind w:firstLine="1"/>
              <w:jc w:val="center"/>
              <w:rPr>
                <w:color w:val="000000"/>
              </w:rPr>
            </w:pPr>
            <w:r w:rsidRPr="00F31DDA">
              <w:rPr>
                <w:color w:val="000000"/>
              </w:rPr>
              <w:t>Кладбища</w:t>
            </w:r>
          </w:p>
        </w:tc>
        <w:tc>
          <w:tcPr>
            <w:tcW w:w="1264" w:type="pct"/>
            <w:shd w:val="clear" w:color="auto" w:fill="auto"/>
            <w:vAlign w:val="center"/>
          </w:tcPr>
          <w:p w:rsidR="00502CF8" w:rsidRPr="00F31DDA" w:rsidRDefault="000C5F09" w:rsidP="00502CF8">
            <w:pPr>
              <w:spacing w:line="290" w:lineRule="atLeast"/>
              <w:ind w:firstLine="0"/>
              <w:jc w:val="center"/>
              <w:rPr>
                <w:color w:val="000000"/>
              </w:rPr>
            </w:pPr>
            <w:proofErr w:type="gramStart"/>
            <w:r>
              <w:rPr>
                <w:color w:val="000000"/>
              </w:rPr>
              <w:t>Г</w:t>
            </w:r>
            <w:r w:rsidR="00502CF8" w:rsidRPr="00F31DDA">
              <w:rPr>
                <w:color w:val="000000"/>
              </w:rPr>
              <w:t>а</w:t>
            </w:r>
            <w:proofErr w:type="gramEnd"/>
            <w:r w:rsidR="00502CF8" w:rsidRPr="00F31DDA">
              <w:rPr>
                <w:color w:val="000000"/>
              </w:rPr>
              <w:t xml:space="preserve"> на 1000 чел</w:t>
            </w:r>
          </w:p>
        </w:tc>
        <w:tc>
          <w:tcPr>
            <w:tcW w:w="1264" w:type="pct"/>
            <w:shd w:val="clear" w:color="auto" w:fill="auto"/>
            <w:vAlign w:val="center"/>
          </w:tcPr>
          <w:p w:rsidR="00502CF8" w:rsidRPr="00F31DDA" w:rsidRDefault="00502CF8" w:rsidP="00502CF8">
            <w:pPr>
              <w:spacing w:line="290" w:lineRule="atLeast"/>
              <w:ind w:firstLine="122"/>
              <w:jc w:val="center"/>
              <w:rPr>
                <w:color w:val="000000"/>
              </w:rPr>
            </w:pPr>
            <w:r w:rsidRPr="00F31DDA">
              <w:rPr>
                <w:color w:val="000000"/>
              </w:rPr>
              <w:t>0,26</w:t>
            </w:r>
          </w:p>
        </w:tc>
      </w:tr>
    </w:tbl>
    <w:p w:rsidR="00325CA8" w:rsidRPr="00A251AB" w:rsidRDefault="00325CA8" w:rsidP="00A251AB">
      <w:pPr>
        <w:ind w:left="720" w:firstLine="0"/>
        <w:rPr>
          <w:b/>
          <w:bCs/>
          <w:sz w:val="26"/>
          <w:szCs w:val="26"/>
        </w:rPr>
      </w:pPr>
    </w:p>
    <w:p w:rsidR="009D0ACB" w:rsidRDefault="00A251AB" w:rsidP="00A251AB">
      <w:pPr>
        <w:ind w:firstLine="709"/>
        <w:rPr>
          <w:sz w:val="26"/>
          <w:szCs w:val="26"/>
        </w:rPr>
      </w:pPr>
      <w:r w:rsidRPr="00A251AB">
        <w:rPr>
          <w:sz w:val="26"/>
          <w:szCs w:val="26"/>
        </w:rPr>
        <w:t xml:space="preserve"> Расчетные показатели градостроительного проектирования объектов, необх</w:t>
      </w:r>
      <w:r w:rsidRPr="00A251AB">
        <w:rPr>
          <w:sz w:val="26"/>
          <w:szCs w:val="26"/>
        </w:rPr>
        <w:t>о</w:t>
      </w:r>
      <w:r w:rsidRPr="00A251AB">
        <w:rPr>
          <w:sz w:val="26"/>
          <w:szCs w:val="26"/>
        </w:rPr>
        <w:t xml:space="preserve">димых для организации ритуальных услуг и мест захоронения, приведены в таблице </w:t>
      </w:r>
      <w:r w:rsidR="006A3572">
        <w:rPr>
          <w:sz w:val="26"/>
          <w:szCs w:val="26"/>
        </w:rPr>
        <w:t>13</w:t>
      </w:r>
      <w:r w:rsidR="00A53BA3">
        <w:rPr>
          <w:sz w:val="26"/>
          <w:szCs w:val="26"/>
        </w:rPr>
        <w:t>.</w:t>
      </w:r>
    </w:p>
    <w:p w:rsidR="00EE4C6A" w:rsidRDefault="00EE4C6A" w:rsidP="00A251AB">
      <w:pPr>
        <w:ind w:firstLine="709"/>
        <w:rPr>
          <w:sz w:val="26"/>
          <w:szCs w:val="26"/>
        </w:rPr>
      </w:pPr>
    </w:p>
    <w:p w:rsidR="00A251AB" w:rsidRDefault="00A251AB" w:rsidP="000F7B48">
      <w:pPr>
        <w:spacing w:line="240" w:lineRule="atLeast"/>
        <w:ind w:firstLine="0"/>
        <w:jc w:val="center"/>
        <w:rPr>
          <w:b/>
          <w:sz w:val="26"/>
          <w:szCs w:val="26"/>
        </w:rPr>
      </w:pPr>
      <w:r w:rsidRPr="00502CF8">
        <w:rPr>
          <w:b/>
          <w:sz w:val="26"/>
          <w:szCs w:val="26"/>
        </w:rPr>
        <w:t xml:space="preserve">Таблица </w:t>
      </w:r>
      <w:r w:rsidR="00AA7086">
        <w:rPr>
          <w:b/>
          <w:sz w:val="26"/>
          <w:szCs w:val="26"/>
        </w:rPr>
        <w:t>1</w:t>
      </w:r>
      <w:r w:rsidR="008C1092">
        <w:rPr>
          <w:b/>
          <w:sz w:val="26"/>
          <w:szCs w:val="26"/>
        </w:rPr>
        <w:t>3</w:t>
      </w:r>
      <w:r w:rsidR="00AA7086">
        <w:rPr>
          <w:b/>
          <w:sz w:val="26"/>
          <w:szCs w:val="26"/>
        </w:rPr>
        <w:t xml:space="preserve"> </w:t>
      </w:r>
      <w:r w:rsidRPr="00502CF8">
        <w:rPr>
          <w:b/>
          <w:sz w:val="26"/>
          <w:szCs w:val="26"/>
        </w:rPr>
        <w:t xml:space="preserve">– </w:t>
      </w:r>
      <w:r w:rsidR="00AF546E">
        <w:rPr>
          <w:b/>
          <w:sz w:val="26"/>
          <w:szCs w:val="26"/>
        </w:rPr>
        <w:t xml:space="preserve"> Сведения о р</w:t>
      </w:r>
      <w:r w:rsidR="00B854FE">
        <w:rPr>
          <w:b/>
          <w:sz w:val="26"/>
          <w:szCs w:val="26"/>
        </w:rPr>
        <w:t>асчетны</w:t>
      </w:r>
      <w:r w:rsidR="00AF546E">
        <w:rPr>
          <w:b/>
          <w:sz w:val="26"/>
          <w:szCs w:val="26"/>
        </w:rPr>
        <w:t>х</w:t>
      </w:r>
      <w:r w:rsidR="00B854FE">
        <w:rPr>
          <w:b/>
          <w:sz w:val="26"/>
          <w:szCs w:val="26"/>
        </w:rPr>
        <w:t xml:space="preserve"> п</w:t>
      </w:r>
      <w:r>
        <w:rPr>
          <w:b/>
          <w:sz w:val="26"/>
          <w:szCs w:val="26"/>
        </w:rPr>
        <w:t>оказател</w:t>
      </w:r>
      <w:r w:rsidR="00AF546E">
        <w:rPr>
          <w:b/>
          <w:sz w:val="26"/>
          <w:szCs w:val="26"/>
        </w:rPr>
        <w:t>ях</w:t>
      </w:r>
      <w:r w:rsidR="004A6427">
        <w:rPr>
          <w:b/>
          <w:sz w:val="26"/>
          <w:szCs w:val="26"/>
        </w:rPr>
        <w:t xml:space="preserve"> </w:t>
      </w:r>
      <w:r w:rsidR="004A6427" w:rsidRPr="004A6427">
        <w:rPr>
          <w:b/>
          <w:sz w:val="26"/>
          <w:szCs w:val="26"/>
        </w:rPr>
        <w:t>организаций ритуальных услуг и мест захоронения</w:t>
      </w:r>
    </w:p>
    <w:tbl>
      <w:tblPr>
        <w:tblStyle w:val="af5"/>
        <w:tblW w:w="5000" w:type="pct"/>
        <w:tblLook w:val="04A0" w:firstRow="1" w:lastRow="0" w:firstColumn="1" w:lastColumn="0" w:noHBand="0" w:noVBand="1"/>
      </w:tblPr>
      <w:tblGrid>
        <w:gridCol w:w="3286"/>
        <w:gridCol w:w="2919"/>
        <w:gridCol w:w="3650"/>
      </w:tblGrid>
      <w:tr w:rsidR="0045362E" w:rsidRPr="006B7BD1" w:rsidTr="00255AFB">
        <w:tc>
          <w:tcPr>
            <w:tcW w:w="1667" w:type="pct"/>
            <w:vMerge w:val="restart"/>
            <w:vAlign w:val="center"/>
          </w:tcPr>
          <w:p w:rsidR="0045362E" w:rsidRPr="000727C7" w:rsidRDefault="0045362E" w:rsidP="001A5442">
            <w:pPr>
              <w:spacing w:line="240" w:lineRule="atLeast"/>
              <w:ind w:firstLine="0"/>
              <w:jc w:val="center"/>
              <w:rPr>
                <w:b/>
                <w:color w:val="000000" w:themeColor="text1"/>
              </w:rPr>
            </w:pPr>
            <w:r w:rsidRPr="000727C7">
              <w:rPr>
                <w:b/>
                <w:bCs/>
                <w:color w:val="000000" w:themeColor="text1"/>
                <w:w w:val="99"/>
              </w:rPr>
              <w:t>Наименование</w:t>
            </w:r>
          </w:p>
          <w:p w:rsidR="0045362E" w:rsidRPr="000727C7" w:rsidRDefault="0045362E" w:rsidP="0045362E">
            <w:pPr>
              <w:spacing w:line="240" w:lineRule="atLeast"/>
              <w:ind w:firstLine="0"/>
              <w:jc w:val="center"/>
              <w:rPr>
                <w:b/>
                <w:color w:val="000000" w:themeColor="text1"/>
              </w:rPr>
            </w:pPr>
            <w:r w:rsidRPr="000727C7">
              <w:rPr>
                <w:b/>
                <w:bCs/>
                <w:color w:val="000000" w:themeColor="text1"/>
                <w:w w:val="98"/>
              </w:rPr>
              <w:t>объектов</w:t>
            </w:r>
          </w:p>
        </w:tc>
        <w:tc>
          <w:tcPr>
            <w:tcW w:w="3333" w:type="pct"/>
            <w:gridSpan w:val="2"/>
            <w:vAlign w:val="center"/>
          </w:tcPr>
          <w:p w:rsidR="0045362E" w:rsidRPr="000727C7" w:rsidRDefault="0045362E" w:rsidP="001A5442">
            <w:pPr>
              <w:spacing w:line="240" w:lineRule="atLeast"/>
              <w:ind w:firstLine="0"/>
              <w:jc w:val="center"/>
              <w:rPr>
                <w:b/>
                <w:color w:val="000000" w:themeColor="text1"/>
              </w:rPr>
            </w:pPr>
            <w:r w:rsidRPr="000727C7">
              <w:rPr>
                <w:b/>
                <w:bCs/>
                <w:color w:val="000000" w:themeColor="text1"/>
              </w:rPr>
              <w:t>Расчетные показатели</w:t>
            </w:r>
          </w:p>
        </w:tc>
      </w:tr>
      <w:tr w:rsidR="0045362E" w:rsidRPr="006B7BD1" w:rsidTr="00255AFB">
        <w:tc>
          <w:tcPr>
            <w:tcW w:w="1667" w:type="pct"/>
            <w:vMerge/>
            <w:vAlign w:val="center"/>
          </w:tcPr>
          <w:p w:rsidR="0045362E" w:rsidRPr="000727C7" w:rsidRDefault="0045362E" w:rsidP="001A5442">
            <w:pPr>
              <w:spacing w:line="240" w:lineRule="atLeast"/>
              <w:ind w:firstLine="0"/>
              <w:jc w:val="center"/>
              <w:rPr>
                <w:b/>
                <w:color w:val="000000" w:themeColor="text1"/>
              </w:rPr>
            </w:pPr>
          </w:p>
        </w:tc>
        <w:tc>
          <w:tcPr>
            <w:tcW w:w="1481" w:type="pct"/>
            <w:vAlign w:val="center"/>
          </w:tcPr>
          <w:p w:rsidR="0045362E" w:rsidRPr="000727C7" w:rsidRDefault="0045362E" w:rsidP="001A5442">
            <w:pPr>
              <w:spacing w:line="240" w:lineRule="atLeast"/>
              <w:ind w:firstLine="0"/>
              <w:jc w:val="center"/>
              <w:rPr>
                <w:b/>
                <w:color w:val="000000" w:themeColor="text1"/>
              </w:rPr>
            </w:pPr>
            <w:r w:rsidRPr="000727C7">
              <w:rPr>
                <w:b/>
                <w:bCs/>
                <w:color w:val="000000" w:themeColor="text1"/>
              </w:rPr>
              <w:t xml:space="preserve">Размеры земельных </w:t>
            </w:r>
            <w:r w:rsidRPr="000727C7">
              <w:rPr>
                <w:b/>
                <w:bCs/>
                <w:color w:val="000000" w:themeColor="text1"/>
                <w:w w:val="99"/>
              </w:rPr>
              <w:t>участков</w:t>
            </w:r>
          </w:p>
        </w:tc>
        <w:tc>
          <w:tcPr>
            <w:tcW w:w="1852" w:type="pct"/>
            <w:vAlign w:val="center"/>
          </w:tcPr>
          <w:p w:rsidR="0045362E" w:rsidRPr="000727C7" w:rsidRDefault="0045362E" w:rsidP="00185BD1">
            <w:pPr>
              <w:spacing w:line="240" w:lineRule="atLeast"/>
              <w:ind w:firstLine="0"/>
              <w:jc w:val="center"/>
              <w:rPr>
                <w:b/>
                <w:color w:val="000000" w:themeColor="text1"/>
              </w:rPr>
            </w:pPr>
            <w:r w:rsidRPr="000727C7">
              <w:rPr>
                <w:b/>
                <w:bCs/>
                <w:color w:val="000000" w:themeColor="text1"/>
              </w:rPr>
              <w:t>Ориентировочные</w:t>
            </w:r>
            <w:r w:rsidR="00991DEE">
              <w:rPr>
                <w:b/>
                <w:bCs/>
                <w:color w:val="000000" w:themeColor="text1"/>
              </w:rPr>
              <w:t xml:space="preserve"> размеры санитарно-защитных зон</w:t>
            </w:r>
            <w:r w:rsidRPr="000727C7">
              <w:rPr>
                <w:b/>
                <w:bCs/>
                <w:color w:val="000000" w:themeColor="text1"/>
              </w:rPr>
              <w:t xml:space="preserve">, </w:t>
            </w:r>
            <w:proofErr w:type="gramStart"/>
            <w:r w:rsidRPr="000727C7">
              <w:rPr>
                <w:b/>
                <w:bCs/>
                <w:color w:val="000000" w:themeColor="text1"/>
              </w:rPr>
              <w:t>м</w:t>
            </w:r>
            <w:proofErr w:type="gramEnd"/>
          </w:p>
        </w:tc>
      </w:tr>
      <w:tr w:rsidR="001A5442" w:rsidRPr="006B7BD1" w:rsidTr="00255AFB">
        <w:tc>
          <w:tcPr>
            <w:tcW w:w="1667" w:type="pct"/>
            <w:vAlign w:val="center"/>
          </w:tcPr>
          <w:p w:rsidR="001A5442" w:rsidRPr="006B7BD1" w:rsidRDefault="001A5442" w:rsidP="001A5442">
            <w:pPr>
              <w:spacing w:line="240" w:lineRule="atLeast"/>
              <w:ind w:firstLine="0"/>
              <w:jc w:val="center"/>
              <w:rPr>
                <w:color w:val="000000" w:themeColor="text1"/>
              </w:rPr>
            </w:pPr>
            <w:r w:rsidRPr="006B7BD1">
              <w:rPr>
                <w:color w:val="000000" w:themeColor="text1"/>
              </w:rPr>
              <w:t>Бюро похоронного обслуж</w:t>
            </w:r>
            <w:r w:rsidRPr="006B7BD1">
              <w:rPr>
                <w:color w:val="000000" w:themeColor="text1"/>
              </w:rPr>
              <w:t>и</w:t>
            </w:r>
            <w:r w:rsidRPr="006B7BD1">
              <w:rPr>
                <w:color w:val="000000" w:themeColor="text1"/>
              </w:rPr>
              <w:t>вания, дом траурных обрядов</w:t>
            </w:r>
          </w:p>
        </w:tc>
        <w:tc>
          <w:tcPr>
            <w:tcW w:w="1481" w:type="pct"/>
            <w:vAlign w:val="center"/>
          </w:tcPr>
          <w:p w:rsidR="00C851C9" w:rsidRDefault="000C5F09" w:rsidP="001A5442">
            <w:pPr>
              <w:spacing w:line="240" w:lineRule="atLeast"/>
              <w:ind w:firstLine="0"/>
              <w:jc w:val="center"/>
              <w:rPr>
                <w:color w:val="000000" w:themeColor="text1"/>
              </w:rPr>
            </w:pPr>
            <w:r>
              <w:rPr>
                <w:color w:val="000000" w:themeColor="text1"/>
              </w:rPr>
              <w:t>П</w:t>
            </w:r>
            <w:r w:rsidR="001A5442" w:rsidRPr="006B7BD1">
              <w:rPr>
                <w:color w:val="000000" w:themeColor="text1"/>
              </w:rPr>
              <w:t xml:space="preserve">о заданию </w:t>
            </w:r>
            <w:proofErr w:type="gramStart"/>
            <w:r w:rsidR="001A5442" w:rsidRPr="006B7BD1">
              <w:rPr>
                <w:color w:val="000000" w:themeColor="text1"/>
              </w:rPr>
              <w:t>на</w:t>
            </w:r>
            <w:proofErr w:type="gramEnd"/>
            <w:r w:rsidR="001A5442" w:rsidRPr="006B7BD1">
              <w:rPr>
                <w:color w:val="000000" w:themeColor="text1"/>
              </w:rPr>
              <w:t xml:space="preserve"> </w:t>
            </w:r>
          </w:p>
          <w:p w:rsidR="001A5442" w:rsidRPr="006B7BD1" w:rsidRDefault="001A5442" w:rsidP="001A5442">
            <w:pPr>
              <w:spacing w:line="240" w:lineRule="atLeast"/>
              <w:ind w:firstLine="0"/>
              <w:jc w:val="center"/>
              <w:rPr>
                <w:color w:val="000000" w:themeColor="text1"/>
              </w:rPr>
            </w:pPr>
            <w:r w:rsidRPr="006B7BD1">
              <w:rPr>
                <w:color w:val="000000" w:themeColor="text1"/>
              </w:rPr>
              <w:t>проектирование</w:t>
            </w:r>
          </w:p>
        </w:tc>
        <w:tc>
          <w:tcPr>
            <w:tcW w:w="1852" w:type="pct"/>
            <w:vAlign w:val="center"/>
          </w:tcPr>
          <w:p w:rsidR="001A5442" w:rsidRPr="006B7BD1" w:rsidRDefault="006A3572" w:rsidP="006A3572">
            <w:pPr>
              <w:spacing w:line="240" w:lineRule="atLeast"/>
              <w:ind w:firstLine="0"/>
              <w:jc w:val="center"/>
              <w:rPr>
                <w:color w:val="000000" w:themeColor="text1"/>
              </w:rPr>
            </w:pPr>
            <w:r>
              <w:rPr>
                <w:color w:val="000000" w:themeColor="text1"/>
              </w:rPr>
              <w:t>-</w:t>
            </w:r>
          </w:p>
        </w:tc>
      </w:tr>
      <w:tr w:rsidR="001A5442" w:rsidRPr="006B7BD1" w:rsidTr="00255AFB">
        <w:tc>
          <w:tcPr>
            <w:tcW w:w="1667" w:type="pct"/>
            <w:vAlign w:val="center"/>
          </w:tcPr>
          <w:p w:rsidR="001A5442" w:rsidRPr="006B7BD1" w:rsidRDefault="001A5442" w:rsidP="001A5442">
            <w:pPr>
              <w:spacing w:line="240" w:lineRule="atLeast"/>
              <w:ind w:firstLine="0"/>
              <w:jc w:val="center"/>
              <w:rPr>
                <w:color w:val="000000" w:themeColor="text1"/>
              </w:rPr>
            </w:pPr>
            <w:r w:rsidRPr="006B7BD1">
              <w:rPr>
                <w:color w:val="000000" w:themeColor="text1"/>
              </w:rPr>
              <w:t>Кладбище смешанного и тр</w:t>
            </w:r>
            <w:r w:rsidRPr="006B7BD1">
              <w:rPr>
                <w:color w:val="000000" w:themeColor="text1"/>
              </w:rPr>
              <w:t>а</w:t>
            </w:r>
            <w:r w:rsidRPr="006B7BD1">
              <w:rPr>
                <w:color w:val="000000" w:themeColor="text1"/>
              </w:rPr>
              <w:t>диционного захоронения</w:t>
            </w:r>
          </w:p>
        </w:tc>
        <w:tc>
          <w:tcPr>
            <w:tcW w:w="1481" w:type="pct"/>
            <w:vAlign w:val="center"/>
          </w:tcPr>
          <w:p w:rsidR="00C851C9" w:rsidRDefault="000C5F09" w:rsidP="001A5442">
            <w:pPr>
              <w:spacing w:line="240" w:lineRule="atLeast"/>
              <w:ind w:firstLine="0"/>
              <w:jc w:val="center"/>
              <w:rPr>
                <w:color w:val="000000" w:themeColor="text1"/>
              </w:rPr>
            </w:pPr>
            <w:r>
              <w:rPr>
                <w:color w:val="000000" w:themeColor="text1"/>
              </w:rPr>
              <w:t>П</w:t>
            </w:r>
            <w:r w:rsidR="001A5442" w:rsidRPr="006B7BD1">
              <w:rPr>
                <w:color w:val="000000" w:themeColor="text1"/>
              </w:rPr>
              <w:t xml:space="preserve">о заданию </w:t>
            </w:r>
            <w:proofErr w:type="gramStart"/>
            <w:r w:rsidR="001A5442" w:rsidRPr="006B7BD1">
              <w:rPr>
                <w:color w:val="000000" w:themeColor="text1"/>
              </w:rPr>
              <w:t>на</w:t>
            </w:r>
            <w:proofErr w:type="gramEnd"/>
            <w:r w:rsidR="001A5442" w:rsidRPr="006B7BD1">
              <w:rPr>
                <w:color w:val="000000" w:themeColor="text1"/>
              </w:rPr>
              <w:t xml:space="preserve"> </w:t>
            </w:r>
          </w:p>
          <w:p w:rsidR="001A5442" w:rsidRPr="006B7BD1" w:rsidRDefault="001A5442" w:rsidP="001A5442">
            <w:pPr>
              <w:spacing w:line="240" w:lineRule="atLeast"/>
              <w:ind w:firstLine="0"/>
              <w:jc w:val="center"/>
              <w:rPr>
                <w:color w:val="000000" w:themeColor="text1"/>
              </w:rPr>
            </w:pPr>
            <w:r w:rsidRPr="006B7BD1">
              <w:rPr>
                <w:color w:val="000000" w:themeColor="text1"/>
                <w:w w:val="99"/>
              </w:rPr>
              <w:t xml:space="preserve">проектирование, </w:t>
            </w:r>
            <w:r w:rsidRPr="006B7BD1">
              <w:rPr>
                <w:color w:val="000000" w:themeColor="text1"/>
              </w:rPr>
              <w:t>но не более 40 га</w:t>
            </w:r>
          </w:p>
        </w:tc>
        <w:tc>
          <w:tcPr>
            <w:tcW w:w="1852" w:type="pct"/>
            <w:vAlign w:val="center"/>
          </w:tcPr>
          <w:p w:rsidR="001A5442" w:rsidRPr="006B7BD1" w:rsidRDefault="001A5442" w:rsidP="001A5442">
            <w:pPr>
              <w:spacing w:line="240" w:lineRule="atLeast"/>
              <w:ind w:firstLine="0"/>
              <w:jc w:val="center"/>
              <w:rPr>
                <w:color w:val="000000" w:themeColor="text1"/>
              </w:rPr>
            </w:pPr>
            <w:r w:rsidRPr="006B7BD1">
              <w:rPr>
                <w:color w:val="000000" w:themeColor="text1"/>
              </w:rPr>
              <w:t xml:space="preserve">- </w:t>
            </w:r>
            <w:r w:rsidR="000C5F09">
              <w:rPr>
                <w:color w:val="000000" w:themeColor="text1"/>
              </w:rPr>
              <w:t>П</w:t>
            </w:r>
            <w:r w:rsidRPr="006B7BD1">
              <w:rPr>
                <w:color w:val="000000" w:themeColor="text1"/>
              </w:rPr>
              <w:t>ри площади кладбища 10 га и менее – 100 м;</w:t>
            </w:r>
          </w:p>
          <w:p w:rsidR="001A5442" w:rsidRPr="006B7BD1" w:rsidRDefault="001A5442" w:rsidP="001A5442">
            <w:pPr>
              <w:spacing w:line="240" w:lineRule="atLeast"/>
              <w:ind w:firstLine="0"/>
              <w:jc w:val="center"/>
              <w:rPr>
                <w:color w:val="000000" w:themeColor="text1"/>
              </w:rPr>
            </w:pPr>
            <w:r w:rsidRPr="006B7BD1">
              <w:rPr>
                <w:color w:val="000000" w:themeColor="text1"/>
              </w:rPr>
              <w:t>- при площади кладбища от 10 до 20 га – 300 м;</w:t>
            </w:r>
          </w:p>
          <w:p w:rsidR="001A5442" w:rsidRPr="006B7BD1" w:rsidRDefault="001A5442" w:rsidP="001A5442">
            <w:pPr>
              <w:spacing w:line="240" w:lineRule="atLeast"/>
              <w:ind w:firstLine="0"/>
              <w:jc w:val="center"/>
              <w:rPr>
                <w:color w:val="000000" w:themeColor="text1"/>
              </w:rPr>
            </w:pPr>
            <w:r w:rsidRPr="006B7BD1">
              <w:rPr>
                <w:color w:val="000000" w:themeColor="text1"/>
              </w:rPr>
              <w:t>- при площади кладбища от 20 до 40 га – 500 м</w:t>
            </w:r>
          </w:p>
        </w:tc>
      </w:tr>
    </w:tbl>
    <w:p w:rsidR="00F17D33" w:rsidRDefault="00F17D33" w:rsidP="00F17D33">
      <w:pPr>
        <w:tabs>
          <w:tab w:val="left" w:pos="1022"/>
        </w:tabs>
        <w:overflowPunct/>
        <w:autoSpaceDE/>
        <w:autoSpaceDN/>
        <w:adjustRightInd/>
        <w:spacing w:line="240" w:lineRule="atLeast"/>
        <w:ind w:left="726" w:right="23" w:firstLine="0"/>
        <w:rPr>
          <w:sz w:val="26"/>
          <w:szCs w:val="26"/>
        </w:rPr>
      </w:pPr>
    </w:p>
    <w:p w:rsidR="006A3572" w:rsidRDefault="006A3572" w:rsidP="006A3572">
      <w:pPr>
        <w:shd w:val="clear" w:color="auto" w:fill="FFFFFF"/>
        <w:spacing w:line="240" w:lineRule="atLeast"/>
        <w:ind w:firstLine="709"/>
        <w:rPr>
          <w:iCs/>
          <w:sz w:val="26"/>
          <w:szCs w:val="26"/>
          <w:u w:val="single"/>
        </w:rPr>
      </w:pPr>
      <w:r w:rsidRPr="007F31AD">
        <w:rPr>
          <w:iCs/>
          <w:sz w:val="26"/>
          <w:szCs w:val="26"/>
          <w:u w:val="single"/>
        </w:rPr>
        <w:t>Примечания:</w:t>
      </w:r>
    </w:p>
    <w:p w:rsidR="00ED2EB4" w:rsidRDefault="008F5879" w:rsidP="006A3572">
      <w:pPr>
        <w:tabs>
          <w:tab w:val="left" w:pos="1022"/>
        </w:tabs>
        <w:overflowPunct/>
        <w:autoSpaceDE/>
        <w:autoSpaceDN/>
        <w:adjustRightInd/>
        <w:spacing w:line="240" w:lineRule="atLeast"/>
        <w:ind w:right="23" w:firstLine="709"/>
        <w:rPr>
          <w:sz w:val="26"/>
          <w:szCs w:val="26"/>
        </w:rPr>
      </w:pPr>
      <w:r w:rsidRPr="00185BD1">
        <w:rPr>
          <w:sz w:val="26"/>
          <w:szCs w:val="26"/>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EE4C6A" w:rsidRDefault="00EE4C6A" w:rsidP="00EE4C6A">
      <w:pPr>
        <w:tabs>
          <w:tab w:val="left" w:pos="1022"/>
        </w:tabs>
        <w:overflowPunct/>
        <w:autoSpaceDE/>
        <w:autoSpaceDN/>
        <w:adjustRightInd/>
        <w:spacing w:line="240" w:lineRule="atLeast"/>
        <w:ind w:left="726" w:right="23" w:firstLine="0"/>
        <w:rPr>
          <w:sz w:val="26"/>
          <w:szCs w:val="26"/>
        </w:rPr>
      </w:pPr>
    </w:p>
    <w:p w:rsidR="00F80FFA" w:rsidRDefault="00F80FFA" w:rsidP="00EE4C6A">
      <w:pPr>
        <w:tabs>
          <w:tab w:val="left" w:pos="1022"/>
        </w:tabs>
        <w:overflowPunct/>
        <w:autoSpaceDE/>
        <w:autoSpaceDN/>
        <w:adjustRightInd/>
        <w:spacing w:line="240" w:lineRule="atLeast"/>
        <w:ind w:left="726" w:right="23" w:firstLine="0"/>
        <w:rPr>
          <w:sz w:val="26"/>
          <w:szCs w:val="26"/>
        </w:rPr>
      </w:pPr>
    </w:p>
    <w:p w:rsidR="00BF711A" w:rsidRDefault="00BF711A" w:rsidP="00EE4C6A">
      <w:pPr>
        <w:tabs>
          <w:tab w:val="left" w:pos="1022"/>
        </w:tabs>
        <w:overflowPunct/>
        <w:autoSpaceDE/>
        <w:autoSpaceDN/>
        <w:adjustRightInd/>
        <w:spacing w:line="240" w:lineRule="atLeast"/>
        <w:ind w:left="726" w:right="23" w:firstLine="0"/>
        <w:rPr>
          <w:sz w:val="26"/>
          <w:szCs w:val="26"/>
        </w:rPr>
      </w:pPr>
    </w:p>
    <w:p w:rsidR="00BF711A" w:rsidRPr="00EE4C6A" w:rsidRDefault="00BF711A" w:rsidP="00EE4C6A">
      <w:pPr>
        <w:tabs>
          <w:tab w:val="left" w:pos="1022"/>
        </w:tabs>
        <w:overflowPunct/>
        <w:autoSpaceDE/>
        <w:autoSpaceDN/>
        <w:adjustRightInd/>
        <w:spacing w:line="240" w:lineRule="atLeast"/>
        <w:ind w:left="726" w:right="23" w:firstLine="0"/>
        <w:rPr>
          <w:sz w:val="26"/>
          <w:szCs w:val="26"/>
        </w:rPr>
      </w:pPr>
    </w:p>
    <w:p w:rsidR="008F5879" w:rsidRDefault="00B854FE" w:rsidP="00DD781B">
      <w:pPr>
        <w:spacing w:line="240" w:lineRule="atLeast"/>
        <w:ind w:firstLine="0"/>
        <w:jc w:val="center"/>
        <w:rPr>
          <w:b/>
          <w:sz w:val="26"/>
          <w:szCs w:val="26"/>
        </w:rPr>
      </w:pPr>
      <w:r w:rsidRPr="00502CF8">
        <w:rPr>
          <w:b/>
          <w:sz w:val="26"/>
          <w:szCs w:val="26"/>
        </w:rPr>
        <w:lastRenderedPageBreak/>
        <w:t xml:space="preserve">Таблица </w:t>
      </w:r>
      <w:r w:rsidR="008C1092">
        <w:rPr>
          <w:b/>
          <w:sz w:val="26"/>
          <w:szCs w:val="26"/>
        </w:rPr>
        <w:t>14</w:t>
      </w:r>
      <w:r w:rsidRPr="00502CF8">
        <w:rPr>
          <w:b/>
          <w:sz w:val="26"/>
          <w:szCs w:val="26"/>
        </w:rPr>
        <w:t xml:space="preserve"> –</w:t>
      </w:r>
      <w:r w:rsidR="00F33177">
        <w:rPr>
          <w:b/>
          <w:sz w:val="26"/>
          <w:szCs w:val="26"/>
        </w:rPr>
        <w:t xml:space="preserve"> </w:t>
      </w:r>
      <w:r w:rsidR="00AF546E">
        <w:rPr>
          <w:b/>
          <w:sz w:val="26"/>
          <w:szCs w:val="26"/>
        </w:rPr>
        <w:t>Сведения о п</w:t>
      </w:r>
      <w:r w:rsidR="00DD781B">
        <w:rPr>
          <w:b/>
          <w:sz w:val="26"/>
          <w:szCs w:val="26"/>
        </w:rPr>
        <w:t>оказател</w:t>
      </w:r>
      <w:r w:rsidR="00AF546E">
        <w:rPr>
          <w:b/>
          <w:sz w:val="26"/>
          <w:szCs w:val="26"/>
        </w:rPr>
        <w:t>ях</w:t>
      </w:r>
      <w:r w:rsidR="00DD781B">
        <w:rPr>
          <w:b/>
          <w:sz w:val="26"/>
          <w:szCs w:val="26"/>
        </w:rPr>
        <w:t xml:space="preserve">  </w:t>
      </w:r>
      <w:r w:rsidR="00DD781B" w:rsidRPr="00DD781B">
        <w:rPr>
          <w:b/>
          <w:sz w:val="26"/>
          <w:szCs w:val="26"/>
        </w:rPr>
        <w:t>размещени</w:t>
      </w:r>
      <w:r w:rsidR="00AF546E">
        <w:rPr>
          <w:b/>
          <w:sz w:val="26"/>
          <w:szCs w:val="26"/>
        </w:rPr>
        <w:t>я</w:t>
      </w:r>
      <w:r w:rsidR="00DD781B" w:rsidRPr="00DD781B">
        <w:rPr>
          <w:b/>
          <w:sz w:val="26"/>
          <w:szCs w:val="26"/>
        </w:rPr>
        <w:t xml:space="preserve"> объектов, необходимых для организации ритуальных услуг, мест захоронения</w:t>
      </w:r>
    </w:p>
    <w:tbl>
      <w:tblPr>
        <w:tblStyle w:val="af5"/>
        <w:tblW w:w="5000" w:type="pct"/>
        <w:jc w:val="center"/>
        <w:tblLook w:val="04A0" w:firstRow="1" w:lastRow="0" w:firstColumn="1" w:lastColumn="0" w:noHBand="0" w:noVBand="1"/>
      </w:tblPr>
      <w:tblGrid>
        <w:gridCol w:w="2235"/>
        <w:gridCol w:w="7620"/>
      </w:tblGrid>
      <w:tr w:rsidR="00B854FE" w:rsidTr="00255AFB">
        <w:trPr>
          <w:tblHeader/>
          <w:jc w:val="center"/>
        </w:trPr>
        <w:tc>
          <w:tcPr>
            <w:tcW w:w="1134" w:type="pct"/>
            <w:vAlign w:val="center"/>
          </w:tcPr>
          <w:p w:rsidR="00B854FE" w:rsidRDefault="00B854FE" w:rsidP="003C1A99">
            <w:pPr>
              <w:spacing w:line="240" w:lineRule="atLeast"/>
              <w:ind w:left="-5" w:firstLine="0"/>
              <w:jc w:val="center"/>
              <w:rPr>
                <w:sz w:val="20"/>
                <w:szCs w:val="20"/>
              </w:rPr>
            </w:pPr>
            <w:r>
              <w:rPr>
                <w:b/>
                <w:bCs/>
              </w:rPr>
              <w:t>Наименование показателей</w:t>
            </w:r>
          </w:p>
        </w:tc>
        <w:tc>
          <w:tcPr>
            <w:tcW w:w="3866" w:type="pct"/>
            <w:vAlign w:val="center"/>
          </w:tcPr>
          <w:p w:rsidR="00B854FE" w:rsidRDefault="00B854FE" w:rsidP="003C1A99">
            <w:pPr>
              <w:spacing w:line="240" w:lineRule="atLeast"/>
              <w:ind w:firstLine="12"/>
              <w:jc w:val="center"/>
              <w:rPr>
                <w:sz w:val="20"/>
                <w:szCs w:val="20"/>
              </w:rPr>
            </w:pPr>
            <w:r>
              <w:rPr>
                <w:b/>
                <w:bCs/>
              </w:rPr>
              <w:t>Нормативные параметры и расчетные показатели</w:t>
            </w:r>
          </w:p>
        </w:tc>
      </w:tr>
      <w:tr w:rsidR="00B854FE" w:rsidTr="00255AFB">
        <w:trPr>
          <w:jc w:val="center"/>
        </w:trPr>
        <w:tc>
          <w:tcPr>
            <w:tcW w:w="1134" w:type="pct"/>
            <w:vAlign w:val="center"/>
          </w:tcPr>
          <w:p w:rsidR="00B6553C" w:rsidRDefault="00B854FE" w:rsidP="003C1A99">
            <w:pPr>
              <w:spacing w:line="240" w:lineRule="atLeast"/>
              <w:ind w:left="-5" w:firstLine="0"/>
              <w:jc w:val="center"/>
            </w:pPr>
            <w:r>
              <w:t xml:space="preserve">Выбор земельного участка </w:t>
            </w:r>
            <w:proofErr w:type="gramStart"/>
            <w:r>
              <w:t>для</w:t>
            </w:r>
            <w:proofErr w:type="gramEnd"/>
          </w:p>
          <w:p w:rsidR="00B6553C" w:rsidRDefault="00B854FE" w:rsidP="003C1A99">
            <w:pPr>
              <w:spacing w:line="240" w:lineRule="atLeast"/>
              <w:ind w:left="-5" w:firstLine="0"/>
              <w:jc w:val="center"/>
            </w:pPr>
            <w:r>
              <w:t xml:space="preserve"> размещения места</w:t>
            </w:r>
          </w:p>
          <w:p w:rsidR="00B854FE" w:rsidRDefault="00B854FE" w:rsidP="003C1A99">
            <w:pPr>
              <w:spacing w:line="240" w:lineRule="atLeast"/>
              <w:ind w:left="-5" w:firstLine="0"/>
              <w:jc w:val="center"/>
              <w:rPr>
                <w:sz w:val="20"/>
                <w:szCs w:val="20"/>
              </w:rPr>
            </w:pPr>
            <w:r>
              <w:t xml:space="preserve"> захоронения</w:t>
            </w:r>
          </w:p>
        </w:tc>
        <w:tc>
          <w:tcPr>
            <w:tcW w:w="3866" w:type="pct"/>
            <w:vAlign w:val="center"/>
          </w:tcPr>
          <w:p w:rsidR="00B854FE" w:rsidRDefault="000C5F09" w:rsidP="003C1A99">
            <w:pPr>
              <w:spacing w:line="240" w:lineRule="atLeast"/>
              <w:ind w:firstLine="12"/>
              <w:jc w:val="center"/>
              <w:rPr>
                <w:sz w:val="20"/>
                <w:szCs w:val="20"/>
              </w:rPr>
            </w:pPr>
            <w:r>
              <w:t>О</w:t>
            </w:r>
            <w:r w:rsidR="00B854FE">
              <w:t>существляется в соответствии с правилами землепользования и з</w:t>
            </w:r>
            <w:r w:rsidR="00B854FE">
              <w:t>а</w:t>
            </w:r>
            <w:r w:rsidR="00B854FE">
              <w:t>стройки с учетом гидрогеологических характеристик, особенностей р</w:t>
            </w:r>
            <w:r w:rsidR="00B854FE">
              <w:t>е</w:t>
            </w:r>
            <w:r w:rsidR="00B854FE">
              <w:t>льефа местности, состава грунтов, предельно допустимых экологич</w:t>
            </w:r>
            <w:r w:rsidR="00B854FE">
              <w:t>е</w:t>
            </w:r>
            <w:r w:rsidR="00B854FE">
              <w:t>ских нагрузок на окружающую среду, а также в соответствии с сан</w:t>
            </w:r>
            <w:r w:rsidR="00B854FE">
              <w:t>и</w:t>
            </w:r>
            <w:r w:rsidR="00B854FE">
              <w:t>тарными правилами и нормами и должен обеспечивать неопределенно долгий срок существования места захоронения</w:t>
            </w:r>
          </w:p>
        </w:tc>
      </w:tr>
      <w:tr w:rsidR="00B854FE" w:rsidTr="00255AFB">
        <w:trPr>
          <w:jc w:val="center"/>
        </w:trPr>
        <w:tc>
          <w:tcPr>
            <w:tcW w:w="1134" w:type="pct"/>
            <w:vAlign w:val="center"/>
          </w:tcPr>
          <w:p w:rsidR="00B6553C" w:rsidRDefault="00B854FE" w:rsidP="003C1A99">
            <w:pPr>
              <w:spacing w:line="240" w:lineRule="atLeast"/>
              <w:ind w:firstLine="0"/>
              <w:jc w:val="center"/>
            </w:pPr>
            <w:r>
              <w:t xml:space="preserve">Условия </w:t>
            </w:r>
          </w:p>
          <w:p w:rsidR="00B6553C" w:rsidRDefault="00B854FE" w:rsidP="003C1A99">
            <w:pPr>
              <w:spacing w:line="240" w:lineRule="atLeast"/>
              <w:ind w:firstLine="0"/>
              <w:jc w:val="center"/>
            </w:pPr>
            <w:r>
              <w:t xml:space="preserve">размещения </w:t>
            </w:r>
          </w:p>
          <w:p w:rsidR="00B854FE" w:rsidRDefault="00B854FE" w:rsidP="003C1A99">
            <w:pPr>
              <w:spacing w:line="240" w:lineRule="atLeast"/>
              <w:ind w:firstLine="0"/>
              <w:jc w:val="center"/>
              <w:rPr>
                <w:b/>
                <w:sz w:val="26"/>
                <w:szCs w:val="26"/>
              </w:rPr>
            </w:pPr>
            <w:r>
              <w:t>кладбищ</w:t>
            </w:r>
          </w:p>
        </w:tc>
        <w:tc>
          <w:tcPr>
            <w:tcW w:w="3866" w:type="pct"/>
            <w:vAlign w:val="center"/>
          </w:tcPr>
          <w:p w:rsidR="00B854FE" w:rsidRDefault="000C5F09" w:rsidP="003C1A99">
            <w:pPr>
              <w:spacing w:line="240" w:lineRule="atLeast"/>
              <w:ind w:firstLine="0"/>
              <w:jc w:val="center"/>
            </w:pPr>
            <w:r>
              <w:t>Н</w:t>
            </w:r>
            <w:r w:rsidR="00B854FE">
              <w:t>е допускается на территориях:</w:t>
            </w:r>
          </w:p>
          <w:p w:rsidR="00B854FE" w:rsidRDefault="00B854FE" w:rsidP="003C1A99">
            <w:pPr>
              <w:spacing w:line="240" w:lineRule="atLeast"/>
              <w:ind w:firstLine="0"/>
              <w:jc w:val="center"/>
            </w:pPr>
            <w:r>
              <w:t>- первого и второго поясов зоны санитарной охраны источника вод</w:t>
            </w:r>
            <w:r>
              <w:t>о</w:t>
            </w:r>
            <w:r>
              <w:t>снабжения, минерального источника;</w:t>
            </w:r>
          </w:p>
          <w:p w:rsidR="00B854FE" w:rsidRDefault="00B854FE" w:rsidP="003C1A99">
            <w:pPr>
              <w:spacing w:line="240" w:lineRule="atLeast"/>
              <w:ind w:firstLine="0"/>
              <w:jc w:val="center"/>
            </w:pPr>
            <w:r>
              <w:t xml:space="preserve">- с выходом на поверхность </w:t>
            </w:r>
            <w:proofErr w:type="spellStart"/>
            <w:r>
              <w:t>закарстованных</w:t>
            </w:r>
            <w:proofErr w:type="spellEnd"/>
            <w:r>
              <w:t>, сильнотрещиноватых п</w:t>
            </w:r>
            <w:r>
              <w:t>о</w:t>
            </w:r>
            <w:r>
              <w:t>род и в местах выклинивания водоносных горизонтов;</w:t>
            </w:r>
          </w:p>
          <w:p w:rsidR="00B854FE" w:rsidRDefault="00B854FE" w:rsidP="003C1A99">
            <w:pPr>
              <w:spacing w:line="240" w:lineRule="atLeast"/>
              <w:ind w:firstLine="0"/>
              <w:jc w:val="center"/>
            </w:pPr>
            <w:r>
              <w:t xml:space="preserve">- со стоянием грунтовых вод менее 2 м от поверхности земли при наиболее высоком их стоянии, а также </w:t>
            </w:r>
            <w:proofErr w:type="gramStart"/>
            <w:r>
              <w:t>на</w:t>
            </w:r>
            <w:proofErr w:type="gramEnd"/>
            <w:r>
              <w:t xml:space="preserve"> затапливаемых, подверже</w:t>
            </w:r>
            <w:r>
              <w:t>н</w:t>
            </w:r>
            <w:r>
              <w:t>ных оползням и обвалам, заболоченных;</w:t>
            </w:r>
          </w:p>
          <w:p w:rsidR="00B854FE" w:rsidRDefault="00B854FE" w:rsidP="003C1A99">
            <w:pPr>
              <w:spacing w:line="240" w:lineRule="atLeast"/>
              <w:ind w:firstLine="0"/>
              <w:jc w:val="center"/>
              <w:rPr>
                <w:b/>
                <w:sz w:val="26"/>
                <w:szCs w:val="26"/>
              </w:rPr>
            </w:pPr>
            <w:r>
              <w:t>- на берегах водохранилищ, озер, рек и других поверхностных водо</w:t>
            </w:r>
            <w:r>
              <w:t>е</w:t>
            </w:r>
            <w:r>
              <w:t>мов, используемых населением для хозяйственно-бытовых нужд, куп</w:t>
            </w:r>
            <w:r>
              <w:t>а</w:t>
            </w:r>
            <w:r>
              <w:t>ния и культурно-оздоровительных целей</w:t>
            </w:r>
          </w:p>
        </w:tc>
      </w:tr>
      <w:tr w:rsidR="00B854FE" w:rsidTr="00255AFB">
        <w:trPr>
          <w:jc w:val="center"/>
        </w:trPr>
        <w:tc>
          <w:tcPr>
            <w:tcW w:w="1134" w:type="pct"/>
            <w:vAlign w:val="center"/>
          </w:tcPr>
          <w:p w:rsidR="00B854FE" w:rsidRDefault="00B854FE" w:rsidP="003C1A99">
            <w:pPr>
              <w:spacing w:line="240" w:lineRule="atLeast"/>
              <w:ind w:firstLine="0"/>
              <w:jc w:val="center"/>
              <w:rPr>
                <w:b/>
                <w:sz w:val="26"/>
                <w:szCs w:val="26"/>
              </w:rPr>
            </w:pPr>
            <w:r>
              <w:t>Условия размещ</w:t>
            </w:r>
            <w:r>
              <w:t>е</w:t>
            </w:r>
            <w:r>
              <w:t>ния объектов на территориях сан</w:t>
            </w:r>
            <w:r>
              <w:t>и</w:t>
            </w:r>
            <w:r>
              <w:t>тарно-защитных зон кладбищ, зд</w:t>
            </w:r>
            <w:r>
              <w:t>а</w:t>
            </w:r>
            <w:r>
              <w:t>ний и сооружений похоронного назначения</w:t>
            </w:r>
          </w:p>
        </w:tc>
        <w:tc>
          <w:tcPr>
            <w:tcW w:w="3866" w:type="pct"/>
            <w:vAlign w:val="center"/>
          </w:tcPr>
          <w:p w:rsidR="00B854FE" w:rsidRPr="003C1A99" w:rsidRDefault="000C5F09" w:rsidP="003C1A99">
            <w:pPr>
              <w:spacing w:line="240" w:lineRule="atLeast"/>
              <w:ind w:firstLine="0"/>
              <w:jc w:val="center"/>
            </w:pPr>
            <w:r>
              <w:t>Н</w:t>
            </w:r>
            <w:r w:rsidR="00B854FE">
              <w:t>е разрешается строительство зданий и сооружений, не связанных с обслуживанием указанных объектов, за исключением культовых</w:t>
            </w:r>
            <w:r w:rsidR="003C1A99">
              <w:t xml:space="preserve"> </w:t>
            </w:r>
            <w:r w:rsidR="00B854FE">
              <w:t>и о</w:t>
            </w:r>
            <w:r w:rsidR="00B854FE">
              <w:t>б</w:t>
            </w:r>
            <w:r w:rsidR="00B854FE">
              <w:t>рядовых объектов. Запрещается прокладка сетей централизованного хозяйственно-питьевого водоснабжения, используемого населением</w:t>
            </w:r>
          </w:p>
        </w:tc>
      </w:tr>
      <w:tr w:rsidR="00B854FE" w:rsidTr="00255AFB">
        <w:trPr>
          <w:jc w:val="center"/>
        </w:trPr>
        <w:tc>
          <w:tcPr>
            <w:tcW w:w="1134" w:type="pct"/>
            <w:vAlign w:val="center"/>
          </w:tcPr>
          <w:p w:rsidR="00A93A4E" w:rsidRDefault="00314BB9" w:rsidP="003C1A99">
            <w:pPr>
              <w:spacing w:line="240" w:lineRule="atLeast"/>
              <w:ind w:firstLine="0"/>
              <w:jc w:val="center"/>
            </w:pPr>
            <w:r>
              <w:t>Благоустройство территорий кла</w:t>
            </w:r>
            <w:r>
              <w:t>д</w:t>
            </w:r>
            <w:r w:rsidR="00A93A4E">
              <w:t xml:space="preserve">бищ, </w:t>
            </w:r>
            <w:r>
              <w:t xml:space="preserve">объектов </w:t>
            </w:r>
          </w:p>
          <w:p w:rsidR="00B6553C" w:rsidRDefault="00314BB9" w:rsidP="003C1A99">
            <w:pPr>
              <w:spacing w:line="240" w:lineRule="atLeast"/>
              <w:ind w:firstLine="0"/>
              <w:jc w:val="center"/>
            </w:pPr>
            <w:r>
              <w:t xml:space="preserve">похоронного </w:t>
            </w:r>
          </w:p>
          <w:p w:rsidR="00B854FE" w:rsidRDefault="00314BB9" w:rsidP="003C1A99">
            <w:pPr>
              <w:spacing w:line="240" w:lineRule="atLeast"/>
              <w:ind w:firstLine="0"/>
              <w:jc w:val="center"/>
            </w:pPr>
            <w:r>
              <w:t>назначения</w:t>
            </w:r>
          </w:p>
          <w:p w:rsidR="00314BB9" w:rsidRDefault="00314BB9" w:rsidP="003C1A99">
            <w:pPr>
              <w:spacing w:line="240" w:lineRule="atLeast"/>
              <w:ind w:firstLine="0"/>
              <w:jc w:val="center"/>
              <w:rPr>
                <w:b/>
                <w:sz w:val="26"/>
                <w:szCs w:val="26"/>
              </w:rPr>
            </w:pPr>
          </w:p>
        </w:tc>
        <w:tc>
          <w:tcPr>
            <w:tcW w:w="3866" w:type="pct"/>
            <w:vAlign w:val="center"/>
          </w:tcPr>
          <w:p w:rsidR="00B854FE" w:rsidRPr="003C1A99" w:rsidRDefault="000C5F09" w:rsidP="003C1A99">
            <w:pPr>
              <w:spacing w:line="240" w:lineRule="atLeast"/>
              <w:ind w:firstLine="0"/>
              <w:jc w:val="center"/>
            </w:pPr>
            <w:r>
              <w:rPr>
                <w:w w:val="99"/>
              </w:rPr>
              <w:t>Н</w:t>
            </w:r>
            <w:r w:rsidR="00314BB9">
              <w:rPr>
                <w:w w:val="99"/>
              </w:rPr>
              <w:t xml:space="preserve">а отведенных участках необходимо предусматривать зону зеленых </w:t>
            </w:r>
            <w:r w:rsidR="00314BB9">
              <w:t>насаждений, стоянки автокатафалков и автотранспорта, урны для сбора мусора, площадки для мусоросборников с подъездами к ним. По терр</w:t>
            </w:r>
            <w:r w:rsidR="00314BB9">
              <w:t>и</w:t>
            </w:r>
            <w:r w:rsidR="00314BB9">
              <w:t>тории кладбищ запрещается прокладка сетей централизованного хозя</w:t>
            </w:r>
            <w:r w:rsidR="00314BB9">
              <w:t>й</w:t>
            </w:r>
            <w:r w:rsidR="00314BB9">
              <w:t>ственно-питьевого водоснабжения, используемого населением сельск</w:t>
            </w:r>
            <w:r w:rsidR="00314BB9">
              <w:t>о</w:t>
            </w:r>
            <w:r w:rsidR="00314BB9">
              <w:t>го поселения. Для проведения поливочных и уборочных работ необх</w:t>
            </w:r>
            <w:r w:rsidR="00314BB9">
              <w:t>о</w:t>
            </w:r>
            <w:r w:rsidR="00314BB9">
              <w:t>димо предусматривать системы водоснабжения самостоятельные или с подключением к водопроводам и водоводам технической воды пр</w:t>
            </w:r>
            <w:r w:rsidR="00314BB9">
              <w:t>о</w:t>
            </w:r>
            <w:r w:rsidR="00314BB9">
              <w:t>мышленных предприятий, расположенных от них в непосредственной близости. Для питьевых и</w:t>
            </w:r>
            <w:r w:rsidR="003C1A99">
              <w:t xml:space="preserve"> </w:t>
            </w:r>
            <w:r w:rsidR="00314BB9">
              <w:t>хозяйственных нужд следует предусматр</w:t>
            </w:r>
            <w:r w:rsidR="00314BB9">
              <w:t>и</w:t>
            </w:r>
            <w:r w:rsidR="00314BB9">
              <w:t>вать хозяйственно-питьевое водоснабжение водоснабжения. Качество воды должно соответствовать требованиям санитарных правил для п</w:t>
            </w:r>
            <w:r w:rsidR="00314BB9">
              <w:t>и</w:t>
            </w:r>
            <w:r w:rsidR="00314BB9">
              <w:t>тьевой воды.  При отсутствии централизованных систем водоснабж</w:t>
            </w:r>
            <w:r w:rsidR="00314BB9">
              <w:t>е</w:t>
            </w:r>
            <w:r w:rsidR="00314BB9">
              <w:t>ния и канализации допускается устройство шахтных колодцев для п</w:t>
            </w:r>
            <w:r w:rsidR="00314BB9">
              <w:t>о</w:t>
            </w:r>
            <w:r w:rsidR="00314BB9">
              <w:t>лива и строительство общественных туалетов выгребно</w:t>
            </w:r>
            <w:r w:rsidR="000B7142">
              <w:t>го типа в соо</w:t>
            </w:r>
            <w:r w:rsidR="000B7142">
              <w:t>т</w:t>
            </w:r>
            <w:r w:rsidR="000B7142">
              <w:t>вет</w:t>
            </w:r>
            <w:r w:rsidR="00314BB9">
              <w:t>ствии с требованиями санитарных норма и правил. Сброс неоч</w:t>
            </w:r>
            <w:r w:rsidR="00314BB9">
              <w:t>и</w:t>
            </w:r>
            <w:r w:rsidR="00314BB9">
              <w:t>щенных сточных вод от кладбищ и крематориев на открытые площа</w:t>
            </w:r>
            <w:r w:rsidR="00314BB9">
              <w:t>д</w:t>
            </w:r>
            <w:r w:rsidR="00314BB9">
              <w:t>ки, кюветы, канавы, траншеи не допускается</w:t>
            </w:r>
          </w:p>
        </w:tc>
      </w:tr>
      <w:tr w:rsidR="00B854FE" w:rsidTr="00255AFB">
        <w:trPr>
          <w:jc w:val="center"/>
        </w:trPr>
        <w:tc>
          <w:tcPr>
            <w:tcW w:w="1134" w:type="pct"/>
            <w:vAlign w:val="center"/>
          </w:tcPr>
          <w:p w:rsidR="00B6553C" w:rsidRDefault="00314BB9" w:rsidP="003C1A99">
            <w:pPr>
              <w:spacing w:line="240" w:lineRule="atLeast"/>
              <w:ind w:firstLine="0"/>
              <w:jc w:val="center"/>
            </w:pPr>
            <w:r>
              <w:t xml:space="preserve">Перенос мест </w:t>
            </w:r>
          </w:p>
          <w:p w:rsidR="00B854FE" w:rsidRDefault="00314BB9" w:rsidP="003C1A99">
            <w:pPr>
              <w:spacing w:line="240" w:lineRule="atLeast"/>
              <w:ind w:firstLine="0"/>
              <w:jc w:val="center"/>
              <w:rPr>
                <w:b/>
                <w:sz w:val="26"/>
                <w:szCs w:val="26"/>
              </w:rPr>
            </w:pPr>
            <w:r>
              <w:t>захоронения</w:t>
            </w:r>
          </w:p>
        </w:tc>
        <w:tc>
          <w:tcPr>
            <w:tcW w:w="3866" w:type="pct"/>
            <w:vAlign w:val="center"/>
          </w:tcPr>
          <w:p w:rsidR="00B854FE" w:rsidRDefault="000C5F09" w:rsidP="003C1A99">
            <w:pPr>
              <w:spacing w:line="240" w:lineRule="atLeast"/>
              <w:ind w:firstLine="0"/>
              <w:jc w:val="center"/>
              <w:rPr>
                <w:b/>
                <w:sz w:val="26"/>
                <w:szCs w:val="26"/>
              </w:rPr>
            </w:pPr>
            <w:r>
              <w:t>П</w:t>
            </w:r>
            <w:r w:rsidR="00314BB9">
              <w:t>ри переносе кладбищ и захоронений следует проводить рекультив</w:t>
            </w:r>
            <w:r w:rsidR="00314BB9">
              <w:t>а</w:t>
            </w:r>
            <w:r w:rsidR="00314BB9">
              <w:t>цию территорий и участков. Использование территории места погреб</w:t>
            </w:r>
            <w:r w:rsidR="00314BB9">
              <w:t>е</w:t>
            </w:r>
            <w:r w:rsidR="00314BB9">
              <w:t>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w:t>
            </w:r>
            <w:r w:rsidR="003C1A99">
              <w:t>ний и сооружений на этой территории запрещается</w:t>
            </w:r>
          </w:p>
        </w:tc>
      </w:tr>
    </w:tbl>
    <w:p w:rsidR="00C76F23" w:rsidRPr="00236BC8" w:rsidRDefault="00C76F23" w:rsidP="00236BC8">
      <w:pPr>
        <w:ind w:firstLine="0"/>
        <w:jc w:val="center"/>
        <w:rPr>
          <w:sz w:val="28"/>
          <w:szCs w:val="28"/>
        </w:rPr>
      </w:pPr>
      <w:r w:rsidRPr="00A251AB">
        <w:rPr>
          <w:b/>
          <w:bCs/>
          <w:sz w:val="28"/>
          <w:szCs w:val="28"/>
        </w:rPr>
        <w:lastRenderedPageBreak/>
        <w:t>Объекты здравоохранения</w:t>
      </w:r>
    </w:p>
    <w:p w:rsidR="00C76F23" w:rsidRDefault="00C76F23" w:rsidP="00C76F23">
      <w:pPr>
        <w:spacing w:line="1" w:lineRule="exact"/>
        <w:rPr>
          <w:sz w:val="20"/>
          <w:szCs w:val="20"/>
        </w:rPr>
      </w:pPr>
    </w:p>
    <w:p w:rsidR="000727C7" w:rsidRDefault="00C76F23" w:rsidP="00970A33">
      <w:pPr>
        <w:ind w:firstLine="709"/>
        <w:rPr>
          <w:sz w:val="26"/>
          <w:szCs w:val="26"/>
        </w:rPr>
      </w:pPr>
      <w:r w:rsidRPr="00A8622A">
        <w:rPr>
          <w:sz w:val="26"/>
          <w:szCs w:val="26"/>
        </w:rPr>
        <w:t>Расчетные показатели минимально допустимого уровня обеспеченности объ</w:t>
      </w:r>
      <w:r w:rsidR="00325CA8" w:rsidRPr="00A8622A">
        <w:rPr>
          <w:sz w:val="26"/>
          <w:szCs w:val="26"/>
        </w:rPr>
        <w:t>е</w:t>
      </w:r>
      <w:r w:rsidR="00325CA8" w:rsidRPr="00A8622A">
        <w:rPr>
          <w:sz w:val="26"/>
          <w:szCs w:val="26"/>
        </w:rPr>
        <w:t>к</w:t>
      </w:r>
      <w:r w:rsidR="00325CA8" w:rsidRPr="00A8622A">
        <w:rPr>
          <w:sz w:val="26"/>
          <w:szCs w:val="26"/>
        </w:rPr>
        <w:t>тами здра</w:t>
      </w:r>
      <w:r w:rsidRPr="00A8622A">
        <w:rPr>
          <w:sz w:val="26"/>
          <w:szCs w:val="26"/>
        </w:rPr>
        <w:t>воохранения и максимально допустимого уровня территориальной досту</w:t>
      </w:r>
      <w:r w:rsidRPr="00A8622A">
        <w:rPr>
          <w:sz w:val="26"/>
          <w:szCs w:val="26"/>
        </w:rPr>
        <w:t>п</w:t>
      </w:r>
      <w:r w:rsidRPr="00A8622A">
        <w:rPr>
          <w:sz w:val="26"/>
          <w:szCs w:val="26"/>
        </w:rPr>
        <w:t>ности таких объектов для населения сельских поселений</w:t>
      </w:r>
      <w:r w:rsidR="00A53BA3">
        <w:rPr>
          <w:sz w:val="26"/>
          <w:szCs w:val="26"/>
        </w:rPr>
        <w:t xml:space="preserve">, </w:t>
      </w:r>
      <w:r w:rsidRPr="00A8622A">
        <w:rPr>
          <w:sz w:val="26"/>
          <w:szCs w:val="26"/>
        </w:rPr>
        <w:t xml:space="preserve"> приведены в таблице </w:t>
      </w:r>
      <w:r w:rsidR="008C1092">
        <w:rPr>
          <w:sz w:val="26"/>
          <w:szCs w:val="26"/>
        </w:rPr>
        <w:t>15</w:t>
      </w:r>
      <w:r w:rsidRPr="00A8622A">
        <w:rPr>
          <w:sz w:val="26"/>
          <w:szCs w:val="26"/>
        </w:rPr>
        <w:t>.</w:t>
      </w:r>
    </w:p>
    <w:p w:rsidR="00DA6EDD" w:rsidRPr="00970A33" w:rsidRDefault="00DA6EDD" w:rsidP="00970A33">
      <w:pPr>
        <w:ind w:firstLine="709"/>
        <w:rPr>
          <w:sz w:val="26"/>
          <w:szCs w:val="26"/>
        </w:rPr>
      </w:pPr>
    </w:p>
    <w:p w:rsidR="00325CA8" w:rsidRPr="00F5226A" w:rsidRDefault="00F5226A" w:rsidP="000F7B48">
      <w:pPr>
        <w:spacing w:line="240" w:lineRule="atLeast"/>
        <w:ind w:firstLine="0"/>
        <w:jc w:val="center"/>
        <w:rPr>
          <w:b/>
          <w:sz w:val="26"/>
          <w:szCs w:val="26"/>
        </w:rPr>
      </w:pPr>
      <w:r w:rsidRPr="00502CF8">
        <w:rPr>
          <w:b/>
          <w:sz w:val="26"/>
          <w:szCs w:val="26"/>
        </w:rPr>
        <w:t xml:space="preserve">Таблица </w:t>
      </w:r>
      <w:r w:rsidR="00212A43">
        <w:rPr>
          <w:b/>
          <w:sz w:val="26"/>
          <w:szCs w:val="26"/>
        </w:rPr>
        <w:t>1</w:t>
      </w:r>
      <w:r w:rsidR="008C1092">
        <w:rPr>
          <w:b/>
          <w:sz w:val="26"/>
          <w:szCs w:val="26"/>
        </w:rPr>
        <w:t>5</w:t>
      </w:r>
      <w:r w:rsidRPr="00502CF8">
        <w:rPr>
          <w:b/>
          <w:sz w:val="26"/>
          <w:szCs w:val="26"/>
        </w:rPr>
        <w:t xml:space="preserve"> – </w:t>
      </w:r>
      <w:r w:rsidR="00DD6328">
        <w:rPr>
          <w:b/>
          <w:sz w:val="26"/>
          <w:szCs w:val="26"/>
        </w:rPr>
        <w:t>Сведения о п</w:t>
      </w:r>
      <w:r>
        <w:rPr>
          <w:b/>
          <w:sz w:val="26"/>
          <w:szCs w:val="26"/>
        </w:rPr>
        <w:t>оказател</w:t>
      </w:r>
      <w:r w:rsidR="00DD6328">
        <w:rPr>
          <w:b/>
          <w:sz w:val="26"/>
          <w:szCs w:val="26"/>
        </w:rPr>
        <w:t>ях</w:t>
      </w:r>
      <w:r w:rsidR="004A6427">
        <w:rPr>
          <w:b/>
          <w:sz w:val="26"/>
          <w:szCs w:val="26"/>
        </w:rPr>
        <w:t xml:space="preserve"> объектов здравоохранения</w:t>
      </w:r>
    </w:p>
    <w:tbl>
      <w:tblPr>
        <w:tblW w:w="5000" w:type="pct"/>
        <w:jc w:val="center"/>
        <w:tblCellMar>
          <w:left w:w="0" w:type="dxa"/>
          <w:right w:w="0" w:type="dxa"/>
        </w:tblCellMar>
        <w:tblLook w:val="04A0" w:firstRow="1" w:lastRow="0" w:firstColumn="1" w:lastColumn="0" w:noHBand="0" w:noVBand="1"/>
      </w:tblPr>
      <w:tblGrid>
        <w:gridCol w:w="2069"/>
        <w:gridCol w:w="2777"/>
        <w:gridCol w:w="2777"/>
        <w:gridCol w:w="1999"/>
        <w:gridCol w:w="27"/>
      </w:tblGrid>
      <w:tr w:rsidR="00970A33" w:rsidRPr="00C20EB0" w:rsidTr="00255AFB">
        <w:trPr>
          <w:trHeight w:val="278"/>
          <w:tblHeader/>
          <w:jc w:val="center"/>
        </w:trPr>
        <w:tc>
          <w:tcPr>
            <w:tcW w:w="1072" w:type="pct"/>
            <w:vMerge w:val="restart"/>
            <w:tcBorders>
              <w:top w:val="single" w:sz="8" w:space="0" w:color="auto"/>
              <w:left w:val="single" w:sz="8" w:space="0" w:color="auto"/>
              <w:right w:val="single" w:sz="8" w:space="0" w:color="auto"/>
            </w:tcBorders>
            <w:vAlign w:val="center"/>
          </w:tcPr>
          <w:p w:rsidR="00970A33" w:rsidRPr="00C20EB0" w:rsidRDefault="00970A33" w:rsidP="00B6553C">
            <w:pPr>
              <w:spacing w:line="240" w:lineRule="atLeast"/>
              <w:ind w:firstLine="0"/>
              <w:jc w:val="center"/>
              <w:rPr>
                <w:b/>
              </w:rPr>
            </w:pPr>
            <w:r w:rsidRPr="00C20EB0">
              <w:rPr>
                <w:b/>
              </w:rPr>
              <w:t>Наименование</w:t>
            </w:r>
          </w:p>
          <w:p w:rsidR="00970A33" w:rsidRPr="00C20EB0" w:rsidRDefault="00970A33" w:rsidP="00B6553C">
            <w:pPr>
              <w:spacing w:line="240" w:lineRule="atLeast"/>
              <w:ind w:firstLine="0"/>
              <w:jc w:val="center"/>
              <w:rPr>
                <w:b/>
              </w:rPr>
            </w:pPr>
            <w:r w:rsidRPr="00C20EB0">
              <w:rPr>
                <w:b/>
              </w:rPr>
              <w:t>объектов</w:t>
            </w:r>
          </w:p>
        </w:tc>
        <w:tc>
          <w:tcPr>
            <w:tcW w:w="2878" w:type="pct"/>
            <w:gridSpan w:val="2"/>
            <w:tcBorders>
              <w:top w:val="single" w:sz="8" w:space="0" w:color="auto"/>
              <w:bottom w:val="single" w:sz="8" w:space="0" w:color="auto"/>
              <w:right w:val="single" w:sz="8" w:space="0" w:color="auto"/>
            </w:tcBorders>
            <w:vAlign w:val="center"/>
          </w:tcPr>
          <w:p w:rsidR="00970A33" w:rsidRPr="00C20EB0" w:rsidRDefault="00970A33" w:rsidP="00B6553C">
            <w:pPr>
              <w:spacing w:line="240" w:lineRule="atLeast"/>
              <w:ind w:firstLine="0"/>
              <w:jc w:val="center"/>
              <w:rPr>
                <w:b/>
              </w:rPr>
            </w:pPr>
            <w:r w:rsidRPr="00C20EB0">
              <w:rPr>
                <w:b/>
              </w:rPr>
              <w:t>Расчетные показатели</w:t>
            </w:r>
          </w:p>
        </w:tc>
        <w:tc>
          <w:tcPr>
            <w:tcW w:w="1036" w:type="pct"/>
            <w:vMerge w:val="restart"/>
            <w:tcBorders>
              <w:top w:val="single" w:sz="8" w:space="0" w:color="auto"/>
              <w:right w:val="single" w:sz="8" w:space="0" w:color="auto"/>
            </w:tcBorders>
            <w:vAlign w:val="center"/>
          </w:tcPr>
          <w:p w:rsidR="00970A33" w:rsidRPr="00C20EB0" w:rsidRDefault="00970A33" w:rsidP="00B6553C">
            <w:pPr>
              <w:spacing w:line="240" w:lineRule="atLeast"/>
              <w:ind w:firstLine="0"/>
              <w:jc w:val="center"/>
              <w:rPr>
                <w:b/>
              </w:rPr>
            </w:pPr>
            <w:r w:rsidRPr="00C20EB0">
              <w:rPr>
                <w:b/>
              </w:rPr>
              <w:t>Размеры</w:t>
            </w:r>
          </w:p>
          <w:p w:rsidR="00970A33" w:rsidRPr="00C20EB0" w:rsidRDefault="00970A33" w:rsidP="00B6553C">
            <w:pPr>
              <w:spacing w:line="240" w:lineRule="atLeast"/>
              <w:ind w:firstLine="0"/>
              <w:jc w:val="center"/>
              <w:rPr>
                <w:b/>
              </w:rPr>
            </w:pPr>
            <w:r w:rsidRPr="00C20EB0">
              <w:rPr>
                <w:b/>
                <w:w w:val="99"/>
              </w:rPr>
              <w:t>земельных</w:t>
            </w:r>
          </w:p>
          <w:p w:rsidR="00970A33" w:rsidRPr="00C20EB0" w:rsidRDefault="00970A33" w:rsidP="00B6553C">
            <w:pPr>
              <w:spacing w:line="240" w:lineRule="atLeast"/>
              <w:ind w:firstLine="0"/>
              <w:jc w:val="center"/>
              <w:rPr>
                <w:b/>
              </w:rPr>
            </w:pPr>
            <w:r w:rsidRPr="00C20EB0">
              <w:rPr>
                <w:b/>
                <w:w w:val="99"/>
              </w:rPr>
              <w:t>участков</w:t>
            </w:r>
          </w:p>
        </w:tc>
        <w:tc>
          <w:tcPr>
            <w:tcW w:w="14" w:type="pct"/>
            <w:vAlign w:val="center"/>
          </w:tcPr>
          <w:p w:rsidR="00970A33" w:rsidRPr="00C20EB0" w:rsidRDefault="00970A33" w:rsidP="00B6553C">
            <w:pPr>
              <w:spacing w:line="240" w:lineRule="atLeast"/>
              <w:ind w:firstLine="0"/>
              <w:jc w:val="center"/>
            </w:pPr>
          </w:p>
        </w:tc>
      </w:tr>
      <w:tr w:rsidR="00970A33" w:rsidRPr="00C20EB0" w:rsidTr="00255AFB">
        <w:trPr>
          <w:trHeight w:val="67"/>
          <w:tblHeader/>
          <w:jc w:val="center"/>
        </w:trPr>
        <w:tc>
          <w:tcPr>
            <w:tcW w:w="1072" w:type="pct"/>
            <w:vMerge/>
            <w:tcBorders>
              <w:left w:val="single" w:sz="8" w:space="0" w:color="auto"/>
              <w:right w:val="single" w:sz="8" w:space="0" w:color="auto"/>
            </w:tcBorders>
            <w:vAlign w:val="center"/>
          </w:tcPr>
          <w:p w:rsidR="00970A33" w:rsidRPr="00C20EB0" w:rsidRDefault="00970A33" w:rsidP="00B6553C">
            <w:pPr>
              <w:spacing w:line="240" w:lineRule="atLeast"/>
              <w:ind w:firstLine="0"/>
              <w:jc w:val="center"/>
            </w:pPr>
          </w:p>
        </w:tc>
        <w:tc>
          <w:tcPr>
            <w:tcW w:w="1439" w:type="pct"/>
            <w:vMerge w:val="restart"/>
            <w:tcBorders>
              <w:right w:val="single" w:sz="8" w:space="0" w:color="auto"/>
            </w:tcBorders>
            <w:vAlign w:val="center"/>
          </w:tcPr>
          <w:p w:rsidR="00970A33" w:rsidRPr="00C20EB0" w:rsidRDefault="00417220" w:rsidP="00B6553C">
            <w:pPr>
              <w:spacing w:line="240" w:lineRule="atLeast"/>
              <w:ind w:firstLine="0"/>
              <w:jc w:val="center"/>
              <w:rPr>
                <w:b/>
              </w:rPr>
            </w:pPr>
            <w:r>
              <w:rPr>
                <w:b/>
                <w:w w:val="99"/>
              </w:rPr>
              <w:t>М</w:t>
            </w:r>
            <w:r w:rsidR="00970A33" w:rsidRPr="00C20EB0">
              <w:rPr>
                <w:b/>
                <w:w w:val="99"/>
              </w:rPr>
              <w:t>инимально</w:t>
            </w:r>
          </w:p>
          <w:p w:rsidR="00970A33" w:rsidRPr="00C20EB0" w:rsidRDefault="00970A33" w:rsidP="00B6553C">
            <w:pPr>
              <w:spacing w:line="240" w:lineRule="atLeast"/>
              <w:ind w:firstLine="0"/>
              <w:jc w:val="center"/>
              <w:rPr>
                <w:b/>
              </w:rPr>
            </w:pPr>
            <w:r w:rsidRPr="00C20EB0">
              <w:rPr>
                <w:b/>
                <w:w w:val="99"/>
              </w:rPr>
              <w:t>допустимого уровня</w:t>
            </w:r>
          </w:p>
          <w:p w:rsidR="00970A33" w:rsidRPr="00C20EB0" w:rsidRDefault="00970A33" w:rsidP="00B6553C">
            <w:pPr>
              <w:spacing w:line="240" w:lineRule="atLeast"/>
              <w:ind w:firstLine="0"/>
              <w:jc w:val="center"/>
              <w:rPr>
                <w:b/>
              </w:rPr>
            </w:pPr>
            <w:r w:rsidRPr="00C20EB0">
              <w:rPr>
                <w:b/>
              </w:rPr>
              <w:t>обеспеченности</w:t>
            </w:r>
          </w:p>
        </w:tc>
        <w:tc>
          <w:tcPr>
            <w:tcW w:w="1439" w:type="pct"/>
            <w:vMerge w:val="restart"/>
            <w:tcBorders>
              <w:right w:val="single" w:sz="8" w:space="0" w:color="auto"/>
            </w:tcBorders>
            <w:vAlign w:val="center"/>
          </w:tcPr>
          <w:p w:rsidR="00970A33" w:rsidRPr="00C20EB0" w:rsidRDefault="00417220" w:rsidP="00B6553C">
            <w:pPr>
              <w:spacing w:line="240" w:lineRule="atLeast"/>
              <w:ind w:firstLine="0"/>
              <w:jc w:val="center"/>
              <w:rPr>
                <w:b/>
              </w:rPr>
            </w:pPr>
            <w:r>
              <w:rPr>
                <w:b/>
                <w:w w:val="99"/>
              </w:rPr>
              <w:t>М</w:t>
            </w:r>
            <w:r w:rsidR="00970A33" w:rsidRPr="00C20EB0">
              <w:rPr>
                <w:b/>
                <w:w w:val="99"/>
              </w:rPr>
              <w:t>аксимально допусти-</w:t>
            </w:r>
          </w:p>
          <w:p w:rsidR="00970A33" w:rsidRPr="00C20EB0" w:rsidRDefault="00970A33" w:rsidP="00B6553C">
            <w:pPr>
              <w:spacing w:line="240" w:lineRule="atLeast"/>
              <w:ind w:firstLine="0"/>
              <w:jc w:val="center"/>
              <w:rPr>
                <w:b/>
              </w:rPr>
            </w:pPr>
            <w:proofErr w:type="spellStart"/>
            <w:r w:rsidRPr="00C20EB0">
              <w:rPr>
                <w:b/>
                <w:w w:val="99"/>
              </w:rPr>
              <w:t>мого</w:t>
            </w:r>
            <w:proofErr w:type="spellEnd"/>
            <w:r w:rsidRPr="00C20EB0">
              <w:rPr>
                <w:b/>
                <w:w w:val="99"/>
              </w:rPr>
              <w:t xml:space="preserve"> уровня территор</w:t>
            </w:r>
            <w:r w:rsidRPr="00C20EB0">
              <w:rPr>
                <w:b/>
                <w:w w:val="99"/>
              </w:rPr>
              <w:t>и</w:t>
            </w:r>
            <w:r w:rsidRPr="00C20EB0">
              <w:rPr>
                <w:b/>
                <w:w w:val="99"/>
              </w:rPr>
              <w:t>альной доступности</w:t>
            </w:r>
          </w:p>
        </w:tc>
        <w:tc>
          <w:tcPr>
            <w:tcW w:w="1036" w:type="pct"/>
            <w:vMerge/>
            <w:tcBorders>
              <w:right w:val="single" w:sz="8" w:space="0" w:color="auto"/>
            </w:tcBorders>
            <w:vAlign w:val="center"/>
          </w:tcPr>
          <w:p w:rsidR="00970A33" w:rsidRPr="00C20EB0" w:rsidRDefault="00970A33" w:rsidP="00B6553C">
            <w:pPr>
              <w:spacing w:line="240" w:lineRule="atLeast"/>
              <w:ind w:firstLine="0"/>
              <w:jc w:val="center"/>
            </w:pPr>
          </w:p>
        </w:tc>
        <w:tc>
          <w:tcPr>
            <w:tcW w:w="14" w:type="pct"/>
            <w:vAlign w:val="center"/>
          </w:tcPr>
          <w:p w:rsidR="00970A33" w:rsidRPr="00C20EB0" w:rsidRDefault="00970A33" w:rsidP="00B6553C">
            <w:pPr>
              <w:spacing w:line="240" w:lineRule="atLeast"/>
              <w:ind w:firstLine="0"/>
              <w:jc w:val="center"/>
            </w:pPr>
          </w:p>
        </w:tc>
      </w:tr>
      <w:tr w:rsidR="00970A33" w:rsidRPr="00C20EB0" w:rsidTr="00255AFB">
        <w:trPr>
          <w:trHeight w:val="125"/>
          <w:tblHeader/>
          <w:jc w:val="center"/>
        </w:trPr>
        <w:tc>
          <w:tcPr>
            <w:tcW w:w="1072" w:type="pct"/>
            <w:vMerge/>
            <w:tcBorders>
              <w:left w:val="single" w:sz="8" w:space="0" w:color="auto"/>
              <w:right w:val="single" w:sz="8" w:space="0" w:color="auto"/>
            </w:tcBorders>
            <w:vAlign w:val="center"/>
          </w:tcPr>
          <w:p w:rsidR="00970A33" w:rsidRPr="00C20EB0" w:rsidRDefault="00970A33" w:rsidP="00B6553C">
            <w:pPr>
              <w:spacing w:line="240" w:lineRule="atLeast"/>
              <w:ind w:firstLine="0"/>
              <w:jc w:val="center"/>
            </w:pPr>
          </w:p>
        </w:tc>
        <w:tc>
          <w:tcPr>
            <w:tcW w:w="1439" w:type="pct"/>
            <w:vMerge/>
            <w:tcBorders>
              <w:right w:val="single" w:sz="8" w:space="0" w:color="auto"/>
            </w:tcBorders>
            <w:vAlign w:val="center"/>
          </w:tcPr>
          <w:p w:rsidR="00970A33" w:rsidRPr="00C20EB0" w:rsidRDefault="00970A33" w:rsidP="00B6553C">
            <w:pPr>
              <w:spacing w:line="240" w:lineRule="atLeast"/>
              <w:ind w:firstLine="0"/>
              <w:jc w:val="center"/>
            </w:pPr>
          </w:p>
        </w:tc>
        <w:tc>
          <w:tcPr>
            <w:tcW w:w="1439" w:type="pct"/>
            <w:vMerge/>
            <w:tcBorders>
              <w:right w:val="single" w:sz="8" w:space="0" w:color="auto"/>
            </w:tcBorders>
            <w:vAlign w:val="center"/>
          </w:tcPr>
          <w:p w:rsidR="00970A33" w:rsidRPr="00C20EB0" w:rsidRDefault="00970A33" w:rsidP="00B6553C">
            <w:pPr>
              <w:spacing w:line="240" w:lineRule="atLeast"/>
              <w:ind w:firstLine="0"/>
              <w:jc w:val="center"/>
            </w:pPr>
          </w:p>
        </w:tc>
        <w:tc>
          <w:tcPr>
            <w:tcW w:w="1036" w:type="pct"/>
            <w:vMerge/>
            <w:tcBorders>
              <w:right w:val="single" w:sz="8" w:space="0" w:color="auto"/>
            </w:tcBorders>
            <w:vAlign w:val="center"/>
          </w:tcPr>
          <w:p w:rsidR="00970A33" w:rsidRPr="00C20EB0" w:rsidRDefault="00970A33" w:rsidP="00B6553C">
            <w:pPr>
              <w:spacing w:line="240" w:lineRule="atLeast"/>
              <w:ind w:firstLine="0"/>
              <w:jc w:val="center"/>
            </w:pPr>
          </w:p>
        </w:tc>
        <w:tc>
          <w:tcPr>
            <w:tcW w:w="14" w:type="pct"/>
            <w:vAlign w:val="center"/>
          </w:tcPr>
          <w:p w:rsidR="00970A33" w:rsidRPr="00C20EB0" w:rsidRDefault="00970A33" w:rsidP="00B6553C">
            <w:pPr>
              <w:spacing w:line="240" w:lineRule="atLeast"/>
              <w:ind w:firstLine="0"/>
              <w:jc w:val="center"/>
            </w:pPr>
          </w:p>
        </w:tc>
      </w:tr>
      <w:tr w:rsidR="00970A33" w:rsidRPr="00C20EB0" w:rsidTr="00255AFB">
        <w:trPr>
          <w:trHeight w:val="125"/>
          <w:tblHeader/>
          <w:jc w:val="center"/>
        </w:trPr>
        <w:tc>
          <w:tcPr>
            <w:tcW w:w="1072" w:type="pct"/>
            <w:vMerge/>
            <w:tcBorders>
              <w:left w:val="single" w:sz="8" w:space="0" w:color="auto"/>
              <w:right w:val="single" w:sz="8" w:space="0" w:color="auto"/>
            </w:tcBorders>
            <w:vAlign w:val="center"/>
          </w:tcPr>
          <w:p w:rsidR="00970A33" w:rsidRPr="00C20EB0" w:rsidRDefault="00970A33" w:rsidP="00B6553C">
            <w:pPr>
              <w:spacing w:line="240" w:lineRule="atLeast"/>
              <w:ind w:firstLine="0"/>
              <w:jc w:val="center"/>
            </w:pPr>
          </w:p>
        </w:tc>
        <w:tc>
          <w:tcPr>
            <w:tcW w:w="1439" w:type="pct"/>
            <w:vMerge/>
            <w:tcBorders>
              <w:right w:val="single" w:sz="8" w:space="0" w:color="auto"/>
            </w:tcBorders>
            <w:vAlign w:val="center"/>
          </w:tcPr>
          <w:p w:rsidR="00970A33" w:rsidRPr="00C20EB0" w:rsidRDefault="00970A33" w:rsidP="00B6553C">
            <w:pPr>
              <w:spacing w:line="240" w:lineRule="atLeast"/>
              <w:ind w:firstLine="0"/>
              <w:jc w:val="center"/>
            </w:pPr>
          </w:p>
        </w:tc>
        <w:tc>
          <w:tcPr>
            <w:tcW w:w="1439" w:type="pct"/>
            <w:vMerge/>
            <w:tcBorders>
              <w:right w:val="single" w:sz="8" w:space="0" w:color="auto"/>
            </w:tcBorders>
            <w:vAlign w:val="center"/>
          </w:tcPr>
          <w:p w:rsidR="00970A33" w:rsidRPr="00C20EB0" w:rsidRDefault="00970A33" w:rsidP="00B6553C">
            <w:pPr>
              <w:spacing w:line="240" w:lineRule="atLeast"/>
              <w:ind w:firstLine="0"/>
              <w:jc w:val="center"/>
            </w:pPr>
          </w:p>
        </w:tc>
        <w:tc>
          <w:tcPr>
            <w:tcW w:w="1036" w:type="pct"/>
            <w:vMerge/>
            <w:tcBorders>
              <w:right w:val="single" w:sz="8" w:space="0" w:color="auto"/>
            </w:tcBorders>
            <w:vAlign w:val="center"/>
          </w:tcPr>
          <w:p w:rsidR="00970A33" w:rsidRPr="00C20EB0" w:rsidRDefault="00970A33" w:rsidP="00B6553C">
            <w:pPr>
              <w:spacing w:line="240" w:lineRule="atLeast"/>
              <w:ind w:firstLine="0"/>
              <w:jc w:val="center"/>
            </w:pPr>
          </w:p>
        </w:tc>
        <w:tc>
          <w:tcPr>
            <w:tcW w:w="14" w:type="pct"/>
            <w:vAlign w:val="center"/>
          </w:tcPr>
          <w:p w:rsidR="00970A33" w:rsidRPr="00C20EB0" w:rsidRDefault="00970A33" w:rsidP="00B6553C">
            <w:pPr>
              <w:spacing w:line="240" w:lineRule="atLeast"/>
              <w:ind w:firstLine="0"/>
              <w:jc w:val="center"/>
            </w:pPr>
          </w:p>
        </w:tc>
      </w:tr>
      <w:tr w:rsidR="00970A33" w:rsidRPr="00C20EB0" w:rsidTr="00255AFB">
        <w:trPr>
          <w:trHeight w:val="149"/>
          <w:tblHeader/>
          <w:jc w:val="center"/>
        </w:trPr>
        <w:tc>
          <w:tcPr>
            <w:tcW w:w="1072" w:type="pct"/>
            <w:vMerge/>
            <w:tcBorders>
              <w:left w:val="single" w:sz="8" w:space="0" w:color="auto"/>
              <w:right w:val="single" w:sz="8" w:space="0" w:color="auto"/>
            </w:tcBorders>
            <w:vAlign w:val="center"/>
          </w:tcPr>
          <w:p w:rsidR="00970A33" w:rsidRPr="00C20EB0" w:rsidRDefault="00970A33" w:rsidP="00B6553C">
            <w:pPr>
              <w:spacing w:line="240" w:lineRule="atLeast"/>
              <w:ind w:firstLine="0"/>
              <w:jc w:val="center"/>
            </w:pPr>
          </w:p>
        </w:tc>
        <w:tc>
          <w:tcPr>
            <w:tcW w:w="1439" w:type="pct"/>
            <w:vMerge/>
            <w:tcBorders>
              <w:right w:val="single" w:sz="8" w:space="0" w:color="auto"/>
            </w:tcBorders>
            <w:vAlign w:val="center"/>
          </w:tcPr>
          <w:p w:rsidR="00970A33" w:rsidRPr="00C20EB0" w:rsidRDefault="00970A33" w:rsidP="00B6553C">
            <w:pPr>
              <w:spacing w:line="240" w:lineRule="atLeast"/>
              <w:ind w:firstLine="0"/>
              <w:jc w:val="center"/>
            </w:pPr>
          </w:p>
        </w:tc>
        <w:tc>
          <w:tcPr>
            <w:tcW w:w="1439" w:type="pct"/>
            <w:vMerge/>
            <w:tcBorders>
              <w:right w:val="single" w:sz="8" w:space="0" w:color="auto"/>
            </w:tcBorders>
            <w:vAlign w:val="center"/>
          </w:tcPr>
          <w:p w:rsidR="00970A33" w:rsidRPr="00C20EB0" w:rsidRDefault="00970A33" w:rsidP="00B6553C">
            <w:pPr>
              <w:spacing w:line="240" w:lineRule="atLeast"/>
              <w:ind w:firstLine="0"/>
              <w:jc w:val="center"/>
            </w:pPr>
          </w:p>
        </w:tc>
        <w:tc>
          <w:tcPr>
            <w:tcW w:w="1036" w:type="pct"/>
            <w:vMerge/>
            <w:tcBorders>
              <w:right w:val="single" w:sz="8" w:space="0" w:color="auto"/>
            </w:tcBorders>
            <w:vAlign w:val="center"/>
          </w:tcPr>
          <w:p w:rsidR="00970A33" w:rsidRPr="00C20EB0" w:rsidRDefault="00970A33" w:rsidP="00B6553C">
            <w:pPr>
              <w:spacing w:line="240" w:lineRule="atLeast"/>
              <w:ind w:firstLine="0"/>
              <w:jc w:val="center"/>
            </w:pPr>
          </w:p>
        </w:tc>
        <w:tc>
          <w:tcPr>
            <w:tcW w:w="14" w:type="pct"/>
            <w:vAlign w:val="center"/>
          </w:tcPr>
          <w:p w:rsidR="00970A33" w:rsidRPr="00C20EB0" w:rsidRDefault="00970A33" w:rsidP="00B6553C">
            <w:pPr>
              <w:spacing w:line="240" w:lineRule="atLeast"/>
              <w:ind w:firstLine="0"/>
              <w:jc w:val="center"/>
            </w:pPr>
          </w:p>
        </w:tc>
      </w:tr>
      <w:tr w:rsidR="00970A33" w:rsidRPr="00C20EB0" w:rsidTr="00255AFB">
        <w:trPr>
          <w:trHeight w:val="143"/>
          <w:tblHeader/>
          <w:jc w:val="center"/>
        </w:trPr>
        <w:tc>
          <w:tcPr>
            <w:tcW w:w="1072" w:type="pct"/>
            <w:vMerge/>
            <w:tcBorders>
              <w:left w:val="single" w:sz="8" w:space="0" w:color="auto"/>
              <w:right w:val="single" w:sz="8" w:space="0" w:color="auto"/>
            </w:tcBorders>
            <w:vAlign w:val="center"/>
          </w:tcPr>
          <w:p w:rsidR="00970A33" w:rsidRPr="00C20EB0" w:rsidRDefault="00970A33" w:rsidP="00B6553C">
            <w:pPr>
              <w:spacing w:line="240" w:lineRule="atLeast"/>
              <w:ind w:firstLine="0"/>
              <w:jc w:val="center"/>
            </w:pPr>
          </w:p>
        </w:tc>
        <w:tc>
          <w:tcPr>
            <w:tcW w:w="1439" w:type="pct"/>
            <w:vMerge/>
            <w:tcBorders>
              <w:right w:val="single" w:sz="8" w:space="0" w:color="auto"/>
            </w:tcBorders>
            <w:vAlign w:val="center"/>
          </w:tcPr>
          <w:p w:rsidR="00970A33" w:rsidRPr="00C20EB0" w:rsidRDefault="00970A33" w:rsidP="00B6553C">
            <w:pPr>
              <w:spacing w:line="240" w:lineRule="atLeast"/>
              <w:ind w:firstLine="0"/>
              <w:jc w:val="center"/>
            </w:pPr>
          </w:p>
        </w:tc>
        <w:tc>
          <w:tcPr>
            <w:tcW w:w="1439" w:type="pct"/>
            <w:vMerge/>
            <w:tcBorders>
              <w:right w:val="single" w:sz="8" w:space="0" w:color="auto"/>
            </w:tcBorders>
            <w:vAlign w:val="center"/>
          </w:tcPr>
          <w:p w:rsidR="00970A33" w:rsidRPr="00C20EB0" w:rsidRDefault="00970A33" w:rsidP="00B6553C">
            <w:pPr>
              <w:spacing w:line="240" w:lineRule="atLeast"/>
              <w:ind w:firstLine="0"/>
              <w:jc w:val="center"/>
            </w:pPr>
          </w:p>
        </w:tc>
        <w:tc>
          <w:tcPr>
            <w:tcW w:w="1036" w:type="pct"/>
            <w:vMerge/>
            <w:tcBorders>
              <w:right w:val="single" w:sz="8" w:space="0" w:color="auto"/>
            </w:tcBorders>
            <w:vAlign w:val="center"/>
          </w:tcPr>
          <w:p w:rsidR="00970A33" w:rsidRPr="00C20EB0" w:rsidRDefault="00970A33" w:rsidP="00B6553C">
            <w:pPr>
              <w:spacing w:line="240" w:lineRule="atLeast"/>
              <w:ind w:firstLine="0"/>
              <w:jc w:val="center"/>
            </w:pPr>
          </w:p>
        </w:tc>
        <w:tc>
          <w:tcPr>
            <w:tcW w:w="14" w:type="pct"/>
            <w:vAlign w:val="center"/>
          </w:tcPr>
          <w:p w:rsidR="00970A33" w:rsidRPr="00C20EB0" w:rsidRDefault="00970A33" w:rsidP="00B6553C">
            <w:pPr>
              <w:spacing w:line="240" w:lineRule="atLeast"/>
              <w:ind w:firstLine="0"/>
              <w:jc w:val="center"/>
            </w:pPr>
          </w:p>
        </w:tc>
      </w:tr>
      <w:tr w:rsidR="00970A33" w:rsidRPr="00C20EB0" w:rsidTr="00255AFB">
        <w:trPr>
          <w:trHeight w:val="136"/>
          <w:tblHeader/>
          <w:jc w:val="center"/>
        </w:trPr>
        <w:tc>
          <w:tcPr>
            <w:tcW w:w="1072" w:type="pct"/>
            <w:vMerge/>
            <w:tcBorders>
              <w:left w:val="single" w:sz="8" w:space="0" w:color="auto"/>
              <w:bottom w:val="single" w:sz="8" w:space="0" w:color="auto"/>
              <w:right w:val="single" w:sz="8" w:space="0" w:color="auto"/>
            </w:tcBorders>
            <w:vAlign w:val="center"/>
          </w:tcPr>
          <w:p w:rsidR="00970A33" w:rsidRPr="00C20EB0" w:rsidRDefault="00970A33" w:rsidP="00B6553C">
            <w:pPr>
              <w:spacing w:line="240" w:lineRule="atLeast"/>
              <w:ind w:firstLine="0"/>
              <w:jc w:val="center"/>
            </w:pPr>
          </w:p>
        </w:tc>
        <w:tc>
          <w:tcPr>
            <w:tcW w:w="1439" w:type="pct"/>
            <w:vMerge/>
            <w:tcBorders>
              <w:bottom w:val="single" w:sz="8" w:space="0" w:color="auto"/>
              <w:right w:val="single" w:sz="8" w:space="0" w:color="auto"/>
            </w:tcBorders>
            <w:vAlign w:val="center"/>
          </w:tcPr>
          <w:p w:rsidR="00970A33" w:rsidRPr="00C20EB0" w:rsidRDefault="00970A33" w:rsidP="00B6553C">
            <w:pPr>
              <w:spacing w:line="240" w:lineRule="atLeast"/>
              <w:ind w:firstLine="0"/>
              <w:jc w:val="center"/>
            </w:pPr>
          </w:p>
        </w:tc>
        <w:tc>
          <w:tcPr>
            <w:tcW w:w="1439" w:type="pct"/>
            <w:vMerge/>
            <w:tcBorders>
              <w:bottom w:val="single" w:sz="8" w:space="0" w:color="auto"/>
              <w:right w:val="single" w:sz="8" w:space="0" w:color="auto"/>
            </w:tcBorders>
            <w:vAlign w:val="center"/>
          </w:tcPr>
          <w:p w:rsidR="00970A33" w:rsidRPr="00C20EB0" w:rsidRDefault="00970A33" w:rsidP="00B6553C">
            <w:pPr>
              <w:spacing w:line="240" w:lineRule="atLeast"/>
              <w:ind w:firstLine="0"/>
              <w:jc w:val="center"/>
            </w:pPr>
          </w:p>
        </w:tc>
        <w:tc>
          <w:tcPr>
            <w:tcW w:w="1036" w:type="pct"/>
            <w:tcBorders>
              <w:bottom w:val="single" w:sz="8" w:space="0" w:color="auto"/>
              <w:right w:val="single" w:sz="8" w:space="0" w:color="auto"/>
            </w:tcBorders>
            <w:vAlign w:val="center"/>
          </w:tcPr>
          <w:p w:rsidR="00970A33" w:rsidRPr="00C20EB0" w:rsidRDefault="00970A33" w:rsidP="00B6553C">
            <w:pPr>
              <w:spacing w:line="240" w:lineRule="atLeast"/>
              <w:ind w:firstLine="0"/>
              <w:jc w:val="center"/>
            </w:pPr>
          </w:p>
        </w:tc>
        <w:tc>
          <w:tcPr>
            <w:tcW w:w="14" w:type="pct"/>
            <w:vAlign w:val="center"/>
          </w:tcPr>
          <w:p w:rsidR="00970A33" w:rsidRPr="00C20EB0" w:rsidRDefault="00970A33" w:rsidP="00B6553C">
            <w:pPr>
              <w:spacing w:line="240" w:lineRule="atLeast"/>
              <w:ind w:firstLine="0"/>
              <w:jc w:val="center"/>
            </w:pPr>
          </w:p>
        </w:tc>
      </w:tr>
      <w:tr w:rsidR="00B6553C" w:rsidRPr="00C20EB0" w:rsidTr="00255AFB">
        <w:trPr>
          <w:trHeight w:val="220"/>
          <w:jc w:val="center"/>
        </w:trPr>
        <w:tc>
          <w:tcPr>
            <w:tcW w:w="1072" w:type="pct"/>
            <w:vMerge w:val="restart"/>
            <w:tcBorders>
              <w:top w:val="single" w:sz="8" w:space="0" w:color="auto"/>
              <w:left w:val="single" w:sz="8" w:space="0" w:color="auto"/>
              <w:right w:val="single" w:sz="8" w:space="0" w:color="auto"/>
            </w:tcBorders>
            <w:vAlign w:val="center"/>
          </w:tcPr>
          <w:p w:rsidR="001E510A" w:rsidRDefault="001E510A" w:rsidP="00B6553C">
            <w:pPr>
              <w:spacing w:line="240" w:lineRule="atLeast"/>
              <w:ind w:firstLine="0"/>
              <w:jc w:val="center"/>
            </w:pPr>
            <w:r>
              <w:t xml:space="preserve">Сельские </w:t>
            </w:r>
          </w:p>
          <w:p w:rsidR="00B6553C" w:rsidRPr="00C20EB0" w:rsidRDefault="00B6553C" w:rsidP="00B6553C">
            <w:pPr>
              <w:spacing w:line="240" w:lineRule="atLeast"/>
              <w:ind w:firstLine="0"/>
              <w:jc w:val="center"/>
            </w:pPr>
            <w:r w:rsidRPr="00C20EB0">
              <w:t>врачебные</w:t>
            </w:r>
          </w:p>
          <w:p w:rsidR="00B6553C" w:rsidRPr="00C20EB0" w:rsidRDefault="00B6553C" w:rsidP="00B6553C">
            <w:pPr>
              <w:spacing w:line="240" w:lineRule="atLeast"/>
              <w:ind w:firstLine="0"/>
              <w:jc w:val="center"/>
            </w:pPr>
            <w:r w:rsidRPr="00C20EB0">
              <w:t>амбулатории *</w:t>
            </w:r>
          </w:p>
        </w:tc>
        <w:tc>
          <w:tcPr>
            <w:tcW w:w="1439" w:type="pct"/>
            <w:vMerge w:val="restart"/>
            <w:tcBorders>
              <w:top w:val="single" w:sz="8" w:space="0" w:color="auto"/>
              <w:right w:val="single" w:sz="8" w:space="0" w:color="auto"/>
            </w:tcBorders>
            <w:vAlign w:val="center"/>
          </w:tcPr>
          <w:p w:rsidR="00B6553C" w:rsidRPr="00C20EB0" w:rsidRDefault="00B6553C" w:rsidP="00B6553C">
            <w:pPr>
              <w:spacing w:line="240" w:lineRule="atLeast"/>
              <w:ind w:firstLine="0"/>
              <w:jc w:val="center"/>
            </w:pPr>
            <w:r>
              <w:t>П</w:t>
            </w:r>
            <w:r w:rsidRPr="00C20EB0">
              <w:t xml:space="preserve">о заданию </w:t>
            </w:r>
            <w:proofErr w:type="gramStart"/>
            <w:r w:rsidRPr="00C20EB0">
              <w:t>на</w:t>
            </w:r>
            <w:proofErr w:type="gramEnd"/>
          </w:p>
          <w:p w:rsidR="00B6553C" w:rsidRPr="00C20EB0" w:rsidRDefault="00B6553C" w:rsidP="00B6553C">
            <w:pPr>
              <w:spacing w:line="240" w:lineRule="atLeast"/>
              <w:ind w:firstLine="0"/>
              <w:jc w:val="center"/>
            </w:pPr>
            <w:r w:rsidRPr="00C20EB0">
              <w:rPr>
                <w:w w:val="99"/>
              </w:rPr>
              <w:t>проектирование</w:t>
            </w:r>
          </w:p>
        </w:tc>
        <w:tc>
          <w:tcPr>
            <w:tcW w:w="1439" w:type="pct"/>
            <w:vMerge w:val="restart"/>
            <w:tcBorders>
              <w:top w:val="single" w:sz="8" w:space="0" w:color="auto"/>
              <w:right w:val="single" w:sz="8" w:space="0" w:color="auto"/>
            </w:tcBorders>
            <w:vAlign w:val="center"/>
          </w:tcPr>
          <w:p w:rsidR="00B6553C" w:rsidRPr="00C20EB0" w:rsidRDefault="00B6553C" w:rsidP="00B6553C">
            <w:pPr>
              <w:spacing w:line="240" w:lineRule="atLeast"/>
              <w:ind w:firstLine="0"/>
              <w:jc w:val="center"/>
            </w:pPr>
            <w:r>
              <w:t>Р</w:t>
            </w:r>
            <w:r w:rsidRPr="00C20EB0">
              <w:t xml:space="preserve">адиус </w:t>
            </w:r>
            <w:proofErr w:type="spellStart"/>
            <w:r w:rsidRPr="00C20EB0">
              <w:t>пешеходно</w:t>
            </w:r>
            <w:proofErr w:type="spellEnd"/>
            <w:r w:rsidRPr="00C20EB0">
              <w:t>-</w:t>
            </w:r>
          </w:p>
          <w:p w:rsidR="00B6553C" w:rsidRPr="00C20EB0" w:rsidRDefault="00B6553C" w:rsidP="00B6553C">
            <w:pPr>
              <w:spacing w:line="240" w:lineRule="atLeast"/>
              <w:ind w:firstLine="0"/>
              <w:jc w:val="center"/>
            </w:pPr>
            <w:r w:rsidRPr="00C20EB0">
              <w:t>транспортной</w:t>
            </w:r>
          </w:p>
          <w:p w:rsidR="00B6553C" w:rsidRPr="00C20EB0" w:rsidRDefault="00B6553C" w:rsidP="00B6553C">
            <w:pPr>
              <w:spacing w:line="240" w:lineRule="atLeast"/>
              <w:ind w:firstLine="0"/>
              <w:jc w:val="center"/>
            </w:pPr>
            <w:r w:rsidRPr="00C20EB0">
              <w:rPr>
                <w:w w:val="95"/>
              </w:rPr>
              <w:t>доступности 30 мин</w:t>
            </w:r>
          </w:p>
        </w:tc>
        <w:tc>
          <w:tcPr>
            <w:tcW w:w="1036" w:type="pct"/>
            <w:vMerge w:val="restart"/>
            <w:tcBorders>
              <w:top w:val="single" w:sz="8" w:space="0" w:color="auto"/>
              <w:right w:val="single" w:sz="8" w:space="0" w:color="auto"/>
            </w:tcBorders>
            <w:vAlign w:val="center"/>
          </w:tcPr>
          <w:p w:rsidR="00B6553C" w:rsidRPr="00C20EB0" w:rsidRDefault="00B6553C" w:rsidP="00B6553C">
            <w:pPr>
              <w:spacing w:line="240" w:lineRule="atLeast"/>
              <w:ind w:firstLine="0"/>
              <w:jc w:val="center"/>
            </w:pPr>
            <w:r>
              <w:t>П</w:t>
            </w:r>
            <w:r w:rsidRPr="00C20EB0">
              <w:t xml:space="preserve">о заданию </w:t>
            </w:r>
            <w:proofErr w:type="gramStart"/>
            <w:r w:rsidRPr="00C20EB0">
              <w:t>на</w:t>
            </w:r>
            <w:proofErr w:type="gramEnd"/>
          </w:p>
          <w:p w:rsidR="00B6553C" w:rsidRPr="00C20EB0" w:rsidRDefault="00B6553C" w:rsidP="00B6553C">
            <w:pPr>
              <w:spacing w:line="240" w:lineRule="atLeast"/>
              <w:ind w:firstLine="0"/>
              <w:jc w:val="center"/>
            </w:pPr>
            <w:r w:rsidRPr="00C20EB0">
              <w:rPr>
                <w:w w:val="99"/>
              </w:rPr>
              <w:t>проектирование,</w:t>
            </w:r>
          </w:p>
          <w:p w:rsidR="001E510A" w:rsidRDefault="00B6553C" w:rsidP="00B6553C">
            <w:pPr>
              <w:spacing w:line="240" w:lineRule="atLeast"/>
              <w:ind w:firstLine="0"/>
              <w:jc w:val="center"/>
              <w:rPr>
                <w:w w:val="99"/>
              </w:rPr>
            </w:pPr>
            <w:r>
              <w:rPr>
                <w:w w:val="99"/>
              </w:rPr>
              <w:t xml:space="preserve">но не менее </w:t>
            </w:r>
          </w:p>
          <w:p w:rsidR="00B6553C" w:rsidRPr="00C20EB0" w:rsidRDefault="00B6553C" w:rsidP="00B6553C">
            <w:pPr>
              <w:spacing w:line="240" w:lineRule="atLeast"/>
              <w:ind w:firstLine="0"/>
              <w:jc w:val="center"/>
            </w:pPr>
            <w:r>
              <w:rPr>
                <w:w w:val="99"/>
              </w:rPr>
              <w:t>0,3 га</w:t>
            </w:r>
            <w:r w:rsidR="001E510A">
              <w:rPr>
                <w:w w:val="99"/>
              </w:rPr>
              <w:t>/</w:t>
            </w:r>
            <w:r w:rsidRPr="00C20EB0">
              <w:rPr>
                <w:w w:val="99"/>
              </w:rPr>
              <w:t>объект</w:t>
            </w:r>
          </w:p>
        </w:tc>
        <w:tc>
          <w:tcPr>
            <w:tcW w:w="14" w:type="pct"/>
            <w:vAlign w:val="center"/>
          </w:tcPr>
          <w:p w:rsidR="00B6553C" w:rsidRPr="00C20EB0" w:rsidRDefault="00B6553C" w:rsidP="00B6553C">
            <w:pPr>
              <w:spacing w:line="240" w:lineRule="atLeast"/>
              <w:ind w:firstLine="0"/>
              <w:jc w:val="center"/>
            </w:pPr>
          </w:p>
        </w:tc>
      </w:tr>
      <w:tr w:rsidR="00B6553C" w:rsidRPr="00C20EB0" w:rsidTr="00255AFB">
        <w:trPr>
          <w:trHeight w:val="125"/>
          <w:jc w:val="center"/>
        </w:trPr>
        <w:tc>
          <w:tcPr>
            <w:tcW w:w="1072" w:type="pct"/>
            <w:vMerge/>
            <w:tcBorders>
              <w:left w:val="single" w:sz="8" w:space="0" w:color="auto"/>
              <w:right w:val="single" w:sz="8" w:space="0" w:color="auto"/>
            </w:tcBorders>
            <w:vAlign w:val="center"/>
          </w:tcPr>
          <w:p w:rsidR="00B6553C" w:rsidRPr="00C20EB0" w:rsidRDefault="00B6553C" w:rsidP="00B6553C">
            <w:pPr>
              <w:spacing w:line="240" w:lineRule="atLeast"/>
              <w:ind w:firstLine="0"/>
              <w:jc w:val="center"/>
            </w:pPr>
          </w:p>
        </w:tc>
        <w:tc>
          <w:tcPr>
            <w:tcW w:w="1439" w:type="pct"/>
            <w:vMerge/>
            <w:tcBorders>
              <w:right w:val="single" w:sz="8" w:space="0" w:color="auto"/>
            </w:tcBorders>
            <w:vAlign w:val="center"/>
          </w:tcPr>
          <w:p w:rsidR="00B6553C" w:rsidRPr="00C20EB0" w:rsidRDefault="00B6553C" w:rsidP="00B6553C">
            <w:pPr>
              <w:spacing w:line="240" w:lineRule="atLeast"/>
              <w:ind w:firstLine="0"/>
              <w:jc w:val="center"/>
            </w:pPr>
          </w:p>
        </w:tc>
        <w:tc>
          <w:tcPr>
            <w:tcW w:w="1439" w:type="pct"/>
            <w:vMerge/>
            <w:tcBorders>
              <w:right w:val="single" w:sz="8" w:space="0" w:color="auto"/>
            </w:tcBorders>
            <w:vAlign w:val="center"/>
          </w:tcPr>
          <w:p w:rsidR="00B6553C" w:rsidRPr="00C20EB0" w:rsidRDefault="00B6553C" w:rsidP="00B6553C">
            <w:pPr>
              <w:spacing w:line="240" w:lineRule="atLeast"/>
              <w:ind w:firstLine="0"/>
              <w:jc w:val="center"/>
            </w:pPr>
          </w:p>
        </w:tc>
        <w:tc>
          <w:tcPr>
            <w:tcW w:w="1036" w:type="pct"/>
            <w:vMerge/>
            <w:tcBorders>
              <w:right w:val="single" w:sz="8" w:space="0" w:color="auto"/>
            </w:tcBorders>
            <w:vAlign w:val="center"/>
          </w:tcPr>
          <w:p w:rsidR="00B6553C" w:rsidRPr="00C20EB0" w:rsidRDefault="00B6553C" w:rsidP="00B6553C">
            <w:pPr>
              <w:spacing w:line="240" w:lineRule="atLeast"/>
              <w:ind w:firstLine="0"/>
              <w:jc w:val="center"/>
            </w:pPr>
          </w:p>
        </w:tc>
        <w:tc>
          <w:tcPr>
            <w:tcW w:w="14" w:type="pct"/>
            <w:vAlign w:val="center"/>
          </w:tcPr>
          <w:p w:rsidR="00B6553C" w:rsidRPr="00C20EB0" w:rsidRDefault="00B6553C" w:rsidP="00B6553C">
            <w:pPr>
              <w:spacing w:line="240" w:lineRule="atLeast"/>
              <w:ind w:firstLine="0"/>
              <w:jc w:val="center"/>
            </w:pPr>
          </w:p>
        </w:tc>
      </w:tr>
      <w:tr w:rsidR="00B6553C" w:rsidRPr="00C20EB0" w:rsidTr="00255AFB">
        <w:trPr>
          <w:trHeight w:val="125"/>
          <w:jc w:val="center"/>
        </w:trPr>
        <w:tc>
          <w:tcPr>
            <w:tcW w:w="1072" w:type="pct"/>
            <w:vMerge/>
            <w:tcBorders>
              <w:left w:val="single" w:sz="8" w:space="0" w:color="auto"/>
              <w:right w:val="single" w:sz="8" w:space="0" w:color="auto"/>
            </w:tcBorders>
            <w:vAlign w:val="center"/>
          </w:tcPr>
          <w:p w:rsidR="00B6553C" w:rsidRPr="00C20EB0" w:rsidRDefault="00B6553C" w:rsidP="00B6553C">
            <w:pPr>
              <w:spacing w:line="240" w:lineRule="atLeast"/>
              <w:ind w:firstLine="0"/>
              <w:jc w:val="center"/>
            </w:pPr>
          </w:p>
        </w:tc>
        <w:tc>
          <w:tcPr>
            <w:tcW w:w="1439" w:type="pct"/>
            <w:vMerge/>
            <w:tcBorders>
              <w:right w:val="single" w:sz="8" w:space="0" w:color="auto"/>
            </w:tcBorders>
            <w:vAlign w:val="center"/>
          </w:tcPr>
          <w:p w:rsidR="00B6553C" w:rsidRPr="00C20EB0" w:rsidRDefault="00B6553C" w:rsidP="00B6553C">
            <w:pPr>
              <w:spacing w:line="240" w:lineRule="atLeast"/>
              <w:ind w:firstLine="0"/>
              <w:jc w:val="center"/>
            </w:pPr>
          </w:p>
        </w:tc>
        <w:tc>
          <w:tcPr>
            <w:tcW w:w="1439" w:type="pct"/>
            <w:vMerge/>
            <w:tcBorders>
              <w:right w:val="single" w:sz="8" w:space="0" w:color="auto"/>
            </w:tcBorders>
            <w:vAlign w:val="center"/>
          </w:tcPr>
          <w:p w:rsidR="00B6553C" w:rsidRPr="00C20EB0" w:rsidRDefault="00B6553C" w:rsidP="00B6553C">
            <w:pPr>
              <w:spacing w:line="240" w:lineRule="atLeast"/>
              <w:ind w:firstLine="0"/>
              <w:jc w:val="center"/>
            </w:pPr>
          </w:p>
        </w:tc>
        <w:tc>
          <w:tcPr>
            <w:tcW w:w="1036" w:type="pct"/>
            <w:vMerge/>
            <w:tcBorders>
              <w:right w:val="single" w:sz="8" w:space="0" w:color="auto"/>
            </w:tcBorders>
            <w:vAlign w:val="center"/>
          </w:tcPr>
          <w:p w:rsidR="00B6553C" w:rsidRPr="00C20EB0" w:rsidRDefault="00B6553C" w:rsidP="00B6553C">
            <w:pPr>
              <w:spacing w:line="240" w:lineRule="atLeast"/>
              <w:ind w:firstLine="0"/>
              <w:jc w:val="center"/>
            </w:pPr>
          </w:p>
        </w:tc>
        <w:tc>
          <w:tcPr>
            <w:tcW w:w="14" w:type="pct"/>
            <w:vAlign w:val="center"/>
          </w:tcPr>
          <w:p w:rsidR="00B6553C" w:rsidRPr="00C20EB0" w:rsidRDefault="00B6553C" w:rsidP="00B6553C">
            <w:pPr>
              <w:spacing w:line="240" w:lineRule="atLeast"/>
              <w:ind w:firstLine="0"/>
              <w:jc w:val="center"/>
            </w:pPr>
          </w:p>
        </w:tc>
      </w:tr>
      <w:tr w:rsidR="00B6553C" w:rsidRPr="00C20EB0" w:rsidTr="00255AFB">
        <w:trPr>
          <w:trHeight w:val="162"/>
          <w:jc w:val="center"/>
        </w:trPr>
        <w:tc>
          <w:tcPr>
            <w:tcW w:w="1072" w:type="pct"/>
            <w:vMerge/>
            <w:tcBorders>
              <w:left w:val="single" w:sz="8" w:space="0" w:color="auto"/>
              <w:right w:val="single" w:sz="8" w:space="0" w:color="auto"/>
            </w:tcBorders>
            <w:vAlign w:val="center"/>
          </w:tcPr>
          <w:p w:rsidR="00B6553C" w:rsidRPr="00C20EB0" w:rsidRDefault="00B6553C" w:rsidP="00B6553C">
            <w:pPr>
              <w:spacing w:line="240" w:lineRule="atLeast"/>
              <w:ind w:firstLine="0"/>
              <w:jc w:val="center"/>
            </w:pPr>
          </w:p>
        </w:tc>
        <w:tc>
          <w:tcPr>
            <w:tcW w:w="1439" w:type="pct"/>
            <w:vMerge/>
            <w:tcBorders>
              <w:right w:val="single" w:sz="8" w:space="0" w:color="auto"/>
            </w:tcBorders>
            <w:vAlign w:val="center"/>
          </w:tcPr>
          <w:p w:rsidR="00B6553C" w:rsidRPr="00C20EB0" w:rsidRDefault="00B6553C" w:rsidP="00B6553C">
            <w:pPr>
              <w:spacing w:line="240" w:lineRule="atLeast"/>
              <w:ind w:firstLine="0"/>
              <w:jc w:val="center"/>
            </w:pPr>
          </w:p>
        </w:tc>
        <w:tc>
          <w:tcPr>
            <w:tcW w:w="1439" w:type="pct"/>
            <w:vMerge/>
            <w:tcBorders>
              <w:right w:val="single" w:sz="8" w:space="0" w:color="auto"/>
            </w:tcBorders>
            <w:vAlign w:val="center"/>
          </w:tcPr>
          <w:p w:rsidR="00B6553C" w:rsidRPr="00C20EB0" w:rsidRDefault="00B6553C" w:rsidP="00B6553C">
            <w:pPr>
              <w:spacing w:line="240" w:lineRule="atLeast"/>
              <w:ind w:firstLine="0"/>
              <w:jc w:val="center"/>
            </w:pPr>
          </w:p>
        </w:tc>
        <w:tc>
          <w:tcPr>
            <w:tcW w:w="1036" w:type="pct"/>
            <w:vMerge/>
            <w:tcBorders>
              <w:right w:val="single" w:sz="8" w:space="0" w:color="auto"/>
            </w:tcBorders>
            <w:vAlign w:val="center"/>
          </w:tcPr>
          <w:p w:rsidR="00B6553C" w:rsidRPr="00C20EB0" w:rsidRDefault="00B6553C" w:rsidP="00B6553C">
            <w:pPr>
              <w:spacing w:line="240" w:lineRule="atLeast"/>
              <w:ind w:firstLine="0"/>
              <w:jc w:val="center"/>
            </w:pPr>
          </w:p>
        </w:tc>
        <w:tc>
          <w:tcPr>
            <w:tcW w:w="14" w:type="pct"/>
            <w:vAlign w:val="center"/>
          </w:tcPr>
          <w:p w:rsidR="00B6553C" w:rsidRPr="00C20EB0" w:rsidRDefault="00B6553C" w:rsidP="00B6553C">
            <w:pPr>
              <w:spacing w:line="240" w:lineRule="atLeast"/>
              <w:ind w:firstLine="0"/>
              <w:jc w:val="center"/>
            </w:pPr>
          </w:p>
        </w:tc>
      </w:tr>
      <w:tr w:rsidR="00B6553C" w:rsidRPr="00C20EB0" w:rsidTr="00255AFB">
        <w:trPr>
          <w:trHeight w:val="114"/>
          <w:jc w:val="center"/>
        </w:trPr>
        <w:tc>
          <w:tcPr>
            <w:tcW w:w="1072" w:type="pct"/>
            <w:vMerge/>
            <w:tcBorders>
              <w:left w:val="single" w:sz="8" w:space="0" w:color="auto"/>
              <w:bottom w:val="single" w:sz="8" w:space="0" w:color="auto"/>
              <w:right w:val="single" w:sz="8" w:space="0" w:color="auto"/>
            </w:tcBorders>
            <w:vAlign w:val="center"/>
          </w:tcPr>
          <w:p w:rsidR="00B6553C" w:rsidRPr="00C20EB0" w:rsidRDefault="00B6553C" w:rsidP="00B6553C">
            <w:pPr>
              <w:spacing w:line="240" w:lineRule="atLeast"/>
              <w:ind w:firstLine="0"/>
              <w:jc w:val="center"/>
            </w:pPr>
          </w:p>
        </w:tc>
        <w:tc>
          <w:tcPr>
            <w:tcW w:w="1439" w:type="pct"/>
            <w:vMerge/>
            <w:tcBorders>
              <w:bottom w:val="single" w:sz="8" w:space="0" w:color="auto"/>
              <w:right w:val="single" w:sz="8" w:space="0" w:color="auto"/>
            </w:tcBorders>
            <w:vAlign w:val="center"/>
          </w:tcPr>
          <w:p w:rsidR="00B6553C" w:rsidRPr="00C20EB0" w:rsidRDefault="00B6553C" w:rsidP="00B6553C">
            <w:pPr>
              <w:spacing w:line="240" w:lineRule="atLeast"/>
              <w:ind w:firstLine="0"/>
              <w:jc w:val="center"/>
            </w:pPr>
          </w:p>
        </w:tc>
        <w:tc>
          <w:tcPr>
            <w:tcW w:w="1439" w:type="pct"/>
            <w:vMerge/>
            <w:tcBorders>
              <w:bottom w:val="single" w:sz="8" w:space="0" w:color="auto"/>
              <w:right w:val="single" w:sz="8" w:space="0" w:color="auto"/>
            </w:tcBorders>
            <w:vAlign w:val="center"/>
          </w:tcPr>
          <w:p w:rsidR="00B6553C" w:rsidRPr="00C20EB0" w:rsidRDefault="00B6553C" w:rsidP="00B6553C">
            <w:pPr>
              <w:spacing w:line="240" w:lineRule="atLeast"/>
              <w:ind w:firstLine="0"/>
              <w:jc w:val="center"/>
            </w:pPr>
          </w:p>
        </w:tc>
        <w:tc>
          <w:tcPr>
            <w:tcW w:w="1036" w:type="pct"/>
            <w:vMerge/>
            <w:tcBorders>
              <w:bottom w:val="single" w:sz="8" w:space="0" w:color="auto"/>
              <w:right w:val="single" w:sz="8" w:space="0" w:color="auto"/>
            </w:tcBorders>
            <w:vAlign w:val="center"/>
          </w:tcPr>
          <w:p w:rsidR="00B6553C" w:rsidRPr="00C20EB0" w:rsidRDefault="00B6553C" w:rsidP="00B6553C">
            <w:pPr>
              <w:spacing w:line="240" w:lineRule="atLeast"/>
              <w:ind w:firstLine="0"/>
              <w:jc w:val="center"/>
            </w:pPr>
          </w:p>
        </w:tc>
        <w:tc>
          <w:tcPr>
            <w:tcW w:w="14" w:type="pct"/>
            <w:tcBorders>
              <w:bottom w:val="single" w:sz="8" w:space="0" w:color="auto"/>
            </w:tcBorders>
            <w:vAlign w:val="center"/>
          </w:tcPr>
          <w:p w:rsidR="00B6553C" w:rsidRPr="00C20EB0" w:rsidRDefault="00B6553C" w:rsidP="00B6553C">
            <w:pPr>
              <w:spacing w:line="240" w:lineRule="atLeast"/>
              <w:ind w:firstLine="0"/>
              <w:jc w:val="center"/>
            </w:pPr>
          </w:p>
        </w:tc>
      </w:tr>
      <w:tr w:rsidR="00B6553C" w:rsidRPr="00C20EB0" w:rsidTr="00255AFB">
        <w:trPr>
          <w:trHeight w:val="220"/>
          <w:jc w:val="center"/>
        </w:trPr>
        <w:tc>
          <w:tcPr>
            <w:tcW w:w="1072" w:type="pct"/>
            <w:tcBorders>
              <w:top w:val="single" w:sz="8" w:space="0" w:color="auto"/>
              <w:left w:val="single" w:sz="8" w:space="0" w:color="auto"/>
              <w:bottom w:val="single" w:sz="8" w:space="0" w:color="auto"/>
              <w:right w:val="single" w:sz="8" w:space="0" w:color="auto"/>
            </w:tcBorders>
            <w:vAlign w:val="center"/>
          </w:tcPr>
          <w:p w:rsidR="00B6553C" w:rsidRPr="00C20EB0" w:rsidRDefault="00B6553C" w:rsidP="00991DEE">
            <w:pPr>
              <w:spacing w:line="240" w:lineRule="atLeast"/>
              <w:ind w:firstLine="0"/>
              <w:jc w:val="center"/>
            </w:pPr>
            <w:r w:rsidRPr="00C20EB0">
              <w:t>Фельдшерский или</w:t>
            </w:r>
          </w:p>
          <w:p w:rsidR="00B6553C" w:rsidRPr="00C20EB0" w:rsidRDefault="00B6553C" w:rsidP="00991DEE">
            <w:pPr>
              <w:spacing w:line="240" w:lineRule="atLeast"/>
              <w:ind w:firstLine="0"/>
              <w:jc w:val="center"/>
            </w:pPr>
            <w:r w:rsidRPr="00C20EB0">
              <w:t>фельдшерско-</w:t>
            </w:r>
          </w:p>
          <w:p w:rsidR="00B6553C" w:rsidRPr="00C20EB0" w:rsidRDefault="00B6553C" w:rsidP="00991DEE">
            <w:pPr>
              <w:spacing w:line="240" w:lineRule="atLeast"/>
              <w:ind w:firstLine="0"/>
              <w:jc w:val="center"/>
            </w:pPr>
            <w:r w:rsidRPr="00C20EB0">
              <w:t>акушерский пункт</w:t>
            </w:r>
          </w:p>
          <w:p w:rsidR="00B6553C" w:rsidRPr="00C20EB0" w:rsidRDefault="00B6553C" w:rsidP="00991DEE">
            <w:pPr>
              <w:spacing w:line="240" w:lineRule="atLeast"/>
              <w:ind w:firstLine="0"/>
              <w:jc w:val="center"/>
            </w:pPr>
            <w:r w:rsidRPr="00C20EB0">
              <w:t>(ФАП) **</w:t>
            </w:r>
          </w:p>
        </w:tc>
        <w:tc>
          <w:tcPr>
            <w:tcW w:w="1439" w:type="pct"/>
            <w:tcBorders>
              <w:top w:val="single" w:sz="8" w:space="0" w:color="auto"/>
              <w:bottom w:val="single" w:sz="8" w:space="0" w:color="auto"/>
              <w:right w:val="single" w:sz="8" w:space="0" w:color="auto"/>
            </w:tcBorders>
            <w:vAlign w:val="center"/>
          </w:tcPr>
          <w:p w:rsidR="00B6553C" w:rsidRPr="00C20EB0" w:rsidRDefault="00B6553C" w:rsidP="00991DEE">
            <w:pPr>
              <w:spacing w:line="240" w:lineRule="atLeast"/>
              <w:ind w:left="173" w:right="209" w:firstLine="0"/>
              <w:jc w:val="center"/>
            </w:pPr>
            <w:r>
              <w:t>П</w:t>
            </w:r>
            <w:r w:rsidRPr="00C20EB0">
              <w:t xml:space="preserve">о заданию </w:t>
            </w:r>
            <w:proofErr w:type="gramStart"/>
            <w:r w:rsidRPr="00C20EB0">
              <w:t>на</w:t>
            </w:r>
            <w:proofErr w:type="gramEnd"/>
          </w:p>
          <w:p w:rsidR="00B6553C" w:rsidRPr="00C20EB0" w:rsidRDefault="00B6553C" w:rsidP="00991DEE">
            <w:pPr>
              <w:spacing w:line="240" w:lineRule="atLeast"/>
              <w:ind w:left="173" w:right="209" w:firstLine="0"/>
              <w:jc w:val="center"/>
            </w:pPr>
            <w:r w:rsidRPr="00C20EB0">
              <w:rPr>
                <w:w w:val="99"/>
              </w:rPr>
              <w:t>проектирование</w:t>
            </w:r>
          </w:p>
        </w:tc>
        <w:tc>
          <w:tcPr>
            <w:tcW w:w="1439" w:type="pct"/>
            <w:tcBorders>
              <w:top w:val="single" w:sz="8" w:space="0" w:color="auto"/>
              <w:bottom w:val="single" w:sz="8" w:space="0" w:color="auto"/>
              <w:right w:val="single" w:sz="8" w:space="0" w:color="auto"/>
            </w:tcBorders>
            <w:vAlign w:val="center"/>
          </w:tcPr>
          <w:p w:rsidR="00B6553C" w:rsidRPr="00C20EB0" w:rsidRDefault="00B6553C" w:rsidP="00991DEE">
            <w:pPr>
              <w:spacing w:line="240" w:lineRule="atLeast"/>
              <w:ind w:right="79" w:firstLine="75"/>
              <w:jc w:val="center"/>
            </w:pPr>
            <w:r>
              <w:t>Р</w:t>
            </w:r>
            <w:r w:rsidRPr="00C20EB0">
              <w:t xml:space="preserve">адиус </w:t>
            </w:r>
            <w:proofErr w:type="spellStart"/>
            <w:r w:rsidRPr="00C20EB0">
              <w:t>пешеходно</w:t>
            </w:r>
            <w:proofErr w:type="spellEnd"/>
            <w:r w:rsidRPr="00C20EB0">
              <w:t>-</w:t>
            </w:r>
          </w:p>
          <w:p w:rsidR="00B6553C" w:rsidRPr="00C20EB0" w:rsidRDefault="00B6553C" w:rsidP="00991DEE">
            <w:pPr>
              <w:spacing w:line="240" w:lineRule="atLeast"/>
              <w:ind w:right="79" w:firstLine="75"/>
              <w:jc w:val="center"/>
            </w:pPr>
            <w:r w:rsidRPr="00C20EB0">
              <w:t>транспортной</w:t>
            </w:r>
          </w:p>
          <w:p w:rsidR="00B6553C" w:rsidRPr="00C20EB0" w:rsidRDefault="00B6553C" w:rsidP="00991DEE">
            <w:pPr>
              <w:spacing w:line="240" w:lineRule="atLeast"/>
              <w:ind w:right="79" w:firstLine="75"/>
              <w:jc w:val="center"/>
            </w:pPr>
            <w:r w:rsidRPr="00C20EB0">
              <w:rPr>
                <w:w w:val="95"/>
              </w:rPr>
              <w:t>доступности 30 мин</w:t>
            </w:r>
          </w:p>
        </w:tc>
        <w:tc>
          <w:tcPr>
            <w:tcW w:w="1036" w:type="pct"/>
            <w:tcBorders>
              <w:top w:val="single" w:sz="8" w:space="0" w:color="auto"/>
              <w:bottom w:val="single" w:sz="8" w:space="0" w:color="auto"/>
              <w:right w:val="single" w:sz="8" w:space="0" w:color="auto"/>
            </w:tcBorders>
            <w:vAlign w:val="center"/>
          </w:tcPr>
          <w:p w:rsidR="00B6553C" w:rsidRPr="00C20EB0" w:rsidRDefault="00B6553C" w:rsidP="00991DEE">
            <w:pPr>
              <w:spacing w:line="240" w:lineRule="atLeast"/>
              <w:ind w:firstLine="0"/>
              <w:jc w:val="center"/>
            </w:pPr>
            <w:r>
              <w:t>П</w:t>
            </w:r>
            <w:r w:rsidRPr="00C20EB0">
              <w:t xml:space="preserve">о заданию </w:t>
            </w:r>
            <w:proofErr w:type="gramStart"/>
            <w:r w:rsidRPr="00C20EB0">
              <w:t>на</w:t>
            </w:r>
            <w:proofErr w:type="gramEnd"/>
          </w:p>
          <w:p w:rsidR="00B6553C" w:rsidRPr="00C20EB0" w:rsidRDefault="00B6553C" w:rsidP="00991DEE">
            <w:pPr>
              <w:spacing w:line="240" w:lineRule="atLeast"/>
              <w:ind w:firstLine="0"/>
              <w:jc w:val="center"/>
            </w:pPr>
            <w:r w:rsidRPr="00C20EB0">
              <w:rPr>
                <w:w w:val="99"/>
              </w:rPr>
              <w:t>проектирование,</w:t>
            </w:r>
          </w:p>
          <w:p w:rsidR="001E510A" w:rsidRDefault="00B6553C" w:rsidP="00991DEE">
            <w:pPr>
              <w:spacing w:line="240" w:lineRule="atLeast"/>
              <w:ind w:firstLine="0"/>
              <w:jc w:val="center"/>
              <w:rPr>
                <w:w w:val="99"/>
              </w:rPr>
            </w:pPr>
            <w:r>
              <w:rPr>
                <w:w w:val="99"/>
              </w:rPr>
              <w:t>но не менее</w:t>
            </w:r>
          </w:p>
          <w:p w:rsidR="00B6553C" w:rsidRPr="00C20EB0" w:rsidRDefault="00B6553C" w:rsidP="00991DEE">
            <w:pPr>
              <w:spacing w:line="240" w:lineRule="atLeast"/>
              <w:ind w:firstLine="0"/>
              <w:jc w:val="center"/>
            </w:pPr>
            <w:r>
              <w:rPr>
                <w:w w:val="99"/>
              </w:rPr>
              <w:t xml:space="preserve"> 0,2 га</w:t>
            </w:r>
            <w:r w:rsidR="001E510A">
              <w:rPr>
                <w:w w:val="99"/>
              </w:rPr>
              <w:t>/</w:t>
            </w:r>
            <w:r w:rsidRPr="00C20EB0">
              <w:rPr>
                <w:w w:val="99"/>
              </w:rPr>
              <w:t>объект</w:t>
            </w:r>
          </w:p>
        </w:tc>
        <w:tc>
          <w:tcPr>
            <w:tcW w:w="14" w:type="pct"/>
            <w:tcBorders>
              <w:top w:val="single" w:sz="8" w:space="0" w:color="auto"/>
              <w:bottom w:val="single" w:sz="8" w:space="0" w:color="auto"/>
              <w:right w:val="single" w:sz="8" w:space="0" w:color="auto"/>
            </w:tcBorders>
            <w:vAlign w:val="center"/>
          </w:tcPr>
          <w:p w:rsidR="00B6553C" w:rsidRPr="00C20EB0" w:rsidRDefault="00B6553C" w:rsidP="00B6553C">
            <w:pPr>
              <w:spacing w:line="240" w:lineRule="atLeast"/>
              <w:ind w:firstLine="0"/>
              <w:jc w:val="center"/>
            </w:pPr>
          </w:p>
        </w:tc>
      </w:tr>
      <w:tr w:rsidR="00991DEE" w:rsidRPr="00C20EB0" w:rsidTr="00255AFB">
        <w:trPr>
          <w:trHeight w:val="215"/>
          <w:jc w:val="center"/>
        </w:trPr>
        <w:tc>
          <w:tcPr>
            <w:tcW w:w="1072" w:type="pct"/>
            <w:tcBorders>
              <w:top w:val="single" w:sz="8" w:space="0" w:color="auto"/>
              <w:left w:val="single" w:sz="8" w:space="0" w:color="auto"/>
              <w:bottom w:val="single" w:sz="8" w:space="0" w:color="auto"/>
              <w:right w:val="single" w:sz="8" w:space="0" w:color="auto"/>
            </w:tcBorders>
            <w:vAlign w:val="center"/>
          </w:tcPr>
          <w:p w:rsidR="00991DEE" w:rsidRPr="00C20EB0" w:rsidRDefault="00991DEE" w:rsidP="00991DEE">
            <w:pPr>
              <w:spacing w:line="240" w:lineRule="atLeast"/>
              <w:ind w:firstLine="0"/>
              <w:jc w:val="center"/>
            </w:pPr>
            <w:r w:rsidRPr="00C20EB0">
              <w:t>Выдвижной пункт</w:t>
            </w:r>
          </w:p>
          <w:p w:rsidR="00991DEE" w:rsidRPr="00C20EB0" w:rsidRDefault="00991DEE" w:rsidP="00991DEE">
            <w:pPr>
              <w:spacing w:line="240" w:lineRule="atLeast"/>
              <w:ind w:firstLine="0"/>
              <w:jc w:val="center"/>
            </w:pPr>
            <w:r w:rsidRPr="00C20EB0">
              <w:t>скорой медици</w:t>
            </w:r>
            <w:r w:rsidRPr="00C20EB0">
              <w:t>н</w:t>
            </w:r>
            <w:r w:rsidRPr="00C20EB0">
              <w:t>ско</w:t>
            </w:r>
            <w:r>
              <w:t xml:space="preserve">й </w:t>
            </w:r>
            <w:r w:rsidRPr="00C20EB0">
              <w:t>помощи</w:t>
            </w:r>
          </w:p>
        </w:tc>
        <w:tc>
          <w:tcPr>
            <w:tcW w:w="1439" w:type="pct"/>
            <w:tcBorders>
              <w:top w:val="single" w:sz="8" w:space="0" w:color="auto"/>
              <w:bottom w:val="single" w:sz="8" w:space="0" w:color="auto"/>
              <w:right w:val="single" w:sz="8" w:space="0" w:color="auto"/>
            </w:tcBorders>
            <w:vAlign w:val="center"/>
          </w:tcPr>
          <w:p w:rsidR="00991DEE" w:rsidRPr="00C20EB0" w:rsidRDefault="00991DEE" w:rsidP="00991DEE">
            <w:pPr>
              <w:spacing w:line="240" w:lineRule="atLeast"/>
              <w:ind w:firstLine="0"/>
              <w:jc w:val="center"/>
            </w:pPr>
            <w:r>
              <w:rPr>
                <w:w w:val="98"/>
              </w:rPr>
              <w:t>1 автомобиль/</w:t>
            </w:r>
            <w:r w:rsidRPr="00C20EB0">
              <w:rPr>
                <w:w w:val="98"/>
              </w:rPr>
              <w:t>5000 чел.</w:t>
            </w:r>
          </w:p>
          <w:p w:rsidR="00991DEE" w:rsidRPr="00C20EB0" w:rsidRDefault="00991DEE" w:rsidP="00991DEE">
            <w:pPr>
              <w:spacing w:line="240" w:lineRule="atLeast"/>
              <w:ind w:firstLine="0"/>
              <w:jc w:val="center"/>
            </w:pPr>
            <w:r w:rsidRPr="00C20EB0">
              <w:rPr>
                <w:w w:val="99"/>
              </w:rPr>
              <w:t>или 1 объект</w:t>
            </w:r>
          </w:p>
        </w:tc>
        <w:tc>
          <w:tcPr>
            <w:tcW w:w="1439" w:type="pct"/>
            <w:tcBorders>
              <w:top w:val="single" w:sz="8" w:space="0" w:color="auto"/>
              <w:bottom w:val="single" w:sz="8" w:space="0" w:color="auto"/>
              <w:right w:val="single" w:sz="8" w:space="0" w:color="auto"/>
            </w:tcBorders>
            <w:vAlign w:val="center"/>
          </w:tcPr>
          <w:p w:rsidR="00991DEE" w:rsidRPr="00C20EB0" w:rsidRDefault="00991DEE" w:rsidP="00991DEE">
            <w:pPr>
              <w:spacing w:line="240" w:lineRule="atLeast"/>
              <w:ind w:firstLine="0"/>
              <w:jc w:val="center"/>
            </w:pPr>
            <w:r>
              <w:t>Р</w:t>
            </w:r>
            <w:r w:rsidRPr="00C20EB0">
              <w:t>адиус доступности 30</w:t>
            </w:r>
          </w:p>
          <w:p w:rsidR="00991DEE" w:rsidRPr="00C20EB0" w:rsidRDefault="00991DEE" w:rsidP="00991DEE">
            <w:pPr>
              <w:spacing w:line="240" w:lineRule="atLeast"/>
              <w:ind w:firstLine="0"/>
              <w:jc w:val="center"/>
            </w:pPr>
            <w:r w:rsidRPr="00C20EB0">
              <w:t>мин. на специальном</w:t>
            </w:r>
          </w:p>
          <w:p w:rsidR="00991DEE" w:rsidRPr="00C20EB0" w:rsidRDefault="00991DEE" w:rsidP="00991DEE">
            <w:pPr>
              <w:spacing w:line="240" w:lineRule="atLeast"/>
              <w:ind w:firstLine="0"/>
              <w:jc w:val="center"/>
            </w:pPr>
            <w:proofErr w:type="gramStart"/>
            <w:r w:rsidRPr="00C20EB0">
              <w:t>автомобиле</w:t>
            </w:r>
            <w:proofErr w:type="gramEnd"/>
          </w:p>
        </w:tc>
        <w:tc>
          <w:tcPr>
            <w:tcW w:w="1036" w:type="pct"/>
            <w:tcBorders>
              <w:top w:val="single" w:sz="8" w:space="0" w:color="auto"/>
              <w:bottom w:val="single" w:sz="8" w:space="0" w:color="auto"/>
              <w:right w:val="single" w:sz="8" w:space="0" w:color="auto"/>
            </w:tcBorders>
            <w:vAlign w:val="center"/>
          </w:tcPr>
          <w:p w:rsidR="00991DEE" w:rsidRPr="00C20EB0" w:rsidRDefault="00991DEE" w:rsidP="00991DEE">
            <w:pPr>
              <w:spacing w:line="240" w:lineRule="atLeast"/>
              <w:ind w:firstLine="0"/>
              <w:jc w:val="center"/>
            </w:pPr>
            <w:r>
              <w:t>0,05 га/</w:t>
            </w:r>
            <w:r w:rsidRPr="00C20EB0">
              <w:t>1 автом</w:t>
            </w:r>
            <w:r w:rsidRPr="00C20EB0">
              <w:t>о</w:t>
            </w:r>
            <w:r w:rsidRPr="00C20EB0">
              <w:t>биль,</w:t>
            </w:r>
          </w:p>
          <w:p w:rsidR="00991DEE" w:rsidRPr="00C20EB0" w:rsidRDefault="00991DEE" w:rsidP="00991DEE">
            <w:pPr>
              <w:spacing w:line="240" w:lineRule="atLeast"/>
              <w:ind w:firstLine="0"/>
              <w:jc w:val="center"/>
            </w:pPr>
            <w:r w:rsidRPr="00C20EB0">
              <w:t>но не менее</w:t>
            </w:r>
          </w:p>
          <w:p w:rsidR="00991DEE" w:rsidRPr="00C20EB0" w:rsidRDefault="00991DEE" w:rsidP="00991DEE">
            <w:pPr>
              <w:spacing w:line="240" w:lineRule="atLeast"/>
              <w:ind w:firstLine="0"/>
              <w:jc w:val="center"/>
            </w:pPr>
            <w:r>
              <w:rPr>
                <w:w w:val="99"/>
              </w:rPr>
              <w:t>0,1 га/</w:t>
            </w:r>
            <w:r w:rsidRPr="00C20EB0">
              <w:rPr>
                <w:w w:val="99"/>
              </w:rPr>
              <w:t>объект</w:t>
            </w:r>
          </w:p>
        </w:tc>
        <w:tc>
          <w:tcPr>
            <w:tcW w:w="14" w:type="pct"/>
            <w:tcBorders>
              <w:top w:val="single" w:sz="8" w:space="0" w:color="auto"/>
              <w:bottom w:val="single" w:sz="8" w:space="0" w:color="auto"/>
              <w:right w:val="single" w:sz="8" w:space="0" w:color="auto"/>
            </w:tcBorders>
            <w:vAlign w:val="center"/>
          </w:tcPr>
          <w:p w:rsidR="00991DEE" w:rsidRPr="00C20EB0" w:rsidRDefault="00991DEE" w:rsidP="00B6553C">
            <w:pPr>
              <w:spacing w:line="240" w:lineRule="atLeast"/>
              <w:ind w:firstLine="0"/>
              <w:jc w:val="center"/>
            </w:pPr>
          </w:p>
        </w:tc>
      </w:tr>
      <w:tr w:rsidR="00991DEE" w:rsidRPr="00C20EB0" w:rsidTr="00255AFB">
        <w:trPr>
          <w:trHeight w:val="215"/>
          <w:jc w:val="center"/>
        </w:trPr>
        <w:tc>
          <w:tcPr>
            <w:tcW w:w="1072" w:type="pct"/>
            <w:tcBorders>
              <w:top w:val="single" w:sz="8" w:space="0" w:color="auto"/>
              <w:left w:val="single" w:sz="8" w:space="0" w:color="auto"/>
              <w:bottom w:val="single" w:sz="8" w:space="0" w:color="auto"/>
              <w:right w:val="single" w:sz="8" w:space="0" w:color="auto"/>
            </w:tcBorders>
            <w:vAlign w:val="center"/>
          </w:tcPr>
          <w:p w:rsidR="00991DEE" w:rsidRDefault="00991DEE" w:rsidP="00991DEE">
            <w:pPr>
              <w:spacing w:line="240" w:lineRule="atLeast"/>
              <w:ind w:firstLine="0"/>
              <w:jc w:val="center"/>
            </w:pPr>
            <w:r w:rsidRPr="00C20EB0">
              <w:t>Посадочные</w:t>
            </w:r>
          </w:p>
          <w:p w:rsidR="00991DEE" w:rsidRPr="00C20EB0" w:rsidRDefault="00991DEE" w:rsidP="00991DEE">
            <w:pPr>
              <w:spacing w:line="240" w:lineRule="atLeast"/>
              <w:ind w:firstLine="0"/>
              <w:jc w:val="center"/>
            </w:pPr>
            <w:r w:rsidRPr="00C20EB0">
              <w:t xml:space="preserve"> площадки</w:t>
            </w:r>
          </w:p>
          <w:p w:rsidR="00991DEE" w:rsidRPr="00C20EB0" w:rsidRDefault="00991DEE" w:rsidP="00991DEE">
            <w:pPr>
              <w:spacing w:line="240" w:lineRule="atLeast"/>
              <w:ind w:firstLine="0"/>
              <w:jc w:val="center"/>
            </w:pPr>
            <w:r w:rsidRPr="00C20EB0">
              <w:t>для санитарной</w:t>
            </w:r>
          </w:p>
          <w:p w:rsidR="00991DEE" w:rsidRPr="00C20EB0" w:rsidRDefault="00991DEE" w:rsidP="00991DEE">
            <w:pPr>
              <w:spacing w:line="240" w:lineRule="atLeast"/>
              <w:ind w:firstLine="0"/>
              <w:jc w:val="center"/>
            </w:pPr>
            <w:r w:rsidRPr="00C20EB0">
              <w:t>авиации</w:t>
            </w:r>
          </w:p>
        </w:tc>
        <w:tc>
          <w:tcPr>
            <w:tcW w:w="1439" w:type="pct"/>
            <w:tcBorders>
              <w:top w:val="single" w:sz="8" w:space="0" w:color="auto"/>
              <w:bottom w:val="single" w:sz="8" w:space="0" w:color="auto"/>
              <w:right w:val="single" w:sz="8" w:space="0" w:color="auto"/>
            </w:tcBorders>
            <w:vAlign w:val="center"/>
          </w:tcPr>
          <w:p w:rsidR="00991DEE" w:rsidRPr="00C20EB0" w:rsidRDefault="00991DEE" w:rsidP="00991DEE">
            <w:pPr>
              <w:spacing w:line="240" w:lineRule="atLeast"/>
              <w:ind w:firstLine="0"/>
              <w:jc w:val="center"/>
            </w:pPr>
            <w:r>
              <w:t>П</w:t>
            </w:r>
            <w:r w:rsidRPr="00C20EB0">
              <w:t xml:space="preserve">о заданию </w:t>
            </w:r>
            <w:proofErr w:type="gramStart"/>
            <w:r w:rsidRPr="00C20EB0">
              <w:t>на</w:t>
            </w:r>
            <w:proofErr w:type="gramEnd"/>
          </w:p>
          <w:p w:rsidR="00991DEE" w:rsidRPr="00C20EB0" w:rsidRDefault="00991DEE" w:rsidP="00991DEE">
            <w:pPr>
              <w:spacing w:line="240" w:lineRule="atLeast"/>
              <w:ind w:firstLine="0"/>
              <w:jc w:val="center"/>
            </w:pPr>
            <w:r w:rsidRPr="00C20EB0">
              <w:rPr>
                <w:w w:val="99"/>
              </w:rPr>
              <w:t>проектирование</w:t>
            </w:r>
          </w:p>
        </w:tc>
        <w:tc>
          <w:tcPr>
            <w:tcW w:w="1439" w:type="pct"/>
            <w:tcBorders>
              <w:top w:val="single" w:sz="8" w:space="0" w:color="auto"/>
              <w:bottom w:val="single" w:sz="8" w:space="0" w:color="auto"/>
              <w:right w:val="single" w:sz="8" w:space="0" w:color="auto"/>
            </w:tcBorders>
            <w:vAlign w:val="center"/>
          </w:tcPr>
          <w:p w:rsidR="00991DEE" w:rsidRPr="00C20EB0" w:rsidRDefault="00991DEE" w:rsidP="00991DEE">
            <w:pPr>
              <w:spacing w:line="240" w:lineRule="atLeast"/>
              <w:ind w:firstLine="0"/>
              <w:jc w:val="center"/>
            </w:pPr>
            <w:r>
              <w:t>Н</w:t>
            </w:r>
            <w:r w:rsidRPr="00C20EB0">
              <w:t>а расстоянии от меди-</w:t>
            </w:r>
          </w:p>
          <w:p w:rsidR="00991DEE" w:rsidRPr="00C20EB0" w:rsidRDefault="00991DEE" w:rsidP="00991DEE">
            <w:pPr>
              <w:spacing w:line="240" w:lineRule="atLeast"/>
              <w:ind w:firstLine="0"/>
              <w:jc w:val="center"/>
            </w:pPr>
            <w:proofErr w:type="spellStart"/>
            <w:r w:rsidRPr="00C20EB0">
              <w:t>цинских</w:t>
            </w:r>
            <w:proofErr w:type="spellEnd"/>
            <w:r w:rsidRPr="00C20EB0">
              <w:t xml:space="preserve"> организаций,</w:t>
            </w:r>
          </w:p>
          <w:p w:rsidR="00991DEE" w:rsidRPr="00C20EB0" w:rsidRDefault="00991DEE" w:rsidP="00991DEE">
            <w:pPr>
              <w:spacing w:line="240" w:lineRule="atLeast"/>
              <w:ind w:firstLine="0"/>
              <w:jc w:val="center"/>
            </w:pPr>
            <w:proofErr w:type="gramStart"/>
            <w:r w:rsidRPr="00C20EB0">
              <w:t>обеспечивающем мини-</w:t>
            </w:r>
            <w:proofErr w:type="gramEnd"/>
          </w:p>
          <w:p w:rsidR="00991DEE" w:rsidRPr="00C20EB0" w:rsidRDefault="00991DEE" w:rsidP="00991DEE">
            <w:pPr>
              <w:spacing w:line="240" w:lineRule="atLeast"/>
              <w:ind w:firstLine="0"/>
              <w:jc w:val="center"/>
            </w:pPr>
            <w:proofErr w:type="spellStart"/>
            <w:r w:rsidRPr="00C20EB0">
              <w:rPr>
                <w:w w:val="98"/>
              </w:rPr>
              <w:t>мальную</w:t>
            </w:r>
            <w:proofErr w:type="spellEnd"/>
            <w:r w:rsidRPr="00C20EB0">
              <w:rPr>
                <w:w w:val="98"/>
              </w:rPr>
              <w:t xml:space="preserve"> доступность</w:t>
            </w:r>
          </w:p>
        </w:tc>
        <w:tc>
          <w:tcPr>
            <w:tcW w:w="1036" w:type="pct"/>
            <w:tcBorders>
              <w:top w:val="single" w:sz="8" w:space="0" w:color="auto"/>
              <w:bottom w:val="single" w:sz="8" w:space="0" w:color="auto"/>
              <w:right w:val="single" w:sz="8" w:space="0" w:color="auto"/>
            </w:tcBorders>
            <w:vAlign w:val="center"/>
          </w:tcPr>
          <w:p w:rsidR="00991DEE" w:rsidRPr="00C20EB0" w:rsidRDefault="00991DEE" w:rsidP="00991DEE">
            <w:pPr>
              <w:spacing w:line="240" w:lineRule="atLeast"/>
              <w:ind w:firstLine="0"/>
              <w:jc w:val="center"/>
            </w:pPr>
            <w:r>
              <w:t>П</w:t>
            </w:r>
            <w:r w:rsidRPr="00C20EB0">
              <w:t xml:space="preserve">о заданию </w:t>
            </w:r>
            <w:proofErr w:type="gramStart"/>
            <w:r w:rsidRPr="00C20EB0">
              <w:t>на</w:t>
            </w:r>
            <w:proofErr w:type="gramEnd"/>
          </w:p>
          <w:p w:rsidR="00991DEE" w:rsidRPr="00C20EB0" w:rsidRDefault="00991DEE" w:rsidP="00991DEE">
            <w:pPr>
              <w:spacing w:line="240" w:lineRule="atLeast"/>
              <w:ind w:firstLine="0"/>
              <w:jc w:val="center"/>
            </w:pPr>
            <w:r w:rsidRPr="00C20EB0">
              <w:t>проектирование</w:t>
            </w:r>
          </w:p>
        </w:tc>
        <w:tc>
          <w:tcPr>
            <w:tcW w:w="14" w:type="pct"/>
            <w:tcBorders>
              <w:top w:val="single" w:sz="8" w:space="0" w:color="auto"/>
              <w:bottom w:val="single" w:sz="8" w:space="0" w:color="auto"/>
              <w:right w:val="single" w:sz="8" w:space="0" w:color="auto"/>
            </w:tcBorders>
            <w:vAlign w:val="center"/>
          </w:tcPr>
          <w:p w:rsidR="00991DEE" w:rsidRPr="00C20EB0" w:rsidRDefault="00991DEE" w:rsidP="00B6553C">
            <w:pPr>
              <w:spacing w:line="240" w:lineRule="atLeast"/>
              <w:ind w:firstLine="0"/>
              <w:jc w:val="center"/>
            </w:pPr>
          </w:p>
        </w:tc>
      </w:tr>
      <w:tr w:rsidR="00991DEE" w:rsidRPr="00C20EB0" w:rsidTr="00255AFB">
        <w:trPr>
          <w:trHeight w:val="215"/>
          <w:jc w:val="center"/>
        </w:trPr>
        <w:tc>
          <w:tcPr>
            <w:tcW w:w="1072" w:type="pct"/>
            <w:tcBorders>
              <w:top w:val="single" w:sz="8" w:space="0" w:color="auto"/>
              <w:left w:val="single" w:sz="8" w:space="0" w:color="auto"/>
              <w:bottom w:val="single" w:sz="8" w:space="0" w:color="auto"/>
              <w:right w:val="single" w:sz="8" w:space="0" w:color="auto"/>
            </w:tcBorders>
            <w:vAlign w:val="center"/>
          </w:tcPr>
          <w:p w:rsidR="00991DEE" w:rsidRPr="00C20EB0" w:rsidRDefault="00991DEE" w:rsidP="00991DEE">
            <w:pPr>
              <w:spacing w:line="240" w:lineRule="atLeast"/>
              <w:ind w:firstLine="0"/>
              <w:jc w:val="center"/>
            </w:pPr>
            <w:r w:rsidRPr="00C20EB0">
              <w:t>Аптека</w:t>
            </w:r>
          </w:p>
        </w:tc>
        <w:tc>
          <w:tcPr>
            <w:tcW w:w="1439" w:type="pct"/>
            <w:tcBorders>
              <w:top w:val="single" w:sz="8" w:space="0" w:color="auto"/>
              <w:bottom w:val="single" w:sz="8" w:space="0" w:color="auto"/>
              <w:right w:val="single" w:sz="8" w:space="0" w:color="auto"/>
            </w:tcBorders>
            <w:vAlign w:val="center"/>
          </w:tcPr>
          <w:p w:rsidR="00991DEE" w:rsidRPr="00C20EB0" w:rsidRDefault="00991DEE" w:rsidP="00991DEE">
            <w:pPr>
              <w:spacing w:line="240" w:lineRule="atLeast"/>
              <w:ind w:firstLine="0"/>
              <w:jc w:val="center"/>
            </w:pPr>
            <w:r>
              <w:rPr>
                <w:w w:val="99"/>
              </w:rPr>
              <w:t>1 объект/</w:t>
            </w:r>
            <w:r w:rsidRPr="00C20EB0">
              <w:rPr>
                <w:w w:val="99"/>
              </w:rPr>
              <w:t>6,2 тыс. чел.</w:t>
            </w:r>
          </w:p>
          <w:p w:rsidR="00991DEE" w:rsidRPr="00C20EB0" w:rsidRDefault="00991DEE" w:rsidP="00991DEE">
            <w:pPr>
              <w:spacing w:line="240" w:lineRule="atLeast"/>
              <w:ind w:firstLine="0"/>
              <w:jc w:val="center"/>
            </w:pPr>
            <w:proofErr w:type="gramStart"/>
            <w:r w:rsidRPr="00C20EB0">
              <w:rPr>
                <w:w w:val="99"/>
              </w:rPr>
              <w:t>(как правило, при</w:t>
            </w:r>
            <w:proofErr w:type="gramEnd"/>
          </w:p>
          <w:p w:rsidR="00991DEE" w:rsidRPr="00C20EB0" w:rsidRDefault="00991DEE" w:rsidP="00991DEE">
            <w:pPr>
              <w:spacing w:line="240" w:lineRule="atLeast"/>
              <w:ind w:firstLine="0"/>
              <w:jc w:val="center"/>
            </w:pPr>
            <w:r w:rsidRPr="00C20EB0">
              <w:t>амбулатории и ФАП)</w:t>
            </w:r>
          </w:p>
        </w:tc>
        <w:tc>
          <w:tcPr>
            <w:tcW w:w="1439" w:type="pct"/>
            <w:tcBorders>
              <w:top w:val="single" w:sz="8" w:space="0" w:color="auto"/>
              <w:bottom w:val="single" w:sz="8" w:space="0" w:color="auto"/>
              <w:right w:val="single" w:sz="8" w:space="0" w:color="auto"/>
            </w:tcBorders>
            <w:vAlign w:val="center"/>
          </w:tcPr>
          <w:p w:rsidR="00991DEE" w:rsidRPr="00C20EB0" w:rsidRDefault="00991DEE" w:rsidP="00991DEE">
            <w:pPr>
              <w:spacing w:line="240" w:lineRule="atLeast"/>
              <w:ind w:firstLine="0"/>
              <w:jc w:val="center"/>
            </w:pPr>
            <w:r>
              <w:t>Р</w:t>
            </w:r>
            <w:r w:rsidRPr="00C20EB0">
              <w:t xml:space="preserve">адиус </w:t>
            </w:r>
            <w:proofErr w:type="spellStart"/>
            <w:r w:rsidRPr="00C20EB0">
              <w:t>пешеходно</w:t>
            </w:r>
            <w:proofErr w:type="spellEnd"/>
            <w:r w:rsidRPr="00C20EB0">
              <w:t>-</w:t>
            </w:r>
          </w:p>
          <w:p w:rsidR="00991DEE" w:rsidRPr="00C20EB0" w:rsidRDefault="00991DEE" w:rsidP="00991DEE">
            <w:pPr>
              <w:spacing w:line="240" w:lineRule="atLeast"/>
              <w:ind w:firstLine="0"/>
              <w:jc w:val="center"/>
            </w:pPr>
            <w:r w:rsidRPr="00C20EB0">
              <w:t>транспортной</w:t>
            </w:r>
          </w:p>
          <w:p w:rsidR="00991DEE" w:rsidRPr="00C20EB0" w:rsidRDefault="00991DEE" w:rsidP="00991DEE">
            <w:pPr>
              <w:spacing w:line="240" w:lineRule="atLeast"/>
              <w:ind w:firstLine="0"/>
              <w:jc w:val="center"/>
            </w:pPr>
            <w:r w:rsidRPr="00C20EB0">
              <w:rPr>
                <w:w w:val="99"/>
              </w:rPr>
              <w:t>доступности 30 мин</w:t>
            </w:r>
          </w:p>
        </w:tc>
        <w:tc>
          <w:tcPr>
            <w:tcW w:w="1036" w:type="pct"/>
            <w:tcBorders>
              <w:top w:val="single" w:sz="8" w:space="0" w:color="auto"/>
              <w:bottom w:val="single" w:sz="8" w:space="0" w:color="auto"/>
              <w:right w:val="single" w:sz="8" w:space="0" w:color="auto"/>
            </w:tcBorders>
            <w:vAlign w:val="center"/>
          </w:tcPr>
          <w:p w:rsidR="00991DEE" w:rsidRPr="00C20EB0" w:rsidRDefault="00991DEE" w:rsidP="00991DEE">
            <w:pPr>
              <w:spacing w:line="240" w:lineRule="atLeast"/>
              <w:ind w:firstLine="0"/>
              <w:jc w:val="center"/>
            </w:pPr>
            <w:r>
              <w:t>0,2-0,3 га/</w:t>
            </w:r>
            <w:r w:rsidRPr="00C20EB0">
              <w:t>объект</w:t>
            </w:r>
          </w:p>
        </w:tc>
        <w:tc>
          <w:tcPr>
            <w:tcW w:w="14" w:type="pct"/>
            <w:tcBorders>
              <w:top w:val="single" w:sz="8" w:space="0" w:color="auto"/>
              <w:bottom w:val="single" w:sz="8" w:space="0" w:color="auto"/>
              <w:right w:val="single" w:sz="8" w:space="0" w:color="auto"/>
            </w:tcBorders>
            <w:vAlign w:val="center"/>
          </w:tcPr>
          <w:p w:rsidR="00991DEE" w:rsidRPr="00C20EB0" w:rsidRDefault="00991DEE" w:rsidP="00B6553C">
            <w:pPr>
              <w:spacing w:line="240" w:lineRule="atLeast"/>
              <w:ind w:firstLine="0"/>
              <w:jc w:val="center"/>
            </w:pPr>
          </w:p>
        </w:tc>
      </w:tr>
      <w:tr w:rsidR="00991DEE" w:rsidRPr="00C20EB0" w:rsidTr="00255AFB">
        <w:trPr>
          <w:trHeight w:val="215"/>
          <w:jc w:val="center"/>
        </w:trPr>
        <w:tc>
          <w:tcPr>
            <w:tcW w:w="1072" w:type="pct"/>
            <w:tcBorders>
              <w:top w:val="single" w:sz="8" w:space="0" w:color="auto"/>
              <w:left w:val="single" w:sz="8" w:space="0" w:color="auto"/>
              <w:bottom w:val="single" w:sz="8" w:space="0" w:color="auto"/>
              <w:right w:val="single" w:sz="8" w:space="0" w:color="auto"/>
            </w:tcBorders>
            <w:vAlign w:val="center"/>
          </w:tcPr>
          <w:p w:rsidR="00991DEE" w:rsidRPr="00C20EB0" w:rsidRDefault="00991DEE" w:rsidP="00991DEE">
            <w:pPr>
              <w:spacing w:line="240" w:lineRule="atLeast"/>
              <w:ind w:firstLine="0"/>
              <w:jc w:val="center"/>
            </w:pPr>
            <w:r w:rsidRPr="00C20EB0">
              <w:t>Молочные кухни</w:t>
            </w:r>
          </w:p>
        </w:tc>
        <w:tc>
          <w:tcPr>
            <w:tcW w:w="1439" w:type="pct"/>
            <w:tcBorders>
              <w:top w:val="single" w:sz="8" w:space="0" w:color="auto"/>
              <w:bottom w:val="single" w:sz="8" w:space="0" w:color="auto"/>
              <w:right w:val="single" w:sz="8" w:space="0" w:color="auto"/>
            </w:tcBorders>
            <w:vAlign w:val="center"/>
          </w:tcPr>
          <w:p w:rsidR="00991DEE" w:rsidRPr="00C20EB0" w:rsidRDefault="00991DEE" w:rsidP="00991DEE">
            <w:pPr>
              <w:spacing w:line="240" w:lineRule="atLeast"/>
              <w:ind w:firstLine="0"/>
              <w:jc w:val="center"/>
            </w:pPr>
            <w:r w:rsidRPr="00C20EB0">
              <w:t>4 порци</w:t>
            </w:r>
            <w:r>
              <w:t>и в сутки</w:t>
            </w:r>
            <w:r w:rsidRPr="00C20EB0">
              <w:t>/</w:t>
            </w:r>
          </w:p>
          <w:p w:rsidR="00991DEE" w:rsidRPr="00C20EB0" w:rsidRDefault="00991DEE" w:rsidP="00991DEE">
            <w:pPr>
              <w:spacing w:line="240" w:lineRule="atLeast"/>
              <w:ind w:firstLine="0"/>
              <w:jc w:val="center"/>
            </w:pPr>
            <w:r w:rsidRPr="00C20EB0">
              <w:rPr>
                <w:w w:val="97"/>
              </w:rPr>
              <w:t>1 ребенка (до 1 года)</w:t>
            </w:r>
          </w:p>
        </w:tc>
        <w:tc>
          <w:tcPr>
            <w:tcW w:w="1439" w:type="pct"/>
            <w:tcBorders>
              <w:top w:val="single" w:sz="8" w:space="0" w:color="auto"/>
              <w:bottom w:val="single" w:sz="8" w:space="0" w:color="auto"/>
              <w:right w:val="single" w:sz="8" w:space="0" w:color="auto"/>
            </w:tcBorders>
            <w:vAlign w:val="center"/>
          </w:tcPr>
          <w:p w:rsidR="00991DEE" w:rsidRPr="00C20EB0" w:rsidRDefault="00991DEE" w:rsidP="00991DEE">
            <w:pPr>
              <w:spacing w:line="240" w:lineRule="atLeast"/>
              <w:ind w:firstLine="0"/>
              <w:jc w:val="center"/>
            </w:pPr>
            <w:r>
              <w:t>Н</w:t>
            </w:r>
            <w:r w:rsidRPr="00C20EB0">
              <w:t>е нормируется</w:t>
            </w:r>
          </w:p>
        </w:tc>
        <w:tc>
          <w:tcPr>
            <w:tcW w:w="1036" w:type="pct"/>
            <w:tcBorders>
              <w:top w:val="single" w:sz="8" w:space="0" w:color="auto"/>
              <w:bottom w:val="single" w:sz="8" w:space="0" w:color="auto"/>
              <w:right w:val="single" w:sz="8" w:space="0" w:color="auto"/>
            </w:tcBorders>
            <w:vAlign w:val="center"/>
          </w:tcPr>
          <w:p w:rsidR="001E510A" w:rsidRDefault="00991DEE" w:rsidP="00991DEE">
            <w:pPr>
              <w:spacing w:line="240" w:lineRule="atLeast"/>
              <w:ind w:firstLine="0"/>
              <w:jc w:val="center"/>
              <w:rPr>
                <w:w w:val="98"/>
              </w:rPr>
            </w:pPr>
            <w:r>
              <w:rPr>
                <w:w w:val="98"/>
              </w:rPr>
              <w:t xml:space="preserve">0,015 га на 1000 </w:t>
            </w:r>
          </w:p>
          <w:p w:rsidR="00991DEE" w:rsidRPr="00C20EB0" w:rsidRDefault="00991DEE" w:rsidP="00991DEE">
            <w:pPr>
              <w:spacing w:line="240" w:lineRule="atLeast"/>
              <w:ind w:firstLine="0"/>
              <w:jc w:val="center"/>
            </w:pPr>
            <w:r>
              <w:rPr>
                <w:w w:val="98"/>
              </w:rPr>
              <w:t>порций</w:t>
            </w:r>
            <w:r w:rsidRPr="00C20EB0">
              <w:rPr>
                <w:w w:val="98"/>
              </w:rPr>
              <w:t>/</w:t>
            </w:r>
          </w:p>
          <w:p w:rsidR="00991DEE" w:rsidRPr="00C20EB0" w:rsidRDefault="00991DEE" w:rsidP="00991DEE">
            <w:pPr>
              <w:spacing w:line="240" w:lineRule="atLeast"/>
              <w:ind w:firstLine="0"/>
              <w:jc w:val="center"/>
            </w:pPr>
            <w:r w:rsidRPr="00C20EB0">
              <w:rPr>
                <w:w w:val="98"/>
              </w:rPr>
              <w:t>сутки, но не менее</w:t>
            </w:r>
          </w:p>
          <w:p w:rsidR="00991DEE" w:rsidRPr="00C20EB0" w:rsidRDefault="00991DEE" w:rsidP="00991DEE">
            <w:pPr>
              <w:spacing w:line="240" w:lineRule="atLeast"/>
              <w:ind w:firstLine="0"/>
              <w:jc w:val="center"/>
            </w:pPr>
            <w:r>
              <w:rPr>
                <w:w w:val="97"/>
              </w:rPr>
              <w:t>0,15 га/</w:t>
            </w:r>
            <w:r w:rsidRPr="00C20EB0">
              <w:rPr>
                <w:w w:val="97"/>
              </w:rPr>
              <w:t>объект</w:t>
            </w:r>
          </w:p>
        </w:tc>
        <w:tc>
          <w:tcPr>
            <w:tcW w:w="14" w:type="pct"/>
            <w:tcBorders>
              <w:top w:val="single" w:sz="8" w:space="0" w:color="auto"/>
              <w:bottom w:val="single" w:sz="8" w:space="0" w:color="auto"/>
              <w:right w:val="single" w:sz="8" w:space="0" w:color="auto"/>
            </w:tcBorders>
            <w:vAlign w:val="center"/>
          </w:tcPr>
          <w:p w:rsidR="00991DEE" w:rsidRPr="00C20EB0" w:rsidRDefault="00991DEE" w:rsidP="00B6553C">
            <w:pPr>
              <w:spacing w:line="240" w:lineRule="atLeast"/>
              <w:ind w:firstLine="0"/>
              <w:jc w:val="center"/>
            </w:pPr>
          </w:p>
        </w:tc>
      </w:tr>
      <w:tr w:rsidR="00970A33" w:rsidRPr="00C20EB0" w:rsidTr="00255AFB">
        <w:trPr>
          <w:trHeight w:val="215"/>
          <w:jc w:val="center"/>
        </w:trPr>
        <w:tc>
          <w:tcPr>
            <w:tcW w:w="1072" w:type="pct"/>
            <w:vMerge w:val="restart"/>
            <w:tcBorders>
              <w:top w:val="single" w:sz="8" w:space="0" w:color="auto"/>
              <w:left w:val="single" w:sz="8" w:space="0" w:color="auto"/>
              <w:right w:val="single" w:sz="8" w:space="0" w:color="auto"/>
            </w:tcBorders>
            <w:vAlign w:val="center"/>
          </w:tcPr>
          <w:p w:rsidR="00B6553C" w:rsidRDefault="00970A33" w:rsidP="00B6553C">
            <w:pPr>
              <w:spacing w:line="240" w:lineRule="atLeast"/>
              <w:ind w:firstLine="0"/>
              <w:jc w:val="center"/>
            </w:pPr>
            <w:r w:rsidRPr="00C20EB0">
              <w:t xml:space="preserve">Раздаточные </w:t>
            </w:r>
          </w:p>
          <w:p w:rsidR="00970A33" w:rsidRPr="00C20EB0" w:rsidRDefault="00970A33" w:rsidP="00B6553C">
            <w:pPr>
              <w:spacing w:line="240" w:lineRule="atLeast"/>
              <w:ind w:firstLine="0"/>
              <w:jc w:val="center"/>
            </w:pPr>
            <w:r w:rsidRPr="00C20EB0">
              <w:t>пункты</w:t>
            </w:r>
          </w:p>
          <w:p w:rsidR="00970A33" w:rsidRPr="00C20EB0" w:rsidRDefault="00970A33" w:rsidP="00B6553C">
            <w:pPr>
              <w:spacing w:line="240" w:lineRule="atLeast"/>
              <w:ind w:firstLine="0"/>
              <w:jc w:val="center"/>
            </w:pPr>
            <w:r w:rsidRPr="00C20EB0">
              <w:t>молочных кухонь</w:t>
            </w:r>
          </w:p>
        </w:tc>
        <w:tc>
          <w:tcPr>
            <w:tcW w:w="1439" w:type="pct"/>
            <w:vMerge w:val="restart"/>
            <w:tcBorders>
              <w:top w:val="single" w:sz="8" w:space="0" w:color="auto"/>
              <w:right w:val="single" w:sz="8" w:space="0" w:color="auto"/>
            </w:tcBorders>
            <w:vAlign w:val="center"/>
          </w:tcPr>
          <w:p w:rsidR="00970A33" w:rsidRPr="00C20EB0" w:rsidRDefault="00970A33" w:rsidP="00B6553C">
            <w:pPr>
              <w:spacing w:line="240" w:lineRule="atLeast"/>
              <w:ind w:firstLine="0"/>
              <w:jc w:val="center"/>
            </w:pPr>
            <w:r w:rsidRPr="00C20EB0">
              <w:t>0,3 м</w:t>
            </w:r>
            <w:proofErr w:type="gramStart"/>
            <w:r w:rsidRPr="00C20EB0">
              <w:rPr>
                <w:vertAlign w:val="superscript"/>
              </w:rPr>
              <w:t>2</w:t>
            </w:r>
            <w:proofErr w:type="gramEnd"/>
            <w:r w:rsidR="00411AAA">
              <w:t xml:space="preserve"> общей площади</w:t>
            </w:r>
            <w:r w:rsidRPr="00C20EB0">
              <w:t>/</w:t>
            </w:r>
            <w:r w:rsidRPr="00C20EB0">
              <w:rPr>
                <w:w w:val="97"/>
              </w:rPr>
              <w:t>1 ребенка (до 1 года)</w:t>
            </w:r>
          </w:p>
        </w:tc>
        <w:tc>
          <w:tcPr>
            <w:tcW w:w="1439" w:type="pct"/>
            <w:vMerge w:val="restart"/>
            <w:tcBorders>
              <w:top w:val="single" w:sz="8" w:space="0" w:color="auto"/>
              <w:right w:val="single" w:sz="8" w:space="0" w:color="auto"/>
            </w:tcBorders>
            <w:vAlign w:val="center"/>
          </w:tcPr>
          <w:p w:rsidR="00970A33" w:rsidRPr="00C20EB0" w:rsidRDefault="000C5F09" w:rsidP="00B6553C">
            <w:pPr>
              <w:spacing w:line="240" w:lineRule="atLeast"/>
              <w:ind w:firstLine="0"/>
              <w:jc w:val="center"/>
            </w:pPr>
            <w:r>
              <w:rPr>
                <w:w w:val="99"/>
              </w:rPr>
              <w:t>Р</w:t>
            </w:r>
            <w:r w:rsidR="00970A33" w:rsidRPr="00C20EB0">
              <w:rPr>
                <w:w w:val="99"/>
              </w:rPr>
              <w:t xml:space="preserve">адиус </w:t>
            </w:r>
            <w:proofErr w:type="gramStart"/>
            <w:r w:rsidR="00970A33" w:rsidRPr="00C20EB0">
              <w:rPr>
                <w:w w:val="99"/>
              </w:rPr>
              <w:t>пешеходной</w:t>
            </w:r>
            <w:proofErr w:type="gramEnd"/>
          </w:p>
          <w:p w:rsidR="00970A33" w:rsidRPr="00C20EB0" w:rsidRDefault="00970A33" w:rsidP="00B6553C">
            <w:pPr>
              <w:spacing w:line="240" w:lineRule="atLeast"/>
              <w:ind w:firstLine="0"/>
              <w:jc w:val="center"/>
            </w:pPr>
            <w:r w:rsidRPr="00C20EB0">
              <w:rPr>
                <w:w w:val="99"/>
              </w:rPr>
              <w:t>доступности 800 м</w:t>
            </w:r>
          </w:p>
        </w:tc>
        <w:tc>
          <w:tcPr>
            <w:tcW w:w="1036" w:type="pct"/>
            <w:vMerge w:val="restart"/>
            <w:tcBorders>
              <w:top w:val="single" w:sz="8" w:space="0" w:color="auto"/>
              <w:right w:val="single" w:sz="8" w:space="0" w:color="auto"/>
            </w:tcBorders>
            <w:vAlign w:val="center"/>
          </w:tcPr>
          <w:p w:rsidR="00970A33" w:rsidRPr="00C20EB0" w:rsidRDefault="00970A33" w:rsidP="00B6553C">
            <w:pPr>
              <w:spacing w:line="240" w:lineRule="atLeast"/>
              <w:ind w:firstLine="0"/>
              <w:jc w:val="center"/>
            </w:pPr>
            <w:r w:rsidRPr="00C20EB0">
              <w:t>-</w:t>
            </w:r>
          </w:p>
          <w:p w:rsidR="00970A33" w:rsidRPr="00C20EB0" w:rsidRDefault="00970A33" w:rsidP="00B6553C">
            <w:pPr>
              <w:spacing w:line="240" w:lineRule="atLeast"/>
              <w:ind w:firstLine="0"/>
              <w:jc w:val="center"/>
            </w:pPr>
            <w:r w:rsidRPr="00C20EB0">
              <w:rPr>
                <w:w w:val="99"/>
              </w:rPr>
              <w:t>(встроенные)</w:t>
            </w:r>
          </w:p>
        </w:tc>
        <w:tc>
          <w:tcPr>
            <w:tcW w:w="14" w:type="pct"/>
            <w:tcBorders>
              <w:top w:val="single" w:sz="8" w:space="0" w:color="auto"/>
            </w:tcBorders>
            <w:vAlign w:val="center"/>
          </w:tcPr>
          <w:p w:rsidR="00970A33" w:rsidRPr="00C20EB0" w:rsidRDefault="00970A33" w:rsidP="00B6553C">
            <w:pPr>
              <w:spacing w:line="240" w:lineRule="atLeast"/>
              <w:ind w:firstLine="0"/>
              <w:jc w:val="center"/>
            </w:pPr>
          </w:p>
        </w:tc>
      </w:tr>
      <w:tr w:rsidR="00970A33" w:rsidRPr="00C20EB0" w:rsidTr="00255AFB">
        <w:trPr>
          <w:trHeight w:val="279"/>
          <w:jc w:val="center"/>
        </w:trPr>
        <w:tc>
          <w:tcPr>
            <w:tcW w:w="1072" w:type="pct"/>
            <w:vMerge/>
            <w:tcBorders>
              <w:left w:val="single" w:sz="8" w:space="0" w:color="auto"/>
              <w:bottom w:val="single" w:sz="8" w:space="0" w:color="auto"/>
              <w:right w:val="single" w:sz="8" w:space="0" w:color="auto"/>
            </w:tcBorders>
            <w:vAlign w:val="center"/>
          </w:tcPr>
          <w:p w:rsidR="00970A33" w:rsidRPr="00C20EB0" w:rsidRDefault="00970A33" w:rsidP="00B6553C">
            <w:pPr>
              <w:spacing w:line="240" w:lineRule="atLeast"/>
              <w:ind w:firstLine="0"/>
              <w:jc w:val="center"/>
            </w:pPr>
          </w:p>
        </w:tc>
        <w:tc>
          <w:tcPr>
            <w:tcW w:w="1439" w:type="pct"/>
            <w:vMerge/>
            <w:tcBorders>
              <w:bottom w:val="single" w:sz="8" w:space="0" w:color="auto"/>
              <w:right w:val="single" w:sz="8" w:space="0" w:color="auto"/>
            </w:tcBorders>
            <w:vAlign w:val="center"/>
          </w:tcPr>
          <w:p w:rsidR="00970A33" w:rsidRPr="00C20EB0" w:rsidRDefault="00970A33" w:rsidP="00B6553C">
            <w:pPr>
              <w:spacing w:line="240" w:lineRule="atLeast"/>
              <w:ind w:firstLine="0"/>
              <w:jc w:val="center"/>
            </w:pPr>
          </w:p>
        </w:tc>
        <w:tc>
          <w:tcPr>
            <w:tcW w:w="1439" w:type="pct"/>
            <w:vMerge/>
            <w:tcBorders>
              <w:bottom w:val="single" w:sz="8" w:space="0" w:color="auto"/>
              <w:right w:val="single" w:sz="8" w:space="0" w:color="auto"/>
            </w:tcBorders>
            <w:vAlign w:val="center"/>
          </w:tcPr>
          <w:p w:rsidR="00970A33" w:rsidRPr="00C20EB0" w:rsidRDefault="00970A33" w:rsidP="00B6553C">
            <w:pPr>
              <w:spacing w:line="240" w:lineRule="atLeast"/>
              <w:ind w:firstLine="0"/>
              <w:jc w:val="center"/>
            </w:pPr>
          </w:p>
        </w:tc>
        <w:tc>
          <w:tcPr>
            <w:tcW w:w="1036" w:type="pct"/>
            <w:vMerge/>
            <w:tcBorders>
              <w:bottom w:val="single" w:sz="8" w:space="0" w:color="auto"/>
              <w:right w:val="single" w:sz="8" w:space="0" w:color="auto"/>
            </w:tcBorders>
            <w:vAlign w:val="center"/>
          </w:tcPr>
          <w:p w:rsidR="00970A33" w:rsidRPr="00C20EB0" w:rsidRDefault="00970A33" w:rsidP="00B6553C">
            <w:pPr>
              <w:spacing w:line="240" w:lineRule="atLeast"/>
              <w:ind w:firstLine="0"/>
              <w:jc w:val="center"/>
            </w:pPr>
          </w:p>
        </w:tc>
        <w:tc>
          <w:tcPr>
            <w:tcW w:w="14" w:type="pct"/>
            <w:vAlign w:val="center"/>
          </w:tcPr>
          <w:p w:rsidR="00970A33" w:rsidRPr="00C20EB0" w:rsidRDefault="00970A33" w:rsidP="00B6553C">
            <w:pPr>
              <w:spacing w:line="240" w:lineRule="atLeast"/>
              <w:ind w:firstLine="0"/>
              <w:jc w:val="center"/>
            </w:pPr>
          </w:p>
        </w:tc>
      </w:tr>
    </w:tbl>
    <w:p w:rsidR="00075A90" w:rsidRDefault="00075A90" w:rsidP="00075A90">
      <w:pPr>
        <w:tabs>
          <w:tab w:val="left" w:pos="860"/>
        </w:tabs>
        <w:overflowPunct/>
        <w:autoSpaceDE/>
        <w:autoSpaceDN/>
        <w:adjustRightInd/>
        <w:spacing w:line="240" w:lineRule="atLeast"/>
        <w:ind w:left="860" w:firstLine="0"/>
        <w:jc w:val="left"/>
        <w:rPr>
          <w:sz w:val="26"/>
          <w:szCs w:val="26"/>
        </w:rPr>
      </w:pPr>
    </w:p>
    <w:p w:rsidR="00042C76" w:rsidRPr="004E616F" w:rsidRDefault="006B7BD1" w:rsidP="004E616F">
      <w:pPr>
        <w:numPr>
          <w:ilvl w:val="0"/>
          <w:numId w:val="16"/>
        </w:numPr>
        <w:tabs>
          <w:tab w:val="left" w:pos="860"/>
        </w:tabs>
        <w:overflowPunct/>
        <w:autoSpaceDE/>
        <w:autoSpaceDN/>
        <w:adjustRightInd/>
        <w:spacing w:line="240" w:lineRule="atLeast"/>
        <w:ind w:left="860" w:hanging="157"/>
        <w:jc w:val="left"/>
        <w:rPr>
          <w:sz w:val="26"/>
          <w:szCs w:val="26"/>
        </w:rPr>
      </w:pPr>
      <w:r>
        <w:rPr>
          <w:sz w:val="26"/>
          <w:szCs w:val="26"/>
        </w:rPr>
        <w:t xml:space="preserve">  </w:t>
      </w:r>
      <w:r w:rsidR="00042C76" w:rsidRPr="004E616F">
        <w:rPr>
          <w:sz w:val="26"/>
          <w:szCs w:val="26"/>
        </w:rPr>
        <w:t>Предусматривается для населения 1000 человек и более.</w:t>
      </w:r>
    </w:p>
    <w:p w:rsidR="004E1BB8" w:rsidRDefault="00042C76" w:rsidP="00AC34CD">
      <w:pPr>
        <w:numPr>
          <w:ilvl w:val="0"/>
          <w:numId w:val="17"/>
        </w:numPr>
        <w:tabs>
          <w:tab w:val="left" w:pos="979"/>
        </w:tabs>
        <w:overflowPunct/>
        <w:autoSpaceDE/>
        <w:autoSpaceDN/>
        <w:adjustRightInd/>
        <w:spacing w:line="240" w:lineRule="atLeast"/>
        <w:ind w:firstLine="703"/>
        <w:rPr>
          <w:sz w:val="26"/>
          <w:szCs w:val="26"/>
        </w:rPr>
      </w:pPr>
      <w:r w:rsidRPr="00F5226A">
        <w:rPr>
          <w:sz w:val="26"/>
          <w:szCs w:val="26"/>
        </w:rPr>
        <w:t>Предусматриваются в условиях, когда от 500 до 1200 челове</w:t>
      </w:r>
      <w:r w:rsidR="00F5226A">
        <w:rPr>
          <w:sz w:val="26"/>
          <w:szCs w:val="26"/>
        </w:rPr>
        <w:t>к проживает (компактно или в ра</w:t>
      </w:r>
      <w:r w:rsidRPr="00F5226A">
        <w:rPr>
          <w:sz w:val="26"/>
          <w:szCs w:val="26"/>
        </w:rPr>
        <w:t>диусе до 15 км от предполагаемого места расположения ФАП) удаленно</w:t>
      </w:r>
      <w:r w:rsidR="00F5226A">
        <w:rPr>
          <w:sz w:val="26"/>
          <w:szCs w:val="26"/>
        </w:rPr>
        <w:t xml:space="preserve"> (более 1 часа транспортной дос</w:t>
      </w:r>
      <w:r w:rsidRPr="00F5226A">
        <w:rPr>
          <w:sz w:val="26"/>
          <w:szCs w:val="26"/>
        </w:rPr>
        <w:t>тупности) от врачебных медицинских орг</w:t>
      </w:r>
      <w:r w:rsidRPr="00F5226A">
        <w:rPr>
          <w:sz w:val="26"/>
          <w:szCs w:val="26"/>
        </w:rPr>
        <w:t>а</w:t>
      </w:r>
      <w:r w:rsidRPr="00F5226A">
        <w:rPr>
          <w:sz w:val="26"/>
          <w:szCs w:val="26"/>
        </w:rPr>
        <w:t>низаций.</w:t>
      </w:r>
    </w:p>
    <w:p w:rsidR="00AC34CD" w:rsidRPr="00AC34CD" w:rsidRDefault="00AC34CD" w:rsidP="00AC34CD">
      <w:pPr>
        <w:tabs>
          <w:tab w:val="left" w:pos="979"/>
        </w:tabs>
        <w:overflowPunct/>
        <w:autoSpaceDE/>
        <w:autoSpaceDN/>
        <w:adjustRightInd/>
        <w:spacing w:line="240" w:lineRule="atLeast"/>
        <w:ind w:left="703" w:firstLine="0"/>
        <w:rPr>
          <w:sz w:val="26"/>
          <w:szCs w:val="26"/>
        </w:rPr>
      </w:pPr>
    </w:p>
    <w:p w:rsidR="00991DEE" w:rsidRDefault="00991DEE" w:rsidP="00C003E6">
      <w:pPr>
        <w:spacing w:line="277" w:lineRule="auto"/>
        <w:ind w:firstLine="0"/>
        <w:jc w:val="center"/>
        <w:rPr>
          <w:b/>
          <w:bCs/>
          <w:sz w:val="28"/>
          <w:szCs w:val="28"/>
        </w:rPr>
      </w:pPr>
    </w:p>
    <w:p w:rsidR="00DE20CA" w:rsidRDefault="00042C76" w:rsidP="00C003E6">
      <w:pPr>
        <w:spacing w:line="277" w:lineRule="auto"/>
        <w:ind w:firstLine="0"/>
        <w:jc w:val="center"/>
        <w:rPr>
          <w:b/>
          <w:bCs/>
          <w:sz w:val="28"/>
          <w:szCs w:val="28"/>
        </w:rPr>
      </w:pPr>
      <w:r w:rsidRPr="00C003E6">
        <w:rPr>
          <w:b/>
          <w:bCs/>
          <w:sz w:val="28"/>
          <w:szCs w:val="28"/>
        </w:rPr>
        <w:lastRenderedPageBreak/>
        <w:t xml:space="preserve">Объекты, необходимые для обеспечения населения услугами связи, </w:t>
      </w:r>
    </w:p>
    <w:p w:rsidR="00042C76" w:rsidRPr="00C003E6" w:rsidRDefault="00042C76" w:rsidP="00C003E6">
      <w:pPr>
        <w:spacing w:line="277" w:lineRule="auto"/>
        <w:ind w:firstLine="0"/>
        <w:jc w:val="center"/>
        <w:rPr>
          <w:sz w:val="28"/>
          <w:szCs w:val="28"/>
        </w:rPr>
      </w:pPr>
      <w:r w:rsidRPr="00C003E6">
        <w:rPr>
          <w:b/>
          <w:bCs/>
          <w:sz w:val="28"/>
          <w:szCs w:val="28"/>
        </w:rPr>
        <w:t>общественного питания, торговли и бытового обслуживания</w:t>
      </w:r>
    </w:p>
    <w:p w:rsidR="00042C76" w:rsidRDefault="00042C76" w:rsidP="00042C76">
      <w:pPr>
        <w:spacing w:line="193" w:lineRule="exact"/>
        <w:rPr>
          <w:sz w:val="20"/>
          <w:szCs w:val="20"/>
        </w:rPr>
      </w:pPr>
    </w:p>
    <w:p w:rsidR="00EE4C6A" w:rsidRPr="00AA7086" w:rsidRDefault="00042C76" w:rsidP="00AA7086">
      <w:pPr>
        <w:ind w:firstLine="709"/>
        <w:rPr>
          <w:sz w:val="26"/>
          <w:szCs w:val="26"/>
        </w:rPr>
      </w:pPr>
      <w:r w:rsidRPr="00C003E6">
        <w:rPr>
          <w:bCs/>
          <w:sz w:val="26"/>
          <w:szCs w:val="26"/>
        </w:rPr>
        <w:t xml:space="preserve">Предельные значения </w:t>
      </w:r>
      <w:r w:rsidRPr="00C003E6">
        <w:rPr>
          <w:sz w:val="26"/>
          <w:szCs w:val="26"/>
        </w:rPr>
        <w:t>р</w:t>
      </w:r>
      <w:r w:rsidRPr="00C003E6">
        <w:rPr>
          <w:bCs/>
          <w:sz w:val="26"/>
          <w:szCs w:val="26"/>
        </w:rPr>
        <w:t xml:space="preserve">асчетных показателей </w:t>
      </w:r>
      <w:r w:rsidRPr="00C003E6">
        <w:rPr>
          <w:sz w:val="26"/>
          <w:szCs w:val="26"/>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w:t>
      </w:r>
      <w:r w:rsidRPr="00C003E6">
        <w:rPr>
          <w:sz w:val="26"/>
          <w:szCs w:val="26"/>
        </w:rPr>
        <w:t>б</w:t>
      </w:r>
      <w:r w:rsidRPr="00C003E6">
        <w:rPr>
          <w:sz w:val="26"/>
          <w:szCs w:val="26"/>
        </w:rPr>
        <w:t>лице</w:t>
      </w:r>
      <w:r w:rsidR="00AA7086">
        <w:rPr>
          <w:sz w:val="26"/>
          <w:szCs w:val="26"/>
        </w:rPr>
        <w:t xml:space="preserve"> 1</w:t>
      </w:r>
      <w:r w:rsidR="008C1092">
        <w:rPr>
          <w:sz w:val="26"/>
          <w:szCs w:val="26"/>
        </w:rPr>
        <w:t>6</w:t>
      </w:r>
      <w:r w:rsidRPr="00C003E6">
        <w:rPr>
          <w:sz w:val="26"/>
          <w:szCs w:val="26"/>
        </w:rPr>
        <w:t>.</w:t>
      </w:r>
    </w:p>
    <w:p w:rsidR="000B72E1" w:rsidRDefault="000B72E1" w:rsidP="00530432">
      <w:pPr>
        <w:spacing w:line="240" w:lineRule="atLeast"/>
        <w:ind w:firstLine="0"/>
        <w:jc w:val="center"/>
        <w:rPr>
          <w:b/>
          <w:sz w:val="26"/>
          <w:szCs w:val="26"/>
        </w:rPr>
      </w:pPr>
    </w:p>
    <w:p w:rsidR="00DD6328" w:rsidRDefault="00C003E6" w:rsidP="00530432">
      <w:pPr>
        <w:spacing w:line="240" w:lineRule="atLeast"/>
        <w:ind w:firstLine="0"/>
        <w:jc w:val="center"/>
        <w:rPr>
          <w:b/>
          <w:bCs/>
          <w:sz w:val="26"/>
          <w:szCs w:val="26"/>
        </w:rPr>
      </w:pPr>
      <w:r w:rsidRPr="00462E9C">
        <w:rPr>
          <w:b/>
          <w:sz w:val="26"/>
          <w:szCs w:val="26"/>
        </w:rPr>
        <w:t xml:space="preserve">Таблица </w:t>
      </w:r>
      <w:r w:rsidR="008C1092">
        <w:rPr>
          <w:b/>
          <w:sz w:val="26"/>
          <w:szCs w:val="26"/>
        </w:rPr>
        <w:t>16</w:t>
      </w:r>
      <w:r w:rsidRPr="00462E9C">
        <w:rPr>
          <w:b/>
          <w:sz w:val="26"/>
          <w:szCs w:val="26"/>
        </w:rPr>
        <w:t xml:space="preserve"> –</w:t>
      </w:r>
      <w:r w:rsidR="00462E9C" w:rsidRPr="00462E9C">
        <w:rPr>
          <w:b/>
          <w:bCs/>
          <w:sz w:val="26"/>
          <w:szCs w:val="26"/>
        </w:rPr>
        <w:t xml:space="preserve"> </w:t>
      </w:r>
      <w:r w:rsidR="00DD6328">
        <w:rPr>
          <w:b/>
          <w:bCs/>
          <w:sz w:val="26"/>
          <w:szCs w:val="26"/>
        </w:rPr>
        <w:t>Сведения о п</w:t>
      </w:r>
      <w:r w:rsidR="00462E9C" w:rsidRPr="00462E9C">
        <w:rPr>
          <w:b/>
          <w:bCs/>
          <w:sz w:val="26"/>
          <w:szCs w:val="26"/>
        </w:rPr>
        <w:t>редельны</w:t>
      </w:r>
      <w:r w:rsidR="00DD6328">
        <w:rPr>
          <w:b/>
          <w:bCs/>
          <w:sz w:val="26"/>
          <w:szCs w:val="26"/>
        </w:rPr>
        <w:t>х</w:t>
      </w:r>
      <w:r w:rsidR="00462E9C" w:rsidRPr="00462E9C">
        <w:rPr>
          <w:b/>
          <w:bCs/>
          <w:sz w:val="26"/>
          <w:szCs w:val="26"/>
        </w:rPr>
        <w:t xml:space="preserve"> значения</w:t>
      </w:r>
      <w:r w:rsidR="00DD6328">
        <w:rPr>
          <w:b/>
          <w:bCs/>
          <w:sz w:val="26"/>
          <w:szCs w:val="26"/>
        </w:rPr>
        <w:t>х</w:t>
      </w:r>
      <w:r w:rsidR="00462E9C" w:rsidRPr="00462E9C">
        <w:rPr>
          <w:b/>
          <w:bCs/>
          <w:sz w:val="26"/>
          <w:szCs w:val="26"/>
        </w:rPr>
        <w:t xml:space="preserve"> </w:t>
      </w:r>
      <w:r w:rsidR="00462E9C" w:rsidRPr="00462E9C">
        <w:rPr>
          <w:b/>
          <w:sz w:val="26"/>
          <w:szCs w:val="26"/>
        </w:rPr>
        <w:t>р</w:t>
      </w:r>
      <w:r w:rsidR="00462E9C" w:rsidRPr="00462E9C">
        <w:rPr>
          <w:b/>
          <w:bCs/>
          <w:sz w:val="26"/>
          <w:szCs w:val="26"/>
        </w:rPr>
        <w:t>асчетных показателей</w:t>
      </w:r>
      <w:r w:rsidR="004A6427">
        <w:rPr>
          <w:b/>
          <w:bCs/>
          <w:sz w:val="26"/>
          <w:szCs w:val="26"/>
        </w:rPr>
        <w:t xml:space="preserve"> </w:t>
      </w:r>
    </w:p>
    <w:p w:rsidR="00C003E6" w:rsidRPr="00462E9C" w:rsidRDefault="004A6427" w:rsidP="00530432">
      <w:pPr>
        <w:spacing w:line="240" w:lineRule="atLeast"/>
        <w:ind w:firstLine="0"/>
        <w:jc w:val="center"/>
        <w:rPr>
          <w:b/>
          <w:sz w:val="26"/>
          <w:szCs w:val="26"/>
        </w:rPr>
      </w:pPr>
      <w:r>
        <w:rPr>
          <w:b/>
          <w:bCs/>
          <w:sz w:val="26"/>
          <w:szCs w:val="26"/>
        </w:rPr>
        <w:t>объектов связи</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2803"/>
        <w:gridCol w:w="3175"/>
      </w:tblGrid>
      <w:tr w:rsidR="00042C76" w:rsidRPr="005131F9" w:rsidTr="00255AFB">
        <w:trPr>
          <w:trHeight w:val="312"/>
          <w:jc w:val="center"/>
        </w:trPr>
        <w:tc>
          <w:tcPr>
            <w:tcW w:w="1967" w:type="pct"/>
            <w:vMerge w:val="restart"/>
            <w:vAlign w:val="center"/>
          </w:tcPr>
          <w:p w:rsidR="00042C76" w:rsidRPr="005131F9" w:rsidRDefault="00042C76" w:rsidP="00C003E6">
            <w:pPr>
              <w:spacing w:line="240" w:lineRule="atLeast"/>
              <w:ind w:firstLine="0"/>
              <w:jc w:val="center"/>
              <w:rPr>
                <w:b/>
                <w:bCs/>
              </w:rPr>
            </w:pPr>
            <w:r w:rsidRPr="005131F9">
              <w:rPr>
                <w:b/>
                <w:bCs/>
              </w:rPr>
              <w:t>Наименование</w:t>
            </w:r>
          </w:p>
          <w:p w:rsidR="00042C76" w:rsidRPr="005131F9" w:rsidRDefault="00042C76" w:rsidP="00C003E6">
            <w:pPr>
              <w:spacing w:line="240" w:lineRule="atLeast"/>
              <w:ind w:firstLine="0"/>
              <w:jc w:val="center"/>
              <w:rPr>
                <w:b/>
                <w:bCs/>
              </w:rPr>
            </w:pPr>
            <w:r w:rsidRPr="005131F9">
              <w:rPr>
                <w:b/>
                <w:bCs/>
              </w:rPr>
              <w:t>объектов</w:t>
            </w:r>
          </w:p>
        </w:tc>
        <w:tc>
          <w:tcPr>
            <w:tcW w:w="3033" w:type="pct"/>
            <w:gridSpan w:val="2"/>
            <w:vAlign w:val="center"/>
          </w:tcPr>
          <w:p w:rsidR="00042C76" w:rsidRPr="005131F9" w:rsidRDefault="00042C76" w:rsidP="00C003E6">
            <w:pPr>
              <w:spacing w:line="240" w:lineRule="atLeast"/>
              <w:ind w:firstLine="0"/>
              <w:jc w:val="center"/>
              <w:rPr>
                <w:b/>
                <w:bCs/>
              </w:rPr>
            </w:pPr>
            <w:r w:rsidRPr="005131F9">
              <w:rPr>
                <w:b/>
                <w:bCs/>
              </w:rPr>
              <w:t>Предельные значения расчетных показателей</w:t>
            </w:r>
          </w:p>
        </w:tc>
      </w:tr>
      <w:tr w:rsidR="00042C76" w:rsidRPr="005131F9" w:rsidTr="00255AFB">
        <w:trPr>
          <w:trHeight w:val="302"/>
          <w:jc w:val="center"/>
        </w:trPr>
        <w:tc>
          <w:tcPr>
            <w:tcW w:w="1967" w:type="pct"/>
            <w:vMerge/>
            <w:vAlign w:val="center"/>
          </w:tcPr>
          <w:p w:rsidR="00042C76" w:rsidRPr="005131F9" w:rsidRDefault="00042C76" w:rsidP="00C003E6">
            <w:pPr>
              <w:spacing w:line="240" w:lineRule="atLeast"/>
              <w:ind w:firstLine="0"/>
              <w:jc w:val="center"/>
              <w:rPr>
                <w:b/>
                <w:bCs/>
              </w:rPr>
            </w:pPr>
          </w:p>
        </w:tc>
        <w:tc>
          <w:tcPr>
            <w:tcW w:w="1422" w:type="pct"/>
            <w:vAlign w:val="center"/>
          </w:tcPr>
          <w:p w:rsidR="00042C76" w:rsidRPr="005131F9" w:rsidRDefault="0021082F" w:rsidP="00C003E6">
            <w:pPr>
              <w:suppressAutoHyphens/>
              <w:spacing w:line="240" w:lineRule="atLeast"/>
              <w:ind w:firstLine="0"/>
              <w:jc w:val="center"/>
              <w:rPr>
                <w:b/>
                <w:bCs/>
              </w:rPr>
            </w:pPr>
            <w:r>
              <w:rPr>
                <w:b/>
                <w:bCs/>
              </w:rPr>
              <w:t>М</w:t>
            </w:r>
            <w:r w:rsidR="00042C76" w:rsidRPr="005131F9">
              <w:rPr>
                <w:b/>
                <w:bCs/>
              </w:rPr>
              <w:t>инимально допустимого</w:t>
            </w:r>
          </w:p>
          <w:p w:rsidR="00042C76" w:rsidRPr="005131F9" w:rsidRDefault="00042C76" w:rsidP="00C003E6">
            <w:pPr>
              <w:suppressAutoHyphens/>
              <w:spacing w:line="240" w:lineRule="atLeast"/>
              <w:ind w:firstLine="0"/>
              <w:jc w:val="center"/>
              <w:rPr>
                <w:b/>
                <w:bCs/>
              </w:rPr>
            </w:pPr>
            <w:r w:rsidRPr="005131F9">
              <w:rPr>
                <w:b/>
                <w:bCs/>
              </w:rPr>
              <w:t>уровня обеспеченности</w:t>
            </w:r>
          </w:p>
        </w:tc>
        <w:tc>
          <w:tcPr>
            <w:tcW w:w="1610" w:type="pct"/>
            <w:vAlign w:val="center"/>
          </w:tcPr>
          <w:p w:rsidR="00042C76" w:rsidRPr="005131F9" w:rsidRDefault="0021082F" w:rsidP="00C003E6">
            <w:pPr>
              <w:suppressAutoHyphens/>
              <w:spacing w:line="240" w:lineRule="atLeast"/>
              <w:ind w:firstLine="0"/>
              <w:jc w:val="center"/>
              <w:rPr>
                <w:b/>
                <w:bCs/>
              </w:rPr>
            </w:pPr>
            <w:r>
              <w:rPr>
                <w:b/>
                <w:bCs/>
              </w:rPr>
              <w:t>М</w:t>
            </w:r>
            <w:r w:rsidR="00042C76" w:rsidRPr="005131F9">
              <w:rPr>
                <w:b/>
                <w:bCs/>
              </w:rPr>
              <w:t>аксимально доп</w:t>
            </w:r>
            <w:r w:rsidR="00F0271F">
              <w:rPr>
                <w:b/>
                <w:bCs/>
              </w:rPr>
              <w:t xml:space="preserve">устимого уровня территориальной </w:t>
            </w:r>
            <w:r w:rsidR="00042C76" w:rsidRPr="005131F9">
              <w:rPr>
                <w:b/>
                <w:bCs/>
              </w:rPr>
              <w:t>доступности</w:t>
            </w:r>
          </w:p>
        </w:tc>
      </w:tr>
      <w:tr w:rsidR="003C4F57" w:rsidRPr="005131F9" w:rsidTr="00255AFB">
        <w:trPr>
          <w:trHeight w:val="242"/>
          <w:jc w:val="center"/>
        </w:trPr>
        <w:tc>
          <w:tcPr>
            <w:tcW w:w="1967" w:type="pct"/>
            <w:vMerge/>
            <w:vAlign w:val="center"/>
          </w:tcPr>
          <w:p w:rsidR="003C4F57" w:rsidRPr="005131F9" w:rsidRDefault="003C4F57" w:rsidP="00C003E6">
            <w:pPr>
              <w:spacing w:line="240" w:lineRule="atLeast"/>
              <w:ind w:firstLine="0"/>
              <w:jc w:val="center"/>
              <w:rPr>
                <w:bCs/>
              </w:rPr>
            </w:pPr>
          </w:p>
        </w:tc>
        <w:tc>
          <w:tcPr>
            <w:tcW w:w="3033" w:type="pct"/>
            <w:gridSpan w:val="2"/>
            <w:vAlign w:val="center"/>
          </w:tcPr>
          <w:p w:rsidR="003C4F57" w:rsidRPr="003C4F57" w:rsidRDefault="00835E02" w:rsidP="00C003E6">
            <w:pPr>
              <w:suppressAutoHyphens/>
              <w:spacing w:line="240" w:lineRule="atLeast"/>
              <w:ind w:firstLine="0"/>
              <w:jc w:val="center"/>
              <w:rPr>
                <w:b/>
                <w:bCs/>
              </w:rPr>
            </w:pPr>
            <w:r>
              <w:rPr>
                <w:b/>
                <w:bCs/>
              </w:rPr>
              <w:t>С</w:t>
            </w:r>
            <w:r w:rsidR="003C4F57" w:rsidRPr="003C4F57">
              <w:rPr>
                <w:b/>
                <w:bCs/>
              </w:rPr>
              <w:t>ельское поселение</w:t>
            </w:r>
          </w:p>
        </w:tc>
      </w:tr>
      <w:tr w:rsidR="00C003E6" w:rsidRPr="005131F9" w:rsidTr="00255AFB">
        <w:trPr>
          <w:trHeight w:val="242"/>
          <w:jc w:val="center"/>
        </w:trPr>
        <w:tc>
          <w:tcPr>
            <w:tcW w:w="1967" w:type="pct"/>
            <w:vAlign w:val="center"/>
          </w:tcPr>
          <w:p w:rsidR="00C003E6" w:rsidRPr="005131F9" w:rsidRDefault="00C003E6" w:rsidP="00C003E6">
            <w:pPr>
              <w:spacing w:line="240" w:lineRule="atLeast"/>
              <w:ind w:firstLine="0"/>
              <w:jc w:val="center"/>
              <w:rPr>
                <w:bCs/>
              </w:rPr>
            </w:pPr>
            <w:r w:rsidRPr="005131F9">
              <w:t>Отделение почтовой связи</w:t>
            </w:r>
          </w:p>
        </w:tc>
        <w:tc>
          <w:tcPr>
            <w:tcW w:w="1422" w:type="pct"/>
            <w:vAlign w:val="center"/>
          </w:tcPr>
          <w:p w:rsidR="00C003E6" w:rsidRPr="005131F9" w:rsidRDefault="00411AAA" w:rsidP="00C003E6">
            <w:pPr>
              <w:spacing w:line="240" w:lineRule="atLeast"/>
              <w:ind w:firstLine="0"/>
              <w:jc w:val="center"/>
              <w:rPr>
                <w:bCs/>
              </w:rPr>
            </w:pPr>
            <w:r>
              <w:rPr>
                <w:bCs/>
              </w:rPr>
              <w:t>1 объект на 1,7 тыс. чел</w:t>
            </w:r>
            <w:r w:rsidR="00C003E6" w:rsidRPr="005131F9">
              <w:rPr>
                <w:bCs/>
              </w:rPr>
              <w:t>, но не менее 1 объекта на поселение</w:t>
            </w:r>
          </w:p>
        </w:tc>
        <w:tc>
          <w:tcPr>
            <w:tcW w:w="1610" w:type="pct"/>
            <w:vAlign w:val="center"/>
          </w:tcPr>
          <w:p w:rsidR="00C003E6" w:rsidRPr="005131F9" w:rsidRDefault="000C5F09" w:rsidP="00C003E6">
            <w:pPr>
              <w:spacing w:line="240" w:lineRule="atLeast"/>
              <w:ind w:firstLine="0"/>
              <w:jc w:val="center"/>
              <w:rPr>
                <w:bCs/>
              </w:rPr>
            </w:pPr>
            <w:r>
              <w:rPr>
                <w:bCs/>
              </w:rPr>
              <w:t>Р</w:t>
            </w:r>
            <w:r w:rsidR="00C003E6" w:rsidRPr="005131F9">
              <w:rPr>
                <w:bCs/>
              </w:rPr>
              <w:t>адиус пешеходной досту</w:t>
            </w:r>
            <w:r w:rsidR="00C003E6" w:rsidRPr="005131F9">
              <w:rPr>
                <w:bCs/>
              </w:rPr>
              <w:t>п</w:t>
            </w:r>
            <w:r w:rsidR="00C003E6" w:rsidRPr="005131F9">
              <w:rPr>
                <w:bCs/>
              </w:rPr>
              <w:t xml:space="preserve">ности </w:t>
            </w:r>
            <w:smartTag w:uri="urn:schemas-microsoft-com:office:smarttags" w:element="metricconverter">
              <w:smartTagPr>
                <w:attr w:name="ProductID" w:val="3,0 км"/>
              </w:smartTagPr>
              <w:r w:rsidR="00C003E6" w:rsidRPr="005131F9">
                <w:rPr>
                  <w:bCs/>
                </w:rPr>
                <w:t>3,0 км</w:t>
              </w:r>
              <w:r w:rsidR="006A3572">
                <w:rPr>
                  <w:bCs/>
                </w:rPr>
                <w:t xml:space="preserve"> </w:t>
              </w:r>
            </w:smartTag>
            <w:r w:rsidR="00C003E6" w:rsidRPr="005131F9">
              <w:rPr>
                <w:bCs/>
              </w:rPr>
              <w:t>*</w:t>
            </w:r>
          </w:p>
        </w:tc>
      </w:tr>
      <w:tr w:rsidR="00042C76" w:rsidRPr="005131F9" w:rsidTr="00255AFB">
        <w:trPr>
          <w:trHeight w:val="242"/>
          <w:jc w:val="center"/>
        </w:trPr>
        <w:tc>
          <w:tcPr>
            <w:tcW w:w="1967" w:type="pct"/>
            <w:tcBorders>
              <w:bottom w:val="single" w:sz="4" w:space="0" w:color="auto"/>
            </w:tcBorders>
            <w:vAlign w:val="center"/>
          </w:tcPr>
          <w:p w:rsidR="00042C76" w:rsidRPr="005131F9" w:rsidRDefault="00042C76" w:rsidP="00C003E6">
            <w:pPr>
              <w:suppressAutoHyphens/>
              <w:spacing w:line="240" w:lineRule="atLeast"/>
              <w:ind w:firstLine="0"/>
              <w:jc w:val="center"/>
            </w:pPr>
            <w:r w:rsidRPr="005131F9">
              <w:t>Телефонная сеть общего пользования</w:t>
            </w:r>
          </w:p>
        </w:tc>
        <w:tc>
          <w:tcPr>
            <w:tcW w:w="1422" w:type="pct"/>
            <w:tcBorders>
              <w:bottom w:val="single" w:sz="4" w:space="0" w:color="auto"/>
            </w:tcBorders>
            <w:vAlign w:val="center"/>
          </w:tcPr>
          <w:p w:rsidR="00042C76" w:rsidRPr="005131F9" w:rsidRDefault="00042C76" w:rsidP="00C003E6">
            <w:pPr>
              <w:spacing w:line="240" w:lineRule="atLeast"/>
              <w:ind w:firstLine="0"/>
              <w:jc w:val="center"/>
              <w:rPr>
                <w:bCs/>
              </w:rPr>
            </w:pPr>
            <w:r w:rsidRPr="005131F9">
              <w:rPr>
                <w:bCs/>
              </w:rPr>
              <w:t>1 абонентская точка</w:t>
            </w:r>
          </w:p>
          <w:p w:rsidR="00042C76" w:rsidRPr="005131F9" w:rsidRDefault="00042C76" w:rsidP="00C003E6">
            <w:pPr>
              <w:spacing w:line="240" w:lineRule="atLeast"/>
              <w:ind w:firstLine="0"/>
              <w:jc w:val="center"/>
              <w:rPr>
                <w:bCs/>
              </w:rPr>
            </w:pPr>
            <w:r w:rsidRPr="005131F9">
              <w:rPr>
                <w:bCs/>
              </w:rPr>
              <w:t>на 1 квартиру</w:t>
            </w:r>
          </w:p>
        </w:tc>
        <w:tc>
          <w:tcPr>
            <w:tcW w:w="1610" w:type="pct"/>
            <w:tcBorders>
              <w:bottom w:val="single" w:sz="4" w:space="0" w:color="auto"/>
            </w:tcBorders>
            <w:vAlign w:val="center"/>
          </w:tcPr>
          <w:p w:rsidR="00042C76" w:rsidRPr="005131F9" w:rsidRDefault="000C5F09" w:rsidP="00C003E6">
            <w:pPr>
              <w:spacing w:line="240" w:lineRule="atLeast"/>
              <w:ind w:firstLine="0"/>
              <w:jc w:val="center"/>
              <w:rPr>
                <w:bCs/>
              </w:rPr>
            </w:pPr>
            <w:r>
              <w:rPr>
                <w:bCs/>
              </w:rPr>
              <w:t>Н</w:t>
            </w:r>
            <w:r w:rsidR="0021082F" w:rsidRPr="005131F9">
              <w:rPr>
                <w:bCs/>
              </w:rPr>
              <w:t>е нормируется</w:t>
            </w:r>
          </w:p>
        </w:tc>
      </w:tr>
      <w:tr w:rsidR="00042C76" w:rsidRPr="005131F9" w:rsidTr="00255AFB">
        <w:trPr>
          <w:trHeight w:val="242"/>
          <w:jc w:val="center"/>
        </w:trPr>
        <w:tc>
          <w:tcPr>
            <w:tcW w:w="1967" w:type="pct"/>
            <w:tcBorders>
              <w:bottom w:val="single" w:sz="4" w:space="0" w:color="auto"/>
            </w:tcBorders>
            <w:vAlign w:val="center"/>
          </w:tcPr>
          <w:p w:rsidR="00042C76" w:rsidRPr="005131F9" w:rsidRDefault="00042C76" w:rsidP="00C003E6">
            <w:pPr>
              <w:spacing w:line="240" w:lineRule="atLeast"/>
              <w:ind w:firstLine="0"/>
              <w:jc w:val="center"/>
            </w:pPr>
            <w:r w:rsidRPr="005131F9">
              <w:t>Сеть радиовещания и радиотран</w:t>
            </w:r>
            <w:r w:rsidRPr="005131F9">
              <w:t>с</w:t>
            </w:r>
            <w:r w:rsidRPr="005131F9">
              <w:t>ляции</w:t>
            </w:r>
          </w:p>
        </w:tc>
        <w:tc>
          <w:tcPr>
            <w:tcW w:w="1422" w:type="pct"/>
            <w:tcBorders>
              <w:bottom w:val="single" w:sz="4" w:space="0" w:color="auto"/>
            </w:tcBorders>
            <w:vAlign w:val="center"/>
          </w:tcPr>
          <w:p w:rsidR="00411AAA" w:rsidRDefault="00042C76" w:rsidP="00C003E6">
            <w:pPr>
              <w:spacing w:line="240" w:lineRule="atLeast"/>
              <w:ind w:firstLine="0"/>
              <w:jc w:val="center"/>
              <w:rPr>
                <w:bCs/>
              </w:rPr>
            </w:pPr>
            <w:r w:rsidRPr="005131F9">
              <w:rPr>
                <w:bCs/>
              </w:rPr>
              <w:t>1 радиоточка на 1</w:t>
            </w:r>
          </w:p>
          <w:p w:rsidR="00042C76" w:rsidRPr="005131F9" w:rsidRDefault="00042C76" w:rsidP="00C003E6">
            <w:pPr>
              <w:spacing w:line="240" w:lineRule="atLeast"/>
              <w:ind w:firstLine="0"/>
              <w:jc w:val="center"/>
              <w:rPr>
                <w:bCs/>
              </w:rPr>
            </w:pPr>
            <w:r w:rsidRPr="005131F9">
              <w:rPr>
                <w:bCs/>
              </w:rPr>
              <w:t xml:space="preserve"> квартиру</w:t>
            </w:r>
          </w:p>
        </w:tc>
        <w:tc>
          <w:tcPr>
            <w:tcW w:w="1610" w:type="pct"/>
            <w:tcBorders>
              <w:bottom w:val="single" w:sz="4" w:space="0" w:color="auto"/>
            </w:tcBorders>
            <w:vAlign w:val="center"/>
          </w:tcPr>
          <w:p w:rsidR="00042C76" w:rsidRPr="005131F9" w:rsidRDefault="000C5F09" w:rsidP="00C003E6">
            <w:pPr>
              <w:spacing w:line="240" w:lineRule="atLeast"/>
              <w:ind w:firstLine="0"/>
              <w:jc w:val="center"/>
              <w:rPr>
                <w:bCs/>
              </w:rPr>
            </w:pPr>
            <w:r>
              <w:rPr>
                <w:bCs/>
              </w:rPr>
              <w:t>Н</w:t>
            </w:r>
            <w:r w:rsidR="0021082F" w:rsidRPr="005131F9">
              <w:rPr>
                <w:bCs/>
              </w:rPr>
              <w:t>е нормируется</w:t>
            </w:r>
          </w:p>
        </w:tc>
      </w:tr>
      <w:tr w:rsidR="00042C76" w:rsidRPr="005131F9" w:rsidTr="00255AFB">
        <w:trPr>
          <w:trHeight w:val="242"/>
          <w:jc w:val="center"/>
        </w:trPr>
        <w:tc>
          <w:tcPr>
            <w:tcW w:w="1967" w:type="pct"/>
            <w:tcBorders>
              <w:bottom w:val="single" w:sz="4" w:space="0" w:color="auto"/>
            </w:tcBorders>
            <w:vAlign w:val="center"/>
          </w:tcPr>
          <w:p w:rsidR="00042C76" w:rsidRPr="005131F9" w:rsidRDefault="00042C76" w:rsidP="00C003E6">
            <w:pPr>
              <w:spacing w:line="240" w:lineRule="atLeast"/>
              <w:ind w:firstLine="0"/>
              <w:jc w:val="center"/>
              <w:rPr>
                <w:bCs/>
              </w:rPr>
            </w:pPr>
            <w:r w:rsidRPr="005131F9">
              <w:rPr>
                <w:bCs/>
              </w:rPr>
              <w:t>Звуковые трансформаторные по</w:t>
            </w:r>
            <w:r w:rsidRPr="005131F9">
              <w:rPr>
                <w:bCs/>
              </w:rPr>
              <w:t>д</w:t>
            </w:r>
            <w:r w:rsidRPr="005131F9">
              <w:rPr>
                <w:bCs/>
              </w:rPr>
              <w:t>станции</w:t>
            </w:r>
          </w:p>
        </w:tc>
        <w:tc>
          <w:tcPr>
            <w:tcW w:w="1422" w:type="pct"/>
            <w:tcBorders>
              <w:bottom w:val="single" w:sz="4" w:space="0" w:color="auto"/>
            </w:tcBorders>
            <w:vAlign w:val="center"/>
          </w:tcPr>
          <w:p w:rsidR="00042C76" w:rsidRPr="005131F9" w:rsidRDefault="00411AAA" w:rsidP="00C003E6">
            <w:pPr>
              <w:suppressAutoHyphens/>
              <w:spacing w:line="240" w:lineRule="atLeast"/>
              <w:ind w:firstLine="0"/>
              <w:jc w:val="center"/>
              <w:rPr>
                <w:bCs/>
              </w:rPr>
            </w:pPr>
            <w:r>
              <w:rPr>
                <w:bCs/>
              </w:rPr>
              <w:t xml:space="preserve">1 объект на 10 тыс. </w:t>
            </w:r>
            <w:r w:rsidR="00042C76" w:rsidRPr="005131F9">
              <w:rPr>
                <w:bCs/>
              </w:rPr>
              <w:t>абонентов</w:t>
            </w:r>
          </w:p>
        </w:tc>
        <w:tc>
          <w:tcPr>
            <w:tcW w:w="1610" w:type="pct"/>
            <w:tcBorders>
              <w:bottom w:val="single" w:sz="4" w:space="0" w:color="auto"/>
            </w:tcBorders>
            <w:vAlign w:val="center"/>
          </w:tcPr>
          <w:p w:rsidR="00042C76" w:rsidRPr="005131F9" w:rsidRDefault="000C5F09" w:rsidP="00C003E6">
            <w:pPr>
              <w:spacing w:line="240" w:lineRule="atLeast"/>
              <w:ind w:firstLine="0"/>
              <w:jc w:val="center"/>
              <w:rPr>
                <w:bCs/>
              </w:rPr>
            </w:pPr>
            <w:r>
              <w:rPr>
                <w:bCs/>
              </w:rPr>
              <w:t>Н</w:t>
            </w:r>
            <w:r w:rsidR="0021082F" w:rsidRPr="005131F9">
              <w:rPr>
                <w:bCs/>
              </w:rPr>
              <w:t>е нормируется</w:t>
            </w:r>
          </w:p>
        </w:tc>
      </w:tr>
      <w:tr w:rsidR="00042C76" w:rsidRPr="005131F9" w:rsidTr="00255AFB">
        <w:trPr>
          <w:trHeight w:val="242"/>
          <w:jc w:val="center"/>
        </w:trPr>
        <w:tc>
          <w:tcPr>
            <w:tcW w:w="1967" w:type="pct"/>
            <w:vAlign w:val="center"/>
          </w:tcPr>
          <w:p w:rsidR="00042C76" w:rsidRPr="005131F9" w:rsidRDefault="00042C76" w:rsidP="00C003E6">
            <w:pPr>
              <w:spacing w:line="240" w:lineRule="atLeast"/>
              <w:ind w:firstLine="0"/>
              <w:jc w:val="center"/>
            </w:pPr>
            <w:r w:rsidRPr="005131F9">
              <w:rPr>
                <w:bCs/>
              </w:rPr>
              <w:t>Опорно-усилительная станция</w:t>
            </w:r>
          </w:p>
        </w:tc>
        <w:tc>
          <w:tcPr>
            <w:tcW w:w="1422" w:type="pct"/>
            <w:vAlign w:val="center"/>
          </w:tcPr>
          <w:p w:rsidR="00042C76" w:rsidRPr="005131F9" w:rsidRDefault="00042C76" w:rsidP="00C003E6">
            <w:pPr>
              <w:suppressAutoHyphens/>
              <w:spacing w:line="240" w:lineRule="atLeast"/>
              <w:ind w:firstLine="0"/>
              <w:jc w:val="center"/>
              <w:rPr>
                <w:bCs/>
              </w:rPr>
            </w:pPr>
            <w:r w:rsidRPr="005131F9">
              <w:rPr>
                <w:bCs/>
              </w:rPr>
              <w:t>1 объект на 60 абонентов</w:t>
            </w:r>
          </w:p>
        </w:tc>
        <w:tc>
          <w:tcPr>
            <w:tcW w:w="1610" w:type="pct"/>
            <w:vAlign w:val="center"/>
          </w:tcPr>
          <w:p w:rsidR="00042C76" w:rsidRPr="005131F9" w:rsidRDefault="000C5F09" w:rsidP="00C003E6">
            <w:pPr>
              <w:spacing w:line="240" w:lineRule="atLeast"/>
              <w:ind w:firstLine="0"/>
              <w:jc w:val="center"/>
              <w:rPr>
                <w:bCs/>
              </w:rPr>
            </w:pPr>
            <w:r>
              <w:rPr>
                <w:bCs/>
              </w:rPr>
              <w:t>Н</w:t>
            </w:r>
            <w:r w:rsidR="0021082F" w:rsidRPr="005131F9">
              <w:rPr>
                <w:bCs/>
              </w:rPr>
              <w:t>е нормируется</w:t>
            </w:r>
          </w:p>
        </w:tc>
      </w:tr>
      <w:tr w:rsidR="00C003E6" w:rsidRPr="005131F9" w:rsidTr="00255AFB">
        <w:trPr>
          <w:trHeight w:val="242"/>
          <w:jc w:val="center"/>
        </w:trPr>
        <w:tc>
          <w:tcPr>
            <w:tcW w:w="1967" w:type="pct"/>
            <w:tcBorders>
              <w:bottom w:val="single" w:sz="4" w:space="0" w:color="auto"/>
            </w:tcBorders>
            <w:vAlign w:val="center"/>
          </w:tcPr>
          <w:p w:rsidR="00C003E6" w:rsidRPr="005131F9" w:rsidRDefault="00C003E6" w:rsidP="00C003E6">
            <w:pPr>
              <w:spacing w:line="240" w:lineRule="atLeast"/>
              <w:ind w:firstLine="0"/>
              <w:jc w:val="center"/>
            </w:pPr>
            <w:r w:rsidRPr="005131F9">
              <w:rPr>
                <w:bCs/>
              </w:rPr>
              <w:t>Технический центр кабельного т</w:t>
            </w:r>
            <w:r w:rsidRPr="005131F9">
              <w:rPr>
                <w:bCs/>
              </w:rPr>
              <w:t>е</w:t>
            </w:r>
            <w:r w:rsidRPr="005131F9">
              <w:rPr>
                <w:bCs/>
              </w:rPr>
              <w:t>левидения, коммутируемого д</w:t>
            </w:r>
            <w:r w:rsidRPr="005131F9">
              <w:rPr>
                <w:bCs/>
              </w:rPr>
              <w:t>о</w:t>
            </w:r>
            <w:r w:rsidRPr="005131F9">
              <w:rPr>
                <w:bCs/>
              </w:rPr>
              <w:t>ступа к сети</w:t>
            </w:r>
            <w:r w:rsidR="0096390D">
              <w:rPr>
                <w:bCs/>
              </w:rPr>
              <w:t xml:space="preserve"> </w:t>
            </w:r>
            <w:r w:rsidRPr="005131F9">
              <w:rPr>
                <w:bCs/>
              </w:rPr>
              <w:t xml:space="preserve"> Интернет, сотовой связи</w:t>
            </w:r>
          </w:p>
        </w:tc>
        <w:tc>
          <w:tcPr>
            <w:tcW w:w="1422" w:type="pct"/>
            <w:tcBorders>
              <w:bottom w:val="single" w:sz="4" w:space="0" w:color="auto"/>
            </w:tcBorders>
            <w:vAlign w:val="center"/>
          </w:tcPr>
          <w:p w:rsidR="00C003E6" w:rsidRPr="005131F9" w:rsidRDefault="00C003E6" w:rsidP="00C003E6">
            <w:pPr>
              <w:spacing w:line="240" w:lineRule="atLeast"/>
              <w:ind w:firstLine="0"/>
              <w:jc w:val="center"/>
              <w:rPr>
                <w:bCs/>
              </w:rPr>
            </w:pPr>
            <w:r w:rsidRPr="005131F9">
              <w:rPr>
                <w:bCs/>
              </w:rPr>
              <w:t>-</w:t>
            </w:r>
          </w:p>
        </w:tc>
        <w:tc>
          <w:tcPr>
            <w:tcW w:w="1610" w:type="pct"/>
            <w:tcBorders>
              <w:bottom w:val="single" w:sz="4" w:space="0" w:color="auto"/>
            </w:tcBorders>
            <w:vAlign w:val="center"/>
          </w:tcPr>
          <w:p w:rsidR="00C003E6" w:rsidRPr="005131F9" w:rsidRDefault="000C5F09" w:rsidP="00C003E6">
            <w:pPr>
              <w:spacing w:line="240" w:lineRule="atLeast"/>
              <w:ind w:firstLine="0"/>
              <w:jc w:val="center"/>
              <w:rPr>
                <w:bCs/>
              </w:rPr>
            </w:pPr>
            <w:r>
              <w:rPr>
                <w:bCs/>
              </w:rPr>
              <w:t>Н</w:t>
            </w:r>
            <w:r w:rsidR="0021082F" w:rsidRPr="005131F9">
              <w:rPr>
                <w:bCs/>
              </w:rPr>
              <w:t>е нормируется</w:t>
            </w:r>
          </w:p>
        </w:tc>
      </w:tr>
    </w:tbl>
    <w:p w:rsidR="00042C76" w:rsidRPr="0021082F" w:rsidRDefault="00042C76" w:rsidP="006B7BD1">
      <w:pPr>
        <w:numPr>
          <w:ilvl w:val="0"/>
          <w:numId w:val="18"/>
        </w:numPr>
        <w:tabs>
          <w:tab w:val="left" w:pos="893"/>
        </w:tabs>
        <w:overflowPunct/>
        <w:autoSpaceDE/>
        <w:autoSpaceDN/>
        <w:adjustRightInd/>
        <w:spacing w:line="240" w:lineRule="atLeast"/>
        <w:ind w:firstLine="703"/>
        <w:jc w:val="left"/>
        <w:rPr>
          <w:sz w:val="26"/>
          <w:szCs w:val="26"/>
        </w:rPr>
      </w:pPr>
      <w:r w:rsidRPr="0021082F">
        <w:rPr>
          <w:sz w:val="26"/>
          <w:szCs w:val="26"/>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42C76" w:rsidRPr="0021082F" w:rsidRDefault="00042C76" w:rsidP="00042C76">
      <w:pPr>
        <w:spacing w:line="1" w:lineRule="exact"/>
        <w:rPr>
          <w:sz w:val="26"/>
          <w:szCs w:val="26"/>
        </w:rPr>
      </w:pPr>
    </w:p>
    <w:p w:rsidR="00042C76" w:rsidRDefault="00042C76" w:rsidP="00042C76">
      <w:pPr>
        <w:spacing w:line="222" w:lineRule="exact"/>
        <w:rPr>
          <w:sz w:val="20"/>
          <w:szCs w:val="20"/>
        </w:rPr>
      </w:pPr>
    </w:p>
    <w:p w:rsidR="00042C76" w:rsidRDefault="00042C76" w:rsidP="00042C76">
      <w:pPr>
        <w:spacing w:line="198" w:lineRule="exact"/>
        <w:rPr>
          <w:sz w:val="20"/>
          <w:szCs w:val="20"/>
        </w:rPr>
      </w:pPr>
    </w:p>
    <w:p w:rsidR="00D9256C" w:rsidRDefault="00D9256C" w:rsidP="00042C76">
      <w:pPr>
        <w:spacing w:line="198" w:lineRule="exact"/>
        <w:rPr>
          <w:sz w:val="20"/>
          <w:szCs w:val="20"/>
        </w:rPr>
      </w:pPr>
    </w:p>
    <w:p w:rsidR="00D9256C" w:rsidRPr="00AA7086" w:rsidRDefault="00FC14EC" w:rsidP="00AA7086">
      <w:pPr>
        <w:pStyle w:val="3f3"/>
        <w:shd w:val="clear" w:color="auto" w:fill="auto"/>
        <w:spacing w:before="0" w:after="0" w:line="360" w:lineRule="auto"/>
        <w:ind w:firstLine="709"/>
        <w:jc w:val="both"/>
        <w:rPr>
          <w:rFonts w:ascii="Times New Roman" w:eastAsia="Times New Roman" w:hAnsi="Times New Roman" w:cs="Times New Roman"/>
          <w:sz w:val="26"/>
          <w:szCs w:val="26"/>
        </w:rPr>
      </w:pPr>
      <w:r w:rsidRPr="00FC14EC">
        <w:rPr>
          <w:rFonts w:ascii="Times New Roman" w:eastAsia="Times New Roman" w:hAnsi="Times New Roman" w:cs="Times New Roman"/>
          <w:sz w:val="26"/>
          <w:szCs w:val="26"/>
        </w:rPr>
        <w:t>Расчетные показатели минимально допустимого уровня обеспеченности и ма</w:t>
      </w:r>
      <w:r w:rsidRPr="00FC14EC">
        <w:rPr>
          <w:rFonts w:ascii="Times New Roman" w:eastAsia="Times New Roman" w:hAnsi="Times New Roman" w:cs="Times New Roman"/>
          <w:sz w:val="26"/>
          <w:szCs w:val="26"/>
        </w:rPr>
        <w:t>к</w:t>
      </w:r>
      <w:r>
        <w:rPr>
          <w:rFonts w:ascii="Times New Roman" w:eastAsia="Times New Roman" w:hAnsi="Times New Roman" w:cs="Times New Roman"/>
          <w:sz w:val="26"/>
          <w:szCs w:val="26"/>
        </w:rPr>
        <w:t>си</w:t>
      </w:r>
      <w:r w:rsidRPr="00FC14EC">
        <w:rPr>
          <w:rFonts w:ascii="Times New Roman" w:eastAsia="Times New Roman" w:hAnsi="Times New Roman" w:cs="Times New Roman"/>
          <w:sz w:val="26"/>
          <w:szCs w:val="26"/>
        </w:rPr>
        <w:t>мально допустимого уровня территориальной доступности объектов, необходимых для обес</w:t>
      </w:r>
      <w:r>
        <w:rPr>
          <w:rFonts w:ascii="Times New Roman" w:eastAsia="Times New Roman" w:hAnsi="Times New Roman" w:cs="Times New Roman"/>
          <w:sz w:val="26"/>
          <w:szCs w:val="26"/>
        </w:rPr>
        <w:t>пече</w:t>
      </w:r>
      <w:r w:rsidRPr="00FC14EC">
        <w:rPr>
          <w:rFonts w:ascii="Times New Roman" w:eastAsia="Times New Roman" w:hAnsi="Times New Roman" w:cs="Times New Roman"/>
          <w:sz w:val="26"/>
          <w:szCs w:val="26"/>
        </w:rPr>
        <w:t xml:space="preserve">ния населения городского и сельского поселения услугами </w:t>
      </w:r>
      <w:r w:rsidRPr="00FC14EC">
        <w:rPr>
          <w:rFonts w:ascii="Times New Roman" w:eastAsia="Times New Roman" w:hAnsi="Times New Roman" w:cs="Times New Roman"/>
          <w:bCs/>
          <w:sz w:val="26"/>
          <w:szCs w:val="26"/>
        </w:rPr>
        <w:t>общественн</w:t>
      </w:r>
      <w:r w:rsidRPr="00FC14EC">
        <w:rPr>
          <w:rFonts w:ascii="Times New Roman" w:eastAsia="Times New Roman" w:hAnsi="Times New Roman" w:cs="Times New Roman"/>
          <w:bCs/>
          <w:sz w:val="26"/>
          <w:szCs w:val="26"/>
        </w:rPr>
        <w:t>о</w:t>
      </w:r>
      <w:r w:rsidRPr="00FC14EC">
        <w:rPr>
          <w:rFonts w:ascii="Times New Roman" w:eastAsia="Times New Roman" w:hAnsi="Times New Roman" w:cs="Times New Roman"/>
          <w:bCs/>
          <w:sz w:val="26"/>
          <w:szCs w:val="26"/>
        </w:rPr>
        <w:t>го питания</w:t>
      </w:r>
      <w:r w:rsidRPr="00FC14EC">
        <w:rPr>
          <w:rFonts w:ascii="Times New Roman" w:eastAsia="Times New Roman" w:hAnsi="Times New Roman" w:cs="Times New Roman"/>
          <w:sz w:val="26"/>
          <w:szCs w:val="26"/>
        </w:rPr>
        <w:t>, а также размеры земельных участков приведены в таблице</w:t>
      </w:r>
      <w:r w:rsidR="00AA7086">
        <w:rPr>
          <w:rFonts w:ascii="Times New Roman" w:eastAsia="Times New Roman" w:hAnsi="Times New Roman" w:cs="Times New Roman"/>
          <w:sz w:val="26"/>
          <w:szCs w:val="26"/>
        </w:rPr>
        <w:t xml:space="preserve"> 1</w:t>
      </w:r>
      <w:r w:rsidR="008C1092">
        <w:rPr>
          <w:rFonts w:ascii="Times New Roman" w:eastAsia="Times New Roman" w:hAnsi="Times New Roman" w:cs="Times New Roman"/>
          <w:sz w:val="26"/>
          <w:szCs w:val="26"/>
        </w:rPr>
        <w:t>7</w:t>
      </w:r>
      <w:r w:rsidR="00462E9C">
        <w:rPr>
          <w:rFonts w:ascii="Times New Roman" w:eastAsia="Times New Roman" w:hAnsi="Times New Roman" w:cs="Times New Roman"/>
          <w:sz w:val="26"/>
          <w:szCs w:val="26"/>
        </w:rPr>
        <w:t>.</w:t>
      </w:r>
    </w:p>
    <w:p w:rsidR="007243A4" w:rsidRDefault="007243A4" w:rsidP="00462E9C">
      <w:pPr>
        <w:pStyle w:val="3f3"/>
        <w:shd w:val="clear" w:color="auto" w:fill="auto"/>
        <w:spacing w:before="0" w:after="0" w:line="240" w:lineRule="atLeast"/>
        <w:jc w:val="center"/>
        <w:rPr>
          <w:rFonts w:ascii="Times New Roman" w:hAnsi="Times New Roman" w:cs="Times New Roman"/>
          <w:b/>
          <w:sz w:val="26"/>
          <w:szCs w:val="26"/>
        </w:rPr>
      </w:pPr>
    </w:p>
    <w:p w:rsidR="007243A4" w:rsidRDefault="007243A4" w:rsidP="00462E9C">
      <w:pPr>
        <w:pStyle w:val="3f3"/>
        <w:shd w:val="clear" w:color="auto" w:fill="auto"/>
        <w:spacing w:before="0" w:after="0" w:line="240" w:lineRule="atLeast"/>
        <w:jc w:val="center"/>
        <w:rPr>
          <w:rFonts w:ascii="Times New Roman" w:hAnsi="Times New Roman" w:cs="Times New Roman"/>
          <w:b/>
          <w:sz w:val="26"/>
          <w:szCs w:val="26"/>
        </w:rPr>
      </w:pPr>
    </w:p>
    <w:p w:rsidR="007243A4" w:rsidRDefault="007243A4" w:rsidP="00462E9C">
      <w:pPr>
        <w:pStyle w:val="3f3"/>
        <w:shd w:val="clear" w:color="auto" w:fill="auto"/>
        <w:spacing w:before="0" w:after="0" w:line="240" w:lineRule="atLeast"/>
        <w:jc w:val="center"/>
        <w:rPr>
          <w:rFonts w:ascii="Times New Roman" w:hAnsi="Times New Roman" w:cs="Times New Roman"/>
          <w:b/>
          <w:sz w:val="26"/>
          <w:szCs w:val="26"/>
        </w:rPr>
      </w:pPr>
    </w:p>
    <w:p w:rsidR="007243A4" w:rsidRDefault="007243A4" w:rsidP="00462E9C">
      <w:pPr>
        <w:pStyle w:val="3f3"/>
        <w:shd w:val="clear" w:color="auto" w:fill="auto"/>
        <w:spacing w:before="0" w:after="0" w:line="240" w:lineRule="atLeast"/>
        <w:jc w:val="center"/>
        <w:rPr>
          <w:rFonts w:ascii="Times New Roman" w:hAnsi="Times New Roman" w:cs="Times New Roman"/>
          <w:b/>
          <w:sz w:val="26"/>
          <w:szCs w:val="26"/>
        </w:rPr>
      </w:pPr>
    </w:p>
    <w:p w:rsidR="007243A4" w:rsidRDefault="007243A4" w:rsidP="00462E9C">
      <w:pPr>
        <w:pStyle w:val="3f3"/>
        <w:shd w:val="clear" w:color="auto" w:fill="auto"/>
        <w:spacing w:before="0" w:after="0" w:line="240" w:lineRule="atLeast"/>
        <w:jc w:val="center"/>
        <w:rPr>
          <w:rFonts w:ascii="Times New Roman" w:hAnsi="Times New Roman" w:cs="Times New Roman"/>
          <w:b/>
          <w:sz w:val="26"/>
          <w:szCs w:val="26"/>
        </w:rPr>
      </w:pPr>
    </w:p>
    <w:p w:rsidR="007243A4" w:rsidRDefault="007243A4" w:rsidP="00462E9C">
      <w:pPr>
        <w:pStyle w:val="3f3"/>
        <w:shd w:val="clear" w:color="auto" w:fill="auto"/>
        <w:spacing w:before="0" w:after="0" w:line="240" w:lineRule="atLeast"/>
        <w:jc w:val="center"/>
        <w:rPr>
          <w:rFonts w:ascii="Times New Roman" w:hAnsi="Times New Roman" w:cs="Times New Roman"/>
          <w:b/>
          <w:sz w:val="26"/>
          <w:szCs w:val="26"/>
        </w:rPr>
      </w:pPr>
    </w:p>
    <w:p w:rsidR="007243A4" w:rsidRDefault="007243A4" w:rsidP="00462E9C">
      <w:pPr>
        <w:pStyle w:val="3f3"/>
        <w:shd w:val="clear" w:color="auto" w:fill="auto"/>
        <w:spacing w:before="0" w:after="0" w:line="240" w:lineRule="atLeast"/>
        <w:jc w:val="center"/>
        <w:rPr>
          <w:rFonts w:ascii="Times New Roman" w:hAnsi="Times New Roman" w:cs="Times New Roman"/>
          <w:b/>
          <w:sz w:val="26"/>
          <w:szCs w:val="26"/>
        </w:rPr>
      </w:pPr>
    </w:p>
    <w:p w:rsidR="007243A4" w:rsidRDefault="007243A4" w:rsidP="00462E9C">
      <w:pPr>
        <w:pStyle w:val="3f3"/>
        <w:shd w:val="clear" w:color="auto" w:fill="auto"/>
        <w:spacing w:before="0" w:after="0" w:line="240" w:lineRule="atLeast"/>
        <w:jc w:val="center"/>
        <w:rPr>
          <w:rFonts w:ascii="Times New Roman" w:hAnsi="Times New Roman" w:cs="Times New Roman"/>
          <w:b/>
          <w:sz w:val="26"/>
          <w:szCs w:val="26"/>
        </w:rPr>
      </w:pPr>
    </w:p>
    <w:p w:rsidR="007243A4" w:rsidRDefault="007243A4" w:rsidP="00462E9C">
      <w:pPr>
        <w:pStyle w:val="3f3"/>
        <w:shd w:val="clear" w:color="auto" w:fill="auto"/>
        <w:spacing w:before="0" w:after="0" w:line="240" w:lineRule="atLeast"/>
        <w:jc w:val="center"/>
        <w:rPr>
          <w:rFonts w:ascii="Times New Roman" w:hAnsi="Times New Roman" w:cs="Times New Roman"/>
          <w:b/>
          <w:sz w:val="26"/>
          <w:szCs w:val="26"/>
        </w:rPr>
      </w:pPr>
    </w:p>
    <w:p w:rsidR="00462E9C" w:rsidRPr="00462E9C" w:rsidRDefault="008C1092" w:rsidP="00462E9C">
      <w:pPr>
        <w:pStyle w:val="3f3"/>
        <w:shd w:val="clear" w:color="auto" w:fill="auto"/>
        <w:spacing w:before="0" w:after="0" w:line="240" w:lineRule="atLeast"/>
        <w:jc w:val="center"/>
        <w:rPr>
          <w:rFonts w:ascii="Times New Roman" w:eastAsia="Times New Roman" w:hAnsi="Times New Roman" w:cs="Times New Roman"/>
          <w:b/>
          <w:sz w:val="26"/>
          <w:szCs w:val="26"/>
        </w:rPr>
      </w:pPr>
      <w:r>
        <w:rPr>
          <w:rFonts w:ascii="Times New Roman" w:hAnsi="Times New Roman" w:cs="Times New Roman"/>
          <w:b/>
          <w:sz w:val="26"/>
          <w:szCs w:val="26"/>
        </w:rPr>
        <w:t>Таблица 17</w:t>
      </w:r>
      <w:r w:rsidR="00212A43">
        <w:rPr>
          <w:rFonts w:ascii="Times New Roman" w:hAnsi="Times New Roman" w:cs="Times New Roman"/>
          <w:b/>
          <w:sz w:val="26"/>
          <w:szCs w:val="26"/>
        </w:rPr>
        <w:t xml:space="preserve"> </w:t>
      </w:r>
      <w:r w:rsidR="00462E9C" w:rsidRPr="00462E9C">
        <w:rPr>
          <w:rFonts w:ascii="Times New Roman" w:hAnsi="Times New Roman" w:cs="Times New Roman"/>
          <w:b/>
          <w:sz w:val="26"/>
          <w:szCs w:val="26"/>
        </w:rPr>
        <w:t xml:space="preserve">– </w:t>
      </w:r>
      <w:r w:rsidR="00DD6328">
        <w:rPr>
          <w:rFonts w:ascii="Times New Roman" w:hAnsi="Times New Roman" w:cs="Times New Roman"/>
          <w:b/>
          <w:sz w:val="26"/>
          <w:szCs w:val="26"/>
        </w:rPr>
        <w:t>Сведения о р</w:t>
      </w:r>
      <w:r w:rsidR="00462E9C" w:rsidRPr="00462E9C">
        <w:rPr>
          <w:rFonts w:ascii="Times New Roman" w:eastAsia="Times New Roman" w:hAnsi="Times New Roman" w:cs="Times New Roman"/>
          <w:b/>
          <w:sz w:val="26"/>
          <w:szCs w:val="26"/>
        </w:rPr>
        <w:t>асчетны</w:t>
      </w:r>
      <w:r w:rsidR="00DD6328">
        <w:rPr>
          <w:rFonts w:ascii="Times New Roman" w:eastAsia="Times New Roman" w:hAnsi="Times New Roman" w:cs="Times New Roman"/>
          <w:b/>
          <w:sz w:val="26"/>
          <w:szCs w:val="26"/>
        </w:rPr>
        <w:t>х</w:t>
      </w:r>
      <w:r w:rsidR="00462E9C" w:rsidRPr="00462E9C">
        <w:rPr>
          <w:rFonts w:ascii="Times New Roman" w:eastAsia="Times New Roman" w:hAnsi="Times New Roman" w:cs="Times New Roman"/>
          <w:b/>
          <w:sz w:val="26"/>
          <w:szCs w:val="26"/>
        </w:rPr>
        <w:t xml:space="preserve"> показател</w:t>
      </w:r>
      <w:r w:rsidR="00DD6328">
        <w:rPr>
          <w:rFonts w:ascii="Times New Roman" w:eastAsia="Times New Roman" w:hAnsi="Times New Roman" w:cs="Times New Roman"/>
          <w:b/>
          <w:sz w:val="26"/>
          <w:szCs w:val="26"/>
        </w:rPr>
        <w:t>ях</w:t>
      </w:r>
      <w:r w:rsidR="00462E9C" w:rsidRPr="00462E9C">
        <w:rPr>
          <w:rFonts w:ascii="Times New Roman" w:eastAsia="Times New Roman" w:hAnsi="Times New Roman" w:cs="Times New Roman"/>
          <w:b/>
          <w:sz w:val="26"/>
          <w:szCs w:val="26"/>
        </w:rPr>
        <w:t xml:space="preserve"> минимально и максимально допустимого уровня обеспеченности</w:t>
      </w:r>
      <w:r w:rsidR="004A6427">
        <w:rPr>
          <w:rFonts w:ascii="Times New Roman" w:eastAsia="Times New Roman" w:hAnsi="Times New Roman" w:cs="Times New Roman"/>
          <w:b/>
          <w:sz w:val="26"/>
          <w:szCs w:val="26"/>
        </w:rPr>
        <w:t xml:space="preserve"> </w:t>
      </w:r>
      <w:r w:rsidR="004A6427" w:rsidRPr="004A6427">
        <w:rPr>
          <w:rFonts w:ascii="Times New Roman" w:eastAsia="Times New Roman" w:hAnsi="Times New Roman" w:cs="Times New Roman"/>
          <w:b/>
          <w:sz w:val="26"/>
          <w:szCs w:val="26"/>
        </w:rPr>
        <w:t xml:space="preserve">услугами </w:t>
      </w:r>
      <w:r w:rsidR="004A6427" w:rsidRPr="004A6427">
        <w:rPr>
          <w:rFonts w:ascii="Times New Roman" w:eastAsia="Times New Roman" w:hAnsi="Times New Roman" w:cs="Times New Roman"/>
          <w:b/>
          <w:bCs/>
          <w:sz w:val="26"/>
          <w:szCs w:val="26"/>
        </w:rPr>
        <w:t>общественного питания</w:t>
      </w:r>
    </w:p>
    <w:tbl>
      <w:tblPr>
        <w:tblW w:w="5000" w:type="pct"/>
        <w:jc w:val="center"/>
        <w:tblCellMar>
          <w:left w:w="0" w:type="dxa"/>
          <w:right w:w="0" w:type="dxa"/>
        </w:tblCellMar>
        <w:tblLook w:val="04A0" w:firstRow="1" w:lastRow="0" w:firstColumn="1" w:lastColumn="0" w:noHBand="0" w:noVBand="1"/>
      </w:tblPr>
      <w:tblGrid>
        <w:gridCol w:w="1693"/>
        <w:gridCol w:w="2424"/>
        <w:gridCol w:w="2692"/>
        <w:gridCol w:w="2796"/>
        <w:gridCol w:w="29"/>
        <w:gridCol w:w="15"/>
      </w:tblGrid>
      <w:tr w:rsidR="00255AFB" w:rsidRPr="00C851C9" w:rsidTr="00EB468B">
        <w:trPr>
          <w:trHeight w:val="291"/>
          <w:jc w:val="center"/>
        </w:trPr>
        <w:tc>
          <w:tcPr>
            <w:tcW w:w="877" w:type="pct"/>
            <w:vMerge w:val="restart"/>
            <w:tcBorders>
              <w:top w:val="single" w:sz="8" w:space="0" w:color="auto"/>
              <w:left w:val="single" w:sz="8" w:space="0" w:color="auto"/>
              <w:right w:val="single" w:sz="8" w:space="0" w:color="auto"/>
            </w:tcBorders>
            <w:vAlign w:val="center"/>
          </w:tcPr>
          <w:p w:rsidR="00255AFB" w:rsidRPr="00C851C9" w:rsidRDefault="00255AFB" w:rsidP="00C851C9">
            <w:pPr>
              <w:spacing w:line="240" w:lineRule="atLeast"/>
              <w:ind w:firstLine="0"/>
              <w:jc w:val="center"/>
            </w:pPr>
            <w:r w:rsidRPr="00C851C9">
              <w:rPr>
                <w:b/>
                <w:bCs/>
              </w:rPr>
              <w:t>Наименование</w:t>
            </w:r>
          </w:p>
          <w:p w:rsidR="00255AFB" w:rsidRPr="00C851C9" w:rsidRDefault="00255AFB" w:rsidP="00C851C9">
            <w:pPr>
              <w:spacing w:line="240" w:lineRule="atLeast"/>
              <w:ind w:firstLine="0"/>
              <w:jc w:val="center"/>
            </w:pPr>
            <w:r w:rsidRPr="00C851C9">
              <w:rPr>
                <w:b/>
                <w:bCs/>
              </w:rPr>
              <w:t>объектов</w:t>
            </w:r>
          </w:p>
        </w:tc>
        <w:tc>
          <w:tcPr>
            <w:tcW w:w="2651" w:type="pct"/>
            <w:gridSpan w:val="2"/>
            <w:tcBorders>
              <w:top w:val="single" w:sz="8" w:space="0" w:color="auto"/>
              <w:bottom w:val="single" w:sz="8" w:space="0" w:color="auto"/>
              <w:right w:val="single" w:sz="8" w:space="0" w:color="auto"/>
            </w:tcBorders>
            <w:vAlign w:val="center"/>
          </w:tcPr>
          <w:p w:rsidR="00255AFB" w:rsidRPr="00C851C9" w:rsidRDefault="00255AFB" w:rsidP="00C851C9">
            <w:pPr>
              <w:spacing w:line="240" w:lineRule="atLeast"/>
              <w:ind w:firstLine="0"/>
              <w:jc w:val="center"/>
            </w:pPr>
            <w:r w:rsidRPr="00C851C9">
              <w:rPr>
                <w:b/>
                <w:bCs/>
              </w:rPr>
              <w:t>Расчетные показатели</w:t>
            </w:r>
          </w:p>
        </w:tc>
        <w:tc>
          <w:tcPr>
            <w:tcW w:w="1449" w:type="pct"/>
            <w:vMerge w:val="restart"/>
            <w:tcBorders>
              <w:top w:val="single" w:sz="8" w:space="0" w:color="auto"/>
              <w:right w:val="single" w:sz="8" w:space="0" w:color="auto"/>
            </w:tcBorders>
            <w:vAlign w:val="center"/>
          </w:tcPr>
          <w:p w:rsidR="00255AFB" w:rsidRPr="00C851C9" w:rsidRDefault="00255AFB" w:rsidP="00C851C9">
            <w:pPr>
              <w:spacing w:line="240" w:lineRule="atLeast"/>
              <w:ind w:firstLine="0"/>
              <w:jc w:val="center"/>
            </w:pPr>
            <w:r w:rsidRPr="00C851C9">
              <w:rPr>
                <w:b/>
                <w:bCs/>
              </w:rPr>
              <w:t>Размеры земельных</w:t>
            </w:r>
          </w:p>
          <w:p w:rsidR="00255AFB" w:rsidRPr="00C851C9" w:rsidRDefault="00255AFB" w:rsidP="00255AFB">
            <w:pPr>
              <w:spacing w:line="240" w:lineRule="atLeast"/>
              <w:ind w:firstLine="0"/>
              <w:jc w:val="center"/>
            </w:pPr>
            <w:r w:rsidRPr="00C851C9">
              <w:rPr>
                <w:b/>
                <w:bCs/>
              </w:rPr>
              <w:t>участков</w:t>
            </w:r>
          </w:p>
        </w:tc>
        <w:tc>
          <w:tcPr>
            <w:tcW w:w="15" w:type="pct"/>
            <w:vAlign w:val="center"/>
          </w:tcPr>
          <w:p w:rsidR="00255AFB" w:rsidRPr="00C851C9" w:rsidRDefault="00255AFB" w:rsidP="00C851C9">
            <w:pPr>
              <w:spacing w:line="240" w:lineRule="atLeast"/>
              <w:ind w:firstLine="0"/>
              <w:jc w:val="center"/>
            </w:pPr>
          </w:p>
        </w:tc>
        <w:tc>
          <w:tcPr>
            <w:tcW w:w="8" w:type="pct"/>
            <w:vAlign w:val="center"/>
          </w:tcPr>
          <w:p w:rsidR="00255AFB" w:rsidRPr="00C851C9" w:rsidRDefault="00255AFB" w:rsidP="00C851C9">
            <w:pPr>
              <w:spacing w:line="240" w:lineRule="atLeast"/>
              <w:ind w:firstLine="0"/>
              <w:jc w:val="center"/>
            </w:pPr>
          </w:p>
        </w:tc>
      </w:tr>
      <w:tr w:rsidR="00255AFB" w:rsidRPr="00C851C9" w:rsidTr="00EB468B">
        <w:trPr>
          <w:trHeight w:val="202"/>
          <w:jc w:val="center"/>
        </w:trPr>
        <w:tc>
          <w:tcPr>
            <w:tcW w:w="877" w:type="pct"/>
            <w:vMerge/>
            <w:tcBorders>
              <w:left w:val="single" w:sz="8" w:space="0" w:color="auto"/>
              <w:right w:val="single" w:sz="8" w:space="0" w:color="auto"/>
            </w:tcBorders>
            <w:vAlign w:val="center"/>
          </w:tcPr>
          <w:p w:rsidR="00255AFB" w:rsidRPr="00C851C9" w:rsidRDefault="00255AFB" w:rsidP="00C851C9">
            <w:pPr>
              <w:spacing w:line="240" w:lineRule="atLeast"/>
              <w:jc w:val="center"/>
            </w:pPr>
          </w:p>
        </w:tc>
        <w:tc>
          <w:tcPr>
            <w:tcW w:w="1256" w:type="pct"/>
            <w:vMerge w:val="restart"/>
            <w:tcBorders>
              <w:right w:val="single" w:sz="8" w:space="0" w:color="auto"/>
            </w:tcBorders>
            <w:vAlign w:val="center"/>
          </w:tcPr>
          <w:p w:rsidR="00255AFB" w:rsidRPr="00C851C9" w:rsidRDefault="00255AFB" w:rsidP="00C851C9">
            <w:pPr>
              <w:spacing w:line="240" w:lineRule="atLeast"/>
              <w:ind w:firstLine="0"/>
              <w:jc w:val="center"/>
            </w:pPr>
            <w:r w:rsidRPr="00C851C9">
              <w:rPr>
                <w:b/>
                <w:bCs/>
              </w:rPr>
              <w:t>Минимально</w:t>
            </w:r>
          </w:p>
          <w:p w:rsidR="00255AFB" w:rsidRPr="00C851C9" w:rsidRDefault="00255AFB" w:rsidP="00C851C9">
            <w:pPr>
              <w:spacing w:line="240" w:lineRule="atLeast"/>
              <w:ind w:firstLine="0"/>
              <w:jc w:val="center"/>
            </w:pPr>
            <w:r w:rsidRPr="00C851C9">
              <w:rPr>
                <w:b/>
                <w:bCs/>
              </w:rPr>
              <w:t>допустимого уровня</w:t>
            </w:r>
          </w:p>
          <w:p w:rsidR="00255AFB" w:rsidRPr="00C851C9" w:rsidRDefault="00255AFB" w:rsidP="00C851C9">
            <w:pPr>
              <w:spacing w:line="240" w:lineRule="atLeast"/>
              <w:ind w:firstLine="0"/>
              <w:jc w:val="center"/>
            </w:pPr>
            <w:r w:rsidRPr="00C851C9">
              <w:rPr>
                <w:b/>
                <w:bCs/>
              </w:rPr>
              <w:t>обеспеченности</w:t>
            </w:r>
          </w:p>
        </w:tc>
        <w:tc>
          <w:tcPr>
            <w:tcW w:w="1395" w:type="pct"/>
            <w:vMerge w:val="restart"/>
            <w:tcBorders>
              <w:right w:val="single" w:sz="8" w:space="0" w:color="auto"/>
            </w:tcBorders>
            <w:vAlign w:val="center"/>
          </w:tcPr>
          <w:p w:rsidR="00255AFB" w:rsidRPr="00C851C9" w:rsidRDefault="00255AFB" w:rsidP="00C851C9">
            <w:pPr>
              <w:spacing w:line="240" w:lineRule="atLeast"/>
              <w:ind w:firstLine="0"/>
              <w:jc w:val="center"/>
            </w:pPr>
            <w:r w:rsidRPr="00C851C9">
              <w:rPr>
                <w:b/>
                <w:bCs/>
                <w:w w:val="99"/>
              </w:rPr>
              <w:t>Максимально допуст</w:t>
            </w:r>
            <w:r w:rsidRPr="00C851C9">
              <w:rPr>
                <w:b/>
                <w:bCs/>
                <w:w w:val="99"/>
              </w:rPr>
              <w:t>и</w:t>
            </w:r>
            <w:r w:rsidRPr="00C851C9">
              <w:rPr>
                <w:b/>
                <w:bCs/>
                <w:w w:val="99"/>
              </w:rPr>
              <w:t>мого</w:t>
            </w:r>
            <w:r w:rsidRPr="00C851C9">
              <w:t xml:space="preserve"> </w:t>
            </w:r>
            <w:r w:rsidRPr="00C851C9">
              <w:rPr>
                <w:b/>
                <w:bCs/>
                <w:w w:val="99"/>
              </w:rPr>
              <w:t>уровня территор</w:t>
            </w:r>
            <w:r w:rsidRPr="00C851C9">
              <w:rPr>
                <w:b/>
                <w:bCs/>
                <w:w w:val="99"/>
              </w:rPr>
              <w:t>и</w:t>
            </w:r>
            <w:r w:rsidRPr="00C851C9">
              <w:rPr>
                <w:b/>
                <w:bCs/>
                <w:w w:val="99"/>
              </w:rPr>
              <w:t>альной</w:t>
            </w:r>
            <w:r w:rsidRPr="00C851C9">
              <w:t xml:space="preserve"> </w:t>
            </w:r>
            <w:r w:rsidRPr="00C851C9">
              <w:rPr>
                <w:b/>
                <w:bCs/>
                <w:w w:val="98"/>
              </w:rPr>
              <w:t>доступности</w:t>
            </w:r>
          </w:p>
        </w:tc>
        <w:tc>
          <w:tcPr>
            <w:tcW w:w="1449" w:type="pct"/>
            <w:vMerge/>
            <w:tcBorders>
              <w:right w:val="single" w:sz="8" w:space="0" w:color="auto"/>
            </w:tcBorders>
            <w:vAlign w:val="center"/>
          </w:tcPr>
          <w:p w:rsidR="00255AFB" w:rsidRPr="00C851C9" w:rsidRDefault="00255AFB" w:rsidP="00C851C9">
            <w:pPr>
              <w:spacing w:line="240" w:lineRule="atLeast"/>
              <w:jc w:val="center"/>
            </w:pPr>
          </w:p>
        </w:tc>
        <w:tc>
          <w:tcPr>
            <w:tcW w:w="15" w:type="pct"/>
            <w:vAlign w:val="center"/>
          </w:tcPr>
          <w:p w:rsidR="00255AFB" w:rsidRPr="00C851C9" w:rsidRDefault="00255AFB" w:rsidP="00C851C9">
            <w:pPr>
              <w:spacing w:line="240" w:lineRule="atLeast"/>
              <w:ind w:firstLine="0"/>
              <w:jc w:val="center"/>
            </w:pPr>
          </w:p>
        </w:tc>
        <w:tc>
          <w:tcPr>
            <w:tcW w:w="8" w:type="pct"/>
            <w:vAlign w:val="center"/>
          </w:tcPr>
          <w:p w:rsidR="00255AFB" w:rsidRPr="00C851C9" w:rsidRDefault="00255AFB" w:rsidP="00C851C9">
            <w:pPr>
              <w:spacing w:line="240" w:lineRule="atLeast"/>
              <w:ind w:firstLine="0"/>
              <w:jc w:val="center"/>
            </w:pPr>
          </w:p>
        </w:tc>
      </w:tr>
      <w:tr w:rsidR="00255AFB" w:rsidRPr="00C851C9" w:rsidTr="00EB468B">
        <w:trPr>
          <w:trHeight w:val="279"/>
          <w:jc w:val="center"/>
        </w:trPr>
        <w:tc>
          <w:tcPr>
            <w:tcW w:w="877" w:type="pct"/>
            <w:vMerge/>
            <w:tcBorders>
              <w:left w:val="single" w:sz="8" w:space="0" w:color="auto"/>
              <w:right w:val="single" w:sz="8" w:space="0" w:color="auto"/>
            </w:tcBorders>
            <w:vAlign w:val="center"/>
          </w:tcPr>
          <w:p w:rsidR="00255AFB" w:rsidRPr="00C851C9" w:rsidRDefault="00255AFB" w:rsidP="00C851C9">
            <w:pPr>
              <w:spacing w:line="240" w:lineRule="atLeast"/>
              <w:ind w:firstLine="0"/>
              <w:jc w:val="center"/>
            </w:pPr>
          </w:p>
        </w:tc>
        <w:tc>
          <w:tcPr>
            <w:tcW w:w="1256" w:type="pct"/>
            <w:vMerge/>
            <w:tcBorders>
              <w:right w:val="single" w:sz="8" w:space="0" w:color="auto"/>
            </w:tcBorders>
            <w:vAlign w:val="center"/>
          </w:tcPr>
          <w:p w:rsidR="00255AFB" w:rsidRPr="00C851C9" w:rsidRDefault="00255AFB" w:rsidP="00C851C9">
            <w:pPr>
              <w:spacing w:line="240" w:lineRule="atLeast"/>
              <w:jc w:val="center"/>
            </w:pPr>
          </w:p>
        </w:tc>
        <w:tc>
          <w:tcPr>
            <w:tcW w:w="1395" w:type="pct"/>
            <w:vMerge/>
            <w:tcBorders>
              <w:right w:val="single" w:sz="8" w:space="0" w:color="auto"/>
            </w:tcBorders>
            <w:vAlign w:val="center"/>
          </w:tcPr>
          <w:p w:rsidR="00255AFB" w:rsidRPr="00C851C9" w:rsidRDefault="00255AFB" w:rsidP="00C851C9">
            <w:pPr>
              <w:spacing w:line="240" w:lineRule="atLeast"/>
              <w:jc w:val="center"/>
            </w:pPr>
          </w:p>
        </w:tc>
        <w:tc>
          <w:tcPr>
            <w:tcW w:w="1449" w:type="pct"/>
            <w:vMerge/>
            <w:tcBorders>
              <w:right w:val="single" w:sz="8" w:space="0" w:color="auto"/>
            </w:tcBorders>
            <w:vAlign w:val="center"/>
          </w:tcPr>
          <w:p w:rsidR="00255AFB" w:rsidRPr="00C851C9" w:rsidRDefault="00255AFB" w:rsidP="00C851C9">
            <w:pPr>
              <w:spacing w:line="240" w:lineRule="atLeast"/>
              <w:ind w:firstLine="0"/>
              <w:jc w:val="center"/>
            </w:pPr>
          </w:p>
        </w:tc>
        <w:tc>
          <w:tcPr>
            <w:tcW w:w="15" w:type="pct"/>
            <w:vAlign w:val="center"/>
          </w:tcPr>
          <w:p w:rsidR="00255AFB" w:rsidRPr="00C851C9" w:rsidRDefault="00255AFB" w:rsidP="00C851C9">
            <w:pPr>
              <w:spacing w:line="240" w:lineRule="atLeast"/>
              <w:ind w:firstLine="0"/>
              <w:jc w:val="center"/>
            </w:pPr>
          </w:p>
        </w:tc>
        <w:tc>
          <w:tcPr>
            <w:tcW w:w="8" w:type="pct"/>
            <w:vAlign w:val="center"/>
          </w:tcPr>
          <w:p w:rsidR="00255AFB" w:rsidRPr="00C851C9" w:rsidRDefault="00255AFB" w:rsidP="00C851C9">
            <w:pPr>
              <w:spacing w:line="240" w:lineRule="atLeast"/>
              <w:ind w:firstLine="0"/>
              <w:jc w:val="center"/>
            </w:pPr>
          </w:p>
        </w:tc>
      </w:tr>
      <w:tr w:rsidR="00255AFB" w:rsidRPr="00C851C9" w:rsidTr="00EB468B">
        <w:trPr>
          <w:trHeight w:val="278"/>
          <w:jc w:val="center"/>
        </w:trPr>
        <w:tc>
          <w:tcPr>
            <w:tcW w:w="877" w:type="pct"/>
            <w:vMerge/>
            <w:tcBorders>
              <w:left w:val="single" w:sz="8" w:space="0" w:color="auto"/>
              <w:bottom w:val="single" w:sz="8" w:space="0" w:color="auto"/>
              <w:right w:val="single" w:sz="8" w:space="0" w:color="auto"/>
            </w:tcBorders>
            <w:vAlign w:val="center"/>
          </w:tcPr>
          <w:p w:rsidR="00255AFB" w:rsidRPr="00C851C9" w:rsidRDefault="00255AFB" w:rsidP="00C851C9">
            <w:pPr>
              <w:spacing w:line="240" w:lineRule="atLeast"/>
              <w:ind w:firstLine="0"/>
              <w:jc w:val="center"/>
            </w:pPr>
          </w:p>
        </w:tc>
        <w:tc>
          <w:tcPr>
            <w:tcW w:w="1256" w:type="pct"/>
            <w:vMerge/>
            <w:tcBorders>
              <w:bottom w:val="single" w:sz="8" w:space="0" w:color="auto"/>
              <w:right w:val="single" w:sz="8" w:space="0" w:color="auto"/>
            </w:tcBorders>
            <w:vAlign w:val="center"/>
          </w:tcPr>
          <w:p w:rsidR="00255AFB" w:rsidRPr="00C851C9" w:rsidRDefault="00255AFB" w:rsidP="00C851C9">
            <w:pPr>
              <w:spacing w:line="240" w:lineRule="atLeast"/>
              <w:ind w:firstLine="0"/>
              <w:jc w:val="center"/>
            </w:pPr>
          </w:p>
        </w:tc>
        <w:tc>
          <w:tcPr>
            <w:tcW w:w="1395" w:type="pct"/>
            <w:vMerge/>
            <w:tcBorders>
              <w:bottom w:val="single" w:sz="8" w:space="0" w:color="auto"/>
              <w:right w:val="single" w:sz="8" w:space="0" w:color="auto"/>
            </w:tcBorders>
            <w:vAlign w:val="center"/>
          </w:tcPr>
          <w:p w:rsidR="00255AFB" w:rsidRPr="00C851C9" w:rsidRDefault="00255AFB" w:rsidP="00C851C9">
            <w:pPr>
              <w:spacing w:line="240" w:lineRule="atLeast"/>
              <w:ind w:firstLine="0"/>
              <w:jc w:val="center"/>
            </w:pPr>
          </w:p>
        </w:tc>
        <w:tc>
          <w:tcPr>
            <w:tcW w:w="1449" w:type="pct"/>
            <w:vMerge/>
            <w:tcBorders>
              <w:bottom w:val="single" w:sz="8" w:space="0" w:color="auto"/>
              <w:right w:val="single" w:sz="8" w:space="0" w:color="auto"/>
            </w:tcBorders>
            <w:vAlign w:val="center"/>
          </w:tcPr>
          <w:p w:rsidR="00255AFB" w:rsidRPr="00C851C9" w:rsidRDefault="00255AFB" w:rsidP="00C851C9">
            <w:pPr>
              <w:spacing w:line="240" w:lineRule="atLeast"/>
              <w:ind w:firstLine="0"/>
              <w:jc w:val="center"/>
            </w:pPr>
          </w:p>
        </w:tc>
        <w:tc>
          <w:tcPr>
            <w:tcW w:w="15" w:type="pct"/>
            <w:vAlign w:val="center"/>
          </w:tcPr>
          <w:p w:rsidR="00255AFB" w:rsidRPr="00C851C9" w:rsidRDefault="00255AFB" w:rsidP="00C851C9">
            <w:pPr>
              <w:spacing w:line="240" w:lineRule="atLeast"/>
              <w:ind w:firstLine="0"/>
              <w:jc w:val="center"/>
            </w:pPr>
          </w:p>
        </w:tc>
        <w:tc>
          <w:tcPr>
            <w:tcW w:w="8" w:type="pct"/>
            <w:vAlign w:val="center"/>
          </w:tcPr>
          <w:p w:rsidR="00255AFB" w:rsidRPr="00C851C9" w:rsidRDefault="00255AFB" w:rsidP="00C851C9">
            <w:pPr>
              <w:spacing w:line="240" w:lineRule="atLeast"/>
              <w:ind w:firstLine="0"/>
              <w:jc w:val="center"/>
            </w:pPr>
          </w:p>
        </w:tc>
      </w:tr>
      <w:tr w:rsidR="003C4F57" w:rsidRPr="00C851C9" w:rsidTr="00EB468B">
        <w:trPr>
          <w:trHeight w:val="215"/>
          <w:jc w:val="center"/>
        </w:trPr>
        <w:tc>
          <w:tcPr>
            <w:tcW w:w="877" w:type="pct"/>
            <w:vMerge w:val="restart"/>
            <w:tcBorders>
              <w:top w:val="single" w:sz="8" w:space="0" w:color="auto"/>
              <w:left w:val="single" w:sz="8" w:space="0" w:color="auto"/>
              <w:right w:val="single" w:sz="8" w:space="0" w:color="auto"/>
            </w:tcBorders>
            <w:vAlign w:val="center"/>
          </w:tcPr>
          <w:p w:rsidR="003C4F57" w:rsidRPr="00C851C9" w:rsidRDefault="003C4F57" w:rsidP="00C851C9">
            <w:pPr>
              <w:spacing w:line="240" w:lineRule="atLeast"/>
              <w:ind w:firstLine="0"/>
              <w:jc w:val="center"/>
            </w:pPr>
            <w:r w:rsidRPr="00C851C9">
              <w:t>Объекты</w:t>
            </w:r>
          </w:p>
          <w:p w:rsidR="003C4F57" w:rsidRPr="00C851C9" w:rsidRDefault="003C4F57" w:rsidP="00C851C9">
            <w:pPr>
              <w:spacing w:line="240" w:lineRule="atLeast"/>
              <w:ind w:firstLine="0"/>
              <w:jc w:val="center"/>
            </w:pPr>
            <w:r w:rsidRPr="00C851C9">
              <w:t>общественного</w:t>
            </w:r>
          </w:p>
          <w:p w:rsidR="003C4F57" w:rsidRPr="00C851C9" w:rsidRDefault="003C4F57" w:rsidP="00C851C9">
            <w:pPr>
              <w:spacing w:line="240" w:lineRule="atLeast"/>
              <w:ind w:firstLine="0"/>
              <w:jc w:val="center"/>
            </w:pPr>
            <w:r w:rsidRPr="00C851C9">
              <w:t>питания</w:t>
            </w:r>
          </w:p>
        </w:tc>
        <w:tc>
          <w:tcPr>
            <w:tcW w:w="1256" w:type="pct"/>
            <w:vMerge w:val="restart"/>
            <w:tcBorders>
              <w:top w:val="single" w:sz="8" w:space="0" w:color="auto"/>
              <w:right w:val="single" w:sz="8" w:space="0" w:color="auto"/>
            </w:tcBorders>
            <w:vAlign w:val="center"/>
          </w:tcPr>
          <w:p w:rsidR="003C4F57" w:rsidRPr="00C851C9" w:rsidRDefault="00411AAA" w:rsidP="00C851C9">
            <w:pPr>
              <w:spacing w:line="240" w:lineRule="atLeast"/>
              <w:ind w:firstLine="0"/>
              <w:jc w:val="center"/>
              <w:rPr>
                <w:w w:val="99"/>
              </w:rPr>
            </w:pPr>
            <w:r w:rsidRPr="00C851C9">
              <w:rPr>
                <w:w w:val="99"/>
              </w:rPr>
              <w:t>40 мест/</w:t>
            </w:r>
            <w:r w:rsidR="003C4F57" w:rsidRPr="00C851C9">
              <w:rPr>
                <w:w w:val="99"/>
              </w:rPr>
              <w:t>1000 чел</w:t>
            </w:r>
          </w:p>
        </w:tc>
        <w:tc>
          <w:tcPr>
            <w:tcW w:w="1395" w:type="pct"/>
            <w:vMerge w:val="restart"/>
            <w:tcBorders>
              <w:top w:val="single" w:sz="8" w:space="0" w:color="auto"/>
              <w:right w:val="single" w:sz="8" w:space="0" w:color="auto"/>
            </w:tcBorders>
            <w:vAlign w:val="center"/>
          </w:tcPr>
          <w:p w:rsidR="003C4F57" w:rsidRPr="00C851C9" w:rsidRDefault="000C5F09" w:rsidP="00C851C9">
            <w:pPr>
              <w:spacing w:line="240" w:lineRule="atLeast"/>
              <w:ind w:firstLine="0"/>
              <w:jc w:val="center"/>
              <w:rPr>
                <w:w w:val="99"/>
              </w:rPr>
            </w:pPr>
            <w:r w:rsidRPr="00C851C9">
              <w:t>С</w:t>
            </w:r>
            <w:r w:rsidR="003C4F57" w:rsidRPr="00C851C9">
              <w:t>ельские поселения</w:t>
            </w:r>
            <w:r w:rsidR="0000686D" w:rsidRPr="00C851C9">
              <w:t>.</w:t>
            </w:r>
          </w:p>
          <w:p w:rsidR="003C4F57" w:rsidRPr="00C851C9" w:rsidRDefault="003C4F57" w:rsidP="00C851C9">
            <w:pPr>
              <w:spacing w:line="240" w:lineRule="atLeast"/>
              <w:ind w:firstLine="0"/>
              <w:jc w:val="center"/>
            </w:pPr>
            <w:r w:rsidRPr="00C851C9">
              <w:rPr>
                <w:w w:val="99"/>
              </w:rPr>
              <w:t>Радиус пешеходной</w:t>
            </w:r>
          </w:p>
          <w:p w:rsidR="003C4F57" w:rsidRPr="00C851C9" w:rsidRDefault="003C4F57" w:rsidP="00C851C9">
            <w:pPr>
              <w:spacing w:line="240" w:lineRule="atLeast"/>
              <w:ind w:firstLine="0"/>
              <w:jc w:val="center"/>
            </w:pPr>
            <w:r w:rsidRPr="00C851C9">
              <w:t>доступности 2000 м</w:t>
            </w:r>
          </w:p>
        </w:tc>
        <w:tc>
          <w:tcPr>
            <w:tcW w:w="1449" w:type="pct"/>
            <w:vMerge w:val="restart"/>
            <w:tcBorders>
              <w:top w:val="single" w:sz="8" w:space="0" w:color="auto"/>
              <w:right w:val="single" w:sz="8" w:space="0" w:color="auto"/>
            </w:tcBorders>
            <w:vAlign w:val="center"/>
          </w:tcPr>
          <w:p w:rsidR="003C4F57" w:rsidRPr="00C851C9" w:rsidRDefault="000C5F09" w:rsidP="00C851C9">
            <w:pPr>
              <w:spacing w:line="240" w:lineRule="atLeast"/>
              <w:ind w:right="63" w:firstLine="0"/>
              <w:jc w:val="center"/>
            </w:pPr>
            <w:r w:rsidRPr="00C851C9">
              <w:t>П</w:t>
            </w:r>
            <w:r w:rsidR="0065119F" w:rsidRPr="00C851C9">
              <w:t>ри вместимости, га/</w:t>
            </w:r>
            <w:r w:rsidR="003C4F57" w:rsidRPr="00C851C9">
              <w:t>100 мест:</w:t>
            </w:r>
          </w:p>
          <w:p w:rsidR="003C4F57" w:rsidRPr="00C851C9" w:rsidRDefault="003C4F57" w:rsidP="00C851C9">
            <w:pPr>
              <w:spacing w:line="240" w:lineRule="atLeast"/>
              <w:ind w:firstLine="0"/>
              <w:jc w:val="center"/>
            </w:pPr>
            <w:r w:rsidRPr="00C851C9">
              <w:t>до 50 мест – 0,2-0,25;</w:t>
            </w:r>
          </w:p>
          <w:p w:rsidR="003C4F57" w:rsidRPr="00C851C9" w:rsidRDefault="003C4F57" w:rsidP="00C851C9">
            <w:pPr>
              <w:spacing w:line="240" w:lineRule="atLeast"/>
              <w:ind w:firstLine="0"/>
              <w:jc w:val="center"/>
            </w:pPr>
            <w:r w:rsidRPr="00C851C9">
              <w:t>50-150 мест – 0,15-0,2;</w:t>
            </w:r>
          </w:p>
          <w:p w:rsidR="003C4F57" w:rsidRPr="00C851C9" w:rsidRDefault="003C4F57" w:rsidP="00C851C9">
            <w:pPr>
              <w:spacing w:line="240" w:lineRule="atLeast"/>
              <w:ind w:firstLine="0"/>
              <w:jc w:val="center"/>
            </w:pPr>
            <w:r w:rsidRPr="00C851C9">
              <w:t>свыше 150 мест – 0,1</w:t>
            </w:r>
          </w:p>
        </w:tc>
        <w:tc>
          <w:tcPr>
            <w:tcW w:w="15" w:type="pct"/>
            <w:vAlign w:val="center"/>
          </w:tcPr>
          <w:p w:rsidR="003C4F57" w:rsidRPr="00C851C9" w:rsidRDefault="003C4F57" w:rsidP="00C851C9">
            <w:pPr>
              <w:spacing w:line="240" w:lineRule="atLeast"/>
              <w:ind w:firstLine="0"/>
              <w:jc w:val="center"/>
            </w:pPr>
          </w:p>
        </w:tc>
        <w:tc>
          <w:tcPr>
            <w:tcW w:w="8" w:type="pct"/>
            <w:vAlign w:val="center"/>
          </w:tcPr>
          <w:p w:rsidR="003C4F57" w:rsidRPr="00C851C9" w:rsidRDefault="003C4F57" w:rsidP="00C851C9">
            <w:pPr>
              <w:spacing w:line="240" w:lineRule="atLeast"/>
              <w:ind w:firstLine="0"/>
              <w:jc w:val="center"/>
            </w:pPr>
          </w:p>
        </w:tc>
      </w:tr>
      <w:tr w:rsidR="003C4F57" w:rsidRPr="00C851C9" w:rsidTr="00EB468B">
        <w:trPr>
          <w:trHeight w:val="250"/>
          <w:jc w:val="center"/>
        </w:trPr>
        <w:tc>
          <w:tcPr>
            <w:tcW w:w="877" w:type="pct"/>
            <w:vMerge/>
            <w:tcBorders>
              <w:left w:val="single" w:sz="8" w:space="0" w:color="auto"/>
              <w:right w:val="single" w:sz="8" w:space="0" w:color="auto"/>
            </w:tcBorders>
            <w:vAlign w:val="center"/>
          </w:tcPr>
          <w:p w:rsidR="003C4F57" w:rsidRPr="00C851C9" w:rsidRDefault="003C4F57" w:rsidP="00C851C9">
            <w:pPr>
              <w:spacing w:line="240" w:lineRule="atLeast"/>
              <w:jc w:val="center"/>
            </w:pPr>
          </w:p>
        </w:tc>
        <w:tc>
          <w:tcPr>
            <w:tcW w:w="1256" w:type="pct"/>
            <w:vMerge/>
            <w:tcBorders>
              <w:right w:val="single" w:sz="8" w:space="0" w:color="auto"/>
            </w:tcBorders>
            <w:vAlign w:val="center"/>
          </w:tcPr>
          <w:p w:rsidR="003C4F57" w:rsidRPr="00C851C9" w:rsidRDefault="003C4F57" w:rsidP="00C851C9">
            <w:pPr>
              <w:spacing w:line="240" w:lineRule="atLeast"/>
              <w:ind w:firstLine="0"/>
              <w:jc w:val="center"/>
            </w:pPr>
          </w:p>
        </w:tc>
        <w:tc>
          <w:tcPr>
            <w:tcW w:w="1395" w:type="pct"/>
            <w:vMerge/>
            <w:tcBorders>
              <w:right w:val="single" w:sz="8" w:space="0" w:color="auto"/>
            </w:tcBorders>
            <w:vAlign w:val="center"/>
          </w:tcPr>
          <w:p w:rsidR="003C4F57" w:rsidRPr="00C851C9" w:rsidRDefault="003C4F57" w:rsidP="00C851C9">
            <w:pPr>
              <w:spacing w:line="240" w:lineRule="atLeast"/>
              <w:ind w:firstLine="0"/>
              <w:jc w:val="center"/>
            </w:pPr>
          </w:p>
        </w:tc>
        <w:tc>
          <w:tcPr>
            <w:tcW w:w="1449" w:type="pct"/>
            <w:vMerge/>
            <w:tcBorders>
              <w:right w:val="single" w:sz="8" w:space="0" w:color="auto"/>
            </w:tcBorders>
            <w:vAlign w:val="center"/>
          </w:tcPr>
          <w:p w:rsidR="003C4F57" w:rsidRPr="00C851C9" w:rsidRDefault="003C4F57" w:rsidP="00C851C9">
            <w:pPr>
              <w:spacing w:line="240" w:lineRule="atLeast"/>
              <w:ind w:firstLine="0"/>
              <w:jc w:val="center"/>
            </w:pPr>
          </w:p>
        </w:tc>
        <w:tc>
          <w:tcPr>
            <w:tcW w:w="15" w:type="pct"/>
            <w:vAlign w:val="center"/>
          </w:tcPr>
          <w:p w:rsidR="003C4F57" w:rsidRPr="00C851C9" w:rsidRDefault="003C4F57" w:rsidP="00C851C9">
            <w:pPr>
              <w:spacing w:line="240" w:lineRule="atLeast"/>
              <w:ind w:firstLine="0"/>
              <w:jc w:val="center"/>
            </w:pPr>
          </w:p>
        </w:tc>
        <w:tc>
          <w:tcPr>
            <w:tcW w:w="8" w:type="pct"/>
            <w:vAlign w:val="center"/>
          </w:tcPr>
          <w:p w:rsidR="003C4F57" w:rsidRPr="00C851C9" w:rsidRDefault="003C4F57" w:rsidP="00C851C9">
            <w:pPr>
              <w:spacing w:line="240" w:lineRule="atLeast"/>
              <w:ind w:firstLine="0"/>
              <w:jc w:val="center"/>
            </w:pPr>
          </w:p>
        </w:tc>
      </w:tr>
      <w:tr w:rsidR="003C4F57" w:rsidRPr="00C851C9" w:rsidTr="00EB468B">
        <w:trPr>
          <w:trHeight w:val="167"/>
          <w:jc w:val="center"/>
        </w:trPr>
        <w:tc>
          <w:tcPr>
            <w:tcW w:w="877" w:type="pct"/>
            <w:vMerge/>
            <w:tcBorders>
              <w:left w:val="single" w:sz="8" w:space="0" w:color="auto"/>
              <w:right w:val="single" w:sz="8" w:space="0" w:color="auto"/>
            </w:tcBorders>
            <w:vAlign w:val="center"/>
          </w:tcPr>
          <w:p w:rsidR="003C4F57" w:rsidRPr="00C851C9" w:rsidRDefault="003C4F57" w:rsidP="00C851C9">
            <w:pPr>
              <w:spacing w:line="240" w:lineRule="atLeast"/>
              <w:ind w:firstLine="0"/>
              <w:jc w:val="center"/>
            </w:pPr>
          </w:p>
        </w:tc>
        <w:tc>
          <w:tcPr>
            <w:tcW w:w="1256" w:type="pct"/>
            <w:vMerge/>
            <w:tcBorders>
              <w:right w:val="single" w:sz="8" w:space="0" w:color="auto"/>
            </w:tcBorders>
            <w:vAlign w:val="center"/>
          </w:tcPr>
          <w:p w:rsidR="003C4F57" w:rsidRPr="00C851C9" w:rsidRDefault="003C4F57" w:rsidP="00C851C9">
            <w:pPr>
              <w:spacing w:line="240" w:lineRule="atLeast"/>
              <w:ind w:firstLine="0"/>
              <w:jc w:val="center"/>
            </w:pPr>
          </w:p>
        </w:tc>
        <w:tc>
          <w:tcPr>
            <w:tcW w:w="1395" w:type="pct"/>
            <w:vMerge/>
            <w:tcBorders>
              <w:right w:val="single" w:sz="8" w:space="0" w:color="auto"/>
            </w:tcBorders>
            <w:vAlign w:val="center"/>
          </w:tcPr>
          <w:p w:rsidR="003C4F57" w:rsidRPr="00C851C9" w:rsidRDefault="003C4F57" w:rsidP="00C851C9">
            <w:pPr>
              <w:spacing w:line="240" w:lineRule="atLeast"/>
              <w:ind w:firstLine="0"/>
              <w:jc w:val="center"/>
            </w:pPr>
          </w:p>
        </w:tc>
        <w:tc>
          <w:tcPr>
            <w:tcW w:w="1449" w:type="pct"/>
            <w:vMerge/>
            <w:tcBorders>
              <w:right w:val="single" w:sz="8" w:space="0" w:color="auto"/>
            </w:tcBorders>
            <w:vAlign w:val="center"/>
          </w:tcPr>
          <w:p w:rsidR="003C4F57" w:rsidRPr="00C851C9" w:rsidRDefault="003C4F57" w:rsidP="00C851C9">
            <w:pPr>
              <w:spacing w:line="240" w:lineRule="atLeast"/>
              <w:ind w:firstLine="0"/>
              <w:jc w:val="center"/>
            </w:pPr>
          </w:p>
        </w:tc>
        <w:tc>
          <w:tcPr>
            <w:tcW w:w="15" w:type="pct"/>
            <w:vAlign w:val="center"/>
          </w:tcPr>
          <w:p w:rsidR="003C4F57" w:rsidRPr="00C851C9" w:rsidRDefault="003C4F57" w:rsidP="00C851C9">
            <w:pPr>
              <w:spacing w:line="240" w:lineRule="atLeast"/>
              <w:ind w:firstLine="0"/>
              <w:jc w:val="center"/>
            </w:pPr>
          </w:p>
        </w:tc>
        <w:tc>
          <w:tcPr>
            <w:tcW w:w="8" w:type="pct"/>
            <w:vAlign w:val="center"/>
          </w:tcPr>
          <w:p w:rsidR="003C4F57" w:rsidRPr="00C851C9" w:rsidRDefault="003C4F57" w:rsidP="00C851C9">
            <w:pPr>
              <w:spacing w:line="240" w:lineRule="atLeast"/>
              <w:ind w:firstLine="0"/>
              <w:jc w:val="center"/>
            </w:pPr>
          </w:p>
        </w:tc>
      </w:tr>
      <w:tr w:rsidR="003C4F57" w:rsidRPr="00C851C9" w:rsidTr="00EB468B">
        <w:trPr>
          <w:trHeight w:val="87"/>
          <w:jc w:val="center"/>
        </w:trPr>
        <w:tc>
          <w:tcPr>
            <w:tcW w:w="877" w:type="pct"/>
            <w:vMerge/>
            <w:tcBorders>
              <w:left w:val="single" w:sz="8" w:space="0" w:color="auto"/>
              <w:right w:val="single" w:sz="8" w:space="0" w:color="auto"/>
            </w:tcBorders>
            <w:vAlign w:val="center"/>
          </w:tcPr>
          <w:p w:rsidR="003C4F57" w:rsidRPr="00C851C9" w:rsidRDefault="003C4F57" w:rsidP="00C851C9">
            <w:pPr>
              <w:spacing w:line="240" w:lineRule="atLeast"/>
              <w:ind w:firstLine="0"/>
              <w:jc w:val="center"/>
            </w:pPr>
          </w:p>
        </w:tc>
        <w:tc>
          <w:tcPr>
            <w:tcW w:w="1256" w:type="pct"/>
            <w:vMerge/>
            <w:tcBorders>
              <w:right w:val="single" w:sz="8" w:space="0" w:color="auto"/>
            </w:tcBorders>
            <w:vAlign w:val="center"/>
          </w:tcPr>
          <w:p w:rsidR="003C4F57" w:rsidRPr="00C851C9" w:rsidRDefault="003C4F57" w:rsidP="00C851C9">
            <w:pPr>
              <w:spacing w:line="240" w:lineRule="atLeast"/>
              <w:ind w:firstLine="0"/>
              <w:jc w:val="center"/>
            </w:pPr>
          </w:p>
        </w:tc>
        <w:tc>
          <w:tcPr>
            <w:tcW w:w="1395" w:type="pct"/>
            <w:vMerge/>
            <w:tcBorders>
              <w:right w:val="single" w:sz="8" w:space="0" w:color="auto"/>
            </w:tcBorders>
            <w:vAlign w:val="center"/>
          </w:tcPr>
          <w:p w:rsidR="003C4F57" w:rsidRPr="00C851C9" w:rsidRDefault="003C4F57" w:rsidP="00C851C9">
            <w:pPr>
              <w:spacing w:line="240" w:lineRule="atLeast"/>
              <w:ind w:firstLine="0"/>
              <w:jc w:val="center"/>
            </w:pPr>
          </w:p>
        </w:tc>
        <w:tc>
          <w:tcPr>
            <w:tcW w:w="1449" w:type="pct"/>
            <w:vMerge/>
            <w:tcBorders>
              <w:right w:val="single" w:sz="8" w:space="0" w:color="auto"/>
            </w:tcBorders>
            <w:vAlign w:val="center"/>
          </w:tcPr>
          <w:p w:rsidR="003C4F57" w:rsidRPr="00C851C9" w:rsidRDefault="003C4F57" w:rsidP="00C851C9">
            <w:pPr>
              <w:spacing w:line="240" w:lineRule="atLeast"/>
              <w:ind w:firstLine="0"/>
              <w:jc w:val="center"/>
            </w:pPr>
          </w:p>
        </w:tc>
        <w:tc>
          <w:tcPr>
            <w:tcW w:w="15" w:type="pct"/>
            <w:vAlign w:val="center"/>
          </w:tcPr>
          <w:p w:rsidR="003C4F57" w:rsidRPr="00C851C9" w:rsidRDefault="003C4F57" w:rsidP="00C851C9">
            <w:pPr>
              <w:spacing w:line="240" w:lineRule="atLeast"/>
              <w:ind w:firstLine="0"/>
              <w:jc w:val="center"/>
            </w:pPr>
          </w:p>
        </w:tc>
        <w:tc>
          <w:tcPr>
            <w:tcW w:w="8" w:type="pct"/>
            <w:vAlign w:val="center"/>
          </w:tcPr>
          <w:p w:rsidR="003C4F57" w:rsidRPr="00C851C9" w:rsidRDefault="003C4F57" w:rsidP="00C851C9">
            <w:pPr>
              <w:spacing w:line="240" w:lineRule="atLeast"/>
              <w:ind w:firstLine="0"/>
              <w:jc w:val="center"/>
            </w:pPr>
          </w:p>
        </w:tc>
      </w:tr>
      <w:tr w:rsidR="003C4F57" w:rsidRPr="00C851C9" w:rsidTr="00EB468B">
        <w:trPr>
          <w:trHeight w:val="279"/>
          <w:jc w:val="center"/>
        </w:trPr>
        <w:tc>
          <w:tcPr>
            <w:tcW w:w="877" w:type="pct"/>
            <w:vMerge/>
            <w:tcBorders>
              <w:left w:val="single" w:sz="8" w:space="0" w:color="auto"/>
              <w:bottom w:val="single" w:sz="8" w:space="0" w:color="auto"/>
              <w:right w:val="single" w:sz="8" w:space="0" w:color="auto"/>
            </w:tcBorders>
            <w:vAlign w:val="center"/>
          </w:tcPr>
          <w:p w:rsidR="003C4F57" w:rsidRPr="00C851C9" w:rsidRDefault="003C4F57" w:rsidP="00C851C9">
            <w:pPr>
              <w:spacing w:line="240" w:lineRule="atLeast"/>
              <w:ind w:firstLine="0"/>
              <w:jc w:val="center"/>
            </w:pPr>
          </w:p>
        </w:tc>
        <w:tc>
          <w:tcPr>
            <w:tcW w:w="1256" w:type="pct"/>
            <w:vMerge/>
            <w:tcBorders>
              <w:bottom w:val="single" w:sz="8" w:space="0" w:color="auto"/>
              <w:right w:val="single" w:sz="8" w:space="0" w:color="auto"/>
            </w:tcBorders>
            <w:vAlign w:val="center"/>
          </w:tcPr>
          <w:p w:rsidR="003C4F57" w:rsidRPr="00C851C9" w:rsidRDefault="003C4F57" w:rsidP="00C851C9">
            <w:pPr>
              <w:spacing w:line="240" w:lineRule="atLeast"/>
              <w:ind w:firstLine="0"/>
              <w:jc w:val="center"/>
            </w:pPr>
          </w:p>
        </w:tc>
        <w:tc>
          <w:tcPr>
            <w:tcW w:w="1395" w:type="pct"/>
            <w:vMerge/>
            <w:tcBorders>
              <w:bottom w:val="single" w:sz="8" w:space="0" w:color="auto"/>
              <w:right w:val="single" w:sz="8" w:space="0" w:color="auto"/>
            </w:tcBorders>
            <w:vAlign w:val="center"/>
          </w:tcPr>
          <w:p w:rsidR="003C4F57" w:rsidRPr="00C851C9" w:rsidRDefault="003C4F57" w:rsidP="00C851C9">
            <w:pPr>
              <w:spacing w:line="240" w:lineRule="atLeast"/>
              <w:ind w:firstLine="0"/>
              <w:jc w:val="center"/>
            </w:pPr>
          </w:p>
        </w:tc>
        <w:tc>
          <w:tcPr>
            <w:tcW w:w="1449" w:type="pct"/>
            <w:vMerge/>
            <w:tcBorders>
              <w:bottom w:val="single" w:sz="8" w:space="0" w:color="auto"/>
              <w:right w:val="single" w:sz="8" w:space="0" w:color="auto"/>
            </w:tcBorders>
            <w:vAlign w:val="center"/>
          </w:tcPr>
          <w:p w:rsidR="003C4F57" w:rsidRPr="00C851C9" w:rsidRDefault="003C4F57" w:rsidP="00C851C9">
            <w:pPr>
              <w:spacing w:line="240" w:lineRule="atLeast"/>
              <w:ind w:firstLine="0"/>
              <w:jc w:val="center"/>
            </w:pPr>
          </w:p>
        </w:tc>
        <w:tc>
          <w:tcPr>
            <w:tcW w:w="15" w:type="pct"/>
            <w:vAlign w:val="center"/>
          </w:tcPr>
          <w:p w:rsidR="003C4F57" w:rsidRPr="00C851C9" w:rsidRDefault="003C4F57" w:rsidP="00C851C9">
            <w:pPr>
              <w:spacing w:line="240" w:lineRule="atLeast"/>
              <w:ind w:firstLine="0"/>
              <w:jc w:val="center"/>
            </w:pPr>
          </w:p>
        </w:tc>
        <w:tc>
          <w:tcPr>
            <w:tcW w:w="8" w:type="pct"/>
            <w:vAlign w:val="center"/>
          </w:tcPr>
          <w:p w:rsidR="003C4F57" w:rsidRPr="00C851C9" w:rsidRDefault="003C4F57" w:rsidP="00C851C9">
            <w:pPr>
              <w:spacing w:line="240" w:lineRule="atLeast"/>
              <w:ind w:firstLine="0"/>
              <w:jc w:val="center"/>
            </w:pPr>
          </w:p>
        </w:tc>
      </w:tr>
    </w:tbl>
    <w:p w:rsidR="000C5992" w:rsidRDefault="000C5992" w:rsidP="00E47FEE">
      <w:pPr>
        <w:pStyle w:val="3f3"/>
        <w:shd w:val="clear" w:color="auto" w:fill="auto"/>
        <w:spacing w:before="0" w:after="0" w:line="360" w:lineRule="auto"/>
        <w:jc w:val="center"/>
        <w:rPr>
          <w:rFonts w:ascii="Times New Roman" w:hAnsi="Times New Roman" w:cs="Times New Roman"/>
          <w:b/>
          <w:sz w:val="28"/>
          <w:szCs w:val="28"/>
        </w:rPr>
      </w:pPr>
    </w:p>
    <w:p w:rsidR="00236BC8" w:rsidRPr="00233A1F" w:rsidRDefault="00E47FEE" w:rsidP="00E47FEE">
      <w:pPr>
        <w:pStyle w:val="3f3"/>
        <w:shd w:val="clear" w:color="auto" w:fill="auto"/>
        <w:spacing w:before="0" w:after="0" w:line="360" w:lineRule="auto"/>
        <w:jc w:val="center"/>
        <w:rPr>
          <w:rFonts w:ascii="Times New Roman" w:hAnsi="Times New Roman" w:cs="Times New Roman"/>
          <w:b/>
          <w:sz w:val="28"/>
          <w:szCs w:val="28"/>
        </w:rPr>
      </w:pPr>
      <w:r w:rsidRPr="00C003E6">
        <w:rPr>
          <w:rFonts w:ascii="Times New Roman" w:hAnsi="Times New Roman" w:cs="Times New Roman"/>
          <w:b/>
          <w:sz w:val="28"/>
          <w:szCs w:val="28"/>
        </w:rPr>
        <w:t>Предприятия торговли</w:t>
      </w:r>
    </w:p>
    <w:p w:rsidR="00E47FEE" w:rsidRPr="00502CF8" w:rsidRDefault="00E47FEE" w:rsidP="00E47FEE">
      <w:pPr>
        <w:pStyle w:val="3f3"/>
        <w:shd w:val="clear" w:color="auto" w:fill="auto"/>
        <w:spacing w:before="0" w:after="0" w:line="360" w:lineRule="auto"/>
        <w:ind w:firstLine="709"/>
        <w:jc w:val="both"/>
        <w:rPr>
          <w:rFonts w:ascii="Times New Roman" w:hAnsi="Times New Roman" w:cs="Times New Roman"/>
          <w:sz w:val="26"/>
          <w:szCs w:val="26"/>
        </w:rPr>
      </w:pPr>
      <w:r w:rsidRPr="00502CF8">
        <w:rPr>
          <w:rFonts w:ascii="Times New Roman" w:hAnsi="Times New Roman" w:cs="Times New Roman"/>
          <w:sz w:val="26"/>
          <w:szCs w:val="26"/>
        </w:rPr>
        <w:t>Минимальный уровень обеспеченности населения предприятиями торговли принимается:</w:t>
      </w:r>
    </w:p>
    <w:p w:rsidR="00E47FEE" w:rsidRPr="00502CF8" w:rsidRDefault="00E47FEE" w:rsidP="00E47FEE">
      <w:pPr>
        <w:pStyle w:val="3f3"/>
        <w:shd w:val="clear" w:color="auto" w:fill="auto"/>
        <w:spacing w:before="0" w:after="0" w:line="360" w:lineRule="auto"/>
        <w:ind w:firstLine="709"/>
        <w:jc w:val="both"/>
        <w:rPr>
          <w:rFonts w:ascii="Times New Roman" w:hAnsi="Times New Roman" w:cs="Times New Roman"/>
          <w:sz w:val="26"/>
          <w:szCs w:val="26"/>
        </w:rPr>
      </w:pPr>
      <w:r w:rsidRPr="00502CF8">
        <w:rPr>
          <w:rFonts w:ascii="Times New Roman" w:hAnsi="Times New Roman" w:cs="Times New Roman"/>
          <w:sz w:val="26"/>
          <w:szCs w:val="26"/>
        </w:rPr>
        <w:t>- суммарный норматив минимальной обеспеченности населения площадью то</w:t>
      </w:r>
      <w:r w:rsidRPr="00502CF8">
        <w:rPr>
          <w:rFonts w:ascii="Times New Roman" w:hAnsi="Times New Roman" w:cs="Times New Roman"/>
          <w:sz w:val="26"/>
          <w:szCs w:val="26"/>
        </w:rPr>
        <w:t>р</w:t>
      </w:r>
      <w:r w:rsidRPr="00502CF8">
        <w:rPr>
          <w:rFonts w:ascii="Times New Roman" w:hAnsi="Times New Roman" w:cs="Times New Roman"/>
          <w:sz w:val="26"/>
          <w:szCs w:val="26"/>
        </w:rPr>
        <w:t xml:space="preserve">говых объектов – 229 </w:t>
      </w:r>
      <w:proofErr w:type="spellStart"/>
      <w:r w:rsidRPr="00502CF8">
        <w:rPr>
          <w:rFonts w:ascii="Times New Roman" w:hAnsi="Times New Roman" w:cs="Times New Roman"/>
          <w:sz w:val="26"/>
          <w:szCs w:val="26"/>
        </w:rPr>
        <w:t>кв.м</w:t>
      </w:r>
      <w:proofErr w:type="spellEnd"/>
      <w:r w:rsidRPr="00502CF8">
        <w:rPr>
          <w:rFonts w:ascii="Times New Roman" w:hAnsi="Times New Roman" w:cs="Times New Roman"/>
          <w:sz w:val="26"/>
          <w:szCs w:val="26"/>
        </w:rPr>
        <w:t>. на 1000 чел;</w:t>
      </w:r>
    </w:p>
    <w:p w:rsidR="00E47FEE" w:rsidRPr="00502CF8" w:rsidRDefault="00E47FEE" w:rsidP="00E47FEE">
      <w:pPr>
        <w:pStyle w:val="3f3"/>
        <w:shd w:val="clear" w:color="auto" w:fill="auto"/>
        <w:spacing w:before="0" w:after="0" w:line="360" w:lineRule="auto"/>
        <w:ind w:firstLine="709"/>
        <w:jc w:val="both"/>
        <w:rPr>
          <w:rFonts w:ascii="Times New Roman" w:hAnsi="Times New Roman" w:cs="Times New Roman"/>
          <w:sz w:val="26"/>
          <w:szCs w:val="26"/>
        </w:rPr>
      </w:pPr>
      <w:r w:rsidRPr="00502CF8">
        <w:rPr>
          <w:rFonts w:ascii="Times New Roman" w:hAnsi="Times New Roman" w:cs="Times New Roman"/>
          <w:sz w:val="26"/>
          <w:szCs w:val="26"/>
        </w:rPr>
        <w:t>- минимальный норматив обеспеченности населения площадью торговых об</w:t>
      </w:r>
      <w:r w:rsidRPr="00502CF8">
        <w:rPr>
          <w:rFonts w:ascii="Times New Roman" w:hAnsi="Times New Roman" w:cs="Times New Roman"/>
          <w:sz w:val="26"/>
          <w:szCs w:val="26"/>
        </w:rPr>
        <w:t>ъ</w:t>
      </w:r>
      <w:r w:rsidRPr="00502CF8">
        <w:rPr>
          <w:rFonts w:ascii="Times New Roman" w:hAnsi="Times New Roman" w:cs="Times New Roman"/>
          <w:sz w:val="26"/>
          <w:szCs w:val="26"/>
        </w:rPr>
        <w:t xml:space="preserve">ектов по продаже продовольственных товаров – 70 </w:t>
      </w:r>
      <w:proofErr w:type="spellStart"/>
      <w:r w:rsidRPr="00502CF8">
        <w:rPr>
          <w:rFonts w:ascii="Times New Roman" w:hAnsi="Times New Roman" w:cs="Times New Roman"/>
          <w:sz w:val="26"/>
          <w:szCs w:val="26"/>
        </w:rPr>
        <w:t>кв.м</w:t>
      </w:r>
      <w:proofErr w:type="spellEnd"/>
      <w:r w:rsidRPr="00502CF8">
        <w:rPr>
          <w:rFonts w:ascii="Times New Roman" w:hAnsi="Times New Roman" w:cs="Times New Roman"/>
          <w:sz w:val="26"/>
          <w:szCs w:val="26"/>
        </w:rPr>
        <w:t>. на 1000 чел;</w:t>
      </w:r>
    </w:p>
    <w:p w:rsidR="00E47FEE" w:rsidRDefault="00E47FEE" w:rsidP="00E47FEE">
      <w:pPr>
        <w:pStyle w:val="3f3"/>
        <w:shd w:val="clear" w:color="auto" w:fill="auto"/>
        <w:spacing w:before="0" w:after="0" w:line="360" w:lineRule="auto"/>
        <w:ind w:firstLine="709"/>
        <w:jc w:val="both"/>
        <w:rPr>
          <w:rFonts w:ascii="Times New Roman" w:hAnsi="Times New Roman" w:cs="Times New Roman"/>
          <w:sz w:val="26"/>
          <w:szCs w:val="26"/>
        </w:rPr>
      </w:pPr>
      <w:r w:rsidRPr="00502CF8">
        <w:rPr>
          <w:rFonts w:ascii="Times New Roman" w:hAnsi="Times New Roman" w:cs="Times New Roman"/>
          <w:sz w:val="26"/>
          <w:szCs w:val="26"/>
        </w:rPr>
        <w:t>- минимальный норматив обеспеченности населения площадью торговых об</w:t>
      </w:r>
      <w:r w:rsidRPr="00502CF8">
        <w:rPr>
          <w:rFonts w:ascii="Times New Roman" w:hAnsi="Times New Roman" w:cs="Times New Roman"/>
          <w:sz w:val="26"/>
          <w:szCs w:val="26"/>
        </w:rPr>
        <w:t>ъ</w:t>
      </w:r>
      <w:r w:rsidRPr="00502CF8">
        <w:rPr>
          <w:rFonts w:ascii="Times New Roman" w:hAnsi="Times New Roman" w:cs="Times New Roman"/>
          <w:sz w:val="26"/>
          <w:szCs w:val="26"/>
        </w:rPr>
        <w:t xml:space="preserve">ектов по продаже непродовольственных товаров – 159 </w:t>
      </w:r>
      <w:proofErr w:type="spellStart"/>
      <w:r w:rsidRPr="00502CF8">
        <w:rPr>
          <w:rFonts w:ascii="Times New Roman" w:hAnsi="Times New Roman" w:cs="Times New Roman"/>
          <w:sz w:val="26"/>
          <w:szCs w:val="26"/>
        </w:rPr>
        <w:t>кв.м</w:t>
      </w:r>
      <w:proofErr w:type="spellEnd"/>
      <w:r w:rsidRPr="00502CF8">
        <w:rPr>
          <w:rFonts w:ascii="Times New Roman" w:hAnsi="Times New Roman" w:cs="Times New Roman"/>
          <w:sz w:val="26"/>
          <w:szCs w:val="26"/>
        </w:rPr>
        <w:t>. на 1000 чел.</w:t>
      </w:r>
    </w:p>
    <w:p w:rsidR="00F17D33" w:rsidRDefault="00E47FEE" w:rsidP="00343367">
      <w:pPr>
        <w:pStyle w:val="3f3"/>
        <w:shd w:val="clear" w:color="auto" w:fill="auto"/>
        <w:spacing w:before="0" w:after="0" w:line="360" w:lineRule="auto"/>
        <w:ind w:firstLine="709"/>
        <w:jc w:val="both"/>
        <w:rPr>
          <w:rFonts w:ascii="Times New Roman" w:hAnsi="Times New Roman" w:cs="Times New Roman"/>
          <w:sz w:val="26"/>
          <w:szCs w:val="26"/>
        </w:rPr>
      </w:pPr>
      <w:r w:rsidRPr="00502CF8">
        <w:rPr>
          <w:rFonts w:ascii="Times New Roman" w:hAnsi="Times New Roman" w:cs="Times New Roman"/>
          <w:sz w:val="26"/>
          <w:szCs w:val="26"/>
        </w:rPr>
        <w:t xml:space="preserve"> Радиус обслуживания населения предприятиями торговли, размещенными в жилой застройке, следует принимать не более 2000 м. </w:t>
      </w:r>
    </w:p>
    <w:p w:rsidR="00D9256C" w:rsidRPr="00343367" w:rsidRDefault="00D9256C" w:rsidP="00343367">
      <w:pPr>
        <w:pStyle w:val="3f3"/>
        <w:shd w:val="clear" w:color="auto" w:fill="auto"/>
        <w:spacing w:before="0" w:after="0" w:line="360" w:lineRule="auto"/>
        <w:ind w:firstLine="709"/>
        <w:jc w:val="both"/>
        <w:rPr>
          <w:rFonts w:ascii="Times New Roman" w:hAnsi="Times New Roman" w:cs="Times New Roman"/>
          <w:sz w:val="26"/>
          <w:szCs w:val="26"/>
        </w:rPr>
      </w:pPr>
    </w:p>
    <w:p w:rsidR="00042C76" w:rsidRPr="00E846F9" w:rsidRDefault="00042C76" w:rsidP="00E846F9">
      <w:pPr>
        <w:ind w:firstLine="0"/>
        <w:jc w:val="center"/>
        <w:rPr>
          <w:sz w:val="28"/>
          <w:szCs w:val="28"/>
        </w:rPr>
      </w:pPr>
      <w:r w:rsidRPr="00B108A6">
        <w:rPr>
          <w:b/>
          <w:bCs/>
          <w:sz w:val="28"/>
          <w:szCs w:val="28"/>
        </w:rPr>
        <w:t xml:space="preserve"> Состав и размещение рекреационных зон</w:t>
      </w:r>
    </w:p>
    <w:p w:rsidR="00042C76" w:rsidRPr="00B108A6" w:rsidRDefault="00042C76" w:rsidP="00B108A6">
      <w:pPr>
        <w:ind w:left="7" w:firstLine="709"/>
        <w:rPr>
          <w:sz w:val="26"/>
          <w:szCs w:val="26"/>
        </w:rPr>
      </w:pPr>
      <w:r w:rsidRPr="00B108A6">
        <w:rPr>
          <w:sz w:val="26"/>
          <w:szCs w:val="26"/>
        </w:rPr>
        <w:t>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w:t>
      </w:r>
      <w:r w:rsidRPr="00B108A6">
        <w:rPr>
          <w:sz w:val="26"/>
          <w:szCs w:val="26"/>
        </w:rPr>
        <w:t>о</w:t>
      </w:r>
      <w:r w:rsidRPr="00B108A6">
        <w:rPr>
          <w:sz w:val="26"/>
          <w:szCs w:val="26"/>
        </w:rPr>
        <w:t>рии, используемые и предназначенные для отдыха, туризма, занятий физической культурой и спортом.</w:t>
      </w:r>
    </w:p>
    <w:p w:rsidR="00042C76" w:rsidRPr="00B108A6" w:rsidRDefault="00042C76" w:rsidP="00B108A6">
      <w:pPr>
        <w:ind w:left="7" w:firstLine="709"/>
        <w:rPr>
          <w:sz w:val="26"/>
          <w:szCs w:val="26"/>
        </w:rPr>
      </w:pPr>
      <w:r w:rsidRPr="00B108A6">
        <w:rPr>
          <w:sz w:val="26"/>
          <w:szCs w:val="26"/>
        </w:rPr>
        <w:t>В пределах границ сельского поселения в состав рекреационных зон могут вх</w:t>
      </w:r>
      <w:r w:rsidRPr="00B108A6">
        <w:rPr>
          <w:sz w:val="26"/>
          <w:szCs w:val="26"/>
        </w:rPr>
        <w:t>о</w:t>
      </w:r>
      <w:r w:rsidRPr="00B108A6">
        <w:rPr>
          <w:sz w:val="26"/>
          <w:szCs w:val="26"/>
        </w:rPr>
        <w:t>дить особо охраняемые территории, в которые включаются земель</w:t>
      </w:r>
      <w:r w:rsidR="00B108A6">
        <w:rPr>
          <w:sz w:val="26"/>
          <w:szCs w:val="26"/>
        </w:rPr>
        <w:t>ные участки, им</w:t>
      </w:r>
      <w:r w:rsidR="00B108A6">
        <w:rPr>
          <w:sz w:val="26"/>
          <w:szCs w:val="26"/>
        </w:rPr>
        <w:t>е</w:t>
      </w:r>
      <w:r w:rsidR="00B108A6">
        <w:rPr>
          <w:sz w:val="26"/>
          <w:szCs w:val="26"/>
        </w:rPr>
        <w:t>ющие особое при</w:t>
      </w:r>
      <w:r w:rsidRPr="00B108A6">
        <w:rPr>
          <w:sz w:val="26"/>
          <w:szCs w:val="26"/>
        </w:rPr>
        <w:t>родоохранное, научное, историко-культурное, эстетическое, рекре</w:t>
      </w:r>
      <w:r w:rsidRPr="00B108A6">
        <w:rPr>
          <w:sz w:val="26"/>
          <w:szCs w:val="26"/>
        </w:rPr>
        <w:t>а</w:t>
      </w:r>
      <w:r w:rsidRPr="00B108A6">
        <w:rPr>
          <w:sz w:val="26"/>
          <w:szCs w:val="26"/>
        </w:rPr>
        <w:t>ционное, оздоровительное и иное особо ценное значение, и расположенные на них объекты, а также зоны ведения садоводства</w:t>
      </w:r>
      <w:r w:rsidR="00B108A6">
        <w:rPr>
          <w:sz w:val="26"/>
          <w:szCs w:val="26"/>
        </w:rPr>
        <w:t xml:space="preserve"> и </w:t>
      </w:r>
      <w:r w:rsidRPr="00B108A6">
        <w:rPr>
          <w:sz w:val="26"/>
          <w:szCs w:val="26"/>
        </w:rPr>
        <w:t>дачного хозяйства, если их использов</w:t>
      </w:r>
      <w:r w:rsidRPr="00B108A6">
        <w:rPr>
          <w:sz w:val="26"/>
          <w:szCs w:val="26"/>
        </w:rPr>
        <w:t>а</w:t>
      </w:r>
      <w:r w:rsidRPr="00B108A6">
        <w:rPr>
          <w:sz w:val="26"/>
          <w:szCs w:val="26"/>
        </w:rPr>
        <w:lastRenderedPageBreak/>
        <w:t>ние носит сезонный характер и по степени благоус</w:t>
      </w:r>
      <w:r w:rsidR="00B108A6">
        <w:rPr>
          <w:sz w:val="26"/>
          <w:szCs w:val="26"/>
        </w:rPr>
        <w:t>трой</w:t>
      </w:r>
      <w:r w:rsidRPr="00B108A6">
        <w:rPr>
          <w:sz w:val="26"/>
          <w:szCs w:val="26"/>
        </w:rPr>
        <w:t>ства и инженерного оборуд</w:t>
      </w:r>
      <w:r w:rsidRPr="00B108A6">
        <w:rPr>
          <w:sz w:val="26"/>
          <w:szCs w:val="26"/>
        </w:rPr>
        <w:t>о</w:t>
      </w:r>
      <w:r w:rsidRPr="00B108A6">
        <w:rPr>
          <w:sz w:val="26"/>
          <w:szCs w:val="26"/>
        </w:rPr>
        <w:t>вания они не могут быть отнесены к жилым зонам.</w:t>
      </w:r>
    </w:p>
    <w:p w:rsidR="00CE0F3C" w:rsidRDefault="00042C76" w:rsidP="00EE4C6A">
      <w:pPr>
        <w:ind w:left="7" w:firstLine="709"/>
      </w:pPr>
      <w:r w:rsidRPr="00B108A6">
        <w:rPr>
          <w:sz w:val="26"/>
          <w:szCs w:val="26"/>
        </w:rPr>
        <w:t>Состав объектов (зеленых насаждений) рекреационных зон по функциональн</w:t>
      </w:r>
      <w:r w:rsidRPr="00B108A6">
        <w:rPr>
          <w:sz w:val="26"/>
          <w:szCs w:val="26"/>
        </w:rPr>
        <w:t>о</w:t>
      </w:r>
      <w:r w:rsidR="00B108A6">
        <w:rPr>
          <w:sz w:val="26"/>
          <w:szCs w:val="26"/>
        </w:rPr>
        <w:t>му на</w:t>
      </w:r>
      <w:r w:rsidRPr="00B108A6">
        <w:rPr>
          <w:sz w:val="26"/>
          <w:szCs w:val="26"/>
        </w:rPr>
        <w:t xml:space="preserve">значению подразделяется на группы, приведенные в таблице </w:t>
      </w:r>
      <w:r w:rsidR="00CF3E95">
        <w:rPr>
          <w:sz w:val="26"/>
          <w:szCs w:val="26"/>
        </w:rPr>
        <w:t>1</w:t>
      </w:r>
      <w:r w:rsidR="008C1092">
        <w:rPr>
          <w:sz w:val="26"/>
          <w:szCs w:val="26"/>
        </w:rPr>
        <w:t>8</w:t>
      </w:r>
      <w:r>
        <w:t>.</w:t>
      </w:r>
    </w:p>
    <w:p w:rsidR="00EB468B" w:rsidRPr="00EE4C6A" w:rsidRDefault="00EB468B" w:rsidP="00EE4C6A">
      <w:pPr>
        <w:ind w:left="7" w:firstLine="709"/>
      </w:pPr>
    </w:p>
    <w:p w:rsidR="00ED2EB4" w:rsidRPr="00462E9C" w:rsidRDefault="00CF3E95" w:rsidP="00530432">
      <w:pPr>
        <w:spacing w:line="240" w:lineRule="atLeast"/>
        <w:ind w:firstLine="0"/>
        <w:jc w:val="center"/>
        <w:rPr>
          <w:b/>
          <w:sz w:val="26"/>
          <w:szCs w:val="26"/>
        </w:rPr>
      </w:pPr>
      <w:r w:rsidRPr="00462E9C">
        <w:rPr>
          <w:b/>
          <w:sz w:val="26"/>
          <w:szCs w:val="26"/>
        </w:rPr>
        <w:t>Таблица 1</w:t>
      </w:r>
      <w:r w:rsidR="008C1092">
        <w:rPr>
          <w:b/>
          <w:sz w:val="26"/>
          <w:szCs w:val="26"/>
        </w:rPr>
        <w:t>8</w:t>
      </w:r>
      <w:r w:rsidRPr="00462E9C">
        <w:rPr>
          <w:b/>
          <w:sz w:val="26"/>
          <w:szCs w:val="26"/>
        </w:rPr>
        <w:t xml:space="preserve"> –</w:t>
      </w:r>
      <w:r w:rsidR="00462E9C" w:rsidRPr="00462E9C">
        <w:rPr>
          <w:b/>
          <w:sz w:val="26"/>
          <w:szCs w:val="26"/>
        </w:rPr>
        <w:t xml:space="preserve"> </w:t>
      </w:r>
      <w:r w:rsidR="00DD6328">
        <w:rPr>
          <w:b/>
          <w:sz w:val="26"/>
          <w:szCs w:val="26"/>
        </w:rPr>
        <w:t>Сведения о с</w:t>
      </w:r>
      <w:r w:rsidR="00462E9C" w:rsidRPr="00462E9C">
        <w:rPr>
          <w:b/>
          <w:sz w:val="26"/>
          <w:szCs w:val="26"/>
        </w:rPr>
        <w:t>остав</w:t>
      </w:r>
      <w:r w:rsidR="00DD6328">
        <w:rPr>
          <w:b/>
          <w:sz w:val="26"/>
          <w:szCs w:val="26"/>
        </w:rPr>
        <w:t>е</w:t>
      </w:r>
      <w:r w:rsidR="00462E9C" w:rsidRPr="00462E9C">
        <w:rPr>
          <w:b/>
          <w:sz w:val="26"/>
          <w:szCs w:val="26"/>
        </w:rPr>
        <w:t xml:space="preserve"> объектов рекреационных зон</w:t>
      </w:r>
    </w:p>
    <w:tbl>
      <w:tblPr>
        <w:tblStyle w:val="af5"/>
        <w:tblW w:w="5000" w:type="pct"/>
        <w:jc w:val="center"/>
        <w:tblLook w:val="04A0" w:firstRow="1" w:lastRow="0" w:firstColumn="1" w:lastColumn="0" w:noHBand="0" w:noVBand="1"/>
      </w:tblPr>
      <w:tblGrid>
        <w:gridCol w:w="3510"/>
        <w:gridCol w:w="6345"/>
      </w:tblGrid>
      <w:tr w:rsidR="00024217" w:rsidTr="00EB468B">
        <w:trPr>
          <w:jc w:val="center"/>
        </w:trPr>
        <w:tc>
          <w:tcPr>
            <w:tcW w:w="1781" w:type="pct"/>
            <w:vAlign w:val="center"/>
          </w:tcPr>
          <w:p w:rsidR="00024217" w:rsidRPr="00B108A6" w:rsidRDefault="00024217" w:rsidP="00024217">
            <w:pPr>
              <w:spacing w:line="240" w:lineRule="atLeast"/>
              <w:ind w:firstLine="0"/>
              <w:jc w:val="center"/>
            </w:pPr>
            <w:r w:rsidRPr="00B108A6">
              <w:rPr>
                <w:b/>
                <w:bCs/>
              </w:rPr>
              <w:t>Функциональное</w:t>
            </w:r>
            <w:r>
              <w:rPr>
                <w:b/>
                <w:bCs/>
              </w:rPr>
              <w:t xml:space="preserve"> </w:t>
            </w:r>
            <w:r w:rsidRPr="00B108A6">
              <w:rPr>
                <w:b/>
                <w:bCs/>
              </w:rPr>
              <w:t>назначение</w:t>
            </w:r>
          </w:p>
        </w:tc>
        <w:tc>
          <w:tcPr>
            <w:tcW w:w="3219" w:type="pct"/>
            <w:vAlign w:val="center"/>
          </w:tcPr>
          <w:p w:rsidR="00024217" w:rsidRDefault="00024217" w:rsidP="00024217">
            <w:pPr>
              <w:spacing w:line="240" w:lineRule="atLeast"/>
              <w:ind w:firstLine="0"/>
              <w:jc w:val="center"/>
            </w:pPr>
            <w:r w:rsidRPr="00B108A6">
              <w:rPr>
                <w:b/>
                <w:bCs/>
              </w:rPr>
              <w:t>Объекты рекреационных зон</w:t>
            </w:r>
          </w:p>
        </w:tc>
      </w:tr>
      <w:tr w:rsidR="00024217" w:rsidTr="00EB468B">
        <w:trPr>
          <w:jc w:val="center"/>
        </w:trPr>
        <w:tc>
          <w:tcPr>
            <w:tcW w:w="1781" w:type="pct"/>
            <w:vAlign w:val="center"/>
          </w:tcPr>
          <w:p w:rsidR="00024217" w:rsidRPr="00B108A6" w:rsidRDefault="00024217" w:rsidP="00024217">
            <w:pPr>
              <w:spacing w:line="240" w:lineRule="atLeast"/>
              <w:ind w:firstLine="0"/>
              <w:jc w:val="center"/>
            </w:pPr>
            <w:r w:rsidRPr="00B108A6">
              <w:t>Общего</w:t>
            </w:r>
            <w:r>
              <w:t xml:space="preserve"> </w:t>
            </w:r>
            <w:r w:rsidRPr="00B108A6">
              <w:t>пользования</w:t>
            </w:r>
          </w:p>
        </w:tc>
        <w:tc>
          <w:tcPr>
            <w:tcW w:w="3219" w:type="pct"/>
            <w:vAlign w:val="center"/>
          </w:tcPr>
          <w:p w:rsidR="00024217" w:rsidRDefault="00024217" w:rsidP="00024217">
            <w:pPr>
              <w:spacing w:line="240" w:lineRule="atLeast"/>
              <w:ind w:firstLine="0"/>
              <w:jc w:val="center"/>
            </w:pPr>
            <w:r w:rsidRPr="00B108A6">
              <w:t>Парки, сады, скверы, рекреационные зоны прибрежных территорий, природные</w:t>
            </w:r>
            <w:r>
              <w:t xml:space="preserve"> </w:t>
            </w:r>
            <w:r w:rsidRPr="00B108A6">
              <w:t>территории, лесные и лесопарк</w:t>
            </w:r>
            <w:r w:rsidRPr="00B108A6">
              <w:t>о</w:t>
            </w:r>
            <w:r w:rsidRPr="00B108A6">
              <w:t>вые массивы, естественные незастроенные долины</w:t>
            </w:r>
            <w:r>
              <w:t xml:space="preserve"> </w:t>
            </w:r>
            <w:r w:rsidRPr="00B108A6">
              <w:t>рек и ручьев, природные рекреационные комплексы, в том числе расположенные</w:t>
            </w:r>
            <w:r>
              <w:t xml:space="preserve"> </w:t>
            </w:r>
            <w:r w:rsidRPr="00B108A6">
              <w:t>на особо охраняемых природных террит</w:t>
            </w:r>
            <w:r w:rsidRPr="00B108A6">
              <w:t>о</w:t>
            </w:r>
            <w:r w:rsidRPr="00B108A6">
              <w:t>риях, резервные территории</w:t>
            </w:r>
            <w:r>
              <w:t xml:space="preserve"> </w:t>
            </w:r>
            <w:r w:rsidRPr="00B108A6">
              <w:t>(территории,</w:t>
            </w:r>
            <w:r>
              <w:t xml:space="preserve"> </w:t>
            </w:r>
            <w:r w:rsidRPr="00B108A6">
              <w:t>зарезервирова</w:t>
            </w:r>
            <w:r w:rsidRPr="00B108A6">
              <w:t>н</w:t>
            </w:r>
            <w:r w:rsidRPr="00B108A6">
              <w:t>ные для восстановления нарушенных и воссоздания утр</w:t>
            </w:r>
            <w:r w:rsidRPr="00B108A6">
              <w:t>а</w:t>
            </w:r>
            <w:r w:rsidRPr="00B108A6">
              <w:t>ченных</w:t>
            </w:r>
            <w:r>
              <w:t xml:space="preserve"> </w:t>
            </w:r>
            <w:r w:rsidRPr="00B108A6">
              <w:t>природных территорий, для организации новых озелененных территорий)</w:t>
            </w:r>
          </w:p>
        </w:tc>
      </w:tr>
      <w:tr w:rsidR="00024217" w:rsidTr="00EB468B">
        <w:trPr>
          <w:jc w:val="center"/>
        </w:trPr>
        <w:tc>
          <w:tcPr>
            <w:tcW w:w="1781" w:type="pct"/>
            <w:vAlign w:val="center"/>
          </w:tcPr>
          <w:p w:rsidR="00024217" w:rsidRPr="00B108A6" w:rsidRDefault="00024217" w:rsidP="00024217">
            <w:pPr>
              <w:spacing w:line="240" w:lineRule="atLeast"/>
              <w:ind w:firstLine="0"/>
              <w:jc w:val="center"/>
            </w:pPr>
            <w:r w:rsidRPr="00B108A6">
              <w:t>Ограниченного</w:t>
            </w:r>
            <w:r>
              <w:t xml:space="preserve"> </w:t>
            </w:r>
            <w:r w:rsidRPr="00B108A6">
              <w:t>пользования</w:t>
            </w:r>
          </w:p>
        </w:tc>
        <w:tc>
          <w:tcPr>
            <w:tcW w:w="3219" w:type="pct"/>
            <w:vAlign w:val="center"/>
          </w:tcPr>
          <w:p w:rsidR="00024217" w:rsidRDefault="00024217" w:rsidP="00835E02">
            <w:pPr>
              <w:spacing w:line="240" w:lineRule="atLeast"/>
              <w:ind w:firstLine="0"/>
              <w:jc w:val="center"/>
            </w:pPr>
            <w:r w:rsidRPr="00B108A6">
              <w:t>Зеленые насаждения на участках жилых домов, организ</w:t>
            </w:r>
            <w:r w:rsidRPr="00B108A6">
              <w:t>а</w:t>
            </w:r>
            <w:r w:rsidRPr="00B108A6">
              <w:t>ций образования</w:t>
            </w:r>
            <w:r>
              <w:t xml:space="preserve">, </w:t>
            </w:r>
            <w:r w:rsidRPr="00B108A6">
              <w:t>здравоохранения и социального обесп</w:t>
            </w:r>
            <w:r w:rsidRPr="00B108A6">
              <w:t>е</w:t>
            </w:r>
            <w:r w:rsidRPr="00B108A6">
              <w:t>чения, объектов культуры, спортивных</w:t>
            </w:r>
            <w:r>
              <w:t xml:space="preserve"> </w:t>
            </w:r>
            <w:r w:rsidRPr="00B108A6">
              <w:t>сооружений, адм</w:t>
            </w:r>
            <w:r w:rsidRPr="00B108A6">
              <w:t>и</w:t>
            </w:r>
            <w:r w:rsidRPr="00B108A6">
              <w:t>нистративно-деловых учреждений, объектов торговли и общественного</w:t>
            </w:r>
            <w:r>
              <w:t xml:space="preserve">  </w:t>
            </w:r>
            <w:r w:rsidRPr="00B108A6">
              <w:t xml:space="preserve">питания, производственных объектов и </w:t>
            </w:r>
            <w:proofErr w:type="spellStart"/>
            <w:r w:rsidRPr="00B108A6">
              <w:t>др</w:t>
            </w:r>
            <w:proofErr w:type="spellEnd"/>
          </w:p>
        </w:tc>
      </w:tr>
      <w:tr w:rsidR="00024217" w:rsidTr="00EB468B">
        <w:trPr>
          <w:jc w:val="center"/>
        </w:trPr>
        <w:tc>
          <w:tcPr>
            <w:tcW w:w="1781" w:type="pct"/>
            <w:vAlign w:val="center"/>
          </w:tcPr>
          <w:p w:rsidR="00024217" w:rsidRDefault="00024217" w:rsidP="00024217">
            <w:pPr>
              <w:spacing w:line="240" w:lineRule="atLeast"/>
              <w:ind w:firstLine="0"/>
              <w:jc w:val="center"/>
            </w:pPr>
            <w:r w:rsidRPr="00B108A6">
              <w:t>Специального</w:t>
            </w:r>
            <w:r>
              <w:t xml:space="preserve"> </w:t>
            </w:r>
            <w:r w:rsidRPr="00B108A6">
              <w:t>назначения</w:t>
            </w:r>
          </w:p>
        </w:tc>
        <w:tc>
          <w:tcPr>
            <w:tcW w:w="3219" w:type="pct"/>
            <w:vAlign w:val="center"/>
          </w:tcPr>
          <w:p w:rsidR="00024217" w:rsidRDefault="00024217" w:rsidP="00024217">
            <w:pPr>
              <w:spacing w:line="240" w:lineRule="atLeast"/>
              <w:ind w:firstLine="0"/>
              <w:jc w:val="center"/>
            </w:pPr>
            <w:r w:rsidRPr="00B108A6">
              <w:t>Озеленение технических зон, зон инженерных коммуник</w:t>
            </w:r>
            <w:r w:rsidRPr="00B108A6">
              <w:t>а</w:t>
            </w:r>
            <w:r w:rsidRPr="00B108A6">
              <w:t xml:space="preserve">ций, </w:t>
            </w:r>
            <w:proofErr w:type="spellStart"/>
            <w:r w:rsidRPr="00B108A6">
              <w:t>водоохранных</w:t>
            </w:r>
            <w:proofErr w:type="spellEnd"/>
            <w:r w:rsidRPr="00B108A6">
              <w:t xml:space="preserve"> и санитарно-защитных зон, улиц и д</w:t>
            </w:r>
            <w:r w:rsidRPr="00B108A6">
              <w:t>о</w:t>
            </w:r>
            <w:r w:rsidRPr="00B108A6">
              <w:t>рог, объектов зоны специального назначения, в</w:t>
            </w:r>
            <w:r>
              <w:t xml:space="preserve"> </w:t>
            </w:r>
            <w:r w:rsidRPr="00B108A6">
              <w:t xml:space="preserve">том числе кладбищ, ветрозащитные насаждения, питомники и </w:t>
            </w:r>
            <w:proofErr w:type="spellStart"/>
            <w:r w:rsidRPr="00B108A6">
              <w:t>др</w:t>
            </w:r>
            <w:proofErr w:type="spellEnd"/>
          </w:p>
        </w:tc>
      </w:tr>
    </w:tbl>
    <w:p w:rsidR="003C4F57" w:rsidRDefault="003C4F57" w:rsidP="001A384A">
      <w:pPr>
        <w:spacing w:line="240" w:lineRule="atLeast"/>
        <w:ind w:left="7" w:firstLine="709"/>
        <w:rPr>
          <w:sz w:val="26"/>
          <w:szCs w:val="26"/>
          <w:u w:val="single"/>
        </w:rPr>
      </w:pPr>
    </w:p>
    <w:p w:rsidR="00024217" w:rsidRPr="004E616F" w:rsidRDefault="00024217" w:rsidP="001A384A">
      <w:pPr>
        <w:spacing w:line="240" w:lineRule="atLeast"/>
        <w:ind w:left="7" w:firstLine="709"/>
        <w:rPr>
          <w:sz w:val="26"/>
          <w:szCs w:val="26"/>
          <w:u w:val="single"/>
        </w:rPr>
      </w:pPr>
      <w:r w:rsidRPr="004E616F">
        <w:rPr>
          <w:sz w:val="26"/>
          <w:szCs w:val="26"/>
          <w:u w:val="single"/>
        </w:rPr>
        <w:t>Примечания:</w:t>
      </w:r>
    </w:p>
    <w:p w:rsidR="004E616F" w:rsidRDefault="00042C76" w:rsidP="003C537B">
      <w:pPr>
        <w:tabs>
          <w:tab w:val="left" w:pos="972"/>
        </w:tabs>
        <w:overflowPunct/>
        <w:autoSpaceDE/>
        <w:autoSpaceDN/>
        <w:adjustRightInd/>
        <w:spacing w:line="240" w:lineRule="atLeast"/>
        <w:ind w:firstLine="709"/>
        <w:rPr>
          <w:sz w:val="26"/>
          <w:szCs w:val="26"/>
        </w:rPr>
      </w:pPr>
      <w:r w:rsidRPr="00024217">
        <w:rPr>
          <w:sz w:val="26"/>
          <w:szCs w:val="26"/>
        </w:rPr>
        <w:t>На особо охраняемых природных территориях рекреационных зон любая де</w:t>
      </w:r>
      <w:r w:rsidRPr="00024217">
        <w:rPr>
          <w:sz w:val="26"/>
          <w:szCs w:val="26"/>
        </w:rPr>
        <w:t>я</w:t>
      </w:r>
      <w:r w:rsidRPr="00024217">
        <w:rPr>
          <w:sz w:val="26"/>
          <w:szCs w:val="26"/>
        </w:rPr>
        <w:t>тель</w:t>
      </w:r>
      <w:r w:rsidR="00024217">
        <w:rPr>
          <w:sz w:val="26"/>
          <w:szCs w:val="26"/>
        </w:rPr>
        <w:t>ность осущест</w:t>
      </w:r>
      <w:r w:rsidRPr="00024217">
        <w:rPr>
          <w:sz w:val="26"/>
          <w:szCs w:val="26"/>
        </w:rPr>
        <w:t>вляется согласно статусу территории и режимам особой охраны.</w:t>
      </w:r>
    </w:p>
    <w:p w:rsidR="00042C76" w:rsidRPr="00024217" w:rsidRDefault="00042C76" w:rsidP="003C537B">
      <w:pPr>
        <w:tabs>
          <w:tab w:val="left" w:pos="972"/>
        </w:tabs>
        <w:overflowPunct/>
        <w:autoSpaceDE/>
        <w:autoSpaceDN/>
        <w:adjustRightInd/>
        <w:spacing w:line="240" w:lineRule="atLeast"/>
        <w:ind w:firstLine="709"/>
        <w:rPr>
          <w:sz w:val="26"/>
          <w:szCs w:val="26"/>
        </w:rPr>
      </w:pPr>
      <w:r w:rsidRPr="00024217">
        <w:rPr>
          <w:sz w:val="26"/>
          <w:szCs w:val="26"/>
        </w:rPr>
        <w:t>На территории рекреационных зон не допускаются строительство новых и расши</w:t>
      </w:r>
      <w:r w:rsidR="00024217">
        <w:rPr>
          <w:sz w:val="26"/>
          <w:szCs w:val="26"/>
        </w:rPr>
        <w:t>рение дейст</w:t>
      </w:r>
      <w:r w:rsidRPr="00024217">
        <w:rPr>
          <w:sz w:val="26"/>
          <w:szCs w:val="26"/>
        </w:rPr>
        <w:t>вующих промышленных, коммунально-складских и других объе</w:t>
      </w:r>
      <w:r w:rsidRPr="00024217">
        <w:rPr>
          <w:sz w:val="26"/>
          <w:szCs w:val="26"/>
        </w:rPr>
        <w:t>к</w:t>
      </w:r>
      <w:r w:rsidRPr="00024217">
        <w:rPr>
          <w:sz w:val="26"/>
          <w:szCs w:val="26"/>
        </w:rPr>
        <w:t>тов, непосред</w:t>
      </w:r>
      <w:r w:rsidR="00024217">
        <w:rPr>
          <w:sz w:val="26"/>
          <w:szCs w:val="26"/>
        </w:rPr>
        <w:t>ственно не связанных с экс</w:t>
      </w:r>
      <w:r w:rsidRPr="00024217">
        <w:rPr>
          <w:sz w:val="26"/>
          <w:szCs w:val="26"/>
        </w:rPr>
        <w:t>плуатацией объектов рекреационного, озд</w:t>
      </w:r>
      <w:r w:rsidRPr="00024217">
        <w:rPr>
          <w:sz w:val="26"/>
          <w:szCs w:val="26"/>
        </w:rPr>
        <w:t>о</w:t>
      </w:r>
      <w:r w:rsidRPr="00024217">
        <w:rPr>
          <w:sz w:val="26"/>
          <w:szCs w:val="26"/>
        </w:rPr>
        <w:t>ровительного и природоохранного назначения.</w:t>
      </w:r>
    </w:p>
    <w:p w:rsidR="006A3572" w:rsidRDefault="006A3572" w:rsidP="00024217">
      <w:pPr>
        <w:ind w:firstLine="709"/>
        <w:jc w:val="left"/>
        <w:rPr>
          <w:sz w:val="26"/>
          <w:szCs w:val="26"/>
        </w:rPr>
      </w:pPr>
    </w:p>
    <w:p w:rsidR="00042C76" w:rsidRPr="00024217" w:rsidRDefault="00042C76" w:rsidP="00024217">
      <w:pPr>
        <w:ind w:firstLine="709"/>
        <w:jc w:val="left"/>
        <w:rPr>
          <w:sz w:val="26"/>
          <w:szCs w:val="26"/>
        </w:rPr>
      </w:pPr>
      <w:r w:rsidRPr="00024217">
        <w:rPr>
          <w:sz w:val="26"/>
          <w:szCs w:val="26"/>
        </w:rPr>
        <w:t>Рекреационные зоны сельского поселения формируются:</w:t>
      </w:r>
    </w:p>
    <w:p w:rsidR="00042C76" w:rsidRPr="00024217" w:rsidRDefault="00042C76" w:rsidP="0051759B">
      <w:pPr>
        <w:numPr>
          <w:ilvl w:val="0"/>
          <w:numId w:val="19"/>
        </w:numPr>
        <w:tabs>
          <w:tab w:val="left" w:pos="847"/>
        </w:tabs>
        <w:overflowPunct/>
        <w:autoSpaceDE/>
        <w:autoSpaceDN/>
        <w:adjustRightInd/>
        <w:ind w:left="847" w:hanging="137"/>
        <w:jc w:val="left"/>
        <w:rPr>
          <w:sz w:val="26"/>
          <w:szCs w:val="26"/>
        </w:rPr>
      </w:pPr>
      <w:r w:rsidRPr="00024217">
        <w:rPr>
          <w:sz w:val="26"/>
          <w:szCs w:val="26"/>
        </w:rPr>
        <w:t>на землях общего пользования;</w:t>
      </w:r>
    </w:p>
    <w:p w:rsidR="00042C76" w:rsidRPr="00024217" w:rsidRDefault="00042C76" w:rsidP="0051759B">
      <w:pPr>
        <w:numPr>
          <w:ilvl w:val="0"/>
          <w:numId w:val="19"/>
        </w:numPr>
        <w:tabs>
          <w:tab w:val="left" w:pos="847"/>
        </w:tabs>
        <w:overflowPunct/>
        <w:autoSpaceDE/>
        <w:autoSpaceDN/>
        <w:adjustRightInd/>
        <w:ind w:left="847" w:hanging="137"/>
        <w:jc w:val="left"/>
        <w:rPr>
          <w:sz w:val="26"/>
          <w:szCs w:val="26"/>
        </w:rPr>
      </w:pPr>
      <w:r w:rsidRPr="00024217">
        <w:rPr>
          <w:sz w:val="26"/>
          <w:szCs w:val="26"/>
        </w:rPr>
        <w:t>на землях особо охраняемых природных территорий;</w:t>
      </w:r>
    </w:p>
    <w:p w:rsidR="00042C76" w:rsidRPr="00024217" w:rsidRDefault="00042C76" w:rsidP="0051759B">
      <w:pPr>
        <w:numPr>
          <w:ilvl w:val="0"/>
          <w:numId w:val="19"/>
        </w:numPr>
        <w:tabs>
          <w:tab w:val="left" w:pos="847"/>
        </w:tabs>
        <w:overflowPunct/>
        <w:autoSpaceDE/>
        <w:autoSpaceDN/>
        <w:adjustRightInd/>
        <w:ind w:left="847" w:hanging="137"/>
        <w:jc w:val="left"/>
        <w:rPr>
          <w:sz w:val="26"/>
          <w:szCs w:val="26"/>
        </w:rPr>
      </w:pPr>
      <w:r w:rsidRPr="00024217">
        <w:rPr>
          <w:sz w:val="26"/>
          <w:szCs w:val="26"/>
        </w:rPr>
        <w:t>на землях историко-культурного назначения;</w:t>
      </w:r>
    </w:p>
    <w:p w:rsidR="008A77AA" w:rsidRDefault="00042C76" w:rsidP="0051759B">
      <w:pPr>
        <w:numPr>
          <w:ilvl w:val="0"/>
          <w:numId w:val="19"/>
        </w:numPr>
        <w:tabs>
          <w:tab w:val="left" w:pos="842"/>
        </w:tabs>
        <w:overflowPunct/>
        <w:autoSpaceDE/>
        <w:autoSpaceDN/>
        <w:adjustRightInd/>
        <w:ind w:firstLine="710"/>
        <w:rPr>
          <w:sz w:val="26"/>
          <w:szCs w:val="26"/>
        </w:rPr>
      </w:pPr>
      <w:r w:rsidRPr="00024217">
        <w:rPr>
          <w:sz w:val="26"/>
          <w:szCs w:val="26"/>
        </w:rPr>
        <w:t>на землях лесного фонда и землях иных категорий, на которых расположены защитные леса.</w:t>
      </w:r>
    </w:p>
    <w:p w:rsidR="008A77AA" w:rsidRPr="008A77AA" w:rsidRDefault="00042C76" w:rsidP="008A77AA">
      <w:pPr>
        <w:tabs>
          <w:tab w:val="left" w:pos="0"/>
        </w:tabs>
        <w:overflowPunct/>
        <w:autoSpaceDE/>
        <w:autoSpaceDN/>
        <w:adjustRightInd/>
        <w:ind w:firstLine="710"/>
        <w:rPr>
          <w:sz w:val="26"/>
          <w:szCs w:val="26"/>
        </w:rPr>
      </w:pPr>
      <w:r w:rsidRPr="00024217">
        <w:rPr>
          <w:sz w:val="26"/>
          <w:szCs w:val="26"/>
        </w:rPr>
        <w:t xml:space="preserve"> При формировании рекреационных зон необходимо соблюдать соразмерность застроенны</w:t>
      </w:r>
      <w:r w:rsidR="008A77AA">
        <w:rPr>
          <w:sz w:val="26"/>
          <w:szCs w:val="26"/>
        </w:rPr>
        <w:t xml:space="preserve">х </w:t>
      </w:r>
      <w:r w:rsidRPr="008A77AA">
        <w:rPr>
          <w:sz w:val="26"/>
          <w:szCs w:val="26"/>
        </w:rPr>
        <w:t>территорий и открытых незастроенных пространств, а также обеспеч</w:t>
      </w:r>
      <w:r w:rsidRPr="008A77AA">
        <w:rPr>
          <w:sz w:val="26"/>
          <w:szCs w:val="26"/>
        </w:rPr>
        <w:t>и</w:t>
      </w:r>
      <w:r w:rsidR="008A77AA">
        <w:rPr>
          <w:sz w:val="26"/>
          <w:szCs w:val="26"/>
        </w:rPr>
        <w:t>вать удобный доступ к рек</w:t>
      </w:r>
      <w:r w:rsidRPr="008A77AA">
        <w:rPr>
          <w:sz w:val="26"/>
          <w:szCs w:val="26"/>
        </w:rPr>
        <w:t>реационным зонам для населения.</w:t>
      </w:r>
    </w:p>
    <w:p w:rsidR="007243A4" w:rsidRDefault="00042C76" w:rsidP="00530432">
      <w:pPr>
        <w:ind w:left="6" w:firstLine="709"/>
        <w:rPr>
          <w:sz w:val="26"/>
          <w:szCs w:val="26"/>
        </w:rPr>
      </w:pPr>
      <w:r w:rsidRPr="008A77AA">
        <w:rPr>
          <w:sz w:val="26"/>
          <w:szCs w:val="26"/>
        </w:rPr>
        <w:lastRenderedPageBreak/>
        <w:t>Нормативные параметры и расчетные показатели градостроительного проект</w:t>
      </w:r>
      <w:r w:rsidRPr="008A77AA">
        <w:rPr>
          <w:sz w:val="26"/>
          <w:szCs w:val="26"/>
        </w:rPr>
        <w:t>и</w:t>
      </w:r>
      <w:r w:rsidR="008A77AA" w:rsidRPr="008A77AA">
        <w:rPr>
          <w:sz w:val="26"/>
          <w:szCs w:val="26"/>
        </w:rPr>
        <w:t>рова</w:t>
      </w:r>
      <w:r w:rsidRPr="008A77AA">
        <w:rPr>
          <w:sz w:val="26"/>
          <w:szCs w:val="26"/>
        </w:rPr>
        <w:t>ния рекреационны</w:t>
      </w:r>
      <w:r w:rsidR="008A77AA">
        <w:rPr>
          <w:sz w:val="26"/>
          <w:szCs w:val="26"/>
        </w:rPr>
        <w:t xml:space="preserve">х зон приведены в таблице </w:t>
      </w:r>
      <w:r w:rsidR="001A384A">
        <w:rPr>
          <w:sz w:val="26"/>
          <w:szCs w:val="26"/>
        </w:rPr>
        <w:t>1</w:t>
      </w:r>
      <w:r w:rsidR="008C1092">
        <w:rPr>
          <w:sz w:val="26"/>
          <w:szCs w:val="26"/>
        </w:rPr>
        <w:t>9</w:t>
      </w:r>
      <w:r w:rsidR="001A384A">
        <w:rPr>
          <w:sz w:val="26"/>
          <w:szCs w:val="26"/>
        </w:rPr>
        <w:t>.</w:t>
      </w:r>
    </w:p>
    <w:p w:rsidR="00DD6328" w:rsidRPr="00530432" w:rsidRDefault="00DD6328" w:rsidP="00530432">
      <w:pPr>
        <w:ind w:left="6" w:firstLine="709"/>
        <w:rPr>
          <w:sz w:val="26"/>
          <w:szCs w:val="26"/>
        </w:rPr>
      </w:pPr>
    </w:p>
    <w:p w:rsidR="006A3572" w:rsidRDefault="00CF3E95" w:rsidP="00530432">
      <w:pPr>
        <w:spacing w:line="240" w:lineRule="atLeast"/>
        <w:ind w:firstLine="0"/>
        <w:jc w:val="center"/>
        <w:rPr>
          <w:b/>
          <w:sz w:val="26"/>
          <w:szCs w:val="26"/>
        </w:rPr>
      </w:pPr>
      <w:r w:rsidRPr="00502CF8">
        <w:rPr>
          <w:b/>
          <w:sz w:val="26"/>
          <w:szCs w:val="26"/>
        </w:rPr>
        <w:t xml:space="preserve">Таблица </w:t>
      </w:r>
      <w:r w:rsidRPr="00530432">
        <w:rPr>
          <w:b/>
          <w:sz w:val="26"/>
          <w:szCs w:val="26"/>
        </w:rPr>
        <w:t>1</w:t>
      </w:r>
      <w:r w:rsidR="008C1092">
        <w:rPr>
          <w:b/>
          <w:sz w:val="26"/>
          <w:szCs w:val="26"/>
        </w:rPr>
        <w:t>9</w:t>
      </w:r>
      <w:r w:rsidRPr="00530432">
        <w:rPr>
          <w:b/>
          <w:sz w:val="26"/>
          <w:szCs w:val="26"/>
        </w:rPr>
        <w:t xml:space="preserve"> –</w:t>
      </w:r>
      <w:r w:rsidR="00530432" w:rsidRPr="00530432">
        <w:rPr>
          <w:b/>
          <w:sz w:val="26"/>
          <w:szCs w:val="26"/>
        </w:rPr>
        <w:t xml:space="preserve"> </w:t>
      </w:r>
      <w:r w:rsidR="00DD6328">
        <w:rPr>
          <w:b/>
          <w:sz w:val="26"/>
          <w:szCs w:val="26"/>
        </w:rPr>
        <w:t>Сведения о н</w:t>
      </w:r>
      <w:r w:rsidR="00530432" w:rsidRPr="00530432">
        <w:rPr>
          <w:b/>
          <w:sz w:val="26"/>
          <w:szCs w:val="26"/>
        </w:rPr>
        <w:t>ормативны</w:t>
      </w:r>
      <w:r w:rsidR="00DD6328">
        <w:rPr>
          <w:b/>
          <w:sz w:val="26"/>
          <w:szCs w:val="26"/>
        </w:rPr>
        <w:t>х</w:t>
      </w:r>
      <w:r w:rsidR="00530432" w:rsidRPr="00530432">
        <w:rPr>
          <w:b/>
          <w:sz w:val="26"/>
          <w:szCs w:val="26"/>
        </w:rPr>
        <w:t xml:space="preserve"> параметр</w:t>
      </w:r>
      <w:r w:rsidR="00DD6328">
        <w:rPr>
          <w:b/>
          <w:sz w:val="26"/>
          <w:szCs w:val="26"/>
        </w:rPr>
        <w:t>ах</w:t>
      </w:r>
      <w:r w:rsidR="00530432" w:rsidRPr="00530432">
        <w:rPr>
          <w:b/>
          <w:sz w:val="26"/>
          <w:szCs w:val="26"/>
        </w:rPr>
        <w:t xml:space="preserve"> и расчетны</w:t>
      </w:r>
      <w:r w:rsidR="00DD6328">
        <w:rPr>
          <w:b/>
          <w:sz w:val="26"/>
          <w:szCs w:val="26"/>
        </w:rPr>
        <w:t>х</w:t>
      </w:r>
      <w:r w:rsidR="00530432" w:rsidRPr="00530432">
        <w:rPr>
          <w:b/>
          <w:sz w:val="26"/>
          <w:szCs w:val="26"/>
        </w:rPr>
        <w:t xml:space="preserve"> показател</w:t>
      </w:r>
      <w:r w:rsidR="00DD6328">
        <w:rPr>
          <w:b/>
          <w:sz w:val="26"/>
          <w:szCs w:val="26"/>
        </w:rPr>
        <w:t>ях</w:t>
      </w:r>
    </w:p>
    <w:p w:rsidR="00CF3E95" w:rsidRPr="00CF3E95" w:rsidRDefault="004A6427" w:rsidP="00530432">
      <w:pPr>
        <w:spacing w:line="240" w:lineRule="atLeast"/>
        <w:ind w:firstLine="0"/>
        <w:jc w:val="center"/>
        <w:rPr>
          <w:b/>
          <w:sz w:val="26"/>
          <w:szCs w:val="26"/>
        </w:rPr>
      </w:pPr>
      <w:r>
        <w:rPr>
          <w:b/>
          <w:sz w:val="26"/>
          <w:szCs w:val="26"/>
        </w:rPr>
        <w:t xml:space="preserve"> рекреационных зон</w:t>
      </w:r>
    </w:p>
    <w:tbl>
      <w:tblPr>
        <w:tblStyle w:val="af5"/>
        <w:tblW w:w="5000" w:type="pct"/>
        <w:jc w:val="center"/>
        <w:tblLook w:val="04A0" w:firstRow="1" w:lastRow="0" w:firstColumn="1" w:lastColumn="0" w:noHBand="0" w:noVBand="1"/>
      </w:tblPr>
      <w:tblGrid>
        <w:gridCol w:w="3652"/>
        <w:gridCol w:w="6203"/>
      </w:tblGrid>
      <w:tr w:rsidR="00A91C32" w:rsidRPr="00A91C32" w:rsidTr="00EB468B">
        <w:trPr>
          <w:jc w:val="center"/>
        </w:trPr>
        <w:tc>
          <w:tcPr>
            <w:tcW w:w="1853" w:type="pct"/>
            <w:vAlign w:val="center"/>
          </w:tcPr>
          <w:p w:rsidR="00A91C32" w:rsidRPr="00A91C32" w:rsidRDefault="00A91C32" w:rsidP="00A91C32">
            <w:pPr>
              <w:spacing w:line="240" w:lineRule="atLeast"/>
              <w:ind w:firstLine="0"/>
              <w:jc w:val="center"/>
            </w:pPr>
            <w:r w:rsidRPr="00A91C32">
              <w:rPr>
                <w:b/>
                <w:bCs/>
              </w:rPr>
              <w:t>Наименование показателей</w:t>
            </w:r>
          </w:p>
        </w:tc>
        <w:tc>
          <w:tcPr>
            <w:tcW w:w="3147" w:type="pct"/>
            <w:vAlign w:val="center"/>
          </w:tcPr>
          <w:p w:rsidR="00A91C32" w:rsidRPr="00A91C32" w:rsidRDefault="00A91C32" w:rsidP="00A91C32">
            <w:pPr>
              <w:spacing w:line="240" w:lineRule="atLeast"/>
              <w:ind w:firstLine="0"/>
              <w:jc w:val="center"/>
            </w:pPr>
            <w:r w:rsidRPr="00A91C32">
              <w:rPr>
                <w:b/>
                <w:bCs/>
              </w:rPr>
              <w:t>Нормативные параметры и расчетные показатели</w:t>
            </w:r>
          </w:p>
        </w:tc>
      </w:tr>
      <w:tr w:rsidR="00A91C32" w:rsidRPr="00A91C32" w:rsidTr="00EB468B">
        <w:trPr>
          <w:jc w:val="center"/>
        </w:trPr>
        <w:tc>
          <w:tcPr>
            <w:tcW w:w="1853" w:type="pct"/>
            <w:vAlign w:val="center"/>
          </w:tcPr>
          <w:p w:rsidR="00A91C32" w:rsidRPr="00A91C32" w:rsidRDefault="00A91C32" w:rsidP="00A91C32">
            <w:pPr>
              <w:spacing w:line="240" w:lineRule="atLeast"/>
              <w:ind w:firstLine="0"/>
              <w:jc w:val="center"/>
            </w:pPr>
            <w:r w:rsidRPr="00A91C32">
              <w:t>Общая площадь озелененных и благоустраиваемых территорий</w:t>
            </w:r>
          </w:p>
        </w:tc>
        <w:tc>
          <w:tcPr>
            <w:tcW w:w="3147" w:type="pct"/>
            <w:vAlign w:val="center"/>
          </w:tcPr>
          <w:p w:rsidR="00A91C32" w:rsidRPr="00A91C32" w:rsidRDefault="00A91C32" w:rsidP="007C4528">
            <w:pPr>
              <w:spacing w:line="240" w:lineRule="atLeast"/>
              <w:ind w:firstLine="0"/>
              <w:jc w:val="center"/>
            </w:pPr>
            <w:r w:rsidRPr="00A91C32">
              <w:t>Формируется из озелененных территорий в составе участка жилого дома (комплекса) и озелененных терр</w:t>
            </w:r>
            <w:r w:rsidRPr="00A91C32">
              <w:t>и</w:t>
            </w:r>
            <w:r w:rsidRPr="00A91C32">
              <w:t>торий общего пользования.</w:t>
            </w:r>
            <w:r>
              <w:t xml:space="preserve"> </w:t>
            </w:r>
            <w:r w:rsidRPr="00A91C32">
              <w:t>В площадь озелененных и благоустраиваемых территорий включается вся террит</w:t>
            </w:r>
            <w:r w:rsidRPr="00A91C32">
              <w:t>о</w:t>
            </w:r>
            <w:r w:rsidRPr="00A91C32">
              <w:t>рия жилой зоны, кроме площади застройки жилых  д</w:t>
            </w:r>
            <w:r w:rsidRPr="00A91C32">
              <w:t>о</w:t>
            </w:r>
            <w:r w:rsidRPr="00A91C32">
              <w:t>мов, участков общественных учреждений, а также прое</w:t>
            </w:r>
            <w:r w:rsidRPr="00A91C32">
              <w:t>з</w:t>
            </w:r>
            <w:r w:rsidRPr="00A91C32">
              <w:t>дов, стоянок и физкультурных площадок.</w:t>
            </w:r>
            <w:r w:rsidR="00B817F2">
              <w:t xml:space="preserve"> </w:t>
            </w:r>
            <w:r w:rsidRPr="00A91C32">
              <w:t>В площадь о</w:t>
            </w:r>
            <w:r w:rsidRPr="00A91C32">
              <w:t>т</w:t>
            </w:r>
            <w:r w:rsidRPr="00A91C32">
              <w:t>дельных участко</w:t>
            </w:r>
            <w:r w:rsidR="003E746C">
              <w:t>в озелененных территорий включа</w:t>
            </w:r>
            <w:r w:rsidRPr="00A91C32">
              <w:t>ются площадки для отдыха и игр детей, пешеходные дорожки, если они составляют не более 30 % общей площади участка</w:t>
            </w:r>
          </w:p>
        </w:tc>
      </w:tr>
      <w:tr w:rsidR="00A91C32" w:rsidRPr="00A91C32" w:rsidTr="00EB468B">
        <w:trPr>
          <w:jc w:val="center"/>
        </w:trPr>
        <w:tc>
          <w:tcPr>
            <w:tcW w:w="1853" w:type="pct"/>
            <w:vAlign w:val="center"/>
          </w:tcPr>
          <w:p w:rsidR="00A91C32" w:rsidRPr="00A91C32" w:rsidRDefault="00A91C32" w:rsidP="00A91C32">
            <w:pPr>
              <w:spacing w:line="240" w:lineRule="atLeast"/>
              <w:ind w:firstLine="0"/>
              <w:jc w:val="center"/>
            </w:pPr>
            <w:r w:rsidRPr="00A91C32">
              <w:t>Удельный вес озелененных те</w:t>
            </w:r>
            <w:r w:rsidRPr="00A91C32">
              <w:t>р</w:t>
            </w:r>
            <w:r w:rsidRPr="00A91C32">
              <w:t>риторий в пределах застройки населенного пункта</w:t>
            </w:r>
          </w:p>
        </w:tc>
        <w:tc>
          <w:tcPr>
            <w:tcW w:w="3147" w:type="pct"/>
            <w:vAlign w:val="center"/>
          </w:tcPr>
          <w:p w:rsidR="00A91C32" w:rsidRPr="00A91C32" w:rsidRDefault="00A91C32" w:rsidP="00A91C32">
            <w:pPr>
              <w:spacing w:line="240" w:lineRule="atLeast"/>
              <w:ind w:firstLine="0"/>
              <w:jc w:val="center"/>
            </w:pPr>
            <w:r w:rsidRPr="00A91C32">
              <w:t>Не менее 40 %</w:t>
            </w:r>
          </w:p>
        </w:tc>
      </w:tr>
      <w:tr w:rsidR="00A91C32" w:rsidRPr="00A91C32" w:rsidTr="00EB468B">
        <w:trPr>
          <w:jc w:val="center"/>
        </w:trPr>
        <w:tc>
          <w:tcPr>
            <w:tcW w:w="1853" w:type="pct"/>
            <w:vAlign w:val="center"/>
          </w:tcPr>
          <w:p w:rsidR="00A91C32" w:rsidRPr="00A91C32" w:rsidRDefault="00A91C32" w:rsidP="00A91C32">
            <w:pPr>
              <w:spacing w:line="240" w:lineRule="atLeast"/>
              <w:ind w:firstLine="0"/>
              <w:jc w:val="center"/>
            </w:pPr>
            <w:r w:rsidRPr="00A91C32">
              <w:t>Суммарная площадь озелене</w:t>
            </w:r>
            <w:r w:rsidRPr="00A91C32">
              <w:t>н</w:t>
            </w:r>
            <w:r w:rsidRPr="00A91C32">
              <w:t>ных территорий общего польз</w:t>
            </w:r>
            <w:r w:rsidRPr="00A91C32">
              <w:t>о</w:t>
            </w:r>
            <w:r w:rsidRPr="00A91C32">
              <w:t>вания сельского поселения</w:t>
            </w:r>
          </w:p>
        </w:tc>
        <w:tc>
          <w:tcPr>
            <w:tcW w:w="3147" w:type="pct"/>
            <w:vAlign w:val="center"/>
          </w:tcPr>
          <w:p w:rsidR="00A91C32" w:rsidRPr="00A91C32" w:rsidRDefault="00A91C32" w:rsidP="00A91C32">
            <w:pPr>
              <w:spacing w:line="240" w:lineRule="atLeast"/>
              <w:ind w:firstLine="0"/>
              <w:jc w:val="center"/>
            </w:pPr>
            <w:r w:rsidRPr="00A91C32">
              <w:t>Не менее 12 м</w:t>
            </w:r>
            <w:r w:rsidRPr="00A91C32">
              <w:rPr>
                <w:vertAlign w:val="superscript"/>
              </w:rPr>
              <w:t>2</w:t>
            </w:r>
            <w:r w:rsidRPr="00A91C32">
              <w:t>/чел</w:t>
            </w:r>
          </w:p>
        </w:tc>
      </w:tr>
    </w:tbl>
    <w:p w:rsidR="000C5F09" w:rsidRDefault="000C5F09" w:rsidP="00343367">
      <w:pPr>
        <w:pStyle w:val="11"/>
        <w:ind w:firstLine="0"/>
        <w:jc w:val="center"/>
        <w:rPr>
          <w:bCs/>
          <w:color w:val="000000"/>
          <w:szCs w:val="28"/>
        </w:rPr>
      </w:pPr>
    </w:p>
    <w:p w:rsidR="000C5F09" w:rsidRDefault="004E274C" w:rsidP="00EB468B">
      <w:pPr>
        <w:pStyle w:val="11"/>
        <w:ind w:firstLine="0"/>
        <w:jc w:val="center"/>
        <w:rPr>
          <w:bCs/>
          <w:color w:val="000000"/>
          <w:szCs w:val="28"/>
        </w:rPr>
      </w:pPr>
      <w:proofErr w:type="spellStart"/>
      <w:r w:rsidRPr="004E274C">
        <w:rPr>
          <w:bCs/>
          <w:color w:val="000000"/>
          <w:szCs w:val="28"/>
        </w:rPr>
        <w:t>Инженерно</w:t>
      </w:r>
      <w:proofErr w:type="spellEnd"/>
      <w:r w:rsidRPr="004E274C">
        <w:rPr>
          <w:bCs/>
          <w:color w:val="000000"/>
          <w:szCs w:val="28"/>
        </w:rPr>
        <w:t>–коммуникационн</w:t>
      </w:r>
      <w:r>
        <w:rPr>
          <w:bCs/>
          <w:color w:val="000000"/>
          <w:szCs w:val="28"/>
        </w:rPr>
        <w:t>ые</w:t>
      </w:r>
      <w:r w:rsidRPr="004E274C">
        <w:rPr>
          <w:bCs/>
          <w:color w:val="000000"/>
          <w:szCs w:val="28"/>
        </w:rPr>
        <w:t xml:space="preserve"> инфраструктур</w:t>
      </w:r>
      <w:r>
        <w:rPr>
          <w:bCs/>
          <w:color w:val="000000"/>
          <w:szCs w:val="28"/>
        </w:rPr>
        <w:t>ы</w:t>
      </w:r>
    </w:p>
    <w:p w:rsidR="00EB468B" w:rsidRPr="00EB468B" w:rsidRDefault="00EB468B" w:rsidP="00EB468B"/>
    <w:p w:rsidR="00C60D18" w:rsidRPr="00962264" w:rsidRDefault="00C60D18" w:rsidP="00A24C4A">
      <w:pPr>
        <w:pStyle w:val="a3"/>
        <w:numPr>
          <w:ilvl w:val="0"/>
          <w:numId w:val="0"/>
        </w:numPr>
        <w:spacing w:before="0" w:beforeAutospacing="0" w:after="0" w:afterAutospacing="0" w:line="240" w:lineRule="atLeast"/>
        <w:ind w:left="907" w:hanging="907"/>
        <w:jc w:val="center"/>
        <w:rPr>
          <w:rStyle w:val="afff"/>
          <w:rFonts w:ascii="Times New Roman" w:hAnsi="Times New Roman"/>
          <w:color w:val="000000"/>
          <w:sz w:val="26"/>
          <w:szCs w:val="26"/>
        </w:rPr>
      </w:pPr>
      <w:r w:rsidRPr="00CE0F3C">
        <w:rPr>
          <w:rFonts w:ascii="Times New Roman" w:hAnsi="Times New Roman" w:cs="Times New Roman"/>
          <w:b/>
          <w:sz w:val="26"/>
          <w:szCs w:val="26"/>
        </w:rPr>
        <w:t xml:space="preserve">Таблица </w:t>
      </w:r>
      <w:r w:rsidR="008C1092">
        <w:rPr>
          <w:rFonts w:ascii="Times New Roman" w:hAnsi="Times New Roman" w:cs="Times New Roman"/>
          <w:b/>
          <w:sz w:val="26"/>
          <w:szCs w:val="26"/>
        </w:rPr>
        <w:t>20</w:t>
      </w:r>
      <w:r w:rsidR="00962264" w:rsidRPr="00CE0F3C">
        <w:rPr>
          <w:rFonts w:ascii="Times New Roman" w:hAnsi="Times New Roman" w:cs="Times New Roman"/>
          <w:b/>
          <w:sz w:val="26"/>
          <w:szCs w:val="26"/>
        </w:rPr>
        <w:t xml:space="preserve"> - </w:t>
      </w:r>
      <w:proofErr w:type="spellStart"/>
      <w:r w:rsidR="00DD6328">
        <w:rPr>
          <w:rFonts w:ascii="Times New Roman" w:hAnsi="Times New Roman" w:cs="Times New Roman"/>
          <w:b/>
          <w:sz w:val="26"/>
          <w:szCs w:val="26"/>
        </w:rPr>
        <w:t>Седения</w:t>
      </w:r>
      <w:proofErr w:type="spellEnd"/>
      <w:r w:rsidR="00DD6328">
        <w:rPr>
          <w:rFonts w:ascii="Times New Roman" w:hAnsi="Times New Roman" w:cs="Times New Roman"/>
          <w:b/>
          <w:sz w:val="26"/>
          <w:szCs w:val="26"/>
        </w:rPr>
        <w:t xml:space="preserve"> о в</w:t>
      </w:r>
      <w:r w:rsidR="00962264" w:rsidRPr="00CE0F3C">
        <w:rPr>
          <w:rStyle w:val="afff"/>
          <w:rFonts w:ascii="Times New Roman" w:hAnsi="Times New Roman"/>
          <w:color w:val="000000"/>
          <w:sz w:val="26"/>
          <w:szCs w:val="26"/>
        </w:rPr>
        <w:t>одоснабжени</w:t>
      </w:r>
      <w:r w:rsidR="00DD6328">
        <w:rPr>
          <w:rStyle w:val="afff"/>
          <w:rFonts w:ascii="Times New Roman" w:hAnsi="Times New Roman"/>
          <w:color w:val="000000"/>
          <w:sz w:val="26"/>
          <w:szCs w:val="26"/>
        </w:rPr>
        <w:t>и</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9"/>
        <w:gridCol w:w="1930"/>
        <w:gridCol w:w="2343"/>
        <w:gridCol w:w="3447"/>
      </w:tblGrid>
      <w:tr w:rsidR="004834A3" w:rsidRPr="004834A3" w:rsidTr="00EB468B">
        <w:trPr>
          <w:trHeight w:val="1941"/>
          <w:tblHeader/>
          <w:jc w:val="center"/>
        </w:trPr>
        <w:tc>
          <w:tcPr>
            <w:tcW w:w="1000" w:type="pct"/>
            <w:vAlign w:val="center"/>
          </w:tcPr>
          <w:p w:rsidR="00AA7086" w:rsidRDefault="00AA7086" w:rsidP="006C5ADF">
            <w:pPr>
              <w:pStyle w:val="TableParagraph"/>
              <w:spacing w:line="240" w:lineRule="atLeast"/>
              <w:ind w:firstLine="142"/>
              <w:jc w:val="center"/>
              <w:rPr>
                <w:rFonts w:ascii="Times New Roman" w:hAnsi="Times New Roman"/>
                <w:b/>
                <w:sz w:val="24"/>
                <w:szCs w:val="24"/>
                <w:lang w:val="ru-RU"/>
              </w:rPr>
            </w:pPr>
          </w:p>
          <w:p w:rsidR="004834A3" w:rsidRPr="004834A3" w:rsidRDefault="004834A3" w:rsidP="00661E25">
            <w:pPr>
              <w:pStyle w:val="TableParagraph"/>
              <w:spacing w:line="240" w:lineRule="atLeast"/>
              <w:ind w:left="142" w:right="142"/>
              <w:jc w:val="center"/>
              <w:rPr>
                <w:rFonts w:ascii="Times New Roman" w:hAnsi="Times New Roman"/>
                <w:b/>
                <w:sz w:val="24"/>
                <w:szCs w:val="24"/>
                <w:lang w:val="ru-RU"/>
              </w:rPr>
            </w:pPr>
            <w:r w:rsidRPr="004834A3">
              <w:rPr>
                <w:rFonts w:ascii="Times New Roman" w:hAnsi="Times New Roman"/>
                <w:b/>
                <w:sz w:val="24"/>
                <w:szCs w:val="24"/>
                <w:lang w:val="ru-RU"/>
              </w:rPr>
              <w:t xml:space="preserve">Наименование видов </w:t>
            </w:r>
            <w:r w:rsidRPr="004834A3">
              <w:rPr>
                <w:rFonts w:ascii="Times New Roman" w:hAnsi="Times New Roman"/>
                <w:b/>
                <w:spacing w:val="-3"/>
                <w:sz w:val="24"/>
                <w:szCs w:val="24"/>
                <w:lang w:val="ru-RU"/>
              </w:rPr>
              <w:t>объе</w:t>
            </w:r>
            <w:r w:rsidRPr="004834A3">
              <w:rPr>
                <w:rFonts w:ascii="Times New Roman" w:hAnsi="Times New Roman"/>
                <w:b/>
                <w:spacing w:val="-3"/>
                <w:sz w:val="24"/>
                <w:szCs w:val="24"/>
                <w:lang w:val="ru-RU"/>
              </w:rPr>
              <w:t>к</w:t>
            </w:r>
            <w:r w:rsidRPr="004834A3">
              <w:rPr>
                <w:rFonts w:ascii="Times New Roman" w:hAnsi="Times New Roman"/>
                <w:b/>
                <w:spacing w:val="-3"/>
                <w:sz w:val="24"/>
                <w:szCs w:val="24"/>
                <w:lang w:val="ru-RU"/>
              </w:rPr>
              <w:t xml:space="preserve">тов </w:t>
            </w:r>
            <w:r w:rsidRPr="004834A3">
              <w:rPr>
                <w:rFonts w:ascii="Times New Roman" w:hAnsi="Times New Roman"/>
                <w:b/>
                <w:sz w:val="24"/>
                <w:szCs w:val="24"/>
                <w:lang w:val="ru-RU"/>
              </w:rPr>
              <w:t>местного</w:t>
            </w:r>
            <w:r w:rsidR="003E746C">
              <w:rPr>
                <w:rFonts w:ascii="Times New Roman" w:hAnsi="Times New Roman"/>
                <w:b/>
                <w:sz w:val="24"/>
                <w:szCs w:val="24"/>
                <w:lang w:val="ru-RU"/>
              </w:rPr>
              <w:t xml:space="preserve"> </w:t>
            </w:r>
            <w:r w:rsidRPr="004834A3">
              <w:rPr>
                <w:rFonts w:ascii="Times New Roman" w:hAnsi="Times New Roman"/>
                <w:b/>
                <w:sz w:val="24"/>
                <w:szCs w:val="24"/>
                <w:lang w:val="ru-RU"/>
              </w:rPr>
              <w:t>значения</w:t>
            </w:r>
          </w:p>
        </w:tc>
        <w:tc>
          <w:tcPr>
            <w:tcW w:w="1000" w:type="pct"/>
            <w:vAlign w:val="center"/>
          </w:tcPr>
          <w:p w:rsidR="004834A3" w:rsidRPr="004834A3" w:rsidRDefault="004834A3" w:rsidP="00661E25">
            <w:pPr>
              <w:pStyle w:val="TableParagraph"/>
              <w:spacing w:line="240" w:lineRule="atLeast"/>
              <w:ind w:left="142" w:firstLine="18"/>
              <w:jc w:val="center"/>
              <w:rPr>
                <w:rFonts w:ascii="Times New Roman" w:hAnsi="Times New Roman"/>
                <w:b/>
                <w:sz w:val="24"/>
                <w:szCs w:val="24"/>
                <w:lang w:val="ru-RU"/>
              </w:rPr>
            </w:pPr>
            <w:r w:rsidRPr="004834A3">
              <w:rPr>
                <w:rFonts w:ascii="Times New Roman" w:hAnsi="Times New Roman"/>
                <w:b/>
                <w:sz w:val="24"/>
                <w:szCs w:val="24"/>
                <w:lang w:val="ru-RU"/>
              </w:rPr>
              <w:t>Расчетные п</w:t>
            </w:r>
            <w:r w:rsidRPr="004834A3">
              <w:rPr>
                <w:rFonts w:ascii="Times New Roman" w:hAnsi="Times New Roman"/>
                <w:b/>
                <w:sz w:val="24"/>
                <w:szCs w:val="24"/>
                <w:lang w:val="ru-RU"/>
              </w:rPr>
              <w:t>о</w:t>
            </w:r>
            <w:r w:rsidRPr="004834A3">
              <w:rPr>
                <w:rFonts w:ascii="Times New Roman" w:hAnsi="Times New Roman"/>
                <w:b/>
                <w:sz w:val="24"/>
                <w:szCs w:val="24"/>
                <w:lang w:val="ru-RU"/>
              </w:rPr>
              <w:t>казатели мин</w:t>
            </w:r>
            <w:r w:rsidRPr="004834A3">
              <w:rPr>
                <w:rFonts w:ascii="Times New Roman" w:hAnsi="Times New Roman"/>
                <w:b/>
                <w:sz w:val="24"/>
                <w:szCs w:val="24"/>
                <w:lang w:val="ru-RU"/>
              </w:rPr>
              <w:t>и</w:t>
            </w:r>
            <w:r w:rsidRPr="004834A3">
              <w:rPr>
                <w:rFonts w:ascii="Times New Roman" w:hAnsi="Times New Roman"/>
                <w:b/>
                <w:sz w:val="24"/>
                <w:szCs w:val="24"/>
                <w:lang w:val="ru-RU"/>
              </w:rPr>
              <w:t>мально доп</w:t>
            </w:r>
            <w:r w:rsidRPr="004834A3">
              <w:rPr>
                <w:rFonts w:ascii="Times New Roman" w:hAnsi="Times New Roman"/>
                <w:b/>
                <w:sz w:val="24"/>
                <w:szCs w:val="24"/>
                <w:lang w:val="ru-RU"/>
              </w:rPr>
              <w:t>у</w:t>
            </w:r>
            <w:r w:rsidRPr="004834A3">
              <w:rPr>
                <w:rFonts w:ascii="Times New Roman" w:hAnsi="Times New Roman"/>
                <w:b/>
                <w:sz w:val="24"/>
                <w:szCs w:val="24"/>
                <w:lang w:val="ru-RU"/>
              </w:rPr>
              <w:t>стимого уровня</w:t>
            </w:r>
            <w:r w:rsidR="00CE0F3C">
              <w:rPr>
                <w:rFonts w:ascii="Times New Roman" w:hAnsi="Times New Roman"/>
                <w:b/>
                <w:sz w:val="24"/>
                <w:szCs w:val="24"/>
                <w:lang w:val="ru-RU"/>
              </w:rPr>
              <w:t xml:space="preserve"> </w:t>
            </w:r>
            <w:r w:rsidRPr="004834A3">
              <w:rPr>
                <w:rFonts w:ascii="Times New Roman" w:hAnsi="Times New Roman"/>
                <w:b/>
                <w:sz w:val="24"/>
                <w:szCs w:val="24"/>
                <w:lang w:val="ru-RU"/>
              </w:rPr>
              <w:t>обеспеченности объектами</w:t>
            </w:r>
          </w:p>
        </w:tc>
        <w:tc>
          <w:tcPr>
            <w:tcW w:w="1214" w:type="pct"/>
            <w:vAlign w:val="center"/>
          </w:tcPr>
          <w:p w:rsidR="004834A3" w:rsidRPr="004834A3" w:rsidRDefault="004834A3" w:rsidP="00661E25">
            <w:pPr>
              <w:pStyle w:val="TableParagraph"/>
              <w:spacing w:line="240" w:lineRule="atLeast"/>
              <w:ind w:right="113" w:firstLine="98"/>
              <w:jc w:val="center"/>
              <w:rPr>
                <w:rFonts w:ascii="Times New Roman" w:hAnsi="Times New Roman"/>
                <w:b/>
                <w:sz w:val="24"/>
                <w:szCs w:val="24"/>
                <w:lang w:val="ru-RU"/>
              </w:rPr>
            </w:pPr>
            <w:r w:rsidRPr="004834A3">
              <w:rPr>
                <w:rFonts w:ascii="Times New Roman" w:hAnsi="Times New Roman"/>
                <w:b/>
                <w:sz w:val="24"/>
                <w:szCs w:val="24"/>
                <w:lang w:val="ru-RU"/>
              </w:rPr>
              <w:t>Расчетные показ</w:t>
            </w:r>
            <w:r w:rsidRPr="004834A3">
              <w:rPr>
                <w:rFonts w:ascii="Times New Roman" w:hAnsi="Times New Roman"/>
                <w:b/>
                <w:sz w:val="24"/>
                <w:szCs w:val="24"/>
                <w:lang w:val="ru-RU"/>
              </w:rPr>
              <w:t>а</w:t>
            </w:r>
            <w:r w:rsidRPr="004834A3">
              <w:rPr>
                <w:rFonts w:ascii="Times New Roman" w:hAnsi="Times New Roman"/>
                <w:b/>
                <w:sz w:val="24"/>
                <w:szCs w:val="24"/>
                <w:lang w:val="ru-RU"/>
              </w:rPr>
              <w:t>тели максимально допустимого уровня</w:t>
            </w:r>
          </w:p>
          <w:p w:rsidR="004834A3" w:rsidRPr="004834A3" w:rsidRDefault="004834A3" w:rsidP="00661E25">
            <w:pPr>
              <w:pStyle w:val="TableParagraph"/>
              <w:spacing w:line="240" w:lineRule="atLeast"/>
              <w:ind w:right="113" w:firstLine="98"/>
              <w:jc w:val="center"/>
              <w:rPr>
                <w:rFonts w:ascii="Times New Roman" w:hAnsi="Times New Roman"/>
                <w:b/>
                <w:sz w:val="24"/>
                <w:szCs w:val="24"/>
                <w:lang w:val="ru-RU"/>
              </w:rPr>
            </w:pPr>
            <w:r w:rsidRPr="004834A3">
              <w:rPr>
                <w:rFonts w:ascii="Times New Roman" w:hAnsi="Times New Roman"/>
                <w:b/>
                <w:sz w:val="24"/>
                <w:szCs w:val="24"/>
                <w:lang w:val="ru-RU"/>
              </w:rPr>
              <w:t>территори</w:t>
            </w:r>
            <w:r>
              <w:rPr>
                <w:rFonts w:ascii="Times New Roman" w:hAnsi="Times New Roman"/>
                <w:b/>
                <w:sz w:val="24"/>
                <w:szCs w:val="24"/>
                <w:lang w:val="ru-RU"/>
              </w:rPr>
              <w:t>ал</w:t>
            </w:r>
            <w:r w:rsidRPr="004834A3">
              <w:rPr>
                <w:rFonts w:ascii="Times New Roman" w:hAnsi="Times New Roman"/>
                <w:b/>
                <w:sz w:val="24"/>
                <w:szCs w:val="24"/>
                <w:lang w:val="ru-RU"/>
              </w:rPr>
              <w:t>ьной</w:t>
            </w:r>
          </w:p>
          <w:p w:rsidR="004834A3" w:rsidRPr="004834A3" w:rsidRDefault="004834A3" w:rsidP="00661E25">
            <w:pPr>
              <w:pStyle w:val="TableParagraph"/>
              <w:spacing w:line="240" w:lineRule="atLeast"/>
              <w:ind w:right="113" w:firstLine="98"/>
              <w:jc w:val="center"/>
              <w:rPr>
                <w:rFonts w:ascii="Times New Roman" w:hAnsi="Times New Roman"/>
                <w:b/>
                <w:sz w:val="24"/>
                <w:szCs w:val="24"/>
              </w:rPr>
            </w:pPr>
            <w:proofErr w:type="spellStart"/>
            <w:r w:rsidRPr="004834A3">
              <w:rPr>
                <w:rFonts w:ascii="Times New Roman" w:hAnsi="Times New Roman"/>
                <w:b/>
                <w:sz w:val="24"/>
                <w:szCs w:val="24"/>
              </w:rPr>
              <w:t>доступности</w:t>
            </w:r>
            <w:proofErr w:type="spellEnd"/>
            <w:r w:rsidRPr="004834A3">
              <w:rPr>
                <w:rFonts w:ascii="Times New Roman" w:hAnsi="Times New Roman"/>
                <w:b/>
                <w:sz w:val="24"/>
                <w:szCs w:val="24"/>
              </w:rPr>
              <w:t xml:space="preserve"> </w:t>
            </w:r>
            <w:proofErr w:type="spellStart"/>
            <w:r w:rsidRPr="004834A3">
              <w:rPr>
                <w:rFonts w:ascii="Times New Roman" w:hAnsi="Times New Roman"/>
                <w:b/>
                <w:sz w:val="24"/>
                <w:szCs w:val="24"/>
              </w:rPr>
              <w:t>объектов</w:t>
            </w:r>
            <w:proofErr w:type="spellEnd"/>
          </w:p>
        </w:tc>
        <w:tc>
          <w:tcPr>
            <w:tcW w:w="1786" w:type="pct"/>
            <w:vAlign w:val="center"/>
          </w:tcPr>
          <w:p w:rsidR="004834A3" w:rsidRPr="004834A3" w:rsidRDefault="004834A3" w:rsidP="006C5ADF">
            <w:pPr>
              <w:pStyle w:val="TableParagraph"/>
              <w:spacing w:line="240" w:lineRule="atLeast"/>
              <w:ind w:firstLine="171"/>
              <w:jc w:val="center"/>
              <w:rPr>
                <w:rFonts w:ascii="Times New Roman" w:hAnsi="Times New Roman"/>
                <w:b/>
                <w:sz w:val="24"/>
                <w:szCs w:val="24"/>
              </w:rPr>
            </w:pPr>
            <w:proofErr w:type="spellStart"/>
            <w:r w:rsidRPr="004834A3">
              <w:rPr>
                <w:rFonts w:ascii="Times New Roman" w:hAnsi="Times New Roman"/>
                <w:b/>
                <w:sz w:val="24"/>
                <w:szCs w:val="24"/>
              </w:rPr>
              <w:t>Область</w:t>
            </w:r>
            <w:proofErr w:type="spellEnd"/>
            <w:r w:rsidRPr="004834A3">
              <w:rPr>
                <w:rFonts w:ascii="Times New Roman" w:hAnsi="Times New Roman"/>
                <w:b/>
                <w:sz w:val="24"/>
                <w:szCs w:val="24"/>
              </w:rPr>
              <w:t xml:space="preserve"> </w:t>
            </w:r>
            <w:proofErr w:type="spellStart"/>
            <w:r w:rsidRPr="004834A3">
              <w:rPr>
                <w:rFonts w:ascii="Times New Roman" w:hAnsi="Times New Roman"/>
                <w:b/>
                <w:sz w:val="24"/>
                <w:szCs w:val="24"/>
              </w:rPr>
              <w:t>применения</w:t>
            </w:r>
            <w:proofErr w:type="spellEnd"/>
          </w:p>
        </w:tc>
      </w:tr>
      <w:tr w:rsidR="004834A3" w:rsidRPr="004834A3" w:rsidTr="00EB468B">
        <w:trPr>
          <w:trHeight w:val="987"/>
          <w:jc w:val="center"/>
        </w:trPr>
        <w:tc>
          <w:tcPr>
            <w:tcW w:w="1000" w:type="pct"/>
            <w:vAlign w:val="center"/>
          </w:tcPr>
          <w:p w:rsidR="004834A3" w:rsidRPr="004834A3" w:rsidRDefault="004834A3" w:rsidP="006C5ADF">
            <w:pPr>
              <w:pStyle w:val="TableParagraph"/>
              <w:spacing w:line="240" w:lineRule="atLeast"/>
              <w:ind w:firstLine="142"/>
              <w:jc w:val="center"/>
              <w:rPr>
                <w:rFonts w:ascii="Times New Roman" w:hAnsi="Times New Roman"/>
                <w:sz w:val="24"/>
                <w:szCs w:val="24"/>
                <w:lang w:val="ru-RU"/>
              </w:rPr>
            </w:pPr>
            <w:r w:rsidRPr="004834A3">
              <w:rPr>
                <w:rFonts w:ascii="Times New Roman" w:hAnsi="Times New Roman"/>
                <w:sz w:val="24"/>
                <w:szCs w:val="24"/>
                <w:lang w:val="ru-RU"/>
              </w:rPr>
              <w:t>Объекты</w:t>
            </w:r>
          </w:p>
          <w:p w:rsidR="004834A3" w:rsidRPr="004834A3" w:rsidRDefault="004834A3" w:rsidP="006C5ADF">
            <w:pPr>
              <w:pStyle w:val="TableParagraph"/>
              <w:spacing w:line="240" w:lineRule="atLeast"/>
              <w:ind w:firstLine="142"/>
              <w:jc w:val="center"/>
              <w:rPr>
                <w:rFonts w:ascii="Times New Roman" w:hAnsi="Times New Roman"/>
                <w:sz w:val="24"/>
                <w:szCs w:val="24"/>
                <w:lang w:val="ru-RU"/>
              </w:rPr>
            </w:pPr>
            <w:r w:rsidRPr="004834A3">
              <w:rPr>
                <w:rFonts w:ascii="Times New Roman" w:hAnsi="Times New Roman"/>
                <w:spacing w:val="-1"/>
                <w:sz w:val="24"/>
                <w:szCs w:val="24"/>
                <w:lang w:val="ru-RU"/>
              </w:rPr>
              <w:t xml:space="preserve">водоснабжения </w:t>
            </w:r>
            <w:r w:rsidRPr="004834A3">
              <w:rPr>
                <w:rFonts w:ascii="Times New Roman" w:hAnsi="Times New Roman"/>
                <w:sz w:val="24"/>
                <w:szCs w:val="24"/>
                <w:lang w:val="ru-RU"/>
              </w:rPr>
              <w:t>населения холо</w:t>
            </w:r>
            <w:r w:rsidRPr="004834A3">
              <w:rPr>
                <w:rFonts w:ascii="Times New Roman" w:hAnsi="Times New Roman"/>
                <w:sz w:val="24"/>
                <w:szCs w:val="24"/>
                <w:lang w:val="ru-RU"/>
              </w:rPr>
              <w:t>д</w:t>
            </w:r>
            <w:r w:rsidRPr="004834A3">
              <w:rPr>
                <w:rFonts w:ascii="Times New Roman" w:hAnsi="Times New Roman"/>
                <w:sz w:val="24"/>
                <w:szCs w:val="24"/>
                <w:lang w:val="ru-RU"/>
              </w:rPr>
              <w:t>ной водой</w:t>
            </w:r>
            <w:r w:rsidRPr="004834A3">
              <w:rPr>
                <w:rFonts w:ascii="Times New Roman" w:hAnsi="Times New Roman"/>
                <w:spacing w:val="13"/>
                <w:sz w:val="24"/>
                <w:szCs w:val="24"/>
                <w:lang w:val="ru-RU"/>
              </w:rPr>
              <w:t xml:space="preserve"> </w:t>
            </w:r>
            <w:r w:rsidRPr="004834A3">
              <w:rPr>
                <w:rFonts w:ascii="Times New Roman" w:hAnsi="Times New Roman"/>
                <w:sz w:val="24"/>
                <w:szCs w:val="24"/>
                <w:lang w:val="ru-RU"/>
              </w:rPr>
              <w:t>на</w:t>
            </w:r>
            <w:r>
              <w:rPr>
                <w:rFonts w:ascii="Times New Roman" w:hAnsi="Times New Roman"/>
                <w:sz w:val="24"/>
                <w:szCs w:val="24"/>
                <w:lang w:val="ru-RU"/>
              </w:rPr>
              <w:t xml:space="preserve"> </w:t>
            </w:r>
            <w:r w:rsidRPr="004834A3">
              <w:rPr>
                <w:rFonts w:ascii="Times New Roman" w:hAnsi="Times New Roman"/>
                <w:sz w:val="24"/>
                <w:szCs w:val="24"/>
                <w:lang w:val="ru-RU"/>
              </w:rPr>
              <w:t>х</w:t>
            </w:r>
            <w:r w:rsidRPr="004834A3">
              <w:rPr>
                <w:rFonts w:ascii="Times New Roman" w:hAnsi="Times New Roman"/>
                <w:sz w:val="24"/>
                <w:szCs w:val="24"/>
                <w:lang w:val="ru-RU"/>
              </w:rPr>
              <w:t>о</w:t>
            </w:r>
            <w:r w:rsidRPr="004834A3">
              <w:rPr>
                <w:rFonts w:ascii="Times New Roman" w:hAnsi="Times New Roman"/>
                <w:sz w:val="24"/>
                <w:szCs w:val="24"/>
                <w:lang w:val="ru-RU"/>
              </w:rPr>
              <w:t>зяйственно- пит</w:t>
            </w:r>
            <w:r w:rsidRPr="004834A3">
              <w:rPr>
                <w:rFonts w:ascii="Times New Roman" w:hAnsi="Times New Roman"/>
                <w:sz w:val="24"/>
                <w:szCs w:val="24"/>
                <w:lang w:val="ru-RU"/>
              </w:rPr>
              <w:t>ь</w:t>
            </w:r>
            <w:r w:rsidRPr="004834A3">
              <w:rPr>
                <w:rFonts w:ascii="Times New Roman" w:hAnsi="Times New Roman"/>
                <w:sz w:val="24"/>
                <w:szCs w:val="24"/>
                <w:lang w:val="ru-RU"/>
              </w:rPr>
              <w:t>евые нужды</w:t>
            </w:r>
          </w:p>
        </w:tc>
        <w:tc>
          <w:tcPr>
            <w:tcW w:w="1000" w:type="pct"/>
            <w:vAlign w:val="center"/>
          </w:tcPr>
          <w:p w:rsidR="004834A3" w:rsidRPr="004834A3" w:rsidRDefault="004834A3" w:rsidP="006C5ADF">
            <w:pPr>
              <w:pStyle w:val="TableParagraph"/>
              <w:spacing w:line="240" w:lineRule="atLeast"/>
              <w:ind w:firstLine="160"/>
              <w:jc w:val="center"/>
              <w:rPr>
                <w:rFonts w:ascii="Times New Roman" w:hAnsi="Times New Roman"/>
                <w:sz w:val="24"/>
                <w:szCs w:val="24"/>
                <w:lang w:val="ru-RU"/>
              </w:rPr>
            </w:pPr>
            <w:r w:rsidRPr="004834A3">
              <w:rPr>
                <w:rFonts w:ascii="Times New Roman" w:hAnsi="Times New Roman"/>
                <w:sz w:val="24"/>
                <w:szCs w:val="24"/>
                <w:lang w:val="ru-RU"/>
              </w:rPr>
              <w:t>Годовое водоп</w:t>
            </w:r>
            <w:r w:rsidRPr="004834A3">
              <w:rPr>
                <w:rFonts w:ascii="Times New Roman" w:hAnsi="Times New Roman"/>
                <w:sz w:val="24"/>
                <w:szCs w:val="24"/>
                <w:lang w:val="ru-RU"/>
              </w:rPr>
              <w:t>о</w:t>
            </w:r>
            <w:r w:rsidRPr="004834A3">
              <w:rPr>
                <w:rFonts w:ascii="Times New Roman" w:hAnsi="Times New Roman"/>
                <w:sz w:val="24"/>
                <w:szCs w:val="24"/>
                <w:lang w:val="ru-RU"/>
              </w:rPr>
              <w:t xml:space="preserve">требление: </w:t>
            </w:r>
            <w:r w:rsidRPr="004834A3">
              <w:rPr>
                <w:rFonts w:ascii="Times New Roman" w:hAnsi="Times New Roman"/>
                <w:sz w:val="24"/>
                <w:szCs w:val="24"/>
              </w:rPr>
              <w:t>I</w:t>
            </w:r>
            <w:r w:rsidRPr="004834A3">
              <w:rPr>
                <w:rFonts w:ascii="Times New Roman" w:hAnsi="Times New Roman"/>
                <w:sz w:val="24"/>
                <w:szCs w:val="24"/>
                <w:lang w:val="ru-RU"/>
              </w:rPr>
              <w:t xml:space="preserve"> – </w:t>
            </w:r>
            <w:r w:rsidR="00352227">
              <w:rPr>
                <w:rFonts w:ascii="Times New Roman" w:hAnsi="Times New Roman"/>
                <w:sz w:val="24"/>
                <w:szCs w:val="24"/>
                <w:lang w:val="ru-RU"/>
              </w:rPr>
              <w:t>26116</w:t>
            </w:r>
            <w:r w:rsidRPr="004834A3">
              <w:rPr>
                <w:rFonts w:ascii="Times New Roman" w:hAnsi="Times New Roman"/>
                <w:sz w:val="24"/>
                <w:szCs w:val="24"/>
                <w:lang w:val="ru-RU"/>
              </w:rPr>
              <w:t xml:space="preserve"> м</w:t>
            </w:r>
            <w:r w:rsidRPr="004834A3">
              <w:rPr>
                <w:rFonts w:ascii="Times New Roman" w:hAnsi="Times New Roman"/>
                <w:sz w:val="24"/>
                <w:szCs w:val="24"/>
                <w:vertAlign w:val="superscript"/>
                <w:lang w:val="ru-RU"/>
              </w:rPr>
              <w:t>3</w:t>
            </w:r>
            <w:r w:rsidRPr="004834A3">
              <w:rPr>
                <w:rFonts w:ascii="Times New Roman" w:hAnsi="Times New Roman"/>
                <w:sz w:val="24"/>
                <w:szCs w:val="24"/>
                <w:lang w:val="ru-RU"/>
              </w:rPr>
              <w:t xml:space="preserve">/год; </w:t>
            </w:r>
            <w:r w:rsidRPr="004834A3">
              <w:rPr>
                <w:rFonts w:ascii="Times New Roman" w:hAnsi="Times New Roman"/>
                <w:sz w:val="24"/>
                <w:szCs w:val="24"/>
              </w:rPr>
              <w:t>II</w:t>
            </w:r>
            <w:r w:rsidRPr="004834A3">
              <w:rPr>
                <w:rFonts w:ascii="Times New Roman" w:hAnsi="Times New Roman"/>
                <w:sz w:val="24"/>
                <w:szCs w:val="24"/>
                <w:lang w:val="ru-RU"/>
              </w:rPr>
              <w:t xml:space="preserve"> – </w:t>
            </w:r>
            <w:r w:rsidR="00352227">
              <w:rPr>
                <w:rFonts w:ascii="Times New Roman" w:hAnsi="Times New Roman"/>
                <w:sz w:val="24"/>
                <w:szCs w:val="24"/>
                <w:lang w:val="ru-RU"/>
              </w:rPr>
              <w:t>28104</w:t>
            </w:r>
            <w:r w:rsidRPr="004834A3">
              <w:rPr>
                <w:rFonts w:ascii="Times New Roman" w:hAnsi="Times New Roman"/>
                <w:spacing w:val="-5"/>
                <w:sz w:val="24"/>
                <w:szCs w:val="24"/>
                <w:lang w:val="ru-RU"/>
              </w:rPr>
              <w:t xml:space="preserve"> </w:t>
            </w:r>
            <w:r w:rsidRPr="004834A3">
              <w:rPr>
                <w:rFonts w:ascii="Times New Roman" w:hAnsi="Times New Roman"/>
                <w:sz w:val="24"/>
                <w:szCs w:val="24"/>
                <w:lang w:val="ru-RU"/>
              </w:rPr>
              <w:t>м</w:t>
            </w:r>
            <w:r w:rsidRPr="004834A3">
              <w:rPr>
                <w:rFonts w:ascii="Times New Roman" w:hAnsi="Times New Roman"/>
                <w:sz w:val="24"/>
                <w:szCs w:val="24"/>
                <w:vertAlign w:val="superscript"/>
                <w:lang w:val="ru-RU"/>
              </w:rPr>
              <w:t>3</w:t>
            </w:r>
            <w:r w:rsidRPr="004834A3">
              <w:rPr>
                <w:rFonts w:ascii="Times New Roman" w:hAnsi="Times New Roman"/>
                <w:sz w:val="24"/>
                <w:szCs w:val="24"/>
                <w:lang w:val="ru-RU"/>
              </w:rPr>
              <w:t>/год</w:t>
            </w:r>
          </w:p>
        </w:tc>
        <w:tc>
          <w:tcPr>
            <w:tcW w:w="1214" w:type="pct"/>
            <w:vAlign w:val="center"/>
          </w:tcPr>
          <w:p w:rsidR="00751E2C" w:rsidRDefault="004834A3" w:rsidP="006C5ADF">
            <w:pPr>
              <w:pStyle w:val="TableParagraph"/>
              <w:spacing w:line="240" w:lineRule="atLeast"/>
              <w:ind w:firstLine="98"/>
              <w:jc w:val="center"/>
              <w:rPr>
                <w:rFonts w:ascii="Times New Roman" w:hAnsi="Times New Roman"/>
                <w:spacing w:val="-1"/>
                <w:sz w:val="24"/>
                <w:szCs w:val="24"/>
                <w:lang w:val="ru-RU"/>
              </w:rPr>
            </w:pPr>
            <w:r w:rsidRPr="004834A3">
              <w:rPr>
                <w:rFonts w:ascii="Times New Roman" w:hAnsi="Times New Roman"/>
                <w:sz w:val="24"/>
                <w:szCs w:val="24"/>
                <w:lang w:val="ru-RU"/>
              </w:rPr>
              <w:t xml:space="preserve">Точки </w:t>
            </w:r>
            <w:proofErr w:type="spellStart"/>
            <w:r w:rsidRPr="004834A3">
              <w:rPr>
                <w:rFonts w:ascii="Times New Roman" w:hAnsi="Times New Roman"/>
                <w:spacing w:val="-1"/>
                <w:sz w:val="24"/>
                <w:szCs w:val="24"/>
                <w:lang w:val="ru-RU"/>
              </w:rPr>
              <w:t>технологичес</w:t>
            </w:r>
            <w:proofErr w:type="spellEnd"/>
            <w:r w:rsidR="00751E2C">
              <w:rPr>
                <w:rFonts w:ascii="Times New Roman" w:hAnsi="Times New Roman"/>
                <w:spacing w:val="-1"/>
                <w:sz w:val="24"/>
                <w:szCs w:val="24"/>
                <w:lang w:val="ru-RU"/>
              </w:rPr>
              <w:t>-</w:t>
            </w:r>
          </w:p>
          <w:p w:rsidR="004834A3" w:rsidRPr="004834A3" w:rsidRDefault="004834A3" w:rsidP="006C5ADF">
            <w:pPr>
              <w:pStyle w:val="TableParagraph"/>
              <w:spacing w:line="240" w:lineRule="atLeast"/>
              <w:ind w:firstLine="98"/>
              <w:jc w:val="center"/>
              <w:rPr>
                <w:rFonts w:ascii="Times New Roman" w:hAnsi="Times New Roman"/>
                <w:sz w:val="24"/>
                <w:szCs w:val="24"/>
                <w:lang w:val="ru-RU"/>
              </w:rPr>
            </w:pPr>
            <w:r w:rsidRPr="004834A3">
              <w:rPr>
                <w:rFonts w:ascii="Times New Roman" w:hAnsi="Times New Roman"/>
                <w:spacing w:val="-1"/>
                <w:sz w:val="24"/>
                <w:szCs w:val="24"/>
                <w:lang w:val="ru-RU"/>
              </w:rPr>
              <w:t>к</w:t>
            </w:r>
            <w:r w:rsidRPr="004834A3">
              <w:rPr>
                <w:rFonts w:ascii="Times New Roman" w:hAnsi="Times New Roman"/>
                <w:sz w:val="24"/>
                <w:szCs w:val="24"/>
                <w:lang w:val="ru-RU"/>
              </w:rPr>
              <w:t xml:space="preserve">ого подключения, </w:t>
            </w:r>
            <w:proofErr w:type="spellStart"/>
            <w:r w:rsidRPr="004834A3">
              <w:rPr>
                <w:rFonts w:ascii="Times New Roman" w:hAnsi="Times New Roman"/>
                <w:sz w:val="24"/>
                <w:szCs w:val="24"/>
                <w:lang w:val="ru-RU"/>
              </w:rPr>
              <w:t>водоколонки</w:t>
            </w:r>
            <w:proofErr w:type="spellEnd"/>
            <w:r w:rsidRPr="004834A3">
              <w:rPr>
                <w:rFonts w:ascii="Times New Roman" w:hAnsi="Times New Roman"/>
                <w:spacing w:val="-19"/>
                <w:sz w:val="24"/>
                <w:szCs w:val="24"/>
                <w:lang w:val="ru-RU"/>
              </w:rPr>
              <w:t xml:space="preserve"> </w:t>
            </w:r>
            <w:r w:rsidRPr="004834A3">
              <w:rPr>
                <w:rFonts w:ascii="Times New Roman" w:hAnsi="Times New Roman"/>
                <w:spacing w:val="-11"/>
                <w:sz w:val="24"/>
                <w:szCs w:val="24"/>
                <w:lang w:val="ru-RU"/>
              </w:rPr>
              <w:t>и</w:t>
            </w:r>
            <w:r w:rsidR="00751E2C">
              <w:rPr>
                <w:rFonts w:ascii="Times New Roman" w:hAnsi="Times New Roman"/>
                <w:sz w:val="24"/>
                <w:szCs w:val="24"/>
                <w:lang w:val="ru-RU"/>
              </w:rPr>
              <w:t xml:space="preserve"> </w:t>
            </w:r>
            <w:r w:rsidRPr="004834A3">
              <w:rPr>
                <w:rFonts w:ascii="Times New Roman" w:hAnsi="Times New Roman"/>
                <w:sz w:val="24"/>
                <w:szCs w:val="24"/>
                <w:lang w:val="ru-RU"/>
              </w:rPr>
              <w:t>иные</w:t>
            </w:r>
            <w:r w:rsidRPr="004834A3">
              <w:rPr>
                <w:rFonts w:ascii="Times New Roman" w:hAnsi="Times New Roman"/>
                <w:spacing w:val="-16"/>
                <w:sz w:val="24"/>
                <w:szCs w:val="24"/>
                <w:lang w:val="ru-RU"/>
              </w:rPr>
              <w:t xml:space="preserve"> </w:t>
            </w:r>
            <w:r w:rsidRPr="004834A3">
              <w:rPr>
                <w:rFonts w:ascii="Times New Roman" w:hAnsi="Times New Roman"/>
                <w:sz w:val="24"/>
                <w:szCs w:val="24"/>
                <w:lang w:val="ru-RU"/>
              </w:rPr>
              <w:t>объекты непо</w:t>
            </w:r>
            <w:r w:rsidR="00751E2C">
              <w:rPr>
                <w:rFonts w:ascii="Times New Roman" w:hAnsi="Times New Roman"/>
                <w:sz w:val="24"/>
                <w:szCs w:val="24"/>
                <w:lang w:val="ru-RU"/>
              </w:rPr>
              <w:t>сре</w:t>
            </w:r>
            <w:r w:rsidR="00751E2C">
              <w:rPr>
                <w:rFonts w:ascii="Times New Roman" w:hAnsi="Times New Roman"/>
                <w:sz w:val="24"/>
                <w:szCs w:val="24"/>
                <w:lang w:val="ru-RU"/>
              </w:rPr>
              <w:t>д</w:t>
            </w:r>
            <w:r w:rsidR="00751E2C">
              <w:rPr>
                <w:rFonts w:ascii="Times New Roman" w:hAnsi="Times New Roman"/>
                <w:sz w:val="24"/>
                <w:szCs w:val="24"/>
                <w:lang w:val="ru-RU"/>
              </w:rPr>
              <w:t>ствен</w:t>
            </w:r>
            <w:r w:rsidRPr="004834A3">
              <w:rPr>
                <w:rFonts w:ascii="Times New Roman" w:hAnsi="Times New Roman"/>
                <w:sz w:val="24"/>
                <w:szCs w:val="24"/>
                <w:lang w:val="ru-RU"/>
              </w:rPr>
              <w:t>ной подачи воды населению - 100%</w:t>
            </w:r>
          </w:p>
          <w:p w:rsidR="004834A3" w:rsidRPr="004834A3" w:rsidRDefault="004834A3" w:rsidP="006C5ADF">
            <w:pPr>
              <w:pStyle w:val="TableParagraph"/>
              <w:spacing w:line="240" w:lineRule="atLeast"/>
              <w:ind w:firstLine="98"/>
              <w:jc w:val="center"/>
              <w:rPr>
                <w:rFonts w:ascii="Times New Roman" w:hAnsi="Times New Roman"/>
                <w:sz w:val="24"/>
                <w:szCs w:val="24"/>
                <w:lang w:val="ru-RU"/>
              </w:rPr>
            </w:pPr>
            <w:r w:rsidRPr="004834A3">
              <w:rPr>
                <w:rFonts w:ascii="Times New Roman" w:hAnsi="Times New Roman"/>
                <w:sz w:val="24"/>
                <w:szCs w:val="24"/>
                <w:lang w:val="ru-RU"/>
              </w:rPr>
              <w:t>расположены на те</w:t>
            </w:r>
            <w:r w:rsidRPr="004834A3">
              <w:rPr>
                <w:rFonts w:ascii="Times New Roman" w:hAnsi="Times New Roman"/>
                <w:sz w:val="24"/>
                <w:szCs w:val="24"/>
                <w:lang w:val="ru-RU"/>
              </w:rPr>
              <w:t>р</w:t>
            </w:r>
            <w:r w:rsidRPr="004834A3">
              <w:rPr>
                <w:rFonts w:ascii="Times New Roman" w:hAnsi="Times New Roman"/>
                <w:sz w:val="24"/>
                <w:szCs w:val="24"/>
                <w:lang w:val="ru-RU"/>
              </w:rPr>
              <w:t>ритории населенных пунктов поселения.</w:t>
            </w:r>
          </w:p>
          <w:p w:rsidR="004834A3" w:rsidRPr="004834A3" w:rsidRDefault="004834A3" w:rsidP="006C5ADF">
            <w:pPr>
              <w:pStyle w:val="TableParagraph"/>
              <w:spacing w:line="240" w:lineRule="atLeast"/>
              <w:ind w:firstLine="98"/>
              <w:jc w:val="center"/>
              <w:rPr>
                <w:rFonts w:ascii="Times New Roman" w:hAnsi="Times New Roman"/>
                <w:sz w:val="24"/>
                <w:szCs w:val="24"/>
                <w:lang w:val="ru-RU"/>
              </w:rPr>
            </w:pPr>
            <w:r w:rsidRPr="004834A3">
              <w:rPr>
                <w:rFonts w:ascii="Times New Roman" w:hAnsi="Times New Roman"/>
                <w:sz w:val="24"/>
                <w:szCs w:val="24"/>
                <w:lang w:val="ru-RU"/>
              </w:rPr>
              <w:t>Расположение объе</w:t>
            </w:r>
            <w:r w:rsidRPr="004834A3">
              <w:rPr>
                <w:rFonts w:ascii="Times New Roman" w:hAnsi="Times New Roman"/>
                <w:sz w:val="24"/>
                <w:szCs w:val="24"/>
                <w:lang w:val="ru-RU"/>
              </w:rPr>
              <w:t>к</w:t>
            </w:r>
            <w:r w:rsidRPr="004834A3">
              <w:rPr>
                <w:rFonts w:ascii="Times New Roman" w:hAnsi="Times New Roman"/>
                <w:sz w:val="24"/>
                <w:szCs w:val="24"/>
                <w:lang w:val="ru-RU"/>
              </w:rPr>
              <w:t>тов согласно Схеме водо</w:t>
            </w:r>
            <w:r w:rsidR="003E746C">
              <w:rPr>
                <w:rFonts w:ascii="Times New Roman" w:hAnsi="Times New Roman"/>
                <w:sz w:val="24"/>
                <w:szCs w:val="24"/>
                <w:lang w:val="ru-RU"/>
              </w:rPr>
              <w:t>снабжени</w:t>
            </w:r>
            <w:r w:rsidRPr="004834A3">
              <w:rPr>
                <w:rFonts w:ascii="Times New Roman" w:hAnsi="Times New Roman"/>
                <w:sz w:val="24"/>
                <w:szCs w:val="24"/>
                <w:lang w:val="ru-RU"/>
              </w:rPr>
              <w:t>я пос</w:t>
            </w:r>
            <w:r w:rsidRPr="004834A3">
              <w:rPr>
                <w:rFonts w:ascii="Times New Roman" w:hAnsi="Times New Roman"/>
                <w:sz w:val="24"/>
                <w:szCs w:val="24"/>
                <w:lang w:val="ru-RU"/>
              </w:rPr>
              <w:t>е</w:t>
            </w:r>
            <w:r w:rsidRPr="004834A3">
              <w:rPr>
                <w:rFonts w:ascii="Times New Roman" w:hAnsi="Times New Roman"/>
                <w:sz w:val="24"/>
                <w:szCs w:val="24"/>
                <w:lang w:val="ru-RU"/>
              </w:rPr>
              <w:t>ления</w:t>
            </w:r>
          </w:p>
        </w:tc>
        <w:tc>
          <w:tcPr>
            <w:tcW w:w="1786" w:type="pct"/>
            <w:vAlign w:val="center"/>
          </w:tcPr>
          <w:p w:rsidR="004834A3" w:rsidRPr="004834A3" w:rsidRDefault="004834A3" w:rsidP="006C5ADF">
            <w:pPr>
              <w:pStyle w:val="TableParagraph"/>
              <w:spacing w:line="240" w:lineRule="atLeast"/>
              <w:ind w:firstLine="171"/>
              <w:jc w:val="center"/>
              <w:rPr>
                <w:rFonts w:ascii="Times New Roman" w:hAnsi="Times New Roman"/>
                <w:sz w:val="24"/>
                <w:szCs w:val="24"/>
                <w:lang w:val="ru-RU"/>
              </w:rPr>
            </w:pPr>
            <w:r w:rsidRPr="004834A3">
              <w:rPr>
                <w:rFonts w:ascii="Times New Roman" w:hAnsi="Times New Roman"/>
                <w:sz w:val="24"/>
                <w:szCs w:val="24"/>
                <w:lang w:val="ru-RU"/>
              </w:rPr>
              <w:t>При подготовке проекта ген</w:t>
            </w:r>
            <w:r w:rsidRPr="004834A3">
              <w:rPr>
                <w:rFonts w:ascii="Times New Roman" w:hAnsi="Times New Roman"/>
                <w:sz w:val="24"/>
                <w:szCs w:val="24"/>
                <w:lang w:val="ru-RU"/>
              </w:rPr>
              <w:t>е</w:t>
            </w:r>
            <w:r w:rsidRPr="004834A3">
              <w:rPr>
                <w:rFonts w:ascii="Times New Roman" w:hAnsi="Times New Roman"/>
                <w:sz w:val="24"/>
                <w:szCs w:val="24"/>
                <w:lang w:val="ru-RU"/>
              </w:rPr>
              <w:t>рального плана поселения, пр</w:t>
            </w:r>
            <w:r w:rsidRPr="004834A3">
              <w:rPr>
                <w:rFonts w:ascii="Times New Roman" w:hAnsi="Times New Roman"/>
                <w:sz w:val="24"/>
                <w:szCs w:val="24"/>
                <w:lang w:val="ru-RU"/>
              </w:rPr>
              <w:t>о</w:t>
            </w:r>
            <w:r w:rsidRPr="004834A3">
              <w:rPr>
                <w:rFonts w:ascii="Times New Roman" w:hAnsi="Times New Roman"/>
                <w:sz w:val="24"/>
                <w:szCs w:val="24"/>
                <w:lang w:val="ru-RU"/>
              </w:rPr>
              <w:t>екта планировки территории, схемы</w:t>
            </w:r>
          </w:p>
          <w:p w:rsidR="004834A3" w:rsidRPr="004834A3" w:rsidRDefault="004834A3" w:rsidP="006C5ADF">
            <w:pPr>
              <w:pStyle w:val="TableParagraph"/>
              <w:spacing w:line="240" w:lineRule="atLeast"/>
              <w:ind w:firstLine="171"/>
              <w:jc w:val="center"/>
              <w:rPr>
                <w:rFonts w:ascii="Times New Roman" w:hAnsi="Times New Roman"/>
                <w:sz w:val="24"/>
                <w:szCs w:val="24"/>
                <w:lang w:val="ru-RU"/>
              </w:rPr>
            </w:pPr>
            <w:r w:rsidRPr="004834A3">
              <w:rPr>
                <w:rFonts w:ascii="Times New Roman" w:hAnsi="Times New Roman"/>
                <w:sz w:val="24"/>
                <w:szCs w:val="24"/>
                <w:lang w:val="ru-RU"/>
              </w:rPr>
              <w:t>Водоснабжения поселения. Учитываются при подготовке программ комплексного разв</w:t>
            </w:r>
            <w:r w:rsidRPr="004834A3">
              <w:rPr>
                <w:rFonts w:ascii="Times New Roman" w:hAnsi="Times New Roman"/>
                <w:sz w:val="24"/>
                <w:szCs w:val="24"/>
                <w:lang w:val="ru-RU"/>
              </w:rPr>
              <w:t>и</w:t>
            </w:r>
            <w:r w:rsidRPr="004834A3">
              <w:rPr>
                <w:rFonts w:ascii="Times New Roman" w:hAnsi="Times New Roman"/>
                <w:sz w:val="24"/>
                <w:szCs w:val="24"/>
                <w:lang w:val="ru-RU"/>
              </w:rPr>
              <w:t>тия систем коммунальной и</w:t>
            </w:r>
            <w:r w:rsidRPr="004834A3">
              <w:rPr>
                <w:rFonts w:ascii="Times New Roman" w:hAnsi="Times New Roman"/>
                <w:sz w:val="24"/>
                <w:szCs w:val="24"/>
                <w:lang w:val="ru-RU"/>
              </w:rPr>
              <w:t>н</w:t>
            </w:r>
            <w:r w:rsidRPr="004834A3">
              <w:rPr>
                <w:rFonts w:ascii="Times New Roman" w:hAnsi="Times New Roman"/>
                <w:sz w:val="24"/>
                <w:szCs w:val="24"/>
                <w:lang w:val="ru-RU"/>
              </w:rPr>
              <w:t>фраструктуры поселения, утве</w:t>
            </w:r>
            <w:r w:rsidRPr="004834A3">
              <w:rPr>
                <w:rFonts w:ascii="Times New Roman" w:hAnsi="Times New Roman"/>
                <w:sz w:val="24"/>
                <w:szCs w:val="24"/>
                <w:lang w:val="ru-RU"/>
              </w:rPr>
              <w:t>р</w:t>
            </w:r>
            <w:r w:rsidRPr="004834A3">
              <w:rPr>
                <w:rFonts w:ascii="Times New Roman" w:hAnsi="Times New Roman"/>
                <w:sz w:val="24"/>
                <w:szCs w:val="24"/>
                <w:lang w:val="ru-RU"/>
              </w:rPr>
              <w:t>ждении инвестиционных пр</w:t>
            </w:r>
            <w:r w:rsidRPr="004834A3">
              <w:rPr>
                <w:rFonts w:ascii="Times New Roman" w:hAnsi="Times New Roman"/>
                <w:sz w:val="24"/>
                <w:szCs w:val="24"/>
                <w:lang w:val="ru-RU"/>
              </w:rPr>
              <w:t>о</w:t>
            </w:r>
            <w:r w:rsidRPr="004834A3">
              <w:rPr>
                <w:rFonts w:ascii="Times New Roman" w:hAnsi="Times New Roman"/>
                <w:sz w:val="24"/>
                <w:szCs w:val="24"/>
                <w:lang w:val="ru-RU"/>
              </w:rPr>
              <w:t>грамм организаций коммунал</w:t>
            </w:r>
            <w:r w:rsidRPr="004834A3">
              <w:rPr>
                <w:rFonts w:ascii="Times New Roman" w:hAnsi="Times New Roman"/>
                <w:sz w:val="24"/>
                <w:szCs w:val="24"/>
                <w:lang w:val="ru-RU"/>
              </w:rPr>
              <w:t>ь</w:t>
            </w:r>
            <w:r w:rsidRPr="004834A3">
              <w:rPr>
                <w:rFonts w:ascii="Times New Roman" w:hAnsi="Times New Roman"/>
                <w:sz w:val="24"/>
                <w:szCs w:val="24"/>
                <w:lang w:val="ru-RU"/>
              </w:rPr>
              <w:t>ного комплекса.</w:t>
            </w:r>
          </w:p>
          <w:p w:rsidR="004834A3" w:rsidRPr="004834A3" w:rsidRDefault="004834A3" w:rsidP="006C5ADF">
            <w:pPr>
              <w:pStyle w:val="TableParagraph"/>
              <w:spacing w:line="240" w:lineRule="atLeast"/>
              <w:ind w:firstLine="171"/>
              <w:jc w:val="center"/>
              <w:rPr>
                <w:rFonts w:ascii="Times New Roman" w:hAnsi="Times New Roman"/>
                <w:sz w:val="24"/>
                <w:szCs w:val="24"/>
                <w:lang w:val="ru-RU"/>
              </w:rPr>
            </w:pPr>
            <w:r w:rsidRPr="004834A3">
              <w:rPr>
                <w:rFonts w:ascii="Times New Roman" w:hAnsi="Times New Roman"/>
                <w:sz w:val="24"/>
                <w:szCs w:val="24"/>
                <w:lang w:val="ru-RU"/>
              </w:rPr>
              <w:t>Расчетные показатели прим</w:t>
            </w:r>
            <w:r w:rsidRPr="004834A3">
              <w:rPr>
                <w:rFonts w:ascii="Times New Roman" w:hAnsi="Times New Roman"/>
                <w:sz w:val="24"/>
                <w:szCs w:val="24"/>
                <w:lang w:val="ru-RU"/>
              </w:rPr>
              <w:t>е</w:t>
            </w:r>
            <w:r w:rsidRPr="004834A3">
              <w:rPr>
                <w:rFonts w:ascii="Times New Roman" w:hAnsi="Times New Roman"/>
                <w:sz w:val="24"/>
                <w:szCs w:val="24"/>
                <w:lang w:val="ru-RU"/>
              </w:rPr>
              <w:t>няются без учета водоснабжения производственных, социально-</w:t>
            </w:r>
            <w:r w:rsidRPr="004834A3">
              <w:rPr>
                <w:rFonts w:ascii="Times New Roman" w:hAnsi="Times New Roman"/>
                <w:sz w:val="24"/>
                <w:szCs w:val="24"/>
                <w:lang w:val="ru-RU"/>
              </w:rPr>
              <w:lastRenderedPageBreak/>
              <w:t>бытовых, административных и других объектов, а также для п</w:t>
            </w:r>
            <w:r w:rsidRPr="004834A3">
              <w:rPr>
                <w:rFonts w:ascii="Times New Roman" w:hAnsi="Times New Roman"/>
                <w:sz w:val="24"/>
                <w:szCs w:val="24"/>
                <w:lang w:val="ru-RU"/>
              </w:rPr>
              <w:t>о</w:t>
            </w:r>
            <w:r w:rsidRPr="004834A3">
              <w:rPr>
                <w:rFonts w:ascii="Times New Roman" w:hAnsi="Times New Roman"/>
                <w:sz w:val="24"/>
                <w:szCs w:val="24"/>
                <w:lang w:val="ru-RU"/>
              </w:rPr>
              <w:t>ливки приусадебных участков и территорий общего</w:t>
            </w:r>
          </w:p>
          <w:p w:rsidR="004834A3" w:rsidRPr="00835E02" w:rsidRDefault="004834A3" w:rsidP="006C5ADF">
            <w:pPr>
              <w:pStyle w:val="TableParagraph"/>
              <w:spacing w:line="240" w:lineRule="atLeast"/>
              <w:ind w:firstLine="171"/>
              <w:jc w:val="center"/>
              <w:rPr>
                <w:rFonts w:ascii="Times New Roman" w:hAnsi="Times New Roman"/>
                <w:sz w:val="24"/>
                <w:szCs w:val="24"/>
                <w:lang w:val="ru-RU"/>
              </w:rPr>
            </w:pPr>
            <w:proofErr w:type="spellStart"/>
            <w:r w:rsidRPr="004834A3">
              <w:rPr>
                <w:rFonts w:ascii="Times New Roman" w:hAnsi="Times New Roman"/>
                <w:sz w:val="24"/>
                <w:szCs w:val="24"/>
              </w:rPr>
              <w:t>пользования</w:t>
            </w:r>
            <w:proofErr w:type="spellEnd"/>
          </w:p>
        </w:tc>
      </w:tr>
    </w:tbl>
    <w:p w:rsidR="00661E25" w:rsidRDefault="00661E25" w:rsidP="004834A3">
      <w:pPr>
        <w:spacing w:line="240" w:lineRule="atLeast"/>
        <w:ind w:left="7" w:firstLine="709"/>
        <w:rPr>
          <w:sz w:val="26"/>
          <w:szCs w:val="26"/>
          <w:u w:val="single"/>
        </w:rPr>
      </w:pPr>
    </w:p>
    <w:p w:rsidR="004834A3" w:rsidRPr="004E616F" w:rsidRDefault="004834A3" w:rsidP="004834A3">
      <w:pPr>
        <w:spacing w:line="240" w:lineRule="atLeast"/>
        <w:ind w:left="7" w:firstLine="709"/>
        <w:rPr>
          <w:sz w:val="26"/>
          <w:szCs w:val="26"/>
          <w:u w:val="single"/>
        </w:rPr>
      </w:pPr>
      <w:r w:rsidRPr="004E616F">
        <w:rPr>
          <w:sz w:val="26"/>
          <w:szCs w:val="26"/>
          <w:u w:val="single"/>
        </w:rPr>
        <w:t>Примечания:</w:t>
      </w:r>
    </w:p>
    <w:p w:rsidR="004834A3" w:rsidRPr="004834A3" w:rsidRDefault="004834A3" w:rsidP="00107DDF">
      <w:pPr>
        <w:pStyle w:val="TableParagraph"/>
        <w:spacing w:line="240" w:lineRule="atLeast"/>
        <w:ind w:firstLine="709"/>
        <w:rPr>
          <w:sz w:val="26"/>
          <w:szCs w:val="26"/>
          <w:lang w:val="ru-RU"/>
        </w:rPr>
      </w:pPr>
      <w:r w:rsidRPr="004834A3">
        <w:rPr>
          <w:sz w:val="26"/>
          <w:szCs w:val="26"/>
          <w:lang w:val="ru-RU"/>
        </w:rPr>
        <w:t>При подготовке проекта генерального плана поселения:</w:t>
      </w:r>
    </w:p>
    <w:p w:rsidR="004834A3" w:rsidRPr="004834A3" w:rsidRDefault="004834A3" w:rsidP="0051759B">
      <w:pPr>
        <w:pStyle w:val="TableParagraph"/>
        <w:numPr>
          <w:ilvl w:val="0"/>
          <w:numId w:val="24"/>
        </w:numPr>
        <w:tabs>
          <w:tab w:val="left" w:pos="272"/>
        </w:tabs>
        <w:spacing w:line="240" w:lineRule="atLeast"/>
        <w:ind w:left="0" w:firstLine="709"/>
        <w:rPr>
          <w:sz w:val="26"/>
          <w:szCs w:val="26"/>
          <w:lang w:val="ru-RU"/>
        </w:rPr>
      </w:pPr>
      <w:r w:rsidRPr="004834A3">
        <w:rPr>
          <w:sz w:val="26"/>
          <w:szCs w:val="26"/>
          <w:lang w:val="ru-RU"/>
        </w:rPr>
        <w:t xml:space="preserve">показатель </w:t>
      </w:r>
      <w:r w:rsidRPr="004834A3">
        <w:rPr>
          <w:sz w:val="26"/>
          <w:szCs w:val="26"/>
        </w:rPr>
        <w:t>I</w:t>
      </w:r>
      <w:r w:rsidRPr="004834A3">
        <w:rPr>
          <w:sz w:val="26"/>
          <w:szCs w:val="26"/>
          <w:lang w:val="ru-RU"/>
        </w:rPr>
        <w:t xml:space="preserve"> применяется в качестве</w:t>
      </w:r>
      <w:r w:rsidRPr="004834A3">
        <w:rPr>
          <w:spacing w:val="-7"/>
          <w:sz w:val="26"/>
          <w:szCs w:val="26"/>
          <w:lang w:val="ru-RU"/>
        </w:rPr>
        <w:t xml:space="preserve"> </w:t>
      </w:r>
      <w:r w:rsidRPr="004834A3">
        <w:rPr>
          <w:sz w:val="26"/>
          <w:szCs w:val="26"/>
          <w:lang w:val="ru-RU"/>
        </w:rPr>
        <w:t>исходного;</w:t>
      </w:r>
    </w:p>
    <w:p w:rsidR="004834A3" w:rsidRPr="004834A3" w:rsidRDefault="004834A3" w:rsidP="0051759B">
      <w:pPr>
        <w:pStyle w:val="TableParagraph"/>
        <w:numPr>
          <w:ilvl w:val="0"/>
          <w:numId w:val="24"/>
        </w:numPr>
        <w:tabs>
          <w:tab w:val="left" w:pos="272"/>
        </w:tabs>
        <w:spacing w:line="240" w:lineRule="atLeast"/>
        <w:ind w:left="0" w:firstLine="709"/>
        <w:rPr>
          <w:sz w:val="26"/>
          <w:szCs w:val="26"/>
          <w:lang w:val="ru-RU"/>
        </w:rPr>
      </w:pPr>
      <w:r w:rsidRPr="004834A3">
        <w:rPr>
          <w:sz w:val="26"/>
          <w:szCs w:val="26"/>
          <w:lang w:val="ru-RU"/>
        </w:rPr>
        <w:t xml:space="preserve">показатель </w:t>
      </w:r>
      <w:r w:rsidRPr="004834A3">
        <w:rPr>
          <w:sz w:val="26"/>
          <w:szCs w:val="26"/>
        </w:rPr>
        <w:t>II</w:t>
      </w:r>
      <w:r w:rsidRPr="004834A3">
        <w:rPr>
          <w:sz w:val="26"/>
          <w:szCs w:val="26"/>
          <w:lang w:val="ru-RU"/>
        </w:rPr>
        <w:t xml:space="preserve"> применяется на расчетный</w:t>
      </w:r>
      <w:r w:rsidRPr="004834A3">
        <w:rPr>
          <w:spacing w:val="-6"/>
          <w:sz w:val="26"/>
          <w:szCs w:val="26"/>
          <w:lang w:val="ru-RU"/>
        </w:rPr>
        <w:t xml:space="preserve"> </w:t>
      </w:r>
      <w:r w:rsidRPr="004834A3">
        <w:rPr>
          <w:sz w:val="26"/>
          <w:szCs w:val="26"/>
          <w:lang w:val="ru-RU"/>
        </w:rPr>
        <w:t>период.</w:t>
      </w:r>
    </w:p>
    <w:p w:rsidR="004834A3" w:rsidRPr="004834A3" w:rsidRDefault="004834A3" w:rsidP="00107DDF">
      <w:pPr>
        <w:pStyle w:val="TableParagraph"/>
        <w:spacing w:line="240" w:lineRule="atLeast"/>
        <w:ind w:firstLine="709"/>
        <w:jc w:val="both"/>
        <w:rPr>
          <w:sz w:val="26"/>
          <w:szCs w:val="26"/>
          <w:lang w:val="ru-RU"/>
        </w:rPr>
      </w:pPr>
      <w:r w:rsidRPr="004834A3">
        <w:rPr>
          <w:sz w:val="26"/>
          <w:szCs w:val="26"/>
          <w:lang w:val="ru-RU"/>
        </w:rPr>
        <w:t>В случае несоответствия расчетных показателей характеристикам инвестиц</w:t>
      </w:r>
      <w:r w:rsidRPr="004834A3">
        <w:rPr>
          <w:sz w:val="26"/>
          <w:szCs w:val="26"/>
          <w:lang w:val="ru-RU"/>
        </w:rPr>
        <w:t>и</w:t>
      </w:r>
      <w:r w:rsidRPr="004834A3">
        <w:rPr>
          <w:sz w:val="26"/>
          <w:szCs w:val="26"/>
          <w:lang w:val="ru-RU"/>
        </w:rPr>
        <w:t>онных программ субъектов естественных монополий, минимальные расчетные пок</w:t>
      </w:r>
      <w:r w:rsidRPr="004834A3">
        <w:rPr>
          <w:sz w:val="26"/>
          <w:szCs w:val="26"/>
          <w:lang w:val="ru-RU"/>
        </w:rPr>
        <w:t>а</w:t>
      </w:r>
      <w:r w:rsidRPr="004834A3">
        <w:rPr>
          <w:sz w:val="26"/>
          <w:szCs w:val="26"/>
          <w:lang w:val="ru-RU"/>
        </w:rPr>
        <w:t>затели принимаются в соответствии с указанными программами на период действия этих</w:t>
      </w:r>
      <w:r w:rsidRPr="004834A3">
        <w:rPr>
          <w:spacing w:val="-2"/>
          <w:sz w:val="26"/>
          <w:szCs w:val="26"/>
          <w:lang w:val="ru-RU"/>
        </w:rPr>
        <w:t xml:space="preserve"> </w:t>
      </w:r>
      <w:r w:rsidRPr="004834A3">
        <w:rPr>
          <w:sz w:val="26"/>
          <w:szCs w:val="26"/>
          <w:lang w:val="ru-RU"/>
        </w:rPr>
        <w:t>программ.</w:t>
      </w:r>
    </w:p>
    <w:p w:rsidR="004834A3" w:rsidRPr="004834A3" w:rsidRDefault="004834A3" w:rsidP="00107DDF">
      <w:pPr>
        <w:pStyle w:val="TableParagraph"/>
        <w:spacing w:line="240" w:lineRule="atLeast"/>
        <w:ind w:firstLine="709"/>
        <w:jc w:val="both"/>
        <w:rPr>
          <w:sz w:val="26"/>
          <w:szCs w:val="26"/>
          <w:lang w:val="ru-RU"/>
        </w:rPr>
      </w:pPr>
      <w:r w:rsidRPr="004834A3">
        <w:rPr>
          <w:sz w:val="26"/>
          <w:szCs w:val="26"/>
          <w:lang w:val="ru-RU"/>
        </w:rPr>
        <w:t>При подготовке документации по планировке территории в целях определения границ земельных участков, предназначенных для строительства объектов водосна</w:t>
      </w:r>
      <w:r w:rsidRPr="004834A3">
        <w:rPr>
          <w:sz w:val="26"/>
          <w:szCs w:val="26"/>
          <w:lang w:val="ru-RU"/>
        </w:rPr>
        <w:t>б</w:t>
      </w:r>
      <w:r w:rsidRPr="004834A3">
        <w:rPr>
          <w:sz w:val="26"/>
          <w:szCs w:val="26"/>
          <w:lang w:val="ru-RU"/>
        </w:rPr>
        <w:t xml:space="preserve">жения, применяется показатель </w:t>
      </w:r>
      <w:r w:rsidRPr="004834A3">
        <w:rPr>
          <w:sz w:val="26"/>
          <w:szCs w:val="26"/>
        </w:rPr>
        <w:t>II</w:t>
      </w:r>
      <w:r w:rsidRPr="004834A3">
        <w:rPr>
          <w:sz w:val="26"/>
          <w:szCs w:val="26"/>
          <w:lang w:val="ru-RU"/>
        </w:rPr>
        <w:t>.</w:t>
      </w:r>
    </w:p>
    <w:p w:rsidR="00D9256C" w:rsidRPr="00EE4C6A" w:rsidRDefault="004834A3" w:rsidP="00A24C4A">
      <w:pPr>
        <w:pStyle w:val="a3"/>
        <w:numPr>
          <w:ilvl w:val="0"/>
          <w:numId w:val="0"/>
        </w:numPr>
        <w:spacing w:before="0" w:beforeAutospacing="0" w:after="0" w:afterAutospacing="0" w:line="240" w:lineRule="atLeast"/>
        <w:ind w:firstLine="709"/>
        <w:jc w:val="both"/>
        <w:rPr>
          <w:rStyle w:val="afff"/>
          <w:rFonts w:ascii="Times New Roman" w:hAnsi="Times New Roman"/>
          <w:b w:val="0"/>
          <w:bCs w:val="0"/>
          <w:sz w:val="26"/>
          <w:szCs w:val="26"/>
        </w:rPr>
      </w:pPr>
      <w:r w:rsidRPr="004834A3">
        <w:rPr>
          <w:rFonts w:ascii="Times New Roman" w:hAnsi="Times New Roman" w:cs="Times New Roman"/>
          <w:sz w:val="26"/>
          <w:szCs w:val="26"/>
        </w:rPr>
        <w:t>В случае невозможности подведения водопроводной сети непосредственно к потребителям допускается предусматривать подвоз воды специализированным авт</w:t>
      </w:r>
      <w:r w:rsidRPr="004834A3">
        <w:rPr>
          <w:rFonts w:ascii="Times New Roman" w:hAnsi="Times New Roman" w:cs="Times New Roman"/>
          <w:sz w:val="26"/>
          <w:szCs w:val="26"/>
        </w:rPr>
        <w:t>о</w:t>
      </w:r>
      <w:r w:rsidRPr="004834A3">
        <w:rPr>
          <w:rFonts w:ascii="Times New Roman" w:hAnsi="Times New Roman" w:cs="Times New Roman"/>
          <w:sz w:val="26"/>
          <w:szCs w:val="26"/>
        </w:rPr>
        <w:t>транспортом.</w:t>
      </w:r>
    </w:p>
    <w:p w:rsidR="000C5F09" w:rsidRDefault="000C5F09" w:rsidP="00A24C4A">
      <w:pPr>
        <w:pStyle w:val="a3"/>
        <w:numPr>
          <w:ilvl w:val="0"/>
          <w:numId w:val="0"/>
        </w:numPr>
        <w:spacing w:before="0" w:beforeAutospacing="0" w:after="0" w:afterAutospacing="0" w:line="240" w:lineRule="atLeast"/>
        <w:ind w:firstLine="709"/>
        <w:jc w:val="both"/>
        <w:rPr>
          <w:rStyle w:val="afff"/>
          <w:rFonts w:ascii="Times New Roman" w:hAnsi="Times New Roman"/>
          <w:i/>
          <w:color w:val="000000"/>
          <w:sz w:val="26"/>
          <w:szCs w:val="26"/>
        </w:rPr>
      </w:pPr>
    </w:p>
    <w:p w:rsidR="000C5F09" w:rsidRDefault="000C5F09" w:rsidP="00A24C4A">
      <w:pPr>
        <w:pStyle w:val="a3"/>
        <w:numPr>
          <w:ilvl w:val="0"/>
          <w:numId w:val="0"/>
        </w:numPr>
        <w:spacing w:before="0" w:beforeAutospacing="0" w:after="0" w:afterAutospacing="0" w:line="240" w:lineRule="atLeast"/>
        <w:ind w:firstLine="709"/>
        <w:jc w:val="both"/>
        <w:rPr>
          <w:rStyle w:val="afff"/>
          <w:rFonts w:ascii="Times New Roman" w:hAnsi="Times New Roman"/>
          <w:i/>
          <w:color w:val="000000"/>
          <w:sz w:val="26"/>
          <w:szCs w:val="26"/>
        </w:rPr>
      </w:pPr>
    </w:p>
    <w:p w:rsidR="00C60D18" w:rsidRPr="00962264" w:rsidRDefault="00C60D18" w:rsidP="00A24C4A">
      <w:pPr>
        <w:pStyle w:val="a3"/>
        <w:numPr>
          <w:ilvl w:val="0"/>
          <w:numId w:val="0"/>
        </w:numPr>
        <w:spacing w:before="0" w:beforeAutospacing="0" w:after="0" w:afterAutospacing="0" w:line="240" w:lineRule="atLeast"/>
        <w:ind w:left="907" w:hanging="907"/>
        <w:jc w:val="center"/>
        <w:rPr>
          <w:rStyle w:val="afff"/>
          <w:rFonts w:ascii="Times New Roman" w:hAnsi="Times New Roman"/>
          <w:color w:val="000000"/>
          <w:sz w:val="26"/>
          <w:szCs w:val="26"/>
        </w:rPr>
      </w:pPr>
      <w:r w:rsidRPr="00CE0F3C">
        <w:rPr>
          <w:rFonts w:ascii="Times New Roman" w:hAnsi="Times New Roman" w:cs="Times New Roman"/>
          <w:b/>
          <w:sz w:val="26"/>
          <w:szCs w:val="26"/>
        </w:rPr>
        <w:t xml:space="preserve">Таблица </w:t>
      </w:r>
      <w:r w:rsidR="00212A43">
        <w:rPr>
          <w:rFonts w:ascii="Times New Roman" w:hAnsi="Times New Roman" w:cs="Times New Roman"/>
          <w:b/>
          <w:sz w:val="26"/>
          <w:szCs w:val="26"/>
        </w:rPr>
        <w:t>2</w:t>
      </w:r>
      <w:r w:rsidR="008C1092">
        <w:rPr>
          <w:rFonts w:ascii="Times New Roman" w:hAnsi="Times New Roman" w:cs="Times New Roman"/>
          <w:b/>
          <w:sz w:val="26"/>
          <w:szCs w:val="26"/>
        </w:rPr>
        <w:t>1</w:t>
      </w:r>
      <w:r w:rsidR="00962264" w:rsidRPr="00CE0F3C">
        <w:rPr>
          <w:rFonts w:ascii="Times New Roman" w:hAnsi="Times New Roman" w:cs="Times New Roman"/>
          <w:b/>
          <w:sz w:val="26"/>
          <w:szCs w:val="26"/>
        </w:rPr>
        <w:t xml:space="preserve"> - </w:t>
      </w:r>
      <w:r w:rsidR="00DD6328">
        <w:rPr>
          <w:rFonts w:ascii="Times New Roman" w:hAnsi="Times New Roman" w:cs="Times New Roman"/>
          <w:b/>
          <w:sz w:val="26"/>
          <w:szCs w:val="26"/>
        </w:rPr>
        <w:t>Сведения о в</w:t>
      </w:r>
      <w:r w:rsidR="00962264" w:rsidRPr="00CE0F3C">
        <w:rPr>
          <w:rStyle w:val="afff"/>
          <w:rFonts w:ascii="Times New Roman" w:hAnsi="Times New Roman"/>
          <w:color w:val="000000"/>
          <w:sz w:val="26"/>
          <w:szCs w:val="26"/>
        </w:rPr>
        <w:t>одоотведени</w:t>
      </w:r>
      <w:r w:rsidR="00DD6328">
        <w:rPr>
          <w:rStyle w:val="afff"/>
          <w:rFonts w:ascii="Times New Roman" w:hAnsi="Times New Roman"/>
          <w:color w:val="000000"/>
          <w:sz w:val="26"/>
          <w:szCs w:val="26"/>
        </w:rPr>
        <w:t>и</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0"/>
        <w:gridCol w:w="2549"/>
        <w:gridCol w:w="1984"/>
        <w:gridCol w:w="3406"/>
      </w:tblGrid>
      <w:tr w:rsidR="00EB468B" w:rsidRPr="00C60D18" w:rsidTr="00EB468B">
        <w:trPr>
          <w:trHeight w:val="1610"/>
          <w:tblHeader/>
          <w:jc w:val="center"/>
        </w:trPr>
        <w:tc>
          <w:tcPr>
            <w:tcW w:w="886" w:type="pct"/>
            <w:vAlign w:val="center"/>
          </w:tcPr>
          <w:p w:rsidR="00C60D18" w:rsidRPr="009F6CFB" w:rsidRDefault="00C60D18" w:rsidP="006C5ADF">
            <w:pPr>
              <w:pStyle w:val="TableParagraph"/>
              <w:spacing w:line="240" w:lineRule="atLeast"/>
              <w:ind w:firstLine="53"/>
              <w:jc w:val="center"/>
              <w:rPr>
                <w:rFonts w:ascii="Times New Roman" w:hAnsi="Times New Roman"/>
                <w:b/>
                <w:sz w:val="24"/>
                <w:szCs w:val="24"/>
                <w:lang w:val="ru-RU"/>
              </w:rPr>
            </w:pPr>
            <w:r w:rsidRPr="009F6CFB">
              <w:rPr>
                <w:rFonts w:ascii="Times New Roman" w:hAnsi="Times New Roman"/>
                <w:b/>
                <w:sz w:val="24"/>
                <w:szCs w:val="24"/>
                <w:lang w:val="ru-RU"/>
              </w:rPr>
              <w:t xml:space="preserve">Наименование видов </w:t>
            </w:r>
            <w:r w:rsidRPr="009F6CFB">
              <w:rPr>
                <w:rFonts w:ascii="Times New Roman" w:hAnsi="Times New Roman"/>
                <w:b/>
                <w:spacing w:val="-3"/>
                <w:sz w:val="24"/>
                <w:szCs w:val="24"/>
                <w:lang w:val="ru-RU"/>
              </w:rPr>
              <w:t xml:space="preserve">объектов </w:t>
            </w:r>
            <w:r w:rsidRPr="009F6CFB">
              <w:rPr>
                <w:rFonts w:ascii="Times New Roman" w:hAnsi="Times New Roman"/>
                <w:b/>
                <w:sz w:val="24"/>
                <w:szCs w:val="24"/>
                <w:lang w:val="ru-RU"/>
              </w:rPr>
              <w:t>местного</w:t>
            </w:r>
          </w:p>
          <w:p w:rsidR="00C60D18" w:rsidRPr="009F6CFB" w:rsidRDefault="00C60D18" w:rsidP="006C5ADF">
            <w:pPr>
              <w:pStyle w:val="TableParagraph"/>
              <w:spacing w:line="240" w:lineRule="atLeast"/>
              <w:ind w:firstLine="53"/>
              <w:jc w:val="center"/>
              <w:rPr>
                <w:rFonts w:ascii="Times New Roman" w:hAnsi="Times New Roman"/>
                <w:b/>
                <w:sz w:val="24"/>
                <w:szCs w:val="24"/>
                <w:lang w:val="ru-RU"/>
              </w:rPr>
            </w:pPr>
            <w:r w:rsidRPr="009F6CFB">
              <w:rPr>
                <w:rFonts w:ascii="Times New Roman" w:hAnsi="Times New Roman"/>
                <w:b/>
                <w:sz w:val="24"/>
                <w:szCs w:val="24"/>
                <w:lang w:val="ru-RU"/>
              </w:rPr>
              <w:t>значения</w:t>
            </w:r>
          </w:p>
        </w:tc>
        <w:tc>
          <w:tcPr>
            <w:tcW w:w="1321" w:type="pct"/>
            <w:vAlign w:val="center"/>
          </w:tcPr>
          <w:p w:rsidR="00C60D18" w:rsidRPr="009F6CFB" w:rsidRDefault="00C60D18" w:rsidP="006C5ADF">
            <w:pPr>
              <w:pStyle w:val="TableParagraph"/>
              <w:spacing w:line="240" w:lineRule="atLeast"/>
              <w:ind w:firstLine="142"/>
              <w:jc w:val="center"/>
              <w:rPr>
                <w:rFonts w:ascii="Times New Roman" w:hAnsi="Times New Roman"/>
                <w:b/>
                <w:sz w:val="24"/>
                <w:szCs w:val="24"/>
                <w:lang w:val="ru-RU"/>
              </w:rPr>
            </w:pPr>
            <w:r w:rsidRPr="009F6CFB">
              <w:rPr>
                <w:rFonts w:ascii="Times New Roman" w:hAnsi="Times New Roman"/>
                <w:b/>
                <w:sz w:val="24"/>
                <w:szCs w:val="24"/>
                <w:lang w:val="ru-RU"/>
              </w:rPr>
              <w:t>Расчетные показат</w:t>
            </w:r>
            <w:r w:rsidRPr="009F6CFB">
              <w:rPr>
                <w:rFonts w:ascii="Times New Roman" w:hAnsi="Times New Roman"/>
                <w:b/>
                <w:sz w:val="24"/>
                <w:szCs w:val="24"/>
                <w:lang w:val="ru-RU"/>
              </w:rPr>
              <w:t>е</w:t>
            </w:r>
            <w:r w:rsidRPr="009F6CFB">
              <w:rPr>
                <w:rFonts w:ascii="Times New Roman" w:hAnsi="Times New Roman"/>
                <w:b/>
                <w:sz w:val="24"/>
                <w:szCs w:val="24"/>
                <w:lang w:val="ru-RU"/>
              </w:rPr>
              <w:t>ли минимально доп</w:t>
            </w:r>
            <w:r w:rsidRPr="009F6CFB">
              <w:rPr>
                <w:rFonts w:ascii="Times New Roman" w:hAnsi="Times New Roman"/>
                <w:b/>
                <w:sz w:val="24"/>
                <w:szCs w:val="24"/>
                <w:lang w:val="ru-RU"/>
              </w:rPr>
              <w:t>у</w:t>
            </w:r>
            <w:r w:rsidRPr="009F6CFB">
              <w:rPr>
                <w:rFonts w:ascii="Times New Roman" w:hAnsi="Times New Roman"/>
                <w:b/>
                <w:sz w:val="24"/>
                <w:szCs w:val="24"/>
                <w:lang w:val="ru-RU"/>
              </w:rPr>
              <w:t>стимого уровня</w:t>
            </w:r>
            <w:r w:rsidR="00F0271F">
              <w:rPr>
                <w:rFonts w:ascii="Times New Roman" w:hAnsi="Times New Roman"/>
                <w:b/>
                <w:sz w:val="24"/>
                <w:szCs w:val="24"/>
                <w:lang w:val="ru-RU"/>
              </w:rPr>
              <w:t xml:space="preserve"> </w:t>
            </w:r>
            <w:r w:rsidRPr="009F6CFB">
              <w:rPr>
                <w:rFonts w:ascii="Times New Roman" w:hAnsi="Times New Roman"/>
                <w:b/>
                <w:sz w:val="24"/>
                <w:szCs w:val="24"/>
                <w:lang w:val="ru-RU"/>
              </w:rPr>
              <w:t>обе</w:t>
            </w:r>
            <w:r w:rsidRPr="009F6CFB">
              <w:rPr>
                <w:rFonts w:ascii="Times New Roman" w:hAnsi="Times New Roman"/>
                <w:b/>
                <w:sz w:val="24"/>
                <w:szCs w:val="24"/>
                <w:lang w:val="ru-RU"/>
              </w:rPr>
              <w:t>с</w:t>
            </w:r>
            <w:r w:rsidRPr="009F6CFB">
              <w:rPr>
                <w:rFonts w:ascii="Times New Roman" w:hAnsi="Times New Roman"/>
                <w:b/>
                <w:sz w:val="24"/>
                <w:szCs w:val="24"/>
                <w:lang w:val="ru-RU"/>
              </w:rPr>
              <w:t>печенности объектами</w:t>
            </w:r>
          </w:p>
        </w:tc>
        <w:tc>
          <w:tcPr>
            <w:tcW w:w="1028" w:type="pct"/>
            <w:vAlign w:val="center"/>
          </w:tcPr>
          <w:p w:rsidR="00C60D18" w:rsidRPr="00F0271F" w:rsidRDefault="00C60D18" w:rsidP="006C5ADF">
            <w:pPr>
              <w:pStyle w:val="TableParagraph"/>
              <w:spacing w:line="240" w:lineRule="atLeast"/>
              <w:ind w:firstLine="142"/>
              <w:jc w:val="center"/>
              <w:rPr>
                <w:rFonts w:ascii="Times New Roman" w:hAnsi="Times New Roman"/>
                <w:b/>
                <w:sz w:val="24"/>
                <w:szCs w:val="24"/>
                <w:lang w:val="ru-RU"/>
              </w:rPr>
            </w:pPr>
            <w:r w:rsidRPr="009F6CFB">
              <w:rPr>
                <w:rFonts w:ascii="Times New Roman" w:hAnsi="Times New Roman"/>
                <w:b/>
                <w:sz w:val="24"/>
                <w:szCs w:val="24"/>
                <w:lang w:val="ru-RU"/>
              </w:rPr>
              <w:t>Расчетные п</w:t>
            </w:r>
            <w:r w:rsidRPr="009F6CFB">
              <w:rPr>
                <w:rFonts w:ascii="Times New Roman" w:hAnsi="Times New Roman"/>
                <w:b/>
                <w:sz w:val="24"/>
                <w:szCs w:val="24"/>
                <w:lang w:val="ru-RU"/>
              </w:rPr>
              <w:t>о</w:t>
            </w:r>
            <w:r w:rsidRPr="009F6CFB">
              <w:rPr>
                <w:rFonts w:ascii="Times New Roman" w:hAnsi="Times New Roman"/>
                <w:b/>
                <w:sz w:val="24"/>
                <w:szCs w:val="24"/>
                <w:lang w:val="ru-RU"/>
              </w:rPr>
              <w:t>казатели макс</w:t>
            </w:r>
            <w:r w:rsidRPr="009F6CFB">
              <w:rPr>
                <w:rFonts w:ascii="Times New Roman" w:hAnsi="Times New Roman"/>
                <w:b/>
                <w:sz w:val="24"/>
                <w:szCs w:val="24"/>
                <w:lang w:val="ru-RU"/>
              </w:rPr>
              <w:t>и</w:t>
            </w:r>
            <w:r w:rsidRPr="009F6CFB">
              <w:rPr>
                <w:rFonts w:ascii="Times New Roman" w:hAnsi="Times New Roman"/>
                <w:b/>
                <w:sz w:val="24"/>
                <w:szCs w:val="24"/>
                <w:lang w:val="ru-RU"/>
              </w:rPr>
              <w:t>мально допуст</w:t>
            </w:r>
            <w:r w:rsidRPr="009F6CFB">
              <w:rPr>
                <w:rFonts w:ascii="Times New Roman" w:hAnsi="Times New Roman"/>
                <w:b/>
                <w:sz w:val="24"/>
                <w:szCs w:val="24"/>
                <w:lang w:val="ru-RU"/>
              </w:rPr>
              <w:t>и</w:t>
            </w:r>
            <w:r w:rsidRPr="009F6CFB">
              <w:rPr>
                <w:rFonts w:ascii="Times New Roman" w:hAnsi="Times New Roman"/>
                <w:b/>
                <w:sz w:val="24"/>
                <w:szCs w:val="24"/>
                <w:lang w:val="ru-RU"/>
              </w:rPr>
              <w:t>мого уровня</w:t>
            </w:r>
            <w:r w:rsidR="00F0271F">
              <w:rPr>
                <w:rFonts w:ascii="Times New Roman" w:hAnsi="Times New Roman"/>
                <w:b/>
                <w:sz w:val="24"/>
                <w:szCs w:val="24"/>
                <w:lang w:val="ru-RU"/>
              </w:rPr>
              <w:t xml:space="preserve"> </w:t>
            </w:r>
            <w:r w:rsidRPr="009F6CFB">
              <w:rPr>
                <w:rFonts w:ascii="Times New Roman" w:hAnsi="Times New Roman"/>
                <w:b/>
                <w:sz w:val="24"/>
                <w:szCs w:val="24"/>
                <w:lang w:val="ru-RU"/>
              </w:rPr>
              <w:t>те</w:t>
            </w:r>
            <w:r w:rsidRPr="009F6CFB">
              <w:rPr>
                <w:rFonts w:ascii="Times New Roman" w:hAnsi="Times New Roman"/>
                <w:b/>
                <w:sz w:val="24"/>
                <w:szCs w:val="24"/>
                <w:lang w:val="ru-RU"/>
              </w:rPr>
              <w:t>р</w:t>
            </w:r>
            <w:r w:rsidRPr="009F6CFB">
              <w:rPr>
                <w:rFonts w:ascii="Times New Roman" w:hAnsi="Times New Roman"/>
                <w:b/>
                <w:sz w:val="24"/>
                <w:szCs w:val="24"/>
                <w:lang w:val="ru-RU"/>
              </w:rPr>
              <w:t>ри</w:t>
            </w:r>
            <w:r w:rsidR="00F0271F">
              <w:rPr>
                <w:rFonts w:ascii="Times New Roman" w:hAnsi="Times New Roman"/>
                <w:b/>
                <w:sz w:val="24"/>
                <w:szCs w:val="24"/>
                <w:lang w:val="ru-RU"/>
              </w:rPr>
              <w:t>ториал</w:t>
            </w:r>
            <w:r w:rsidRPr="009F6CFB">
              <w:rPr>
                <w:rFonts w:ascii="Times New Roman" w:hAnsi="Times New Roman"/>
                <w:b/>
                <w:sz w:val="24"/>
                <w:szCs w:val="24"/>
                <w:lang w:val="ru-RU"/>
              </w:rPr>
              <w:t>ьной</w:t>
            </w:r>
            <w:r w:rsidR="00F0271F">
              <w:rPr>
                <w:rFonts w:ascii="Times New Roman" w:hAnsi="Times New Roman"/>
                <w:b/>
                <w:sz w:val="24"/>
                <w:szCs w:val="24"/>
                <w:lang w:val="ru-RU"/>
              </w:rPr>
              <w:t xml:space="preserve"> </w:t>
            </w:r>
            <w:r w:rsidRPr="00F0271F">
              <w:rPr>
                <w:rFonts w:ascii="Times New Roman" w:hAnsi="Times New Roman"/>
                <w:b/>
                <w:sz w:val="24"/>
                <w:szCs w:val="24"/>
                <w:lang w:val="ru-RU"/>
              </w:rPr>
              <w:t>доступности об</w:t>
            </w:r>
            <w:r w:rsidRPr="00F0271F">
              <w:rPr>
                <w:rFonts w:ascii="Times New Roman" w:hAnsi="Times New Roman"/>
                <w:b/>
                <w:sz w:val="24"/>
                <w:szCs w:val="24"/>
                <w:lang w:val="ru-RU"/>
              </w:rPr>
              <w:t>ъ</w:t>
            </w:r>
            <w:r w:rsidRPr="00F0271F">
              <w:rPr>
                <w:rFonts w:ascii="Times New Roman" w:hAnsi="Times New Roman"/>
                <w:b/>
                <w:sz w:val="24"/>
                <w:szCs w:val="24"/>
                <w:lang w:val="ru-RU"/>
              </w:rPr>
              <w:t>ектов</w:t>
            </w:r>
          </w:p>
        </w:tc>
        <w:tc>
          <w:tcPr>
            <w:tcW w:w="1765" w:type="pct"/>
            <w:vAlign w:val="center"/>
          </w:tcPr>
          <w:p w:rsidR="00C60D18" w:rsidRPr="009F6CFB" w:rsidRDefault="00C60D18" w:rsidP="006C5ADF">
            <w:pPr>
              <w:pStyle w:val="TableParagraph"/>
              <w:spacing w:line="240" w:lineRule="atLeast"/>
              <w:ind w:firstLine="142"/>
              <w:jc w:val="center"/>
              <w:rPr>
                <w:rFonts w:ascii="Times New Roman" w:hAnsi="Times New Roman"/>
                <w:b/>
                <w:sz w:val="24"/>
                <w:szCs w:val="24"/>
              </w:rPr>
            </w:pPr>
            <w:proofErr w:type="spellStart"/>
            <w:r w:rsidRPr="009F6CFB">
              <w:rPr>
                <w:rFonts w:ascii="Times New Roman" w:hAnsi="Times New Roman"/>
                <w:b/>
                <w:sz w:val="24"/>
                <w:szCs w:val="24"/>
              </w:rPr>
              <w:t>Область</w:t>
            </w:r>
            <w:proofErr w:type="spellEnd"/>
            <w:r w:rsidRPr="009F6CFB">
              <w:rPr>
                <w:rFonts w:ascii="Times New Roman" w:hAnsi="Times New Roman"/>
                <w:b/>
                <w:sz w:val="24"/>
                <w:szCs w:val="24"/>
              </w:rPr>
              <w:t xml:space="preserve"> </w:t>
            </w:r>
            <w:proofErr w:type="spellStart"/>
            <w:r w:rsidRPr="009F6CFB">
              <w:rPr>
                <w:rFonts w:ascii="Times New Roman" w:hAnsi="Times New Roman"/>
                <w:b/>
                <w:sz w:val="24"/>
                <w:szCs w:val="24"/>
              </w:rPr>
              <w:t>применения</w:t>
            </w:r>
            <w:proofErr w:type="spellEnd"/>
          </w:p>
        </w:tc>
      </w:tr>
      <w:tr w:rsidR="00EB468B" w:rsidRPr="00C60D18" w:rsidTr="00EB468B">
        <w:trPr>
          <w:trHeight w:val="1610"/>
          <w:jc w:val="center"/>
        </w:trPr>
        <w:tc>
          <w:tcPr>
            <w:tcW w:w="886" w:type="pct"/>
            <w:vAlign w:val="center"/>
          </w:tcPr>
          <w:p w:rsidR="00C60D18" w:rsidRPr="00C60D18" w:rsidRDefault="00C60D18" w:rsidP="006C5ADF">
            <w:pPr>
              <w:pStyle w:val="TableParagraph"/>
              <w:spacing w:line="240" w:lineRule="atLeast"/>
              <w:ind w:firstLine="53"/>
              <w:jc w:val="center"/>
              <w:rPr>
                <w:rFonts w:ascii="Times New Roman" w:hAnsi="Times New Roman"/>
                <w:sz w:val="24"/>
                <w:szCs w:val="24"/>
              </w:rPr>
            </w:pPr>
            <w:proofErr w:type="spellStart"/>
            <w:r w:rsidRPr="00C60D18">
              <w:rPr>
                <w:rFonts w:ascii="Times New Roman" w:hAnsi="Times New Roman"/>
                <w:sz w:val="24"/>
                <w:szCs w:val="24"/>
              </w:rPr>
              <w:t>Объекты</w:t>
            </w:r>
            <w:proofErr w:type="spellEnd"/>
            <w:r w:rsidRPr="00C60D18">
              <w:rPr>
                <w:rFonts w:ascii="Times New Roman" w:hAnsi="Times New Roman"/>
                <w:sz w:val="24"/>
                <w:szCs w:val="24"/>
              </w:rPr>
              <w:t xml:space="preserve"> </w:t>
            </w:r>
            <w:proofErr w:type="spellStart"/>
            <w:r w:rsidRPr="00C60D18">
              <w:rPr>
                <w:rFonts w:ascii="Times New Roman" w:hAnsi="Times New Roman"/>
                <w:sz w:val="24"/>
                <w:szCs w:val="24"/>
              </w:rPr>
              <w:t>водоотведения</w:t>
            </w:r>
            <w:proofErr w:type="spellEnd"/>
          </w:p>
        </w:tc>
        <w:tc>
          <w:tcPr>
            <w:tcW w:w="1321" w:type="pct"/>
            <w:vAlign w:val="center"/>
          </w:tcPr>
          <w:p w:rsidR="00C60D18" w:rsidRPr="00C60D18" w:rsidRDefault="00C60D18" w:rsidP="006C5ADF">
            <w:pPr>
              <w:pStyle w:val="TableParagraph"/>
              <w:spacing w:line="240" w:lineRule="atLeast"/>
              <w:ind w:firstLine="142"/>
              <w:jc w:val="center"/>
              <w:rPr>
                <w:rFonts w:ascii="Times New Roman" w:hAnsi="Times New Roman"/>
                <w:sz w:val="24"/>
                <w:szCs w:val="24"/>
                <w:lang w:val="ru-RU"/>
              </w:rPr>
            </w:pPr>
            <w:r w:rsidRPr="00C60D18">
              <w:rPr>
                <w:rFonts w:ascii="Times New Roman" w:hAnsi="Times New Roman"/>
                <w:sz w:val="24"/>
                <w:szCs w:val="24"/>
                <w:lang w:val="ru-RU"/>
              </w:rPr>
              <w:t>Не менее 1 объекта (очистное сооружение) в</w:t>
            </w:r>
            <w:r>
              <w:rPr>
                <w:rFonts w:ascii="Times New Roman" w:hAnsi="Times New Roman"/>
                <w:sz w:val="24"/>
                <w:szCs w:val="24"/>
                <w:lang w:val="ru-RU"/>
              </w:rPr>
              <w:t xml:space="preserve"> к</w:t>
            </w:r>
            <w:r w:rsidRPr="00C60D18">
              <w:rPr>
                <w:rFonts w:ascii="Times New Roman" w:hAnsi="Times New Roman"/>
                <w:sz w:val="24"/>
                <w:szCs w:val="24"/>
                <w:lang w:val="ru-RU"/>
              </w:rPr>
              <w:t>аждом населенном пункте численностью</w:t>
            </w:r>
          </w:p>
        </w:tc>
        <w:tc>
          <w:tcPr>
            <w:tcW w:w="1028" w:type="pct"/>
            <w:vAlign w:val="center"/>
          </w:tcPr>
          <w:p w:rsidR="00C60D18" w:rsidRPr="00C60D18" w:rsidRDefault="00C60D18" w:rsidP="006C5ADF">
            <w:pPr>
              <w:pStyle w:val="TableParagraph"/>
              <w:spacing w:line="240" w:lineRule="atLeast"/>
              <w:ind w:firstLine="142"/>
              <w:jc w:val="center"/>
              <w:rPr>
                <w:rFonts w:ascii="Times New Roman" w:hAnsi="Times New Roman"/>
                <w:sz w:val="24"/>
                <w:szCs w:val="24"/>
              </w:rPr>
            </w:pPr>
            <w:proofErr w:type="spellStart"/>
            <w:r w:rsidRPr="00C60D18">
              <w:rPr>
                <w:rFonts w:ascii="Times New Roman" w:hAnsi="Times New Roman"/>
                <w:sz w:val="24"/>
                <w:szCs w:val="24"/>
              </w:rPr>
              <w:t>Согласно</w:t>
            </w:r>
            <w:proofErr w:type="spellEnd"/>
            <w:r w:rsidRPr="00C60D18">
              <w:rPr>
                <w:rFonts w:ascii="Times New Roman" w:hAnsi="Times New Roman"/>
                <w:sz w:val="24"/>
                <w:szCs w:val="24"/>
              </w:rPr>
              <w:t xml:space="preserve"> </w:t>
            </w:r>
            <w:proofErr w:type="spellStart"/>
            <w:r w:rsidRPr="00C60D18">
              <w:rPr>
                <w:rFonts w:ascii="Times New Roman" w:hAnsi="Times New Roman"/>
                <w:sz w:val="24"/>
                <w:szCs w:val="24"/>
              </w:rPr>
              <w:t>схеме</w:t>
            </w:r>
            <w:proofErr w:type="spellEnd"/>
            <w:r w:rsidRPr="00C60D18">
              <w:rPr>
                <w:rFonts w:ascii="Times New Roman" w:hAnsi="Times New Roman"/>
                <w:sz w:val="24"/>
                <w:szCs w:val="24"/>
              </w:rPr>
              <w:t xml:space="preserve"> </w:t>
            </w:r>
            <w:proofErr w:type="spellStart"/>
            <w:r w:rsidRPr="00C60D18">
              <w:rPr>
                <w:rFonts w:ascii="Times New Roman" w:hAnsi="Times New Roman"/>
                <w:sz w:val="24"/>
                <w:szCs w:val="24"/>
              </w:rPr>
              <w:t>водоотведения</w:t>
            </w:r>
            <w:proofErr w:type="spellEnd"/>
            <w:r w:rsidRPr="00C60D18">
              <w:rPr>
                <w:rFonts w:ascii="Times New Roman" w:hAnsi="Times New Roman"/>
                <w:sz w:val="24"/>
                <w:szCs w:val="24"/>
              </w:rPr>
              <w:t xml:space="preserve"> </w:t>
            </w:r>
            <w:proofErr w:type="spellStart"/>
            <w:r w:rsidRPr="00C60D18">
              <w:rPr>
                <w:rFonts w:ascii="Times New Roman" w:hAnsi="Times New Roman"/>
                <w:sz w:val="24"/>
                <w:szCs w:val="24"/>
              </w:rPr>
              <w:t>поселения</w:t>
            </w:r>
            <w:proofErr w:type="spellEnd"/>
          </w:p>
        </w:tc>
        <w:tc>
          <w:tcPr>
            <w:tcW w:w="1765" w:type="pct"/>
            <w:vAlign w:val="center"/>
          </w:tcPr>
          <w:p w:rsidR="00C60D18" w:rsidRPr="00C60D18" w:rsidRDefault="00C60D18" w:rsidP="006C5ADF">
            <w:pPr>
              <w:pStyle w:val="TableParagraph"/>
              <w:spacing w:line="240" w:lineRule="atLeast"/>
              <w:ind w:firstLine="142"/>
              <w:jc w:val="center"/>
              <w:rPr>
                <w:rFonts w:ascii="Times New Roman" w:hAnsi="Times New Roman"/>
                <w:sz w:val="24"/>
                <w:szCs w:val="24"/>
                <w:lang w:val="ru-RU"/>
              </w:rPr>
            </w:pPr>
            <w:r w:rsidRPr="00C60D18">
              <w:rPr>
                <w:rFonts w:ascii="Times New Roman" w:hAnsi="Times New Roman"/>
                <w:sz w:val="24"/>
                <w:szCs w:val="24"/>
                <w:lang w:val="ru-RU"/>
              </w:rPr>
              <w:t>При подготовке проекта ген</w:t>
            </w:r>
            <w:r w:rsidRPr="00C60D18">
              <w:rPr>
                <w:rFonts w:ascii="Times New Roman" w:hAnsi="Times New Roman"/>
                <w:sz w:val="24"/>
                <w:szCs w:val="24"/>
                <w:lang w:val="ru-RU"/>
              </w:rPr>
              <w:t>е</w:t>
            </w:r>
            <w:r w:rsidRPr="00C60D18">
              <w:rPr>
                <w:rFonts w:ascii="Times New Roman" w:hAnsi="Times New Roman"/>
                <w:sz w:val="24"/>
                <w:szCs w:val="24"/>
                <w:lang w:val="ru-RU"/>
              </w:rPr>
              <w:t>рального плана поселения, пр</w:t>
            </w:r>
            <w:r w:rsidRPr="00C60D18">
              <w:rPr>
                <w:rFonts w:ascii="Times New Roman" w:hAnsi="Times New Roman"/>
                <w:sz w:val="24"/>
                <w:szCs w:val="24"/>
                <w:lang w:val="ru-RU"/>
              </w:rPr>
              <w:t>о</w:t>
            </w:r>
            <w:r w:rsidRPr="00C60D18">
              <w:rPr>
                <w:rFonts w:ascii="Times New Roman" w:hAnsi="Times New Roman"/>
                <w:sz w:val="24"/>
                <w:szCs w:val="24"/>
                <w:lang w:val="ru-RU"/>
              </w:rPr>
              <w:t>екта планировки</w:t>
            </w:r>
            <w:r w:rsidR="00F0271F">
              <w:rPr>
                <w:rFonts w:ascii="Times New Roman" w:hAnsi="Times New Roman"/>
                <w:sz w:val="24"/>
                <w:szCs w:val="24"/>
                <w:lang w:val="ru-RU"/>
              </w:rPr>
              <w:t xml:space="preserve"> </w:t>
            </w:r>
            <w:r w:rsidRPr="00C60D18">
              <w:rPr>
                <w:rFonts w:ascii="Times New Roman" w:hAnsi="Times New Roman"/>
                <w:sz w:val="24"/>
                <w:szCs w:val="24"/>
                <w:lang w:val="ru-RU"/>
              </w:rPr>
              <w:t>территории, схеме водоотведения поселения.</w:t>
            </w:r>
            <w:r>
              <w:rPr>
                <w:rFonts w:ascii="Times New Roman" w:hAnsi="Times New Roman"/>
                <w:sz w:val="24"/>
                <w:szCs w:val="24"/>
                <w:lang w:val="ru-RU"/>
              </w:rPr>
              <w:t xml:space="preserve"> </w:t>
            </w:r>
            <w:r w:rsidRPr="00C60D18">
              <w:rPr>
                <w:rFonts w:ascii="Times New Roman" w:hAnsi="Times New Roman"/>
                <w:sz w:val="24"/>
                <w:szCs w:val="24"/>
                <w:lang w:val="ru-RU"/>
              </w:rPr>
              <w:t>Учитываются при под</w:t>
            </w:r>
            <w:r w:rsidR="00F0271F">
              <w:rPr>
                <w:rFonts w:ascii="Times New Roman" w:hAnsi="Times New Roman"/>
                <w:sz w:val="24"/>
                <w:szCs w:val="24"/>
                <w:lang w:val="ru-RU"/>
              </w:rPr>
              <w:t xml:space="preserve">готовке </w:t>
            </w:r>
            <w:r w:rsidRPr="00C60D18">
              <w:rPr>
                <w:rFonts w:ascii="Times New Roman" w:hAnsi="Times New Roman"/>
                <w:sz w:val="24"/>
                <w:szCs w:val="24"/>
                <w:lang w:val="ru-RU"/>
              </w:rPr>
              <w:t>программ комплексного разв</w:t>
            </w:r>
            <w:r w:rsidRPr="00C60D18">
              <w:rPr>
                <w:rFonts w:ascii="Times New Roman" w:hAnsi="Times New Roman"/>
                <w:sz w:val="24"/>
                <w:szCs w:val="24"/>
                <w:lang w:val="ru-RU"/>
              </w:rPr>
              <w:t>и</w:t>
            </w:r>
            <w:r w:rsidRPr="00C60D18">
              <w:rPr>
                <w:rFonts w:ascii="Times New Roman" w:hAnsi="Times New Roman"/>
                <w:sz w:val="24"/>
                <w:szCs w:val="24"/>
                <w:lang w:val="ru-RU"/>
              </w:rPr>
              <w:t>тия сис</w:t>
            </w:r>
            <w:r w:rsidR="00F0271F">
              <w:rPr>
                <w:rFonts w:ascii="Times New Roman" w:hAnsi="Times New Roman"/>
                <w:sz w:val="24"/>
                <w:szCs w:val="24"/>
                <w:lang w:val="ru-RU"/>
              </w:rPr>
              <w:t xml:space="preserve">тем </w:t>
            </w:r>
            <w:r w:rsidRPr="00C60D18">
              <w:rPr>
                <w:rFonts w:ascii="Times New Roman" w:hAnsi="Times New Roman"/>
                <w:sz w:val="24"/>
                <w:szCs w:val="24"/>
                <w:lang w:val="ru-RU"/>
              </w:rPr>
              <w:t>ком</w:t>
            </w:r>
            <w:r w:rsidR="00F0271F">
              <w:rPr>
                <w:rFonts w:ascii="Times New Roman" w:hAnsi="Times New Roman"/>
                <w:sz w:val="24"/>
                <w:szCs w:val="24"/>
                <w:lang w:val="ru-RU"/>
              </w:rPr>
              <w:t xml:space="preserve">мунальной </w:t>
            </w:r>
            <w:r w:rsidRPr="00C60D18">
              <w:rPr>
                <w:rFonts w:ascii="Times New Roman" w:hAnsi="Times New Roman"/>
                <w:sz w:val="24"/>
                <w:szCs w:val="24"/>
                <w:lang w:val="ru-RU"/>
              </w:rPr>
              <w:t>и</w:t>
            </w:r>
            <w:r w:rsidRPr="00C60D18">
              <w:rPr>
                <w:rFonts w:ascii="Times New Roman" w:hAnsi="Times New Roman"/>
                <w:sz w:val="24"/>
                <w:szCs w:val="24"/>
                <w:lang w:val="ru-RU"/>
              </w:rPr>
              <w:t>н</w:t>
            </w:r>
            <w:r w:rsidRPr="00C60D18">
              <w:rPr>
                <w:rFonts w:ascii="Times New Roman" w:hAnsi="Times New Roman"/>
                <w:sz w:val="24"/>
                <w:szCs w:val="24"/>
                <w:lang w:val="ru-RU"/>
              </w:rPr>
              <w:t>фраструктуры поселения, утверждении инвестиционных программ организаций комм</w:t>
            </w:r>
            <w:r w:rsidRPr="00C60D18">
              <w:rPr>
                <w:rFonts w:ascii="Times New Roman" w:hAnsi="Times New Roman"/>
                <w:sz w:val="24"/>
                <w:szCs w:val="24"/>
                <w:lang w:val="ru-RU"/>
              </w:rPr>
              <w:t>у</w:t>
            </w:r>
            <w:r w:rsidRPr="00C60D18">
              <w:rPr>
                <w:rFonts w:ascii="Times New Roman" w:hAnsi="Times New Roman"/>
                <w:sz w:val="24"/>
                <w:szCs w:val="24"/>
                <w:lang w:val="ru-RU"/>
              </w:rPr>
              <w:t>нального</w:t>
            </w:r>
            <w:r>
              <w:rPr>
                <w:rFonts w:ascii="Times New Roman" w:hAnsi="Times New Roman"/>
                <w:sz w:val="24"/>
                <w:szCs w:val="24"/>
                <w:lang w:val="ru-RU"/>
              </w:rPr>
              <w:t xml:space="preserve"> </w:t>
            </w:r>
            <w:r w:rsidRPr="00C60D18">
              <w:rPr>
                <w:rFonts w:ascii="Times New Roman" w:hAnsi="Times New Roman"/>
                <w:sz w:val="24"/>
                <w:szCs w:val="24"/>
                <w:lang w:val="ru-RU"/>
              </w:rPr>
              <w:t>комплекса</w:t>
            </w:r>
          </w:p>
        </w:tc>
      </w:tr>
    </w:tbl>
    <w:p w:rsidR="007243A4" w:rsidRDefault="007243A4" w:rsidP="00C60D18">
      <w:pPr>
        <w:spacing w:line="240" w:lineRule="atLeast"/>
        <w:ind w:firstLine="709"/>
        <w:rPr>
          <w:sz w:val="26"/>
          <w:szCs w:val="26"/>
          <w:u w:val="single"/>
        </w:rPr>
      </w:pPr>
    </w:p>
    <w:p w:rsidR="00C60D18" w:rsidRPr="000553D7" w:rsidRDefault="00C60D18" w:rsidP="00C60D18">
      <w:pPr>
        <w:spacing w:line="240" w:lineRule="atLeast"/>
        <w:ind w:firstLine="709"/>
        <w:rPr>
          <w:bCs/>
          <w:iCs/>
          <w:spacing w:val="40"/>
          <w:sz w:val="26"/>
          <w:szCs w:val="26"/>
          <w:u w:val="single"/>
        </w:rPr>
      </w:pPr>
      <w:r w:rsidRPr="000553D7">
        <w:rPr>
          <w:sz w:val="26"/>
          <w:szCs w:val="26"/>
          <w:u w:val="single"/>
        </w:rPr>
        <w:t>Примечания:</w:t>
      </w:r>
    </w:p>
    <w:p w:rsidR="00C60D18" w:rsidRPr="00C60D18" w:rsidRDefault="00C60D18" w:rsidP="00C60D18">
      <w:pPr>
        <w:pStyle w:val="TableParagraph"/>
        <w:spacing w:line="240" w:lineRule="atLeast"/>
        <w:ind w:firstLine="709"/>
        <w:jc w:val="both"/>
        <w:rPr>
          <w:sz w:val="26"/>
          <w:szCs w:val="26"/>
          <w:lang w:val="ru-RU"/>
        </w:rPr>
      </w:pPr>
      <w:r w:rsidRPr="00C60D18">
        <w:rPr>
          <w:sz w:val="26"/>
          <w:szCs w:val="26"/>
          <w:lang w:val="ru-RU"/>
        </w:rPr>
        <w:t>В случае несоответствия расчетных показателей характеристикам инвестиц</w:t>
      </w:r>
      <w:r w:rsidRPr="00C60D18">
        <w:rPr>
          <w:sz w:val="26"/>
          <w:szCs w:val="26"/>
          <w:lang w:val="ru-RU"/>
        </w:rPr>
        <w:t>и</w:t>
      </w:r>
      <w:r w:rsidRPr="00C60D18">
        <w:rPr>
          <w:sz w:val="26"/>
          <w:szCs w:val="26"/>
          <w:lang w:val="ru-RU"/>
        </w:rPr>
        <w:lastRenderedPageBreak/>
        <w:t>онных программ организаций коммунального комплекса, расчетные показатели пр</w:t>
      </w:r>
      <w:r w:rsidRPr="00C60D18">
        <w:rPr>
          <w:sz w:val="26"/>
          <w:szCs w:val="26"/>
          <w:lang w:val="ru-RU"/>
        </w:rPr>
        <w:t>и</w:t>
      </w:r>
      <w:r w:rsidRPr="00C60D18">
        <w:rPr>
          <w:sz w:val="26"/>
          <w:szCs w:val="26"/>
          <w:lang w:val="ru-RU"/>
        </w:rPr>
        <w:t>нимаются в соответствии с указанными программами на период действия этих</w:t>
      </w:r>
      <w:r w:rsidRPr="00C60D18">
        <w:rPr>
          <w:spacing w:val="-4"/>
          <w:sz w:val="26"/>
          <w:szCs w:val="26"/>
          <w:lang w:val="ru-RU"/>
        </w:rPr>
        <w:t xml:space="preserve"> </w:t>
      </w:r>
      <w:r w:rsidRPr="00C60D18">
        <w:rPr>
          <w:sz w:val="26"/>
          <w:szCs w:val="26"/>
          <w:lang w:val="ru-RU"/>
        </w:rPr>
        <w:t>пр</w:t>
      </w:r>
      <w:r w:rsidRPr="00C60D18">
        <w:rPr>
          <w:sz w:val="26"/>
          <w:szCs w:val="26"/>
          <w:lang w:val="ru-RU"/>
        </w:rPr>
        <w:t>о</w:t>
      </w:r>
      <w:r w:rsidRPr="00C60D18">
        <w:rPr>
          <w:sz w:val="26"/>
          <w:szCs w:val="26"/>
          <w:lang w:val="ru-RU"/>
        </w:rPr>
        <w:t>грамм.</w:t>
      </w:r>
    </w:p>
    <w:p w:rsidR="00C60D18" w:rsidRPr="00C60D18" w:rsidRDefault="00C60D18" w:rsidP="00C60D18">
      <w:pPr>
        <w:pStyle w:val="TableParagraph"/>
        <w:spacing w:line="240" w:lineRule="atLeast"/>
        <w:ind w:firstLine="709"/>
        <w:jc w:val="both"/>
        <w:rPr>
          <w:sz w:val="26"/>
          <w:szCs w:val="26"/>
          <w:lang w:val="ru-RU"/>
        </w:rPr>
      </w:pPr>
      <w:r w:rsidRPr="00C60D18">
        <w:rPr>
          <w:sz w:val="26"/>
          <w:szCs w:val="26"/>
          <w:lang w:val="ru-RU"/>
        </w:rPr>
        <w:t xml:space="preserve">Сети канализации от </w:t>
      </w:r>
      <w:proofErr w:type="spellStart"/>
      <w:r w:rsidRPr="00C60D18">
        <w:rPr>
          <w:sz w:val="26"/>
          <w:szCs w:val="26"/>
          <w:lang w:val="ru-RU"/>
        </w:rPr>
        <w:t>ресурсопотребителей</w:t>
      </w:r>
      <w:proofErr w:type="spellEnd"/>
      <w:r w:rsidRPr="00C60D18">
        <w:rPr>
          <w:sz w:val="26"/>
          <w:szCs w:val="26"/>
          <w:lang w:val="ru-RU"/>
        </w:rPr>
        <w:t xml:space="preserve"> до объектов предусматривать в населенных пунктах по месту нахождения таких объектов. Сбор сточных вод из др</w:t>
      </w:r>
      <w:r w:rsidRPr="00C60D18">
        <w:rPr>
          <w:sz w:val="26"/>
          <w:szCs w:val="26"/>
          <w:lang w:val="ru-RU"/>
        </w:rPr>
        <w:t>у</w:t>
      </w:r>
      <w:r w:rsidRPr="00C60D18">
        <w:rPr>
          <w:sz w:val="26"/>
          <w:szCs w:val="26"/>
          <w:lang w:val="ru-RU"/>
        </w:rPr>
        <w:t>гих населенных пунктов, не обеспеченных централизованными сетями водоотвед</w:t>
      </w:r>
      <w:r w:rsidRPr="00C60D18">
        <w:rPr>
          <w:sz w:val="26"/>
          <w:szCs w:val="26"/>
          <w:lang w:val="ru-RU"/>
        </w:rPr>
        <w:t>е</w:t>
      </w:r>
      <w:r w:rsidRPr="00C60D18">
        <w:rPr>
          <w:sz w:val="26"/>
          <w:szCs w:val="26"/>
          <w:lang w:val="ru-RU"/>
        </w:rPr>
        <w:t>ния, осуществлять специальным автомобильным транспортом.</w:t>
      </w:r>
    </w:p>
    <w:p w:rsidR="00EB468B" w:rsidRDefault="00C60D18" w:rsidP="00DD6328">
      <w:pPr>
        <w:pStyle w:val="a3"/>
        <w:numPr>
          <w:ilvl w:val="0"/>
          <w:numId w:val="0"/>
        </w:numPr>
        <w:spacing w:before="0" w:beforeAutospacing="0" w:after="0" w:afterAutospacing="0" w:line="240" w:lineRule="atLeast"/>
        <w:ind w:firstLine="709"/>
        <w:jc w:val="both"/>
        <w:rPr>
          <w:rFonts w:ascii="Times New Roman" w:hAnsi="Times New Roman" w:cs="Times New Roman"/>
          <w:sz w:val="26"/>
          <w:szCs w:val="26"/>
        </w:rPr>
      </w:pPr>
      <w:r w:rsidRPr="00C60D18">
        <w:rPr>
          <w:rFonts w:ascii="Times New Roman" w:hAnsi="Times New Roman" w:cs="Times New Roman"/>
          <w:sz w:val="26"/>
          <w:szCs w:val="26"/>
        </w:rPr>
        <w:t>Показатель применяется в случае принятия решения о размещении объекта на территории поселения.</w:t>
      </w:r>
    </w:p>
    <w:p w:rsidR="00DD6328" w:rsidRPr="00DD6328" w:rsidRDefault="00DD6328" w:rsidP="00DD6328">
      <w:pPr>
        <w:pStyle w:val="a3"/>
        <w:numPr>
          <w:ilvl w:val="0"/>
          <w:numId w:val="0"/>
        </w:numPr>
        <w:spacing w:before="0" w:beforeAutospacing="0" w:after="0" w:afterAutospacing="0" w:line="240" w:lineRule="atLeast"/>
        <w:ind w:firstLine="709"/>
        <w:jc w:val="both"/>
        <w:rPr>
          <w:rFonts w:ascii="Times New Roman" w:hAnsi="Times New Roman" w:cs="Times New Roman"/>
          <w:sz w:val="26"/>
          <w:szCs w:val="26"/>
        </w:rPr>
      </w:pPr>
    </w:p>
    <w:p w:rsidR="00C60D18" w:rsidRPr="00962264" w:rsidRDefault="00C60D18" w:rsidP="00A24C4A">
      <w:pPr>
        <w:pStyle w:val="a3"/>
        <w:numPr>
          <w:ilvl w:val="0"/>
          <w:numId w:val="0"/>
        </w:numPr>
        <w:spacing w:before="0" w:beforeAutospacing="0" w:after="0" w:afterAutospacing="0" w:line="240" w:lineRule="atLeast"/>
        <w:ind w:left="907" w:hanging="907"/>
        <w:jc w:val="center"/>
        <w:rPr>
          <w:rFonts w:ascii="Times New Roman" w:hAnsi="Times New Roman" w:cs="Times New Roman"/>
          <w:b/>
          <w:bCs/>
          <w:color w:val="000000"/>
          <w:sz w:val="26"/>
          <w:szCs w:val="26"/>
        </w:rPr>
      </w:pPr>
      <w:r w:rsidRPr="00CE0F3C">
        <w:rPr>
          <w:rFonts w:ascii="Times New Roman" w:hAnsi="Times New Roman" w:cs="Times New Roman"/>
          <w:b/>
          <w:sz w:val="26"/>
          <w:szCs w:val="26"/>
        </w:rPr>
        <w:t xml:space="preserve">Таблица </w:t>
      </w:r>
      <w:r w:rsidR="00212A43">
        <w:rPr>
          <w:rFonts w:ascii="Times New Roman" w:hAnsi="Times New Roman" w:cs="Times New Roman"/>
          <w:b/>
          <w:sz w:val="26"/>
          <w:szCs w:val="26"/>
        </w:rPr>
        <w:t>2</w:t>
      </w:r>
      <w:r w:rsidR="008C1092">
        <w:rPr>
          <w:rFonts w:ascii="Times New Roman" w:hAnsi="Times New Roman" w:cs="Times New Roman"/>
          <w:b/>
          <w:sz w:val="26"/>
          <w:szCs w:val="26"/>
        </w:rPr>
        <w:t>2</w:t>
      </w:r>
      <w:r w:rsidR="00962264" w:rsidRPr="00CE0F3C">
        <w:rPr>
          <w:rFonts w:ascii="Times New Roman" w:hAnsi="Times New Roman" w:cs="Times New Roman"/>
          <w:b/>
          <w:sz w:val="26"/>
          <w:szCs w:val="26"/>
        </w:rPr>
        <w:t xml:space="preserve"> - </w:t>
      </w:r>
      <w:r w:rsidR="00DD6328">
        <w:rPr>
          <w:rFonts w:ascii="Times New Roman" w:hAnsi="Times New Roman" w:cs="Times New Roman"/>
          <w:b/>
          <w:sz w:val="26"/>
          <w:szCs w:val="26"/>
        </w:rPr>
        <w:t>Сведения о э</w:t>
      </w:r>
      <w:r w:rsidR="00962264" w:rsidRPr="00CE0F3C">
        <w:rPr>
          <w:rStyle w:val="afff"/>
          <w:rFonts w:ascii="Times New Roman" w:hAnsi="Times New Roman"/>
          <w:color w:val="000000"/>
          <w:sz w:val="26"/>
          <w:szCs w:val="26"/>
        </w:rPr>
        <w:t>лектроснабжени</w:t>
      </w:r>
      <w:r w:rsidR="00DD6328">
        <w:rPr>
          <w:rStyle w:val="afff"/>
          <w:rFonts w:ascii="Times New Roman" w:hAnsi="Times New Roman"/>
          <w:color w:val="000000"/>
          <w:sz w:val="26"/>
          <w:szCs w:val="26"/>
        </w:rPr>
        <w:t>и</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1822"/>
        <w:gridCol w:w="1941"/>
        <w:gridCol w:w="4110"/>
      </w:tblGrid>
      <w:tr w:rsidR="00991DEE" w:rsidRPr="009F6CFB" w:rsidTr="00EB468B">
        <w:trPr>
          <w:trHeight w:val="1823"/>
          <w:tblHeader/>
          <w:jc w:val="center"/>
        </w:trPr>
        <w:tc>
          <w:tcPr>
            <w:tcW w:w="920" w:type="pct"/>
            <w:vAlign w:val="center"/>
          </w:tcPr>
          <w:p w:rsidR="009F6CFB" w:rsidRPr="009F6CFB" w:rsidRDefault="009F6CFB" w:rsidP="006C5ADF">
            <w:pPr>
              <w:pStyle w:val="TableParagraph"/>
              <w:spacing w:line="240" w:lineRule="atLeast"/>
              <w:ind w:firstLine="70"/>
              <w:jc w:val="center"/>
              <w:rPr>
                <w:rFonts w:ascii="Times New Roman" w:hAnsi="Times New Roman"/>
                <w:b/>
                <w:sz w:val="24"/>
                <w:szCs w:val="24"/>
                <w:lang w:val="ru-RU"/>
              </w:rPr>
            </w:pPr>
            <w:r w:rsidRPr="009F6CFB">
              <w:rPr>
                <w:rFonts w:ascii="Times New Roman" w:hAnsi="Times New Roman"/>
                <w:b/>
                <w:sz w:val="24"/>
                <w:szCs w:val="24"/>
                <w:lang w:val="ru-RU"/>
              </w:rPr>
              <w:t xml:space="preserve">Наименование видов </w:t>
            </w:r>
            <w:r w:rsidRPr="009F6CFB">
              <w:rPr>
                <w:rFonts w:ascii="Times New Roman" w:hAnsi="Times New Roman"/>
                <w:b/>
                <w:spacing w:val="-3"/>
                <w:sz w:val="24"/>
                <w:szCs w:val="24"/>
                <w:lang w:val="ru-RU"/>
              </w:rPr>
              <w:t xml:space="preserve">объектов </w:t>
            </w:r>
            <w:r w:rsidRPr="009F6CFB">
              <w:rPr>
                <w:rFonts w:ascii="Times New Roman" w:hAnsi="Times New Roman"/>
                <w:b/>
                <w:sz w:val="24"/>
                <w:szCs w:val="24"/>
                <w:lang w:val="ru-RU"/>
              </w:rPr>
              <w:t>местного</w:t>
            </w:r>
            <w:r w:rsidR="00DB04E4">
              <w:rPr>
                <w:rFonts w:ascii="Times New Roman" w:hAnsi="Times New Roman"/>
                <w:b/>
                <w:sz w:val="24"/>
                <w:szCs w:val="24"/>
                <w:lang w:val="ru-RU"/>
              </w:rPr>
              <w:t xml:space="preserve"> </w:t>
            </w:r>
            <w:r w:rsidRPr="009F6CFB">
              <w:rPr>
                <w:rFonts w:ascii="Times New Roman" w:hAnsi="Times New Roman"/>
                <w:b/>
                <w:sz w:val="24"/>
                <w:szCs w:val="24"/>
                <w:lang w:val="ru-RU"/>
              </w:rPr>
              <w:t>зн</w:t>
            </w:r>
            <w:r w:rsidRPr="009F6CFB">
              <w:rPr>
                <w:rFonts w:ascii="Times New Roman" w:hAnsi="Times New Roman"/>
                <w:b/>
                <w:sz w:val="24"/>
                <w:szCs w:val="24"/>
                <w:lang w:val="ru-RU"/>
              </w:rPr>
              <w:t>а</w:t>
            </w:r>
            <w:r w:rsidRPr="009F6CFB">
              <w:rPr>
                <w:rFonts w:ascii="Times New Roman" w:hAnsi="Times New Roman"/>
                <w:b/>
                <w:sz w:val="24"/>
                <w:szCs w:val="24"/>
                <w:lang w:val="ru-RU"/>
              </w:rPr>
              <w:t>чения</w:t>
            </w:r>
          </w:p>
        </w:tc>
        <w:tc>
          <w:tcPr>
            <w:tcW w:w="944" w:type="pct"/>
            <w:vAlign w:val="center"/>
          </w:tcPr>
          <w:p w:rsidR="009F6CFB" w:rsidRPr="009F6CFB" w:rsidRDefault="009F6CFB" w:rsidP="00190D31">
            <w:pPr>
              <w:pStyle w:val="TableParagraph"/>
              <w:spacing w:line="240" w:lineRule="atLeast"/>
              <w:ind w:right="69" w:firstLine="87"/>
              <w:jc w:val="center"/>
              <w:rPr>
                <w:rFonts w:ascii="Times New Roman" w:hAnsi="Times New Roman"/>
                <w:b/>
                <w:sz w:val="24"/>
                <w:szCs w:val="24"/>
                <w:lang w:val="ru-RU"/>
              </w:rPr>
            </w:pPr>
            <w:r w:rsidRPr="009F6CFB">
              <w:rPr>
                <w:rFonts w:ascii="Times New Roman" w:hAnsi="Times New Roman"/>
                <w:b/>
                <w:sz w:val="24"/>
                <w:szCs w:val="24"/>
                <w:lang w:val="ru-RU"/>
              </w:rPr>
              <w:t>Расчетные п</w:t>
            </w:r>
            <w:r w:rsidRPr="009F6CFB">
              <w:rPr>
                <w:rFonts w:ascii="Times New Roman" w:hAnsi="Times New Roman"/>
                <w:b/>
                <w:sz w:val="24"/>
                <w:szCs w:val="24"/>
                <w:lang w:val="ru-RU"/>
              </w:rPr>
              <w:t>о</w:t>
            </w:r>
            <w:r w:rsidRPr="009F6CFB">
              <w:rPr>
                <w:rFonts w:ascii="Times New Roman" w:hAnsi="Times New Roman"/>
                <w:b/>
                <w:sz w:val="24"/>
                <w:szCs w:val="24"/>
                <w:lang w:val="ru-RU"/>
              </w:rPr>
              <w:t>казатели м</w:t>
            </w:r>
            <w:r w:rsidRPr="009F6CFB">
              <w:rPr>
                <w:rFonts w:ascii="Times New Roman" w:hAnsi="Times New Roman"/>
                <w:b/>
                <w:sz w:val="24"/>
                <w:szCs w:val="24"/>
                <w:lang w:val="ru-RU"/>
              </w:rPr>
              <w:t>и</w:t>
            </w:r>
            <w:r w:rsidRPr="009F6CFB">
              <w:rPr>
                <w:rFonts w:ascii="Times New Roman" w:hAnsi="Times New Roman"/>
                <w:b/>
                <w:sz w:val="24"/>
                <w:szCs w:val="24"/>
                <w:lang w:val="ru-RU"/>
              </w:rPr>
              <w:t>нимально д</w:t>
            </w:r>
            <w:r w:rsidRPr="009F6CFB">
              <w:rPr>
                <w:rFonts w:ascii="Times New Roman" w:hAnsi="Times New Roman"/>
                <w:b/>
                <w:sz w:val="24"/>
                <w:szCs w:val="24"/>
                <w:lang w:val="ru-RU"/>
              </w:rPr>
              <w:t>о</w:t>
            </w:r>
            <w:r w:rsidRPr="009F6CFB">
              <w:rPr>
                <w:rFonts w:ascii="Times New Roman" w:hAnsi="Times New Roman"/>
                <w:b/>
                <w:sz w:val="24"/>
                <w:szCs w:val="24"/>
                <w:lang w:val="ru-RU"/>
              </w:rPr>
              <w:t>пустимого уровня</w:t>
            </w:r>
            <w:r w:rsidR="00DB04E4">
              <w:rPr>
                <w:rFonts w:ascii="Times New Roman" w:hAnsi="Times New Roman"/>
                <w:b/>
                <w:sz w:val="24"/>
                <w:szCs w:val="24"/>
                <w:lang w:val="ru-RU"/>
              </w:rPr>
              <w:t xml:space="preserve"> </w:t>
            </w:r>
            <w:r w:rsidRPr="009F6CFB">
              <w:rPr>
                <w:rFonts w:ascii="Times New Roman" w:hAnsi="Times New Roman"/>
                <w:b/>
                <w:sz w:val="24"/>
                <w:szCs w:val="24"/>
                <w:lang w:val="ru-RU"/>
              </w:rPr>
              <w:t>обесп</w:t>
            </w:r>
            <w:r w:rsidRPr="009F6CFB">
              <w:rPr>
                <w:rFonts w:ascii="Times New Roman" w:hAnsi="Times New Roman"/>
                <w:b/>
                <w:sz w:val="24"/>
                <w:szCs w:val="24"/>
                <w:lang w:val="ru-RU"/>
              </w:rPr>
              <w:t>е</w:t>
            </w:r>
            <w:r w:rsidRPr="009F6CFB">
              <w:rPr>
                <w:rFonts w:ascii="Times New Roman" w:hAnsi="Times New Roman"/>
                <w:b/>
                <w:sz w:val="24"/>
                <w:szCs w:val="24"/>
                <w:lang w:val="ru-RU"/>
              </w:rPr>
              <w:t>ченности об</w:t>
            </w:r>
            <w:r w:rsidRPr="009F6CFB">
              <w:rPr>
                <w:rFonts w:ascii="Times New Roman" w:hAnsi="Times New Roman"/>
                <w:b/>
                <w:sz w:val="24"/>
                <w:szCs w:val="24"/>
                <w:lang w:val="ru-RU"/>
              </w:rPr>
              <w:t>ъ</w:t>
            </w:r>
            <w:r w:rsidRPr="009F6CFB">
              <w:rPr>
                <w:rFonts w:ascii="Times New Roman" w:hAnsi="Times New Roman"/>
                <w:b/>
                <w:sz w:val="24"/>
                <w:szCs w:val="24"/>
                <w:lang w:val="ru-RU"/>
              </w:rPr>
              <w:t>ектами</w:t>
            </w:r>
          </w:p>
        </w:tc>
        <w:tc>
          <w:tcPr>
            <w:tcW w:w="1006" w:type="pct"/>
            <w:vAlign w:val="center"/>
          </w:tcPr>
          <w:p w:rsidR="009F6CFB" w:rsidRPr="00DB04E4" w:rsidRDefault="009F6CFB" w:rsidP="006C5ADF">
            <w:pPr>
              <w:pStyle w:val="TableParagraph"/>
              <w:spacing w:line="240" w:lineRule="atLeast"/>
              <w:ind w:firstLine="72"/>
              <w:jc w:val="center"/>
              <w:rPr>
                <w:rFonts w:ascii="Times New Roman" w:hAnsi="Times New Roman"/>
                <w:b/>
                <w:sz w:val="24"/>
                <w:szCs w:val="24"/>
                <w:lang w:val="ru-RU"/>
              </w:rPr>
            </w:pPr>
            <w:r w:rsidRPr="009F6CFB">
              <w:rPr>
                <w:rFonts w:ascii="Times New Roman" w:hAnsi="Times New Roman"/>
                <w:b/>
                <w:sz w:val="24"/>
                <w:szCs w:val="24"/>
                <w:lang w:val="ru-RU"/>
              </w:rPr>
              <w:t>Расчетные пок</w:t>
            </w:r>
            <w:r w:rsidRPr="009F6CFB">
              <w:rPr>
                <w:rFonts w:ascii="Times New Roman" w:hAnsi="Times New Roman"/>
                <w:b/>
                <w:sz w:val="24"/>
                <w:szCs w:val="24"/>
                <w:lang w:val="ru-RU"/>
              </w:rPr>
              <w:t>а</w:t>
            </w:r>
            <w:r w:rsidRPr="009F6CFB">
              <w:rPr>
                <w:rFonts w:ascii="Times New Roman" w:hAnsi="Times New Roman"/>
                <w:b/>
                <w:sz w:val="24"/>
                <w:szCs w:val="24"/>
                <w:lang w:val="ru-RU"/>
              </w:rPr>
              <w:t>затели макс</w:t>
            </w:r>
            <w:r w:rsidRPr="009F6CFB">
              <w:rPr>
                <w:rFonts w:ascii="Times New Roman" w:hAnsi="Times New Roman"/>
                <w:b/>
                <w:sz w:val="24"/>
                <w:szCs w:val="24"/>
                <w:lang w:val="ru-RU"/>
              </w:rPr>
              <w:t>и</w:t>
            </w:r>
            <w:r w:rsidRPr="009F6CFB">
              <w:rPr>
                <w:rFonts w:ascii="Times New Roman" w:hAnsi="Times New Roman"/>
                <w:b/>
                <w:sz w:val="24"/>
                <w:szCs w:val="24"/>
                <w:lang w:val="ru-RU"/>
              </w:rPr>
              <w:t>мально допуст</w:t>
            </w:r>
            <w:r w:rsidRPr="009F6CFB">
              <w:rPr>
                <w:rFonts w:ascii="Times New Roman" w:hAnsi="Times New Roman"/>
                <w:b/>
                <w:sz w:val="24"/>
                <w:szCs w:val="24"/>
                <w:lang w:val="ru-RU"/>
              </w:rPr>
              <w:t>и</w:t>
            </w:r>
            <w:r w:rsidRPr="009F6CFB">
              <w:rPr>
                <w:rFonts w:ascii="Times New Roman" w:hAnsi="Times New Roman"/>
                <w:b/>
                <w:sz w:val="24"/>
                <w:szCs w:val="24"/>
                <w:lang w:val="ru-RU"/>
              </w:rPr>
              <w:t>мого уровня</w:t>
            </w:r>
            <w:r w:rsidR="00DB04E4">
              <w:rPr>
                <w:rFonts w:ascii="Times New Roman" w:hAnsi="Times New Roman"/>
                <w:b/>
                <w:sz w:val="24"/>
                <w:szCs w:val="24"/>
                <w:lang w:val="ru-RU"/>
              </w:rPr>
              <w:t xml:space="preserve"> </w:t>
            </w:r>
            <w:r w:rsidRPr="009F6CFB">
              <w:rPr>
                <w:rFonts w:ascii="Times New Roman" w:hAnsi="Times New Roman"/>
                <w:b/>
                <w:sz w:val="24"/>
                <w:szCs w:val="24"/>
                <w:lang w:val="ru-RU"/>
              </w:rPr>
              <w:t>те</w:t>
            </w:r>
            <w:r w:rsidRPr="009F6CFB">
              <w:rPr>
                <w:rFonts w:ascii="Times New Roman" w:hAnsi="Times New Roman"/>
                <w:b/>
                <w:sz w:val="24"/>
                <w:szCs w:val="24"/>
                <w:lang w:val="ru-RU"/>
              </w:rPr>
              <w:t>р</w:t>
            </w:r>
            <w:r w:rsidR="00DB04E4">
              <w:rPr>
                <w:rFonts w:ascii="Times New Roman" w:hAnsi="Times New Roman"/>
                <w:b/>
                <w:sz w:val="24"/>
                <w:szCs w:val="24"/>
                <w:lang w:val="ru-RU"/>
              </w:rPr>
              <w:t>риториал</w:t>
            </w:r>
            <w:r w:rsidRPr="009F6CFB">
              <w:rPr>
                <w:rFonts w:ascii="Times New Roman" w:hAnsi="Times New Roman"/>
                <w:b/>
                <w:sz w:val="24"/>
                <w:szCs w:val="24"/>
                <w:lang w:val="ru-RU"/>
              </w:rPr>
              <w:t>ьной</w:t>
            </w:r>
            <w:r w:rsidR="00DB04E4">
              <w:rPr>
                <w:rFonts w:ascii="Times New Roman" w:hAnsi="Times New Roman"/>
                <w:b/>
                <w:sz w:val="24"/>
                <w:szCs w:val="24"/>
                <w:lang w:val="ru-RU"/>
              </w:rPr>
              <w:t xml:space="preserve"> </w:t>
            </w:r>
            <w:r w:rsidRPr="00DB04E4">
              <w:rPr>
                <w:rFonts w:ascii="Times New Roman" w:hAnsi="Times New Roman"/>
                <w:b/>
                <w:sz w:val="24"/>
                <w:szCs w:val="24"/>
                <w:lang w:val="ru-RU"/>
              </w:rPr>
              <w:t>доступности об</w:t>
            </w:r>
            <w:r w:rsidRPr="00DB04E4">
              <w:rPr>
                <w:rFonts w:ascii="Times New Roman" w:hAnsi="Times New Roman"/>
                <w:b/>
                <w:sz w:val="24"/>
                <w:szCs w:val="24"/>
                <w:lang w:val="ru-RU"/>
              </w:rPr>
              <w:t>ъ</w:t>
            </w:r>
            <w:r w:rsidRPr="00DB04E4">
              <w:rPr>
                <w:rFonts w:ascii="Times New Roman" w:hAnsi="Times New Roman"/>
                <w:b/>
                <w:sz w:val="24"/>
                <w:szCs w:val="24"/>
                <w:lang w:val="ru-RU"/>
              </w:rPr>
              <w:t>ектов</w:t>
            </w:r>
          </w:p>
        </w:tc>
        <w:tc>
          <w:tcPr>
            <w:tcW w:w="2130" w:type="pct"/>
            <w:vAlign w:val="center"/>
          </w:tcPr>
          <w:p w:rsidR="009F6CFB" w:rsidRPr="009F6CFB" w:rsidRDefault="009F6CFB" w:rsidP="006C5ADF">
            <w:pPr>
              <w:pStyle w:val="TableParagraph"/>
              <w:spacing w:line="240" w:lineRule="atLeast"/>
              <w:ind w:firstLine="142"/>
              <w:jc w:val="center"/>
              <w:rPr>
                <w:rFonts w:ascii="Times New Roman" w:hAnsi="Times New Roman"/>
                <w:b/>
                <w:sz w:val="24"/>
                <w:szCs w:val="24"/>
              </w:rPr>
            </w:pPr>
            <w:proofErr w:type="spellStart"/>
            <w:r w:rsidRPr="009F6CFB">
              <w:rPr>
                <w:rFonts w:ascii="Times New Roman" w:hAnsi="Times New Roman"/>
                <w:b/>
                <w:sz w:val="24"/>
                <w:szCs w:val="24"/>
              </w:rPr>
              <w:t>Область</w:t>
            </w:r>
            <w:proofErr w:type="spellEnd"/>
            <w:r w:rsidRPr="009F6CFB">
              <w:rPr>
                <w:rFonts w:ascii="Times New Roman" w:hAnsi="Times New Roman"/>
                <w:b/>
                <w:sz w:val="24"/>
                <w:szCs w:val="24"/>
              </w:rPr>
              <w:t xml:space="preserve"> </w:t>
            </w:r>
            <w:proofErr w:type="spellStart"/>
            <w:r w:rsidRPr="009F6CFB">
              <w:rPr>
                <w:rFonts w:ascii="Times New Roman" w:hAnsi="Times New Roman"/>
                <w:b/>
                <w:sz w:val="24"/>
                <w:szCs w:val="24"/>
              </w:rPr>
              <w:t>применения</w:t>
            </w:r>
            <w:proofErr w:type="spellEnd"/>
          </w:p>
        </w:tc>
      </w:tr>
      <w:tr w:rsidR="00991DEE" w:rsidRPr="009F6CFB" w:rsidTr="00EB468B">
        <w:trPr>
          <w:trHeight w:val="301"/>
          <w:jc w:val="center"/>
        </w:trPr>
        <w:tc>
          <w:tcPr>
            <w:tcW w:w="920" w:type="pct"/>
            <w:vAlign w:val="center"/>
          </w:tcPr>
          <w:p w:rsidR="00991DEE" w:rsidRPr="001133B7" w:rsidRDefault="00991DEE" w:rsidP="00991DEE">
            <w:pPr>
              <w:pStyle w:val="TableParagraph"/>
              <w:spacing w:line="240" w:lineRule="atLeast"/>
              <w:ind w:firstLine="70"/>
              <w:jc w:val="center"/>
              <w:rPr>
                <w:rFonts w:ascii="Times New Roman" w:hAnsi="Times New Roman"/>
                <w:sz w:val="24"/>
                <w:szCs w:val="24"/>
              </w:rPr>
            </w:pPr>
            <w:proofErr w:type="spellStart"/>
            <w:r w:rsidRPr="001133B7">
              <w:rPr>
                <w:rFonts w:ascii="Times New Roman" w:hAnsi="Times New Roman"/>
                <w:sz w:val="24"/>
                <w:szCs w:val="24"/>
              </w:rPr>
              <w:t>Объекты</w:t>
            </w:r>
            <w:proofErr w:type="spellEnd"/>
          </w:p>
          <w:p w:rsidR="00991DEE" w:rsidRDefault="00991DEE" w:rsidP="00991DEE">
            <w:pPr>
              <w:pStyle w:val="TableParagraph"/>
              <w:spacing w:line="240" w:lineRule="atLeast"/>
              <w:ind w:firstLine="70"/>
              <w:jc w:val="center"/>
              <w:rPr>
                <w:rFonts w:ascii="Times New Roman" w:hAnsi="Times New Roman"/>
                <w:sz w:val="24"/>
                <w:szCs w:val="24"/>
                <w:lang w:val="ru-RU"/>
              </w:rPr>
            </w:pPr>
            <w:proofErr w:type="spellStart"/>
            <w:r w:rsidRPr="001133B7">
              <w:rPr>
                <w:rFonts w:ascii="Times New Roman" w:hAnsi="Times New Roman"/>
                <w:sz w:val="24"/>
                <w:szCs w:val="24"/>
              </w:rPr>
              <w:t>электроснаб</w:t>
            </w:r>
            <w:proofErr w:type="spellEnd"/>
            <w:r>
              <w:rPr>
                <w:rFonts w:ascii="Times New Roman" w:hAnsi="Times New Roman"/>
                <w:sz w:val="24"/>
                <w:szCs w:val="24"/>
                <w:lang w:val="ru-RU"/>
              </w:rPr>
              <w:t>-</w:t>
            </w:r>
          </w:p>
          <w:p w:rsidR="00991DEE" w:rsidRPr="000C5F09" w:rsidRDefault="00991DEE" w:rsidP="00991DEE">
            <w:pPr>
              <w:pStyle w:val="TableParagraph"/>
              <w:spacing w:line="240" w:lineRule="atLeast"/>
              <w:ind w:firstLine="70"/>
              <w:jc w:val="center"/>
              <w:rPr>
                <w:rFonts w:ascii="Times New Roman" w:hAnsi="Times New Roman"/>
                <w:sz w:val="24"/>
                <w:szCs w:val="24"/>
              </w:rPr>
            </w:pPr>
            <w:proofErr w:type="spellStart"/>
            <w:r w:rsidRPr="001133B7">
              <w:rPr>
                <w:rFonts w:ascii="Times New Roman" w:hAnsi="Times New Roman"/>
                <w:sz w:val="24"/>
                <w:szCs w:val="24"/>
              </w:rPr>
              <w:t>жения</w:t>
            </w:r>
            <w:proofErr w:type="spellEnd"/>
          </w:p>
        </w:tc>
        <w:tc>
          <w:tcPr>
            <w:tcW w:w="944" w:type="pct"/>
            <w:vAlign w:val="center"/>
          </w:tcPr>
          <w:p w:rsidR="00991DEE" w:rsidRPr="009F6CFB" w:rsidRDefault="00991DEE" w:rsidP="00991DEE">
            <w:pPr>
              <w:pStyle w:val="TableParagraph"/>
              <w:spacing w:line="240" w:lineRule="atLeast"/>
              <w:ind w:firstLine="87"/>
              <w:jc w:val="center"/>
              <w:rPr>
                <w:rFonts w:ascii="Times New Roman" w:hAnsi="Times New Roman"/>
                <w:sz w:val="24"/>
                <w:szCs w:val="24"/>
                <w:lang w:val="ru-RU"/>
              </w:rPr>
            </w:pPr>
            <w:r w:rsidRPr="00395926">
              <w:rPr>
                <w:rFonts w:ascii="Times New Roman" w:hAnsi="Times New Roman"/>
                <w:sz w:val="24"/>
                <w:szCs w:val="24"/>
                <w:lang w:val="ru-RU"/>
              </w:rPr>
              <w:t>Годовое</w:t>
            </w:r>
            <w:r>
              <w:rPr>
                <w:rFonts w:ascii="Times New Roman" w:hAnsi="Times New Roman"/>
                <w:sz w:val="24"/>
                <w:szCs w:val="24"/>
                <w:lang w:val="ru-RU"/>
              </w:rPr>
              <w:t xml:space="preserve"> </w:t>
            </w:r>
            <w:r w:rsidRPr="009F6CFB">
              <w:rPr>
                <w:rFonts w:ascii="Times New Roman" w:hAnsi="Times New Roman"/>
                <w:sz w:val="24"/>
                <w:szCs w:val="24"/>
                <w:lang w:val="ru-RU"/>
              </w:rPr>
              <w:t>потре</w:t>
            </w:r>
            <w:r w:rsidRPr="009F6CFB">
              <w:rPr>
                <w:rFonts w:ascii="Times New Roman" w:hAnsi="Times New Roman"/>
                <w:sz w:val="24"/>
                <w:szCs w:val="24"/>
                <w:lang w:val="ru-RU"/>
              </w:rPr>
              <w:t>б</w:t>
            </w:r>
            <w:r w:rsidRPr="009F6CFB">
              <w:rPr>
                <w:rFonts w:ascii="Times New Roman" w:hAnsi="Times New Roman"/>
                <w:sz w:val="24"/>
                <w:szCs w:val="24"/>
                <w:lang w:val="ru-RU"/>
              </w:rPr>
              <w:t>ление</w:t>
            </w:r>
          </w:p>
          <w:p w:rsidR="00991DEE" w:rsidRPr="009F6CFB" w:rsidRDefault="00991DEE" w:rsidP="00991DEE">
            <w:pPr>
              <w:pStyle w:val="TableParagraph"/>
              <w:spacing w:line="240" w:lineRule="atLeast"/>
              <w:ind w:firstLine="87"/>
              <w:jc w:val="center"/>
              <w:rPr>
                <w:rFonts w:ascii="Times New Roman" w:hAnsi="Times New Roman"/>
                <w:sz w:val="24"/>
                <w:szCs w:val="24"/>
                <w:lang w:val="ru-RU"/>
              </w:rPr>
            </w:pPr>
            <w:r w:rsidRPr="009F6CFB">
              <w:rPr>
                <w:rFonts w:ascii="Times New Roman" w:hAnsi="Times New Roman"/>
                <w:sz w:val="24"/>
                <w:szCs w:val="24"/>
                <w:lang w:val="ru-RU"/>
              </w:rPr>
              <w:t>электроэнергии</w:t>
            </w:r>
            <w:r>
              <w:rPr>
                <w:rFonts w:ascii="Times New Roman" w:hAnsi="Times New Roman"/>
                <w:sz w:val="24"/>
                <w:szCs w:val="24"/>
                <w:lang w:val="ru-RU"/>
              </w:rPr>
              <w:t xml:space="preserve"> </w:t>
            </w:r>
            <w:r w:rsidRPr="009F6CFB">
              <w:rPr>
                <w:rFonts w:ascii="Times New Roman" w:hAnsi="Times New Roman"/>
                <w:sz w:val="24"/>
                <w:szCs w:val="24"/>
                <w:lang w:val="ru-RU"/>
              </w:rPr>
              <w:t>жилищно-коммунального</w:t>
            </w:r>
          </w:p>
          <w:p w:rsidR="00991DEE" w:rsidRPr="009F6CFB" w:rsidRDefault="00991DEE" w:rsidP="00991DEE">
            <w:pPr>
              <w:pStyle w:val="TableParagraph"/>
              <w:spacing w:line="240" w:lineRule="atLeast"/>
              <w:ind w:firstLine="87"/>
              <w:jc w:val="center"/>
              <w:rPr>
                <w:rFonts w:ascii="Times New Roman" w:hAnsi="Times New Roman"/>
                <w:sz w:val="24"/>
                <w:szCs w:val="24"/>
                <w:lang w:val="ru-RU"/>
              </w:rPr>
            </w:pPr>
            <w:r w:rsidRPr="009F6CFB">
              <w:rPr>
                <w:rFonts w:ascii="Times New Roman" w:hAnsi="Times New Roman"/>
                <w:sz w:val="24"/>
                <w:szCs w:val="24"/>
                <w:lang w:val="ru-RU"/>
              </w:rPr>
              <w:t>сектора</w:t>
            </w:r>
            <w:r>
              <w:rPr>
                <w:rFonts w:ascii="Times New Roman" w:hAnsi="Times New Roman"/>
                <w:sz w:val="24"/>
                <w:szCs w:val="24"/>
                <w:lang w:val="ru-RU"/>
              </w:rPr>
              <w:t xml:space="preserve"> </w:t>
            </w:r>
            <w:r w:rsidRPr="009F6CFB">
              <w:rPr>
                <w:rFonts w:ascii="Times New Roman" w:hAnsi="Times New Roman"/>
                <w:sz w:val="24"/>
                <w:szCs w:val="24"/>
                <w:lang w:val="ru-RU"/>
              </w:rPr>
              <w:t>(без отопления и</w:t>
            </w:r>
            <w:r>
              <w:rPr>
                <w:rFonts w:ascii="Times New Roman" w:hAnsi="Times New Roman"/>
                <w:sz w:val="24"/>
                <w:szCs w:val="24"/>
                <w:lang w:val="ru-RU"/>
              </w:rPr>
              <w:t xml:space="preserve"> </w:t>
            </w:r>
            <w:r w:rsidRPr="009F6CFB">
              <w:rPr>
                <w:rFonts w:ascii="Times New Roman" w:hAnsi="Times New Roman"/>
                <w:sz w:val="24"/>
                <w:szCs w:val="24"/>
                <w:lang w:val="ru-RU"/>
              </w:rPr>
              <w:t>г</w:t>
            </w:r>
            <w:r w:rsidRPr="009F6CFB">
              <w:rPr>
                <w:rFonts w:ascii="Times New Roman" w:hAnsi="Times New Roman"/>
                <w:sz w:val="24"/>
                <w:szCs w:val="24"/>
                <w:lang w:val="ru-RU"/>
              </w:rPr>
              <w:t>о</w:t>
            </w:r>
            <w:r w:rsidRPr="009F6CFB">
              <w:rPr>
                <w:rFonts w:ascii="Times New Roman" w:hAnsi="Times New Roman"/>
                <w:sz w:val="24"/>
                <w:szCs w:val="24"/>
                <w:lang w:val="ru-RU"/>
              </w:rPr>
              <w:t>рячего</w:t>
            </w:r>
          </w:p>
          <w:p w:rsidR="00991DEE" w:rsidRPr="009F6CFB" w:rsidRDefault="00991DEE" w:rsidP="00991DEE">
            <w:pPr>
              <w:pStyle w:val="TableParagraph"/>
              <w:spacing w:line="240" w:lineRule="atLeast"/>
              <w:ind w:firstLine="87"/>
              <w:jc w:val="center"/>
              <w:rPr>
                <w:rFonts w:ascii="Times New Roman" w:hAnsi="Times New Roman"/>
                <w:sz w:val="24"/>
                <w:szCs w:val="24"/>
                <w:lang w:val="ru-RU"/>
              </w:rPr>
            </w:pPr>
            <w:r w:rsidRPr="009F6CFB">
              <w:rPr>
                <w:rFonts w:ascii="Times New Roman" w:hAnsi="Times New Roman"/>
                <w:sz w:val="24"/>
                <w:szCs w:val="24"/>
                <w:lang w:val="ru-RU"/>
              </w:rPr>
              <w:t>водоснабж</w:t>
            </w:r>
            <w:r w:rsidRPr="009F6CFB">
              <w:rPr>
                <w:rFonts w:ascii="Times New Roman" w:hAnsi="Times New Roman"/>
                <w:sz w:val="24"/>
                <w:szCs w:val="24"/>
                <w:lang w:val="ru-RU"/>
              </w:rPr>
              <w:t>е</w:t>
            </w:r>
            <w:r w:rsidRPr="009F6CFB">
              <w:rPr>
                <w:rFonts w:ascii="Times New Roman" w:hAnsi="Times New Roman"/>
                <w:sz w:val="24"/>
                <w:szCs w:val="24"/>
                <w:lang w:val="ru-RU"/>
              </w:rPr>
              <w:t>ния):</w:t>
            </w:r>
          </w:p>
          <w:p w:rsidR="00991DEE" w:rsidRPr="009F6CFB" w:rsidRDefault="00991DEE" w:rsidP="00991DEE">
            <w:pPr>
              <w:pStyle w:val="TableParagraph"/>
              <w:spacing w:line="240" w:lineRule="atLeast"/>
              <w:ind w:firstLine="87"/>
              <w:jc w:val="center"/>
              <w:rPr>
                <w:rFonts w:ascii="Times New Roman" w:hAnsi="Times New Roman"/>
                <w:sz w:val="24"/>
                <w:szCs w:val="24"/>
                <w:lang w:val="ru-RU"/>
              </w:rPr>
            </w:pPr>
            <w:r w:rsidRPr="009F6CFB">
              <w:rPr>
                <w:rFonts w:ascii="Times New Roman" w:hAnsi="Times New Roman"/>
                <w:sz w:val="24"/>
                <w:szCs w:val="24"/>
              </w:rPr>
              <w:t>I</w:t>
            </w:r>
            <w:r w:rsidRPr="009F6CFB">
              <w:rPr>
                <w:rFonts w:ascii="Times New Roman" w:hAnsi="Times New Roman"/>
                <w:sz w:val="24"/>
                <w:szCs w:val="24"/>
                <w:lang w:val="ru-RU"/>
              </w:rPr>
              <w:t xml:space="preserve"> – </w:t>
            </w:r>
            <w:r>
              <w:rPr>
                <w:rFonts w:ascii="Times New Roman" w:hAnsi="Times New Roman"/>
                <w:sz w:val="24"/>
                <w:szCs w:val="24"/>
                <w:lang w:val="ru-RU"/>
              </w:rPr>
              <w:t>1202040</w:t>
            </w:r>
            <w:r w:rsidRPr="009F6CFB">
              <w:rPr>
                <w:rFonts w:ascii="Times New Roman" w:hAnsi="Times New Roman"/>
                <w:sz w:val="24"/>
                <w:szCs w:val="24"/>
                <w:lang w:val="ru-RU"/>
              </w:rPr>
              <w:t xml:space="preserve"> кВт</w:t>
            </w:r>
          </w:p>
          <w:p w:rsidR="00991DEE" w:rsidRPr="009F6CFB" w:rsidRDefault="00991DEE" w:rsidP="00991DEE">
            <w:pPr>
              <w:pStyle w:val="TableParagraph"/>
              <w:spacing w:line="240" w:lineRule="atLeast"/>
              <w:ind w:firstLine="87"/>
              <w:jc w:val="center"/>
              <w:rPr>
                <w:rFonts w:ascii="Times New Roman" w:hAnsi="Times New Roman"/>
                <w:sz w:val="24"/>
                <w:szCs w:val="24"/>
                <w:lang w:val="ru-RU"/>
              </w:rPr>
            </w:pPr>
            <w:r w:rsidRPr="009F6CFB">
              <w:rPr>
                <w:rFonts w:ascii="Times New Roman" w:hAnsi="Times New Roman"/>
                <w:sz w:val="24"/>
                <w:szCs w:val="24"/>
                <w:lang w:val="ru-RU"/>
              </w:rPr>
              <w:t>ч/год;</w:t>
            </w:r>
          </w:p>
          <w:p w:rsidR="00991DEE" w:rsidRPr="009F6CFB" w:rsidRDefault="00991DEE" w:rsidP="00991DEE">
            <w:pPr>
              <w:pStyle w:val="TableParagraph"/>
              <w:spacing w:line="240" w:lineRule="atLeast"/>
              <w:ind w:firstLine="87"/>
              <w:jc w:val="center"/>
              <w:rPr>
                <w:rFonts w:ascii="Times New Roman" w:hAnsi="Times New Roman"/>
                <w:sz w:val="24"/>
                <w:szCs w:val="24"/>
                <w:lang w:val="ru-RU"/>
              </w:rPr>
            </w:pPr>
            <w:r w:rsidRPr="009F6CFB">
              <w:rPr>
                <w:rFonts w:ascii="Times New Roman" w:hAnsi="Times New Roman"/>
                <w:sz w:val="24"/>
                <w:szCs w:val="24"/>
              </w:rPr>
              <w:t>II</w:t>
            </w:r>
            <w:r w:rsidRPr="009F6CFB">
              <w:rPr>
                <w:rFonts w:ascii="Times New Roman" w:hAnsi="Times New Roman"/>
                <w:sz w:val="24"/>
                <w:szCs w:val="24"/>
                <w:lang w:val="ru-RU"/>
              </w:rPr>
              <w:t xml:space="preserve"> – </w:t>
            </w:r>
            <w:r>
              <w:rPr>
                <w:rFonts w:ascii="Times New Roman" w:hAnsi="Times New Roman"/>
                <w:sz w:val="24"/>
                <w:szCs w:val="24"/>
                <w:lang w:val="ru-RU"/>
              </w:rPr>
              <w:t>1293552</w:t>
            </w:r>
            <w:r w:rsidRPr="009F6CFB">
              <w:rPr>
                <w:rFonts w:ascii="Times New Roman" w:hAnsi="Times New Roman"/>
                <w:sz w:val="24"/>
                <w:szCs w:val="24"/>
                <w:lang w:val="ru-RU"/>
              </w:rPr>
              <w:t xml:space="preserve"> кВт</w:t>
            </w:r>
          </w:p>
          <w:p w:rsidR="00991DEE" w:rsidRPr="009F6CFB" w:rsidRDefault="00991DEE" w:rsidP="00991DEE">
            <w:pPr>
              <w:pStyle w:val="TableParagraph"/>
              <w:spacing w:line="240" w:lineRule="atLeast"/>
              <w:ind w:firstLine="87"/>
              <w:jc w:val="center"/>
              <w:rPr>
                <w:rFonts w:ascii="Times New Roman" w:hAnsi="Times New Roman"/>
                <w:sz w:val="24"/>
                <w:szCs w:val="24"/>
                <w:lang w:val="ru-RU"/>
              </w:rPr>
            </w:pPr>
            <w:r w:rsidRPr="009F6CFB">
              <w:rPr>
                <w:rFonts w:ascii="Times New Roman" w:hAnsi="Times New Roman"/>
                <w:sz w:val="24"/>
                <w:szCs w:val="24"/>
                <w:lang w:val="ru-RU"/>
              </w:rPr>
              <w:t>ч/год;</w:t>
            </w:r>
          </w:p>
          <w:p w:rsidR="00991DEE" w:rsidRPr="009F6CFB" w:rsidRDefault="00991DEE" w:rsidP="00991DEE">
            <w:pPr>
              <w:pStyle w:val="TableParagraph"/>
              <w:spacing w:line="240" w:lineRule="atLeast"/>
              <w:ind w:firstLine="87"/>
              <w:jc w:val="center"/>
              <w:rPr>
                <w:rFonts w:ascii="Times New Roman" w:hAnsi="Times New Roman"/>
                <w:sz w:val="24"/>
                <w:szCs w:val="24"/>
                <w:lang w:val="ru-RU"/>
              </w:rPr>
            </w:pPr>
            <w:r w:rsidRPr="009F6CFB">
              <w:rPr>
                <w:rFonts w:ascii="Times New Roman" w:hAnsi="Times New Roman"/>
                <w:sz w:val="24"/>
                <w:szCs w:val="24"/>
              </w:rPr>
              <w:t>III</w:t>
            </w:r>
            <w:r w:rsidRPr="009F6CFB">
              <w:rPr>
                <w:rFonts w:ascii="Times New Roman" w:hAnsi="Times New Roman"/>
                <w:sz w:val="24"/>
                <w:szCs w:val="24"/>
                <w:lang w:val="ru-RU"/>
              </w:rPr>
              <w:t xml:space="preserve"> – </w:t>
            </w:r>
            <w:r>
              <w:rPr>
                <w:rFonts w:ascii="Times New Roman" w:hAnsi="Times New Roman"/>
                <w:sz w:val="24"/>
                <w:szCs w:val="24"/>
                <w:lang w:val="ru-RU"/>
              </w:rPr>
              <w:t xml:space="preserve">493200 </w:t>
            </w:r>
            <w:r w:rsidRPr="009F6CFB">
              <w:rPr>
                <w:rFonts w:ascii="Times New Roman" w:hAnsi="Times New Roman"/>
                <w:sz w:val="24"/>
                <w:szCs w:val="24"/>
                <w:lang w:val="ru-RU"/>
              </w:rPr>
              <w:t>кВт</w:t>
            </w:r>
          </w:p>
          <w:p w:rsidR="00991DEE" w:rsidRPr="00395926" w:rsidRDefault="00991DEE" w:rsidP="00991DEE">
            <w:pPr>
              <w:pStyle w:val="TableParagraph"/>
              <w:spacing w:line="240" w:lineRule="atLeast"/>
              <w:ind w:firstLine="87"/>
              <w:jc w:val="center"/>
              <w:rPr>
                <w:rFonts w:ascii="Times New Roman" w:hAnsi="Times New Roman"/>
                <w:sz w:val="24"/>
                <w:szCs w:val="24"/>
                <w:lang w:val="ru-RU"/>
              </w:rPr>
            </w:pPr>
            <w:r w:rsidRPr="00395926">
              <w:rPr>
                <w:rFonts w:ascii="Times New Roman" w:hAnsi="Times New Roman"/>
                <w:sz w:val="24"/>
                <w:szCs w:val="24"/>
                <w:lang w:val="ru-RU"/>
              </w:rPr>
              <w:t>ч/год</w:t>
            </w:r>
          </w:p>
        </w:tc>
        <w:tc>
          <w:tcPr>
            <w:tcW w:w="1006" w:type="pct"/>
            <w:vAlign w:val="center"/>
          </w:tcPr>
          <w:p w:rsidR="00991DEE" w:rsidRPr="00395926" w:rsidRDefault="00991DEE" w:rsidP="00991DEE">
            <w:pPr>
              <w:pStyle w:val="TableParagraph"/>
              <w:spacing w:line="240" w:lineRule="atLeast"/>
              <w:ind w:firstLine="72"/>
              <w:jc w:val="center"/>
              <w:rPr>
                <w:rFonts w:ascii="Times New Roman" w:hAnsi="Times New Roman"/>
                <w:sz w:val="24"/>
                <w:szCs w:val="24"/>
                <w:lang w:val="ru-RU"/>
              </w:rPr>
            </w:pPr>
            <w:r w:rsidRPr="00395926">
              <w:rPr>
                <w:rFonts w:ascii="Times New Roman" w:hAnsi="Times New Roman"/>
                <w:sz w:val="24"/>
                <w:szCs w:val="24"/>
                <w:lang w:val="ru-RU"/>
              </w:rPr>
              <w:t>Объекты и</w:t>
            </w:r>
          </w:p>
          <w:p w:rsidR="00991DEE" w:rsidRPr="009F6CFB" w:rsidRDefault="00991DEE" w:rsidP="00991DEE">
            <w:pPr>
              <w:pStyle w:val="TableParagraph"/>
              <w:spacing w:line="240" w:lineRule="atLeast"/>
              <w:ind w:firstLine="72"/>
              <w:jc w:val="center"/>
              <w:rPr>
                <w:rFonts w:ascii="Times New Roman" w:hAnsi="Times New Roman"/>
                <w:sz w:val="24"/>
                <w:szCs w:val="24"/>
                <w:lang w:val="ru-RU"/>
              </w:rPr>
            </w:pPr>
            <w:r w:rsidRPr="009F6CFB">
              <w:rPr>
                <w:rFonts w:ascii="Times New Roman" w:hAnsi="Times New Roman"/>
                <w:sz w:val="24"/>
                <w:szCs w:val="24"/>
                <w:lang w:val="ru-RU"/>
              </w:rPr>
              <w:t>точки</w:t>
            </w:r>
          </w:p>
          <w:p w:rsidR="00991DEE" w:rsidRPr="009F6CFB" w:rsidRDefault="00991DEE" w:rsidP="00991DEE">
            <w:pPr>
              <w:pStyle w:val="TableParagraph"/>
              <w:spacing w:line="240" w:lineRule="atLeast"/>
              <w:ind w:firstLine="72"/>
              <w:jc w:val="center"/>
              <w:rPr>
                <w:rFonts w:ascii="Times New Roman" w:hAnsi="Times New Roman"/>
                <w:sz w:val="24"/>
                <w:szCs w:val="24"/>
                <w:lang w:val="ru-RU"/>
              </w:rPr>
            </w:pPr>
            <w:r>
              <w:rPr>
                <w:rFonts w:ascii="Times New Roman" w:hAnsi="Times New Roman"/>
                <w:sz w:val="24"/>
                <w:szCs w:val="24"/>
                <w:lang w:val="ru-RU"/>
              </w:rPr>
              <w:t>технологичес</w:t>
            </w:r>
            <w:r w:rsidRPr="009F6CFB">
              <w:rPr>
                <w:rFonts w:ascii="Times New Roman" w:hAnsi="Times New Roman"/>
                <w:sz w:val="24"/>
                <w:szCs w:val="24"/>
                <w:lang w:val="ru-RU"/>
              </w:rPr>
              <w:t>кого</w:t>
            </w:r>
            <w:r>
              <w:rPr>
                <w:rFonts w:ascii="Times New Roman" w:hAnsi="Times New Roman"/>
                <w:sz w:val="24"/>
                <w:szCs w:val="24"/>
                <w:lang w:val="ru-RU"/>
              </w:rPr>
              <w:t xml:space="preserve"> </w:t>
            </w:r>
            <w:r w:rsidRPr="009F6CFB">
              <w:rPr>
                <w:rFonts w:ascii="Times New Roman" w:hAnsi="Times New Roman"/>
                <w:sz w:val="24"/>
                <w:szCs w:val="24"/>
                <w:lang w:val="ru-RU"/>
              </w:rPr>
              <w:t>подключения</w:t>
            </w:r>
          </w:p>
          <w:p w:rsidR="00991DEE" w:rsidRPr="009F6CFB" w:rsidRDefault="00991DEE" w:rsidP="00991DEE">
            <w:pPr>
              <w:pStyle w:val="TableParagraph"/>
              <w:spacing w:line="240" w:lineRule="atLeast"/>
              <w:ind w:firstLine="72"/>
              <w:jc w:val="center"/>
              <w:rPr>
                <w:rFonts w:ascii="Times New Roman" w:hAnsi="Times New Roman"/>
                <w:sz w:val="24"/>
                <w:szCs w:val="24"/>
                <w:lang w:val="ru-RU"/>
              </w:rPr>
            </w:pPr>
            <w:r w:rsidRPr="009F6CFB">
              <w:rPr>
                <w:rFonts w:ascii="Times New Roman" w:hAnsi="Times New Roman"/>
                <w:sz w:val="24"/>
                <w:szCs w:val="24"/>
                <w:lang w:val="ru-RU"/>
              </w:rPr>
              <w:t>100%</w:t>
            </w:r>
            <w:r>
              <w:rPr>
                <w:rFonts w:ascii="Times New Roman" w:hAnsi="Times New Roman"/>
                <w:sz w:val="24"/>
                <w:szCs w:val="24"/>
                <w:lang w:val="ru-RU"/>
              </w:rPr>
              <w:t xml:space="preserve"> </w:t>
            </w:r>
            <w:r w:rsidRPr="009F6CFB">
              <w:rPr>
                <w:rFonts w:ascii="Times New Roman" w:hAnsi="Times New Roman"/>
                <w:sz w:val="24"/>
                <w:szCs w:val="24"/>
                <w:lang w:val="ru-RU"/>
              </w:rPr>
              <w:t>располож</w:t>
            </w:r>
            <w:r w:rsidRPr="009F6CFB">
              <w:rPr>
                <w:rFonts w:ascii="Times New Roman" w:hAnsi="Times New Roman"/>
                <w:sz w:val="24"/>
                <w:szCs w:val="24"/>
                <w:lang w:val="ru-RU"/>
              </w:rPr>
              <w:t>е</w:t>
            </w:r>
            <w:r w:rsidRPr="009F6CFB">
              <w:rPr>
                <w:rFonts w:ascii="Times New Roman" w:hAnsi="Times New Roman"/>
                <w:sz w:val="24"/>
                <w:szCs w:val="24"/>
                <w:lang w:val="ru-RU"/>
              </w:rPr>
              <w:t>ны</w:t>
            </w:r>
            <w:r w:rsidR="001E510A">
              <w:rPr>
                <w:rFonts w:ascii="Times New Roman" w:hAnsi="Times New Roman"/>
                <w:sz w:val="24"/>
                <w:szCs w:val="24"/>
                <w:lang w:val="ru-RU"/>
              </w:rPr>
              <w:t xml:space="preserve"> </w:t>
            </w:r>
            <w:r w:rsidRPr="009F6CFB">
              <w:rPr>
                <w:rFonts w:ascii="Times New Roman" w:hAnsi="Times New Roman"/>
                <w:sz w:val="24"/>
                <w:szCs w:val="24"/>
                <w:lang w:val="ru-RU"/>
              </w:rPr>
              <w:t>на территории</w:t>
            </w:r>
          </w:p>
          <w:p w:rsidR="00991DEE" w:rsidRPr="00395926" w:rsidRDefault="00991DEE" w:rsidP="00991DEE">
            <w:pPr>
              <w:pStyle w:val="TableParagraph"/>
              <w:spacing w:line="240" w:lineRule="atLeast"/>
              <w:ind w:firstLine="72"/>
              <w:jc w:val="center"/>
              <w:rPr>
                <w:rFonts w:ascii="Times New Roman" w:hAnsi="Times New Roman"/>
                <w:sz w:val="24"/>
                <w:szCs w:val="24"/>
                <w:lang w:val="ru-RU"/>
              </w:rPr>
            </w:pPr>
            <w:r w:rsidRPr="00395926">
              <w:rPr>
                <w:rFonts w:ascii="Times New Roman" w:hAnsi="Times New Roman"/>
                <w:sz w:val="24"/>
                <w:szCs w:val="24"/>
                <w:lang w:val="ru-RU"/>
              </w:rPr>
              <w:t>населенных</w:t>
            </w:r>
            <w:r>
              <w:rPr>
                <w:rFonts w:ascii="Times New Roman" w:hAnsi="Times New Roman"/>
                <w:sz w:val="24"/>
                <w:szCs w:val="24"/>
                <w:lang w:val="ru-RU"/>
              </w:rPr>
              <w:t xml:space="preserve"> </w:t>
            </w:r>
            <w:r w:rsidRPr="00395926">
              <w:rPr>
                <w:rFonts w:ascii="Times New Roman" w:hAnsi="Times New Roman"/>
                <w:sz w:val="24"/>
                <w:szCs w:val="24"/>
                <w:lang w:val="ru-RU"/>
              </w:rPr>
              <w:t>пунктов</w:t>
            </w:r>
            <w:r>
              <w:rPr>
                <w:rFonts w:ascii="Times New Roman" w:hAnsi="Times New Roman"/>
                <w:sz w:val="24"/>
                <w:szCs w:val="24"/>
                <w:lang w:val="ru-RU"/>
              </w:rPr>
              <w:t xml:space="preserve"> </w:t>
            </w:r>
            <w:r w:rsidRPr="00395926">
              <w:rPr>
                <w:rFonts w:ascii="Times New Roman" w:hAnsi="Times New Roman"/>
                <w:sz w:val="24"/>
                <w:szCs w:val="24"/>
                <w:lang w:val="ru-RU"/>
              </w:rPr>
              <w:t>посел</w:t>
            </w:r>
            <w:r w:rsidRPr="00395926">
              <w:rPr>
                <w:rFonts w:ascii="Times New Roman" w:hAnsi="Times New Roman"/>
                <w:sz w:val="24"/>
                <w:szCs w:val="24"/>
                <w:lang w:val="ru-RU"/>
              </w:rPr>
              <w:t>е</w:t>
            </w:r>
            <w:r w:rsidRPr="00395926">
              <w:rPr>
                <w:rFonts w:ascii="Times New Roman" w:hAnsi="Times New Roman"/>
                <w:sz w:val="24"/>
                <w:szCs w:val="24"/>
                <w:lang w:val="ru-RU"/>
              </w:rPr>
              <w:t>ния</w:t>
            </w:r>
          </w:p>
        </w:tc>
        <w:tc>
          <w:tcPr>
            <w:tcW w:w="2130" w:type="pct"/>
            <w:vAlign w:val="center"/>
          </w:tcPr>
          <w:p w:rsidR="00991DEE" w:rsidRPr="009F6CFB" w:rsidRDefault="00991DEE" w:rsidP="00991DEE">
            <w:pPr>
              <w:pStyle w:val="TableParagraph"/>
              <w:spacing w:line="240" w:lineRule="atLeast"/>
              <w:ind w:firstLine="142"/>
              <w:jc w:val="center"/>
              <w:rPr>
                <w:rFonts w:ascii="Times New Roman" w:hAnsi="Times New Roman"/>
                <w:sz w:val="24"/>
                <w:szCs w:val="24"/>
                <w:lang w:val="ru-RU"/>
              </w:rPr>
            </w:pPr>
            <w:r w:rsidRPr="00395926">
              <w:rPr>
                <w:rFonts w:ascii="Times New Roman" w:hAnsi="Times New Roman"/>
                <w:sz w:val="24"/>
                <w:szCs w:val="24"/>
                <w:lang w:val="ru-RU"/>
              </w:rPr>
              <w:t>При подготовке</w:t>
            </w:r>
            <w:r>
              <w:rPr>
                <w:rFonts w:ascii="Times New Roman" w:hAnsi="Times New Roman"/>
                <w:sz w:val="24"/>
                <w:szCs w:val="24"/>
                <w:lang w:val="ru-RU"/>
              </w:rPr>
              <w:t xml:space="preserve"> </w:t>
            </w:r>
            <w:r w:rsidRPr="009F6CFB">
              <w:rPr>
                <w:rFonts w:ascii="Times New Roman" w:hAnsi="Times New Roman"/>
                <w:sz w:val="24"/>
                <w:szCs w:val="24"/>
                <w:lang w:val="ru-RU"/>
              </w:rPr>
              <w:t>проекта генерального</w:t>
            </w:r>
            <w:r>
              <w:rPr>
                <w:rFonts w:ascii="Times New Roman" w:hAnsi="Times New Roman"/>
                <w:sz w:val="24"/>
                <w:szCs w:val="24"/>
                <w:lang w:val="ru-RU"/>
              </w:rPr>
              <w:t xml:space="preserve"> </w:t>
            </w:r>
            <w:r w:rsidRPr="009F6CFB">
              <w:rPr>
                <w:rFonts w:ascii="Times New Roman" w:hAnsi="Times New Roman"/>
                <w:sz w:val="24"/>
                <w:szCs w:val="24"/>
                <w:lang w:val="ru-RU"/>
              </w:rPr>
              <w:t>плана поселения,</w:t>
            </w:r>
            <w:r>
              <w:rPr>
                <w:rFonts w:ascii="Times New Roman" w:hAnsi="Times New Roman"/>
                <w:sz w:val="24"/>
                <w:szCs w:val="24"/>
                <w:lang w:val="ru-RU"/>
              </w:rPr>
              <w:t xml:space="preserve"> </w:t>
            </w:r>
            <w:r w:rsidRPr="009F6CFB">
              <w:rPr>
                <w:rFonts w:ascii="Times New Roman" w:hAnsi="Times New Roman"/>
                <w:sz w:val="24"/>
                <w:szCs w:val="24"/>
                <w:lang w:val="ru-RU"/>
              </w:rPr>
              <w:t>проекта планировки</w:t>
            </w:r>
            <w:r>
              <w:rPr>
                <w:rFonts w:ascii="Times New Roman" w:hAnsi="Times New Roman"/>
                <w:sz w:val="24"/>
                <w:szCs w:val="24"/>
                <w:lang w:val="ru-RU"/>
              </w:rPr>
              <w:t xml:space="preserve"> </w:t>
            </w:r>
            <w:r w:rsidRPr="009F6CFB">
              <w:rPr>
                <w:rFonts w:ascii="Times New Roman" w:hAnsi="Times New Roman"/>
                <w:sz w:val="24"/>
                <w:szCs w:val="24"/>
                <w:lang w:val="ru-RU"/>
              </w:rPr>
              <w:t>территории, схемы</w:t>
            </w:r>
            <w:r>
              <w:rPr>
                <w:rFonts w:ascii="Times New Roman" w:hAnsi="Times New Roman"/>
                <w:sz w:val="24"/>
                <w:szCs w:val="24"/>
                <w:lang w:val="ru-RU"/>
              </w:rPr>
              <w:t xml:space="preserve"> </w:t>
            </w:r>
            <w:r w:rsidRPr="009F6CFB">
              <w:rPr>
                <w:rFonts w:ascii="Times New Roman" w:hAnsi="Times New Roman"/>
                <w:sz w:val="24"/>
                <w:szCs w:val="24"/>
                <w:lang w:val="ru-RU"/>
              </w:rPr>
              <w:t>электроснабжения</w:t>
            </w:r>
          </w:p>
          <w:p w:rsidR="00991DEE" w:rsidRPr="004D537E" w:rsidRDefault="00991DEE" w:rsidP="00991DEE">
            <w:pPr>
              <w:pStyle w:val="TableParagraph"/>
              <w:spacing w:line="240" w:lineRule="atLeast"/>
              <w:ind w:firstLine="142"/>
              <w:jc w:val="center"/>
              <w:rPr>
                <w:rFonts w:ascii="Times New Roman" w:hAnsi="Times New Roman"/>
                <w:sz w:val="24"/>
                <w:szCs w:val="24"/>
                <w:lang w:val="ru-RU"/>
              </w:rPr>
            </w:pPr>
            <w:r w:rsidRPr="009F6CFB">
              <w:rPr>
                <w:rFonts w:ascii="Times New Roman" w:hAnsi="Times New Roman"/>
                <w:sz w:val="24"/>
                <w:szCs w:val="24"/>
                <w:lang w:val="ru-RU"/>
              </w:rPr>
              <w:t>поселения.</w:t>
            </w:r>
            <w:r>
              <w:rPr>
                <w:rFonts w:ascii="Times New Roman" w:hAnsi="Times New Roman"/>
                <w:sz w:val="24"/>
                <w:szCs w:val="24"/>
                <w:lang w:val="ru-RU"/>
              </w:rPr>
              <w:t xml:space="preserve"> </w:t>
            </w:r>
            <w:r w:rsidRPr="009F6CFB">
              <w:rPr>
                <w:rFonts w:ascii="Times New Roman" w:hAnsi="Times New Roman"/>
                <w:sz w:val="24"/>
                <w:szCs w:val="24"/>
                <w:lang w:val="ru-RU"/>
              </w:rPr>
              <w:t>Учитываются при</w:t>
            </w:r>
            <w:r>
              <w:rPr>
                <w:rFonts w:ascii="Times New Roman" w:hAnsi="Times New Roman"/>
                <w:sz w:val="24"/>
                <w:szCs w:val="24"/>
                <w:lang w:val="ru-RU"/>
              </w:rPr>
              <w:t xml:space="preserve"> </w:t>
            </w:r>
            <w:r w:rsidRPr="009F6CFB">
              <w:rPr>
                <w:rFonts w:ascii="Times New Roman" w:hAnsi="Times New Roman"/>
                <w:sz w:val="24"/>
                <w:szCs w:val="24"/>
                <w:lang w:val="ru-RU"/>
              </w:rPr>
              <w:t>подг</w:t>
            </w:r>
            <w:r w:rsidRPr="009F6CFB">
              <w:rPr>
                <w:rFonts w:ascii="Times New Roman" w:hAnsi="Times New Roman"/>
                <w:sz w:val="24"/>
                <w:szCs w:val="24"/>
                <w:lang w:val="ru-RU"/>
              </w:rPr>
              <w:t>о</w:t>
            </w:r>
            <w:r w:rsidRPr="009F6CFB">
              <w:rPr>
                <w:rFonts w:ascii="Times New Roman" w:hAnsi="Times New Roman"/>
                <w:sz w:val="24"/>
                <w:szCs w:val="24"/>
                <w:lang w:val="ru-RU"/>
              </w:rPr>
              <w:t>товке программ</w:t>
            </w:r>
            <w:r>
              <w:rPr>
                <w:rFonts w:ascii="Times New Roman" w:hAnsi="Times New Roman"/>
                <w:sz w:val="24"/>
                <w:szCs w:val="24"/>
                <w:lang w:val="ru-RU"/>
              </w:rPr>
              <w:t xml:space="preserve"> </w:t>
            </w:r>
            <w:r w:rsidRPr="009F6CFB">
              <w:rPr>
                <w:rFonts w:ascii="Times New Roman" w:hAnsi="Times New Roman"/>
                <w:sz w:val="24"/>
                <w:szCs w:val="24"/>
                <w:lang w:val="ru-RU"/>
              </w:rPr>
              <w:t>комплексного развития</w:t>
            </w:r>
            <w:r>
              <w:rPr>
                <w:rFonts w:ascii="Times New Roman" w:hAnsi="Times New Roman"/>
                <w:sz w:val="24"/>
                <w:szCs w:val="24"/>
                <w:lang w:val="ru-RU"/>
              </w:rPr>
              <w:t xml:space="preserve"> </w:t>
            </w:r>
            <w:r w:rsidRPr="009F6CFB">
              <w:rPr>
                <w:rFonts w:ascii="Times New Roman" w:hAnsi="Times New Roman"/>
                <w:sz w:val="24"/>
                <w:szCs w:val="24"/>
                <w:lang w:val="ru-RU"/>
              </w:rPr>
              <w:t>систем коммунальной</w:t>
            </w:r>
            <w:r>
              <w:rPr>
                <w:rFonts w:ascii="Times New Roman" w:hAnsi="Times New Roman"/>
                <w:sz w:val="24"/>
                <w:szCs w:val="24"/>
                <w:lang w:val="ru-RU"/>
              </w:rPr>
              <w:t xml:space="preserve"> </w:t>
            </w:r>
            <w:r w:rsidRPr="009F6CFB">
              <w:rPr>
                <w:rFonts w:ascii="Times New Roman" w:hAnsi="Times New Roman"/>
                <w:sz w:val="24"/>
                <w:szCs w:val="24"/>
                <w:lang w:val="ru-RU"/>
              </w:rPr>
              <w:t>инфраструктуры</w:t>
            </w:r>
            <w:r>
              <w:rPr>
                <w:rFonts w:ascii="Times New Roman" w:hAnsi="Times New Roman"/>
                <w:sz w:val="24"/>
                <w:szCs w:val="24"/>
                <w:lang w:val="ru-RU"/>
              </w:rPr>
              <w:t xml:space="preserve"> </w:t>
            </w:r>
            <w:r w:rsidRPr="009F6CFB">
              <w:rPr>
                <w:rFonts w:ascii="Times New Roman" w:hAnsi="Times New Roman"/>
                <w:sz w:val="24"/>
                <w:szCs w:val="24"/>
                <w:lang w:val="ru-RU"/>
              </w:rPr>
              <w:t>поселения,</w:t>
            </w:r>
            <w:r>
              <w:rPr>
                <w:rFonts w:ascii="Times New Roman" w:hAnsi="Times New Roman"/>
                <w:sz w:val="24"/>
                <w:szCs w:val="24"/>
                <w:lang w:val="ru-RU"/>
              </w:rPr>
              <w:t xml:space="preserve"> </w:t>
            </w:r>
            <w:r w:rsidRPr="009F6CFB">
              <w:rPr>
                <w:rFonts w:ascii="Times New Roman" w:hAnsi="Times New Roman"/>
                <w:sz w:val="24"/>
                <w:szCs w:val="24"/>
                <w:lang w:val="ru-RU"/>
              </w:rPr>
              <w:t>согласовании</w:t>
            </w:r>
            <w:r>
              <w:rPr>
                <w:rFonts w:ascii="Times New Roman" w:hAnsi="Times New Roman"/>
                <w:sz w:val="24"/>
                <w:szCs w:val="24"/>
                <w:lang w:val="ru-RU"/>
              </w:rPr>
              <w:t xml:space="preserve"> </w:t>
            </w:r>
            <w:r w:rsidRPr="009F6CFB">
              <w:rPr>
                <w:rFonts w:ascii="Times New Roman" w:hAnsi="Times New Roman"/>
                <w:sz w:val="24"/>
                <w:szCs w:val="24"/>
                <w:lang w:val="ru-RU"/>
              </w:rPr>
              <w:t>инвестицио</w:t>
            </w:r>
            <w:r w:rsidRPr="009F6CFB">
              <w:rPr>
                <w:rFonts w:ascii="Times New Roman" w:hAnsi="Times New Roman"/>
                <w:sz w:val="24"/>
                <w:szCs w:val="24"/>
                <w:lang w:val="ru-RU"/>
              </w:rPr>
              <w:t>н</w:t>
            </w:r>
            <w:r w:rsidRPr="009F6CFB">
              <w:rPr>
                <w:rFonts w:ascii="Times New Roman" w:hAnsi="Times New Roman"/>
                <w:sz w:val="24"/>
                <w:szCs w:val="24"/>
                <w:lang w:val="ru-RU"/>
              </w:rPr>
              <w:t>ных</w:t>
            </w:r>
            <w:r>
              <w:rPr>
                <w:rFonts w:ascii="Times New Roman" w:hAnsi="Times New Roman"/>
                <w:sz w:val="24"/>
                <w:szCs w:val="24"/>
                <w:lang w:val="ru-RU"/>
              </w:rPr>
              <w:t xml:space="preserve"> </w:t>
            </w:r>
            <w:r w:rsidRPr="009F6CFB">
              <w:rPr>
                <w:rFonts w:ascii="Times New Roman" w:hAnsi="Times New Roman"/>
                <w:sz w:val="24"/>
                <w:szCs w:val="24"/>
                <w:lang w:val="ru-RU"/>
              </w:rPr>
              <w:t>программ субъектов</w:t>
            </w:r>
            <w:r>
              <w:rPr>
                <w:rFonts w:ascii="Times New Roman" w:hAnsi="Times New Roman"/>
                <w:sz w:val="24"/>
                <w:szCs w:val="24"/>
                <w:lang w:val="ru-RU"/>
              </w:rPr>
              <w:t xml:space="preserve"> </w:t>
            </w:r>
            <w:r w:rsidRPr="009F6CFB">
              <w:rPr>
                <w:rFonts w:ascii="Times New Roman" w:hAnsi="Times New Roman"/>
                <w:sz w:val="24"/>
                <w:szCs w:val="24"/>
                <w:lang w:val="ru-RU"/>
              </w:rPr>
              <w:t>естественных</w:t>
            </w:r>
            <w:r>
              <w:rPr>
                <w:rFonts w:ascii="Times New Roman" w:hAnsi="Times New Roman"/>
                <w:sz w:val="24"/>
                <w:szCs w:val="24"/>
                <w:lang w:val="ru-RU"/>
              </w:rPr>
              <w:t xml:space="preserve"> </w:t>
            </w:r>
            <w:r w:rsidRPr="009F6CFB">
              <w:rPr>
                <w:rFonts w:ascii="Times New Roman" w:hAnsi="Times New Roman"/>
                <w:sz w:val="24"/>
                <w:szCs w:val="24"/>
                <w:lang w:val="ru-RU"/>
              </w:rPr>
              <w:t>монополий.</w:t>
            </w:r>
            <w:r>
              <w:rPr>
                <w:rFonts w:ascii="Times New Roman" w:hAnsi="Times New Roman"/>
                <w:sz w:val="24"/>
                <w:szCs w:val="24"/>
                <w:lang w:val="ru-RU"/>
              </w:rPr>
              <w:t xml:space="preserve"> </w:t>
            </w:r>
            <w:r w:rsidRPr="009F6CFB">
              <w:rPr>
                <w:rFonts w:ascii="Times New Roman" w:hAnsi="Times New Roman"/>
                <w:sz w:val="24"/>
                <w:szCs w:val="24"/>
                <w:lang w:val="ru-RU"/>
              </w:rPr>
              <w:t>Расчетные показатели</w:t>
            </w:r>
            <w:r>
              <w:rPr>
                <w:rFonts w:ascii="Times New Roman" w:hAnsi="Times New Roman"/>
                <w:sz w:val="24"/>
                <w:szCs w:val="24"/>
                <w:lang w:val="ru-RU"/>
              </w:rPr>
              <w:t xml:space="preserve"> </w:t>
            </w:r>
            <w:r w:rsidRPr="009F6CFB">
              <w:rPr>
                <w:rFonts w:ascii="Times New Roman" w:hAnsi="Times New Roman"/>
                <w:sz w:val="24"/>
                <w:szCs w:val="24"/>
                <w:lang w:val="ru-RU"/>
              </w:rPr>
              <w:t>применяются при</w:t>
            </w:r>
            <w:r>
              <w:rPr>
                <w:rFonts w:ascii="Times New Roman" w:hAnsi="Times New Roman"/>
                <w:sz w:val="24"/>
                <w:szCs w:val="24"/>
                <w:lang w:val="ru-RU"/>
              </w:rPr>
              <w:t xml:space="preserve"> о</w:t>
            </w:r>
            <w:r w:rsidRPr="009F6CFB">
              <w:rPr>
                <w:rFonts w:ascii="Times New Roman" w:hAnsi="Times New Roman"/>
                <w:sz w:val="24"/>
                <w:szCs w:val="24"/>
                <w:lang w:val="ru-RU"/>
              </w:rPr>
              <w:t>пределении</w:t>
            </w:r>
            <w:r>
              <w:rPr>
                <w:rFonts w:ascii="Times New Roman" w:hAnsi="Times New Roman"/>
                <w:sz w:val="24"/>
                <w:szCs w:val="24"/>
                <w:lang w:val="ru-RU"/>
              </w:rPr>
              <w:t xml:space="preserve"> мин</w:t>
            </w:r>
            <w:r>
              <w:rPr>
                <w:rFonts w:ascii="Times New Roman" w:hAnsi="Times New Roman"/>
                <w:sz w:val="24"/>
                <w:szCs w:val="24"/>
                <w:lang w:val="ru-RU"/>
              </w:rPr>
              <w:t>и</w:t>
            </w:r>
            <w:r>
              <w:rPr>
                <w:rFonts w:ascii="Times New Roman" w:hAnsi="Times New Roman"/>
                <w:sz w:val="24"/>
                <w:szCs w:val="24"/>
                <w:lang w:val="ru-RU"/>
              </w:rPr>
              <w:t xml:space="preserve">мального обеспечения </w:t>
            </w:r>
            <w:r w:rsidRPr="009F6CFB">
              <w:rPr>
                <w:rFonts w:ascii="Times New Roman" w:hAnsi="Times New Roman"/>
                <w:sz w:val="24"/>
                <w:szCs w:val="24"/>
                <w:lang w:val="ru-RU"/>
              </w:rPr>
              <w:t>электроснабж</w:t>
            </w:r>
            <w:r w:rsidRPr="009F6CFB">
              <w:rPr>
                <w:rFonts w:ascii="Times New Roman" w:hAnsi="Times New Roman"/>
                <w:sz w:val="24"/>
                <w:szCs w:val="24"/>
                <w:lang w:val="ru-RU"/>
              </w:rPr>
              <w:t>е</w:t>
            </w:r>
            <w:r w:rsidRPr="009F6CFB">
              <w:rPr>
                <w:rFonts w:ascii="Times New Roman" w:hAnsi="Times New Roman"/>
                <w:sz w:val="24"/>
                <w:szCs w:val="24"/>
                <w:lang w:val="ru-RU"/>
              </w:rPr>
              <w:t>нием населения поселения, без учета электроснабжения производственных, социально-бытовых,</w:t>
            </w:r>
            <w:r>
              <w:rPr>
                <w:rFonts w:ascii="Times New Roman" w:hAnsi="Times New Roman"/>
                <w:sz w:val="24"/>
                <w:szCs w:val="24"/>
                <w:lang w:val="ru-RU"/>
              </w:rPr>
              <w:t xml:space="preserve"> </w:t>
            </w:r>
            <w:r w:rsidRPr="00DB04E4">
              <w:rPr>
                <w:rFonts w:ascii="Times New Roman" w:hAnsi="Times New Roman"/>
                <w:sz w:val="24"/>
                <w:szCs w:val="24"/>
                <w:lang w:val="ru-RU"/>
              </w:rPr>
              <w:t>администрати</w:t>
            </w:r>
            <w:r w:rsidRPr="00DB04E4">
              <w:rPr>
                <w:rFonts w:ascii="Times New Roman" w:hAnsi="Times New Roman"/>
                <w:sz w:val="24"/>
                <w:szCs w:val="24"/>
                <w:lang w:val="ru-RU"/>
              </w:rPr>
              <w:t>в</w:t>
            </w:r>
            <w:r w:rsidRPr="00DB04E4">
              <w:rPr>
                <w:rFonts w:ascii="Times New Roman" w:hAnsi="Times New Roman"/>
                <w:sz w:val="24"/>
                <w:szCs w:val="24"/>
                <w:lang w:val="ru-RU"/>
              </w:rPr>
              <w:t>ных и других объектов</w:t>
            </w:r>
          </w:p>
        </w:tc>
      </w:tr>
    </w:tbl>
    <w:p w:rsidR="003C4F57" w:rsidRDefault="003C4F57" w:rsidP="009F6CFB">
      <w:pPr>
        <w:spacing w:line="240" w:lineRule="atLeast"/>
        <w:ind w:firstLine="709"/>
        <w:rPr>
          <w:sz w:val="26"/>
          <w:szCs w:val="26"/>
          <w:u w:val="single"/>
        </w:rPr>
      </w:pPr>
    </w:p>
    <w:p w:rsidR="009F6CFB" w:rsidRPr="000553D7" w:rsidRDefault="009F6CFB" w:rsidP="009F6CFB">
      <w:pPr>
        <w:spacing w:line="240" w:lineRule="atLeast"/>
        <w:ind w:firstLine="709"/>
        <w:rPr>
          <w:bCs/>
          <w:iCs/>
          <w:spacing w:val="40"/>
          <w:sz w:val="26"/>
          <w:szCs w:val="26"/>
          <w:u w:val="single"/>
        </w:rPr>
      </w:pPr>
      <w:r w:rsidRPr="000553D7">
        <w:rPr>
          <w:sz w:val="26"/>
          <w:szCs w:val="26"/>
          <w:u w:val="single"/>
        </w:rPr>
        <w:t>Примечания:</w:t>
      </w:r>
    </w:p>
    <w:p w:rsidR="009F6CFB" w:rsidRPr="009F6CFB" w:rsidRDefault="009F6CFB" w:rsidP="009F6CFB">
      <w:pPr>
        <w:pStyle w:val="TableParagraph"/>
        <w:spacing w:line="240" w:lineRule="atLeast"/>
        <w:ind w:firstLine="709"/>
        <w:rPr>
          <w:sz w:val="26"/>
          <w:szCs w:val="26"/>
          <w:lang w:val="ru-RU"/>
        </w:rPr>
      </w:pPr>
      <w:r w:rsidRPr="009F6CFB">
        <w:rPr>
          <w:sz w:val="26"/>
          <w:szCs w:val="26"/>
          <w:lang w:val="ru-RU"/>
        </w:rPr>
        <w:t>При подготовке проекта генерального плана поселения:</w:t>
      </w:r>
    </w:p>
    <w:p w:rsidR="009F6CFB" w:rsidRPr="009F6CFB" w:rsidRDefault="009F6CFB" w:rsidP="0051759B">
      <w:pPr>
        <w:pStyle w:val="TableParagraph"/>
        <w:numPr>
          <w:ilvl w:val="0"/>
          <w:numId w:val="23"/>
        </w:numPr>
        <w:tabs>
          <w:tab w:val="left" w:pos="271"/>
        </w:tabs>
        <w:spacing w:line="240" w:lineRule="atLeast"/>
        <w:ind w:left="0" w:firstLine="709"/>
        <w:rPr>
          <w:sz w:val="26"/>
          <w:szCs w:val="26"/>
          <w:lang w:val="ru-RU"/>
        </w:rPr>
      </w:pPr>
      <w:r w:rsidRPr="009F6CFB">
        <w:rPr>
          <w:sz w:val="26"/>
          <w:szCs w:val="26"/>
          <w:lang w:val="ru-RU"/>
        </w:rPr>
        <w:t xml:space="preserve">показатель </w:t>
      </w:r>
      <w:r w:rsidRPr="009F6CFB">
        <w:rPr>
          <w:sz w:val="26"/>
          <w:szCs w:val="26"/>
        </w:rPr>
        <w:t>I</w:t>
      </w:r>
      <w:r w:rsidRPr="009F6CFB">
        <w:rPr>
          <w:sz w:val="26"/>
          <w:szCs w:val="26"/>
          <w:lang w:val="ru-RU"/>
        </w:rPr>
        <w:t xml:space="preserve"> применяется в качестве</w:t>
      </w:r>
      <w:r w:rsidRPr="009F6CFB">
        <w:rPr>
          <w:spacing w:val="-8"/>
          <w:sz w:val="26"/>
          <w:szCs w:val="26"/>
          <w:lang w:val="ru-RU"/>
        </w:rPr>
        <w:t xml:space="preserve"> </w:t>
      </w:r>
      <w:r w:rsidRPr="009F6CFB">
        <w:rPr>
          <w:sz w:val="26"/>
          <w:szCs w:val="26"/>
          <w:lang w:val="ru-RU"/>
        </w:rPr>
        <w:t>исходного;</w:t>
      </w:r>
    </w:p>
    <w:p w:rsidR="009F6CFB" w:rsidRPr="009F6CFB" w:rsidRDefault="009F6CFB" w:rsidP="0051759B">
      <w:pPr>
        <w:pStyle w:val="TableParagraph"/>
        <w:numPr>
          <w:ilvl w:val="0"/>
          <w:numId w:val="23"/>
        </w:numPr>
        <w:tabs>
          <w:tab w:val="left" w:pos="271"/>
        </w:tabs>
        <w:spacing w:line="240" w:lineRule="atLeast"/>
        <w:ind w:left="0" w:firstLine="709"/>
        <w:rPr>
          <w:sz w:val="26"/>
          <w:szCs w:val="26"/>
          <w:lang w:val="ru-RU"/>
        </w:rPr>
      </w:pPr>
      <w:r w:rsidRPr="009F6CFB">
        <w:rPr>
          <w:sz w:val="26"/>
          <w:szCs w:val="26"/>
          <w:lang w:val="ru-RU"/>
        </w:rPr>
        <w:t xml:space="preserve">показатель </w:t>
      </w:r>
      <w:r w:rsidRPr="009F6CFB">
        <w:rPr>
          <w:sz w:val="26"/>
          <w:szCs w:val="26"/>
        </w:rPr>
        <w:t>II</w:t>
      </w:r>
      <w:r w:rsidRPr="009F6CFB">
        <w:rPr>
          <w:sz w:val="26"/>
          <w:szCs w:val="26"/>
          <w:lang w:val="ru-RU"/>
        </w:rPr>
        <w:t xml:space="preserve"> применяется в качестве</w:t>
      </w:r>
      <w:r w:rsidRPr="009F6CFB">
        <w:rPr>
          <w:spacing w:val="-7"/>
          <w:sz w:val="26"/>
          <w:szCs w:val="26"/>
          <w:lang w:val="ru-RU"/>
        </w:rPr>
        <w:t xml:space="preserve"> </w:t>
      </w:r>
      <w:r w:rsidRPr="009F6CFB">
        <w:rPr>
          <w:sz w:val="26"/>
          <w:szCs w:val="26"/>
          <w:lang w:val="ru-RU"/>
        </w:rPr>
        <w:t>расчетного;</w:t>
      </w:r>
    </w:p>
    <w:p w:rsidR="009F6CFB" w:rsidRPr="009F6CFB" w:rsidRDefault="009F6CFB" w:rsidP="0051759B">
      <w:pPr>
        <w:pStyle w:val="TableParagraph"/>
        <w:numPr>
          <w:ilvl w:val="0"/>
          <w:numId w:val="23"/>
        </w:numPr>
        <w:tabs>
          <w:tab w:val="left" w:pos="374"/>
        </w:tabs>
        <w:spacing w:line="240" w:lineRule="atLeast"/>
        <w:ind w:left="0" w:firstLine="709"/>
        <w:jc w:val="both"/>
        <w:rPr>
          <w:sz w:val="26"/>
          <w:szCs w:val="26"/>
          <w:lang w:val="ru-RU"/>
        </w:rPr>
      </w:pPr>
      <w:r w:rsidRPr="009F6CFB">
        <w:rPr>
          <w:sz w:val="26"/>
          <w:szCs w:val="26"/>
          <w:lang w:val="ru-RU"/>
        </w:rPr>
        <w:t xml:space="preserve">показатель </w:t>
      </w:r>
      <w:r w:rsidRPr="009F6CFB">
        <w:rPr>
          <w:sz w:val="26"/>
          <w:szCs w:val="26"/>
        </w:rPr>
        <w:t>III</w:t>
      </w:r>
      <w:r w:rsidRPr="009F6CFB">
        <w:rPr>
          <w:sz w:val="26"/>
          <w:szCs w:val="26"/>
          <w:lang w:val="ru-RU"/>
        </w:rPr>
        <w:t xml:space="preserve"> применяется при подготовке проекта генерального плана поселения только в случае подтверждения исходных данных, указанных в разделе 3.3 Нормативов «Материалы по обоснованию», не менее чем на</w:t>
      </w:r>
      <w:r w:rsidRPr="009F6CFB">
        <w:rPr>
          <w:spacing w:val="-18"/>
          <w:sz w:val="26"/>
          <w:szCs w:val="26"/>
          <w:lang w:val="ru-RU"/>
        </w:rPr>
        <w:t xml:space="preserve"> </w:t>
      </w:r>
      <w:r w:rsidRPr="009F6CFB">
        <w:rPr>
          <w:sz w:val="26"/>
          <w:szCs w:val="26"/>
          <w:lang w:val="ru-RU"/>
        </w:rPr>
        <w:t>70%.</w:t>
      </w:r>
    </w:p>
    <w:p w:rsidR="009F6CFB" w:rsidRPr="009F6CFB" w:rsidRDefault="009F6CFB" w:rsidP="009F6CFB">
      <w:pPr>
        <w:pStyle w:val="TableParagraph"/>
        <w:spacing w:line="240" w:lineRule="atLeast"/>
        <w:ind w:firstLine="709"/>
        <w:jc w:val="both"/>
        <w:rPr>
          <w:sz w:val="26"/>
          <w:szCs w:val="26"/>
          <w:lang w:val="ru-RU"/>
        </w:rPr>
      </w:pPr>
      <w:r w:rsidRPr="009F6CFB">
        <w:rPr>
          <w:sz w:val="26"/>
          <w:szCs w:val="26"/>
          <w:lang w:val="ru-RU"/>
        </w:rPr>
        <w:t>В случае несоответствия расчетных показателей характеристикам инвестиц</w:t>
      </w:r>
      <w:r w:rsidRPr="009F6CFB">
        <w:rPr>
          <w:sz w:val="26"/>
          <w:szCs w:val="26"/>
          <w:lang w:val="ru-RU"/>
        </w:rPr>
        <w:t>и</w:t>
      </w:r>
      <w:r w:rsidRPr="009F6CFB">
        <w:rPr>
          <w:sz w:val="26"/>
          <w:szCs w:val="26"/>
          <w:lang w:val="ru-RU"/>
        </w:rPr>
        <w:t>онных программ субъектов естественных монополий, минимальные расчетные пок</w:t>
      </w:r>
      <w:r w:rsidRPr="009F6CFB">
        <w:rPr>
          <w:sz w:val="26"/>
          <w:szCs w:val="26"/>
          <w:lang w:val="ru-RU"/>
        </w:rPr>
        <w:t>а</w:t>
      </w:r>
      <w:r w:rsidRPr="009F6CFB">
        <w:rPr>
          <w:sz w:val="26"/>
          <w:szCs w:val="26"/>
          <w:lang w:val="ru-RU"/>
        </w:rPr>
        <w:t>затели принимаются в соответствии с указанными программами на период действия этих</w:t>
      </w:r>
      <w:r w:rsidRPr="009F6CFB">
        <w:rPr>
          <w:spacing w:val="-6"/>
          <w:sz w:val="26"/>
          <w:szCs w:val="26"/>
          <w:lang w:val="ru-RU"/>
        </w:rPr>
        <w:t xml:space="preserve"> </w:t>
      </w:r>
      <w:r w:rsidRPr="009F6CFB">
        <w:rPr>
          <w:sz w:val="26"/>
          <w:szCs w:val="26"/>
          <w:lang w:val="ru-RU"/>
        </w:rPr>
        <w:t>программ.</w:t>
      </w:r>
    </w:p>
    <w:p w:rsidR="009F6CFB" w:rsidRPr="009F6CFB" w:rsidRDefault="009F6CFB" w:rsidP="009F6CFB">
      <w:pPr>
        <w:pStyle w:val="TableParagraph"/>
        <w:spacing w:line="240" w:lineRule="atLeast"/>
        <w:ind w:firstLine="709"/>
        <w:jc w:val="both"/>
        <w:rPr>
          <w:sz w:val="26"/>
          <w:szCs w:val="26"/>
          <w:lang w:val="ru-RU"/>
        </w:rPr>
      </w:pPr>
      <w:r w:rsidRPr="009F6CFB">
        <w:rPr>
          <w:sz w:val="26"/>
          <w:szCs w:val="26"/>
          <w:lang w:val="ru-RU"/>
        </w:rPr>
        <w:t>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w:t>
      </w:r>
      <w:r w:rsidRPr="009F6CFB">
        <w:rPr>
          <w:sz w:val="26"/>
          <w:szCs w:val="26"/>
          <w:lang w:val="ru-RU"/>
        </w:rPr>
        <w:t>о</w:t>
      </w:r>
      <w:r w:rsidRPr="009F6CFB">
        <w:rPr>
          <w:sz w:val="26"/>
          <w:szCs w:val="26"/>
          <w:lang w:val="ru-RU"/>
        </w:rPr>
        <w:t xml:space="preserve">снабжения, применяется показатель </w:t>
      </w:r>
      <w:r w:rsidRPr="009F6CFB">
        <w:rPr>
          <w:sz w:val="26"/>
          <w:szCs w:val="26"/>
        </w:rPr>
        <w:t>II</w:t>
      </w:r>
      <w:r w:rsidRPr="009F6CFB">
        <w:rPr>
          <w:sz w:val="26"/>
          <w:szCs w:val="26"/>
          <w:lang w:val="ru-RU"/>
        </w:rPr>
        <w:t>.</w:t>
      </w:r>
    </w:p>
    <w:p w:rsidR="00EB468B" w:rsidRPr="00DD6328" w:rsidRDefault="009F6CFB" w:rsidP="00DD6328">
      <w:pPr>
        <w:spacing w:line="240" w:lineRule="atLeast"/>
        <w:ind w:firstLine="709"/>
        <w:rPr>
          <w:sz w:val="26"/>
          <w:szCs w:val="26"/>
        </w:rPr>
      </w:pPr>
      <w:r w:rsidRPr="009F6CFB">
        <w:rPr>
          <w:sz w:val="26"/>
          <w:szCs w:val="26"/>
        </w:rPr>
        <w:lastRenderedPageBreak/>
        <w:t>Расчетные показатели максимально допустимого уровня территориальной д</w:t>
      </w:r>
      <w:r w:rsidRPr="009F6CFB">
        <w:rPr>
          <w:sz w:val="26"/>
          <w:szCs w:val="26"/>
        </w:rPr>
        <w:t>о</w:t>
      </w:r>
      <w:r w:rsidRPr="009F6CFB">
        <w:rPr>
          <w:sz w:val="26"/>
          <w:szCs w:val="26"/>
        </w:rPr>
        <w:t>ступности может уменьшаться в случае невозможности размещения на территории населенного пункта данных объектов, но не более чем на 20%.</w:t>
      </w:r>
    </w:p>
    <w:p w:rsidR="00C60D18" w:rsidRPr="00962264" w:rsidRDefault="00C60D18" w:rsidP="00A24C4A">
      <w:pPr>
        <w:pStyle w:val="a3"/>
        <w:numPr>
          <w:ilvl w:val="0"/>
          <w:numId w:val="0"/>
        </w:numPr>
        <w:spacing w:before="0" w:beforeAutospacing="0" w:after="0" w:afterAutospacing="0" w:line="240" w:lineRule="atLeast"/>
        <w:ind w:left="907" w:hanging="907"/>
        <w:jc w:val="center"/>
        <w:rPr>
          <w:rFonts w:ascii="Times New Roman" w:hAnsi="Times New Roman" w:cs="Times New Roman"/>
          <w:b/>
          <w:bCs/>
          <w:color w:val="000000"/>
          <w:sz w:val="26"/>
          <w:szCs w:val="26"/>
        </w:rPr>
      </w:pPr>
      <w:r w:rsidRPr="0064581C">
        <w:rPr>
          <w:rFonts w:ascii="Times New Roman" w:hAnsi="Times New Roman" w:cs="Times New Roman"/>
          <w:b/>
          <w:sz w:val="26"/>
          <w:szCs w:val="26"/>
        </w:rPr>
        <w:t xml:space="preserve">Таблица </w:t>
      </w:r>
      <w:r w:rsidR="008C1092">
        <w:rPr>
          <w:rFonts w:ascii="Times New Roman" w:hAnsi="Times New Roman" w:cs="Times New Roman"/>
          <w:b/>
          <w:sz w:val="26"/>
          <w:szCs w:val="26"/>
        </w:rPr>
        <w:t xml:space="preserve">23 </w:t>
      </w:r>
      <w:r w:rsidR="00962264" w:rsidRPr="0064581C">
        <w:rPr>
          <w:rFonts w:ascii="Times New Roman" w:hAnsi="Times New Roman" w:cs="Times New Roman"/>
          <w:b/>
          <w:sz w:val="26"/>
          <w:szCs w:val="26"/>
        </w:rPr>
        <w:t xml:space="preserve">- </w:t>
      </w:r>
      <w:r w:rsidR="00DD6328">
        <w:rPr>
          <w:rFonts w:ascii="Times New Roman" w:hAnsi="Times New Roman" w:cs="Times New Roman"/>
          <w:b/>
          <w:sz w:val="26"/>
          <w:szCs w:val="26"/>
        </w:rPr>
        <w:t>Сведения о т</w:t>
      </w:r>
      <w:r w:rsidR="00962264" w:rsidRPr="0064581C">
        <w:rPr>
          <w:rStyle w:val="afff"/>
          <w:rFonts w:ascii="Times New Roman" w:hAnsi="Times New Roman"/>
          <w:color w:val="000000"/>
          <w:sz w:val="26"/>
          <w:szCs w:val="26"/>
        </w:rPr>
        <w:t>еплоснабжени</w:t>
      </w:r>
      <w:r w:rsidR="00DD6328">
        <w:rPr>
          <w:rStyle w:val="afff"/>
          <w:rFonts w:ascii="Times New Roman" w:hAnsi="Times New Roman"/>
          <w:color w:val="000000"/>
          <w:sz w:val="26"/>
          <w:szCs w:val="26"/>
        </w:rPr>
        <w:t>и</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8"/>
        <w:gridCol w:w="1709"/>
        <w:gridCol w:w="2620"/>
        <w:gridCol w:w="3512"/>
      </w:tblGrid>
      <w:tr w:rsidR="00D57853" w:rsidRPr="004D537E" w:rsidTr="00EB468B">
        <w:trPr>
          <w:trHeight w:val="1310"/>
          <w:tblHeader/>
          <w:jc w:val="center"/>
        </w:trPr>
        <w:tc>
          <w:tcPr>
            <w:tcW w:w="942" w:type="pct"/>
            <w:vAlign w:val="center"/>
          </w:tcPr>
          <w:p w:rsidR="00D57853" w:rsidRPr="009F6CFB" w:rsidRDefault="00D57853" w:rsidP="006C5ADF">
            <w:pPr>
              <w:pStyle w:val="TableParagraph"/>
              <w:spacing w:line="240" w:lineRule="atLeast"/>
              <w:ind w:firstLine="44"/>
              <w:jc w:val="center"/>
              <w:rPr>
                <w:rFonts w:ascii="Times New Roman" w:hAnsi="Times New Roman"/>
                <w:b/>
                <w:sz w:val="24"/>
                <w:szCs w:val="24"/>
                <w:lang w:val="ru-RU"/>
              </w:rPr>
            </w:pPr>
            <w:r w:rsidRPr="009F6CFB">
              <w:rPr>
                <w:rFonts w:ascii="Times New Roman" w:hAnsi="Times New Roman"/>
                <w:b/>
                <w:sz w:val="24"/>
                <w:szCs w:val="24"/>
                <w:lang w:val="ru-RU"/>
              </w:rPr>
              <w:t xml:space="preserve">Наименование видов </w:t>
            </w:r>
            <w:r w:rsidRPr="009F6CFB">
              <w:rPr>
                <w:rFonts w:ascii="Times New Roman" w:hAnsi="Times New Roman"/>
                <w:b/>
                <w:spacing w:val="-3"/>
                <w:sz w:val="24"/>
                <w:szCs w:val="24"/>
                <w:lang w:val="ru-RU"/>
              </w:rPr>
              <w:t xml:space="preserve">объектов </w:t>
            </w:r>
            <w:r w:rsidRPr="009F6CFB">
              <w:rPr>
                <w:rFonts w:ascii="Times New Roman" w:hAnsi="Times New Roman"/>
                <w:b/>
                <w:sz w:val="24"/>
                <w:szCs w:val="24"/>
                <w:lang w:val="ru-RU"/>
              </w:rPr>
              <w:t>местного</w:t>
            </w:r>
          </w:p>
          <w:p w:rsidR="00D57853" w:rsidRPr="009F6CFB" w:rsidRDefault="00D57853" w:rsidP="006C5ADF">
            <w:pPr>
              <w:pStyle w:val="TableParagraph"/>
              <w:spacing w:line="240" w:lineRule="atLeast"/>
              <w:ind w:firstLine="44"/>
              <w:jc w:val="center"/>
              <w:rPr>
                <w:rFonts w:ascii="Times New Roman" w:hAnsi="Times New Roman"/>
                <w:b/>
                <w:sz w:val="24"/>
                <w:szCs w:val="24"/>
                <w:lang w:val="ru-RU"/>
              </w:rPr>
            </w:pPr>
            <w:r w:rsidRPr="009F6CFB">
              <w:rPr>
                <w:rFonts w:ascii="Times New Roman" w:hAnsi="Times New Roman"/>
                <w:b/>
                <w:sz w:val="24"/>
                <w:szCs w:val="24"/>
                <w:lang w:val="ru-RU"/>
              </w:rPr>
              <w:t>значения</w:t>
            </w:r>
          </w:p>
        </w:tc>
        <w:tc>
          <w:tcPr>
            <w:tcW w:w="870" w:type="pct"/>
            <w:vAlign w:val="center"/>
          </w:tcPr>
          <w:p w:rsidR="00C851C9" w:rsidRDefault="00D57853" w:rsidP="006C5ADF">
            <w:pPr>
              <w:pStyle w:val="TableParagraph"/>
              <w:spacing w:line="240" w:lineRule="atLeast"/>
              <w:ind w:firstLine="48"/>
              <w:jc w:val="center"/>
              <w:rPr>
                <w:rFonts w:ascii="Times New Roman" w:hAnsi="Times New Roman"/>
                <w:b/>
                <w:sz w:val="24"/>
                <w:szCs w:val="24"/>
                <w:lang w:val="ru-RU"/>
              </w:rPr>
            </w:pPr>
            <w:r w:rsidRPr="009F6CFB">
              <w:rPr>
                <w:rFonts w:ascii="Times New Roman" w:hAnsi="Times New Roman"/>
                <w:b/>
                <w:sz w:val="24"/>
                <w:szCs w:val="24"/>
                <w:lang w:val="ru-RU"/>
              </w:rPr>
              <w:t>Расчетные п</w:t>
            </w:r>
            <w:r w:rsidRPr="009F6CFB">
              <w:rPr>
                <w:rFonts w:ascii="Times New Roman" w:hAnsi="Times New Roman"/>
                <w:b/>
                <w:sz w:val="24"/>
                <w:szCs w:val="24"/>
                <w:lang w:val="ru-RU"/>
              </w:rPr>
              <w:t>о</w:t>
            </w:r>
            <w:r w:rsidRPr="009F6CFB">
              <w:rPr>
                <w:rFonts w:ascii="Times New Roman" w:hAnsi="Times New Roman"/>
                <w:b/>
                <w:sz w:val="24"/>
                <w:szCs w:val="24"/>
                <w:lang w:val="ru-RU"/>
              </w:rPr>
              <w:t>казатели м</w:t>
            </w:r>
            <w:r w:rsidRPr="009F6CFB">
              <w:rPr>
                <w:rFonts w:ascii="Times New Roman" w:hAnsi="Times New Roman"/>
                <w:b/>
                <w:sz w:val="24"/>
                <w:szCs w:val="24"/>
                <w:lang w:val="ru-RU"/>
              </w:rPr>
              <w:t>и</w:t>
            </w:r>
            <w:r w:rsidRPr="009F6CFB">
              <w:rPr>
                <w:rFonts w:ascii="Times New Roman" w:hAnsi="Times New Roman"/>
                <w:b/>
                <w:sz w:val="24"/>
                <w:szCs w:val="24"/>
                <w:lang w:val="ru-RU"/>
              </w:rPr>
              <w:t>нимально д</w:t>
            </w:r>
            <w:r w:rsidRPr="009F6CFB">
              <w:rPr>
                <w:rFonts w:ascii="Times New Roman" w:hAnsi="Times New Roman"/>
                <w:b/>
                <w:sz w:val="24"/>
                <w:szCs w:val="24"/>
                <w:lang w:val="ru-RU"/>
              </w:rPr>
              <w:t>о</w:t>
            </w:r>
            <w:r w:rsidRPr="009F6CFB">
              <w:rPr>
                <w:rFonts w:ascii="Times New Roman" w:hAnsi="Times New Roman"/>
                <w:b/>
                <w:sz w:val="24"/>
                <w:szCs w:val="24"/>
                <w:lang w:val="ru-RU"/>
              </w:rPr>
              <w:t>пустимого уровня</w:t>
            </w:r>
            <w:r w:rsidR="00DB04E4">
              <w:rPr>
                <w:rFonts w:ascii="Times New Roman" w:hAnsi="Times New Roman"/>
                <w:b/>
                <w:sz w:val="24"/>
                <w:szCs w:val="24"/>
                <w:lang w:val="ru-RU"/>
              </w:rPr>
              <w:t xml:space="preserve"> </w:t>
            </w:r>
            <w:r w:rsidRPr="009F6CFB">
              <w:rPr>
                <w:rFonts w:ascii="Times New Roman" w:hAnsi="Times New Roman"/>
                <w:b/>
                <w:sz w:val="24"/>
                <w:szCs w:val="24"/>
                <w:lang w:val="ru-RU"/>
              </w:rPr>
              <w:t>обесп</w:t>
            </w:r>
            <w:r w:rsidRPr="009F6CFB">
              <w:rPr>
                <w:rFonts w:ascii="Times New Roman" w:hAnsi="Times New Roman"/>
                <w:b/>
                <w:sz w:val="24"/>
                <w:szCs w:val="24"/>
                <w:lang w:val="ru-RU"/>
              </w:rPr>
              <w:t>е</w:t>
            </w:r>
            <w:r w:rsidRPr="009F6CFB">
              <w:rPr>
                <w:rFonts w:ascii="Times New Roman" w:hAnsi="Times New Roman"/>
                <w:b/>
                <w:sz w:val="24"/>
                <w:szCs w:val="24"/>
                <w:lang w:val="ru-RU"/>
              </w:rPr>
              <w:t>ченности</w:t>
            </w:r>
          </w:p>
          <w:p w:rsidR="00D57853" w:rsidRPr="009F6CFB" w:rsidRDefault="00D57853" w:rsidP="006C5ADF">
            <w:pPr>
              <w:pStyle w:val="TableParagraph"/>
              <w:spacing w:line="240" w:lineRule="atLeast"/>
              <w:ind w:firstLine="48"/>
              <w:jc w:val="center"/>
              <w:rPr>
                <w:rFonts w:ascii="Times New Roman" w:hAnsi="Times New Roman"/>
                <w:b/>
                <w:sz w:val="24"/>
                <w:szCs w:val="24"/>
                <w:lang w:val="ru-RU"/>
              </w:rPr>
            </w:pPr>
            <w:r w:rsidRPr="009F6CFB">
              <w:rPr>
                <w:rFonts w:ascii="Times New Roman" w:hAnsi="Times New Roman"/>
                <w:b/>
                <w:sz w:val="24"/>
                <w:szCs w:val="24"/>
                <w:lang w:val="ru-RU"/>
              </w:rPr>
              <w:t xml:space="preserve"> объектами</w:t>
            </w:r>
          </w:p>
        </w:tc>
        <w:tc>
          <w:tcPr>
            <w:tcW w:w="1363" w:type="pct"/>
            <w:vAlign w:val="center"/>
          </w:tcPr>
          <w:p w:rsidR="00C851C9" w:rsidRDefault="00D57853" w:rsidP="006C5ADF">
            <w:pPr>
              <w:pStyle w:val="TableParagraph"/>
              <w:spacing w:line="240" w:lineRule="atLeast"/>
              <w:ind w:firstLine="142"/>
              <w:jc w:val="center"/>
              <w:rPr>
                <w:rFonts w:ascii="Times New Roman" w:hAnsi="Times New Roman"/>
                <w:b/>
                <w:sz w:val="24"/>
                <w:szCs w:val="24"/>
                <w:lang w:val="ru-RU"/>
              </w:rPr>
            </w:pPr>
            <w:r w:rsidRPr="009F6CFB">
              <w:rPr>
                <w:rFonts w:ascii="Times New Roman" w:hAnsi="Times New Roman"/>
                <w:b/>
                <w:sz w:val="24"/>
                <w:szCs w:val="24"/>
                <w:lang w:val="ru-RU"/>
              </w:rPr>
              <w:t>Расчетные показатели максимально допуст</w:t>
            </w:r>
            <w:r w:rsidRPr="009F6CFB">
              <w:rPr>
                <w:rFonts w:ascii="Times New Roman" w:hAnsi="Times New Roman"/>
                <w:b/>
                <w:sz w:val="24"/>
                <w:szCs w:val="24"/>
                <w:lang w:val="ru-RU"/>
              </w:rPr>
              <w:t>и</w:t>
            </w:r>
            <w:r w:rsidRPr="009F6CFB">
              <w:rPr>
                <w:rFonts w:ascii="Times New Roman" w:hAnsi="Times New Roman"/>
                <w:b/>
                <w:sz w:val="24"/>
                <w:szCs w:val="24"/>
                <w:lang w:val="ru-RU"/>
              </w:rPr>
              <w:t>мого уровня</w:t>
            </w:r>
            <w:r w:rsidR="00DB04E4">
              <w:rPr>
                <w:rFonts w:ascii="Times New Roman" w:hAnsi="Times New Roman"/>
                <w:b/>
                <w:sz w:val="24"/>
                <w:szCs w:val="24"/>
                <w:lang w:val="ru-RU"/>
              </w:rPr>
              <w:t xml:space="preserve"> </w:t>
            </w:r>
            <w:r w:rsidRPr="009F6CFB">
              <w:rPr>
                <w:rFonts w:ascii="Times New Roman" w:hAnsi="Times New Roman"/>
                <w:b/>
                <w:sz w:val="24"/>
                <w:szCs w:val="24"/>
                <w:lang w:val="ru-RU"/>
              </w:rPr>
              <w:t>терри</w:t>
            </w:r>
            <w:r w:rsidR="00DB04E4">
              <w:rPr>
                <w:rFonts w:ascii="Times New Roman" w:hAnsi="Times New Roman"/>
                <w:b/>
                <w:sz w:val="24"/>
                <w:szCs w:val="24"/>
                <w:lang w:val="ru-RU"/>
              </w:rPr>
              <w:t>т</w:t>
            </w:r>
            <w:r w:rsidR="00DB04E4">
              <w:rPr>
                <w:rFonts w:ascii="Times New Roman" w:hAnsi="Times New Roman"/>
                <w:b/>
                <w:sz w:val="24"/>
                <w:szCs w:val="24"/>
                <w:lang w:val="ru-RU"/>
              </w:rPr>
              <w:t>о</w:t>
            </w:r>
            <w:r w:rsidR="00DB04E4">
              <w:rPr>
                <w:rFonts w:ascii="Times New Roman" w:hAnsi="Times New Roman"/>
                <w:b/>
                <w:sz w:val="24"/>
                <w:szCs w:val="24"/>
                <w:lang w:val="ru-RU"/>
              </w:rPr>
              <w:t>риал</w:t>
            </w:r>
            <w:r w:rsidRPr="009F6CFB">
              <w:rPr>
                <w:rFonts w:ascii="Times New Roman" w:hAnsi="Times New Roman"/>
                <w:b/>
                <w:sz w:val="24"/>
                <w:szCs w:val="24"/>
                <w:lang w:val="ru-RU"/>
              </w:rPr>
              <w:t>ьной</w:t>
            </w:r>
            <w:r w:rsidR="00DB04E4">
              <w:rPr>
                <w:rFonts w:ascii="Times New Roman" w:hAnsi="Times New Roman"/>
                <w:b/>
                <w:sz w:val="24"/>
                <w:szCs w:val="24"/>
                <w:lang w:val="ru-RU"/>
              </w:rPr>
              <w:t xml:space="preserve"> </w:t>
            </w:r>
            <w:r w:rsidRPr="00DB04E4">
              <w:rPr>
                <w:rFonts w:ascii="Times New Roman" w:hAnsi="Times New Roman"/>
                <w:b/>
                <w:sz w:val="24"/>
                <w:szCs w:val="24"/>
                <w:lang w:val="ru-RU"/>
              </w:rPr>
              <w:t xml:space="preserve">доступности </w:t>
            </w:r>
          </w:p>
          <w:p w:rsidR="00D57853" w:rsidRPr="00DB04E4" w:rsidRDefault="00D57853" w:rsidP="006C5ADF">
            <w:pPr>
              <w:pStyle w:val="TableParagraph"/>
              <w:spacing w:line="240" w:lineRule="atLeast"/>
              <w:ind w:firstLine="142"/>
              <w:jc w:val="center"/>
              <w:rPr>
                <w:rFonts w:ascii="Times New Roman" w:hAnsi="Times New Roman"/>
                <w:b/>
                <w:sz w:val="24"/>
                <w:szCs w:val="24"/>
                <w:lang w:val="ru-RU"/>
              </w:rPr>
            </w:pPr>
            <w:r w:rsidRPr="00DB04E4">
              <w:rPr>
                <w:rFonts w:ascii="Times New Roman" w:hAnsi="Times New Roman"/>
                <w:b/>
                <w:sz w:val="24"/>
                <w:szCs w:val="24"/>
                <w:lang w:val="ru-RU"/>
              </w:rPr>
              <w:t>объектов</w:t>
            </w:r>
          </w:p>
        </w:tc>
        <w:tc>
          <w:tcPr>
            <w:tcW w:w="1825" w:type="pct"/>
            <w:vAlign w:val="center"/>
          </w:tcPr>
          <w:p w:rsidR="00D57853" w:rsidRPr="009F6CFB" w:rsidRDefault="00D57853" w:rsidP="006C5ADF">
            <w:pPr>
              <w:pStyle w:val="TableParagraph"/>
              <w:spacing w:line="240" w:lineRule="atLeast"/>
              <w:ind w:firstLine="142"/>
              <w:jc w:val="center"/>
              <w:rPr>
                <w:rFonts w:ascii="Times New Roman" w:hAnsi="Times New Roman"/>
                <w:b/>
                <w:sz w:val="24"/>
                <w:szCs w:val="24"/>
              </w:rPr>
            </w:pPr>
            <w:proofErr w:type="spellStart"/>
            <w:r w:rsidRPr="009F6CFB">
              <w:rPr>
                <w:rFonts w:ascii="Times New Roman" w:hAnsi="Times New Roman"/>
                <w:b/>
                <w:sz w:val="24"/>
                <w:szCs w:val="24"/>
              </w:rPr>
              <w:t>Область</w:t>
            </w:r>
            <w:proofErr w:type="spellEnd"/>
            <w:r w:rsidRPr="009F6CFB">
              <w:rPr>
                <w:rFonts w:ascii="Times New Roman" w:hAnsi="Times New Roman"/>
                <w:b/>
                <w:sz w:val="24"/>
                <w:szCs w:val="24"/>
              </w:rPr>
              <w:t xml:space="preserve"> </w:t>
            </w:r>
            <w:proofErr w:type="spellStart"/>
            <w:r w:rsidRPr="009F6CFB">
              <w:rPr>
                <w:rFonts w:ascii="Times New Roman" w:hAnsi="Times New Roman"/>
                <w:b/>
                <w:sz w:val="24"/>
                <w:szCs w:val="24"/>
              </w:rPr>
              <w:t>применения</w:t>
            </w:r>
            <w:proofErr w:type="spellEnd"/>
          </w:p>
        </w:tc>
      </w:tr>
      <w:tr w:rsidR="00EE4C6A" w:rsidRPr="004D537E" w:rsidTr="00EB468B">
        <w:trPr>
          <w:trHeight w:val="1310"/>
          <w:jc w:val="center"/>
        </w:trPr>
        <w:tc>
          <w:tcPr>
            <w:tcW w:w="942" w:type="pct"/>
            <w:vAlign w:val="center"/>
          </w:tcPr>
          <w:p w:rsidR="00EE4C6A" w:rsidRPr="00D57853" w:rsidRDefault="00EE4C6A" w:rsidP="006C5ADF">
            <w:pPr>
              <w:pStyle w:val="TableParagraph"/>
              <w:spacing w:line="240" w:lineRule="atLeast"/>
              <w:ind w:firstLine="44"/>
              <w:jc w:val="center"/>
              <w:rPr>
                <w:rFonts w:ascii="Times New Roman" w:hAnsi="Times New Roman"/>
                <w:sz w:val="24"/>
                <w:szCs w:val="24"/>
                <w:lang w:val="ru-RU"/>
              </w:rPr>
            </w:pPr>
            <w:r w:rsidRPr="00D57853">
              <w:rPr>
                <w:rFonts w:ascii="Times New Roman" w:hAnsi="Times New Roman"/>
                <w:sz w:val="24"/>
                <w:szCs w:val="24"/>
                <w:lang w:val="ru-RU"/>
              </w:rPr>
              <w:t>Объекты</w:t>
            </w:r>
          </w:p>
          <w:p w:rsidR="00EE4C6A" w:rsidRPr="00EE4C6A" w:rsidRDefault="00EE4C6A" w:rsidP="006C5ADF">
            <w:pPr>
              <w:pStyle w:val="TableParagraph"/>
              <w:spacing w:line="240" w:lineRule="atLeast"/>
              <w:ind w:firstLine="44"/>
              <w:jc w:val="center"/>
              <w:rPr>
                <w:rFonts w:ascii="Times New Roman" w:hAnsi="Times New Roman"/>
                <w:sz w:val="24"/>
                <w:szCs w:val="24"/>
                <w:lang w:val="ru-RU"/>
              </w:rPr>
            </w:pPr>
            <w:r>
              <w:rPr>
                <w:rFonts w:ascii="Times New Roman" w:hAnsi="Times New Roman"/>
                <w:sz w:val="24"/>
                <w:szCs w:val="24"/>
                <w:lang w:val="ru-RU"/>
              </w:rPr>
              <w:t>т</w:t>
            </w:r>
            <w:r w:rsidRPr="00D57853">
              <w:rPr>
                <w:rFonts w:ascii="Times New Roman" w:hAnsi="Times New Roman"/>
                <w:sz w:val="24"/>
                <w:szCs w:val="24"/>
                <w:lang w:val="ru-RU"/>
              </w:rPr>
              <w:t>еплоснабже</w:t>
            </w:r>
            <w:r>
              <w:rPr>
                <w:rFonts w:ascii="Times New Roman" w:hAnsi="Times New Roman"/>
                <w:sz w:val="24"/>
                <w:szCs w:val="24"/>
                <w:lang w:val="ru-RU"/>
              </w:rPr>
              <w:t>ния</w:t>
            </w:r>
            <w:r w:rsidRPr="00D57853">
              <w:rPr>
                <w:rFonts w:ascii="Times New Roman" w:hAnsi="Times New Roman"/>
                <w:sz w:val="24"/>
                <w:szCs w:val="24"/>
                <w:lang w:val="ru-RU"/>
              </w:rPr>
              <w:t>, включая горячее</w:t>
            </w:r>
            <w:r>
              <w:rPr>
                <w:rFonts w:ascii="Times New Roman" w:hAnsi="Times New Roman"/>
                <w:sz w:val="24"/>
                <w:szCs w:val="24"/>
                <w:lang w:val="ru-RU"/>
              </w:rPr>
              <w:t xml:space="preserve"> </w:t>
            </w:r>
            <w:r w:rsidRPr="00D57853">
              <w:rPr>
                <w:rFonts w:ascii="Times New Roman" w:hAnsi="Times New Roman"/>
                <w:sz w:val="24"/>
                <w:szCs w:val="24"/>
                <w:lang w:val="ru-RU"/>
              </w:rPr>
              <w:t>водоснабжение</w:t>
            </w:r>
          </w:p>
        </w:tc>
        <w:tc>
          <w:tcPr>
            <w:tcW w:w="870" w:type="pct"/>
            <w:vAlign w:val="center"/>
          </w:tcPr>
          <w:p w:rsidR="00EE4C6A" w:rsidRPr="004D537E" w:rsidRDefault="00EE4C6A" w:rsidP="006C5ADF">
            <w:pPr>
              <w:pStyle w:val="TableParagraph"/>
              <w:spacing w:line="240" w:lineRule="atLeast"/>
              <w:ind w:firstLine="48"/>
              <w:jc w:val="center"/>
              <w:rPr>
                <w:rFonts w:ascii="Times New Roman" w:hAnsi="Times New Roman"/>
                <w:sz w:val="24"/>
                <w:szCs w:val="24"/>
                <w:lang w:val="ru-RU"/>
              </w:rPr>
            </w:pPr>
            <w:r w:rsidRPr="004D537E">
              <w:rPr>
                <w:rFonts w:ascii="Times New Roman" w:hAnsi="Times New Roman"/>
                <w:sz w:val="24"/>
                <w:szCs w:val="24"/>
                <w:lang w:val="ru-RU"/>
              </w:rPr>
              <w:t>Годовое п</w:t>
            </w:r>
            <w:r w:rsidRPr="004D537E">
              <w:rPr>
                <w:rFonts w:ascii="Times New Roman" w:hAnsi="Times New Roman"/>
                <w:sz w:val="24"/>
                <w:szCs w:val="24"/>
                <w:lang w:val="ru-RU"/>
              </w:rPr>
              <w:t>о</w:t>
            </w:r>
            <w:r w:rsidRPr="004D537E">
              <w:rPr>
                <w:rFonts w:ascii="Times New Roman" w:hAnsi="Times New Roman"/>
                <w:sz w:val="24"/>
                <w:szCs w:val="24"/>
                <w:lang w:val="ru-RU"/>
              </w:rPr>
              <w:t>требле</w:t>
            </w:r>
            <w:r>
              <w:rPr>
                <w:rFonts w:ascii="Times New Roman" w:hAnsi="Times New Roman"/>
                <w:sz w:val="24"/>
                <w:szCs w:val="24"/>
                <w:lang w:val="ru-RU"/>
              </w:rPr>
              <w:t xml:space="preserve">ние </w:t>
            </w:r>
            <w:r w:rsidRPr="004D537E">
              <w:rPr>
                <w:rFonts w:ascii="Times New Roman" w:hAnsi="Times New Roman"/>
                <w:sz w:val="24"/>
                <w:szCs w:val="24"/>
                <w:lang w:val="ru-RU"/>
              </w:rPr>
              <w:t>эле</w:t>
            </w:r>
            <w:r w:rsidRPr="004D537E">
              <w:rPr>
                <w:rFonts w:ascii="Times New Roman" w:hAnsi="Times New Roman"/>
                <w:sz w:val="24"/>
                <w:szCs w:val="24"/>
                <w:lang w:val="ru-RU"/>
              </w:rPr>
              <w:t>к</w:t>
            </w:r>
            <w:r w:rsidRPr="004D537E">
              <w:rPr>
                <w:rFonts w:ascii="Times New Roman" w:hAnsi="Times New Roman"/>
                <w:sz w:val="24"/>
                <w:szCs w:val="24"/>
                <w:lang w:val="ru-RU"/>
              </w:rPr>
              <w:t xml:space="preserve">троэнергии </w:t>
            </w:r>
            <w:r w:rsidR="003E746C" w:rsidRPr="004D537E">
              <w:rPr>
                <w:rFonts w:ascii="Times New Roman" w:hAnsi="Times New Roman"/>
                <w:sz w:val="24"/>
                <w:szCs w:val="24"/>
                <w:lang w:val="ru-RU"/>
              </w:rPr>
              <w:t>ж</w:t>
            </w:r>
            <w:r w:rsidR="003E746C" w:rsidRPr="004D537E">
              <w:rPr>
                <w:rFonts w:ascii="Times New Roman" w:hAnsi="Times New Roman"/>
                <w:sz w:val="24"/>
                <w:szCs w:val="24"/>
                <w:lang w:val="ru-RU"/>
              </w:rPr>
              <w:t>и</w:t>
            </w:r>
            <w:r w:rsidR="003E746C" w:rsidRPr="004D537E">
              <w:rPr>
                <w:rFonts w:ascii="Times New Roman" w:hAnsi="Times New Roman"/>
                <w:sz w:val="24"/>
                <w:szCs w:val="24"/>
                <w:lang w:val="ru-RU"/>
              </w:rPr>
              <w:t>лищно-коммунального</w:t>
            </w:r>
            <w:r w:rsidRPr="004D537E">
              <w:rPr>
                <w:rFonts w:ascii="Times New Roman" w:hAnsi="Times New Roman"/>
                <w:sz w:val="24"/>
                <w:szCs w:val="24"/>
                <w:lang w:val="ru-RU"/>
              </w:rPr>
              <w:t xml:space="preserve"> сектора на ну</w:t>
            </w:r>
            <w:r w:rsidRPr="004D537E">
              <w:rPr>
                <w:rFonts w:ascii="Times New Roman" w:hAnsi="Times New Roman"/>
                <w:sz w:val="24"/>
                <w:szCs w:val="24"/>
                <w:lang w:val="ru-RU"/>
              </w:rPr>
              <w:t>ж</w:t>
            </w:r>
            <w:r w:rsidRPr="004D537E">
              <w:rPr>
                <w:rFonts w:ascii="Times New Roman" w:hAnsi="Times New Roman"/>
                <w:sz w:val="24"/>
                <w:szCs w:val="24"/>
                <w:lang w:val="ru-RU"/>
              </w:rPr>
              <w:t>ды отопления и горячего вод</w:t>
            </w:r>
            <w:r w:rsidRPr="004D537E">
              <w:rPr>
                <w:rFonts w:ascii="Times New Roman" w:hAnsi="Times New Roman"/>
                <w:sz w:val="24"/>
                <w:szCs w:val="24"/>
                <w:lang w:val="ru-RU"/>
              </w:rPr>
              <w:t>о</w:t>
            </w:r>
            <w:r w:rsidRPr="004D537E">
              <w:rPr>
                <w:rFonts w:ascii="Times New Roman" w:hAnsi="Times New Roman"/>
                <w:sz w:val="24"/>
                <w:szCs w:val="24"/>
                <w:lang w:val="ru-RU"/>
              </w:rPr>
              <w:t xml:space="preserve">снабжения – </w:t>
            </w:r>
            <w:r w:rsidR="00352227">
              <w:rPr>
                <w:rFonts w:ascii="Times New Roman" w:hAnsi="Times New Roman"/>
                <w:sz w:val="24"/>
                <w:szCs w:val="24"/>
                <w:lang w:val="ru-RU"/>
              </w:rPr>
              <w:t>2301048</w:t>
            </w:r>
            <w:r w:rsidRPr="004D537E">
              <w:rPr>
                <w:rFonts w:ascii="Times New Roman" w:hAnsi="Times New Roman"/>
                <w:sz w:val="24"/>
                <w:szCs w:val="24"/>
                <w:lang w:val="ru-RU"/>
              </w:rPr>
              <w:t xml:space="preserve"> кВт</w:t>
            </w:r>
          </w:p>
          <w:p w:rsidR="00EE4C6A" w:rsidRPr="00835E02" w:rsidRDefault="00EE4C6A" w:rsidP="006C5ADF">
            <w:pPr>
              <w:pStyle w:val="TableParagraph"/>
              <w:spacing w:line="240" w:lineRule="atLeast"/>
              <w:ind w:firstLine="48"/>
              <w:jc w:val="center"/>
              <w:rPr>
                <w:rFonts w:ascii="Times New Roman" w:hAnsi="Times New Roman"/>
                <w:sz w:val="24"/>
                <w:szCs w:val="24"/>
                <w:lang w:val="ru-RU"/>
              </w:rPr>
            </w:pPr>
            <w:r w:rsidRPr="004D537E">
              <w:rPr>
                <w:rFonts w:ascii="Times New Roman" w:hAnsi="Times New Roman"/>
                <w:sz w:val="24"/>
                <w:szCs w:val="24"/>
              </w:rPr>
              <w:t>ч/</w:t>
            </w:r>
            <w:proofErr w:type="spellStart"/>
            <w:r w:rsidRPr="004D537E">
              <w:rPr>
                <w:rFonts w:ascii="Times New Roman" w:hAnsi="Times New Roman"/>
                <w:sz w:val="24"/>
                <w:szCs w:val="24"/>
              </w:rPr>
              <w:t>год</w:t>
            </w:r>
            <w:proofErr w:type="spellEnd"/>
          </w:p>
        </w:tc>
        <w:tc>
          <w:tcPr>
            <w:tcW w:w="1363" w:type="pct"/>
            <w:vAlign w:val="center"/>
          </w:tcPr>
          <w:p w:rsidR="00EE4C6A" w:rsidRPr="004D537E" w:rsidRDefault="00EE4C6A" w:rsidP="006C5ADF">
            <w:pPr>
              <w:pStyle w:val="TableParagraph"/>
              <w:spacing w:line="240" w:lineRule="atLeast"/>
              <w:ind w:firstLine="142"/>
              <w:jc w:val="center"/>
              <w:rPr>
                <w:rFonts w:ascii="Times New Roman" w:hAnsi="Times New Roman"/>
                <w:sz w:val="24"/>
                <w:szCs w:val="24"/>
                <w:lang w:val="ru-RU"/>
              </w:rPr>
            </w:pPr>
            <w:r>
              <w:rPr>
                <w:rFonts w:ascii="Times New Roman" w:hAnsi="Times New Roman"/>
                <w:sz w:val="24"/>
                <w:szCs w:val="24"/>
                <w:lang w:val="ru-RU"/>
              </w:rPr>
              <w:t>Объекты и точки те</w:t>
            </w:r>
            <w:r>
              <w:rPr>
                <w:rFonts w:ascii="Times New Roman" w:hAnsi="Times New Roman"/>
                <w:sz w:val="24"/>
                <w:szCs w:val="24"/>
                <w:lang w:val="ru-RU"/>
              </w:rPr>
              <w:t>х</w:t>
            </w:r>
            <w:r>
              <w:rPr>
                <w:rFonts w:ascii="Times New Roman" w:hAnsi="Times New Roman"/>
                <w:sz w:val="24"/>
                <w:szCs w:val="24"/>
                <w:lang w:val="ru-RU"/>
              </w:rPr>
              <w:t>нологическ</w:t>
            </w:r>
            <w:r w:rsidRPr="004D537E">
              <w:rPr>
                <w:rFonts w:ascii="Times New Roman" w:hAnsi="Times New Roman"/>
                <w:sz w:val="24"/>
                <w:szCs w:val="24"/>
                <w:lang w:val="ru-RU"/>
              </w:rPr>
              <w:t>ого подкл</w:t>
            </w:r>
            <w:r w:rsidRPr="004D537E">
              <w:rPr>
                <w:rFonts w:ascii="Times New Roman" w:hAnsi="Times New Roman"/>
                <w:sz w:val="24"/>
                <w:szCs w:val="24"/>
                <w:lang w:val="ru-RU"/>
              </w:rPr>
              <w:t>ю</w:t>
            </w:r>
            <w:r w:rsidRPr="004D537E">
              <w:rPr>
                <w:rFonts w:ascii="Times New Roman" w:hAnsi="Times New Roman"/>
                <w:sz w:val="24"/>
                <w:szCs w:val="24"/>
                <w:lang w:val="ru-RU"/>
              </w:rPr>
              <w:t>чения 100%</w:t>
            </w:r>
          </w:p>
          <w:p w:rsidR="00EE4C6A" w:rsidRPr="004D537E" w:rsidRDefault="00EE4C6A" w:rsidP="006C5ADF">
            <w:pPr>
              <w:pStyle w:val="TableParagraph"/>
              <w:spacing w:line="240" w:lineRule="atLeast"/>
              <w:ind w:firstLine="142"/>
              <w:jc w:val="center"/>
              <w:rPr>
                <w:rFonts w:ascii="Times New Roman" w:hAnsi="Times New Roman"/>
                <w:sz w:val="24"/>
                <w:szCs w:val="24"/>
                <w:lang w:val="ru-RU"/>
              </w:rPr>
            </w:pPr>
            <w:r w:rsidRPr="004D537E">
              <w:rPr>
                <w:rFonts w:ascii="Times New Roman" w:hAnsi="Times New Roman"/>
                <w:sz w:val="24"/>
                <w:szCs w:val="24"/>
                <w:lang w:val="ru-RU"/>
              </w:rPr>
              <w:t>расположены на тер</w:t>
            </w:r>
            <w:r>
              <w:rPr>
                <w:rFonts w:ascii="Times New Roman" w:hAnsi="Times New Roman"/>
                <w:sz w:val="24"/>
                <w:szCs w:val="24"/>
                <w:lang w:val="ru-RU"/>
              </w:rPr>
              <w:t>р</w:t>
            </w:r>
            <w:r>
              <w:rPr>
                <w:rFonts w:ascii="Times New Roman" w:hAnsi="Times New Roman"/>
                <w:sz w:val="24"/>
                <w:szCs w:val="24"/>
                <w:lang w:val="ru-RU"/>
              </w:rPr>
              <w:t>и</w:t>
            </w:r>
            <w:r>
              <w:rPr>
                <w:rFonts w:ascii="Times New Roman" w:hAnsi="Times New Roman"/>
                <w:sz w:val="24"/>
                <w:szCs w:val="24"/>
                <w:lang w:val="ru-RU"/>
              </w:rPr>
              <w:t xml:space="preserve">тории </w:t>
            </w:r>
            <w:r w:rsidRPr="004D537E">
              <w:rPr>
                <w:rFonts w:ascii="Times New Roman" w:hAnsi="Times New Roman"/>
                <w:sz w:val="24"/>
                <w:szCs w:val="24"/>
                <w:lang w:val="ru-RU"/>
              </w:rPr>
              <w:t>населенных пун</w:t>
            </w:r>
            <w:r w:rsidRPr="004D537E">
              <w:rPr>
                <w:rFonts w:ascii="Times New Roman" w:hAnsi="Times New Roman"/>
                <w:sz w:val="24"/>
                <w:szCs w:val="24"/>
                <w:lang w:val="ru-RU"/>
              </w:rPr>
              <w:t>к</w:t>
            </w:r>
            <w:r w:rsidRPr="004D537E">
              <w:rPr>
                <w:rFonts w:ascii="Times New Roman" w:hAnsi="Times New Roman"/>
                <w:sz w:val="24"/>
                <w:szCs w:val="24"/>
                <w:lang w:val="ru-RU"/>
              </w:rPr>
              <w:t>тов поселения</w:t>
            </w:r>
          </w:p>
        </w:tc>
        <w:tc>
          <w:tcPr>
            <w:tcW w:w="1825" w:type="pct"/>
            <w:vAlign w:val="center"/>
          </w:tcPr>
          <w:p w:rsidR="00EE4C6A" w:rsidRPr="004D537E" w:rsidRDefault="00EE4C6A" w:rsidP="006C5ADF">
            <w:pPr>
              <w:pStyle w:val="TableParagraph"/>
              <w:spacing w:line="240" w:lineRule="atLeast"/>
              <w:ind w:firstLine="142"/>
              <w:jc w:val="center"/>
              <w:rPr>
                <w:rFonts w:ascii="Times New Roman" w:hAnsi="Times New Roman"/>
                <w:sz w:val="24"/>
                <w:szCs w:val="24"/>
                <w:lang w:val="ru-RU"/>
              </w:rPr>
            </w:pPr>
            <w:r w:rsidRPr="004D537E">
              <w:rPr>
                <w:rFonts w:ascii="Times New Roman" w:hAnsi="Times New Roman"/>
                <w:sz w:val="24"/>
                <w:szCs w:val="24"/>
                <w:lang w:val="ru-RU"/>
              </w:rPr>
              <w:t>При подготовке проекта ген</w:t>
            </w:r>
            <w:r w:rsidRPr="004D537E">
              <w:rPr>
                <w:rFonts w:ascii="Times New Roman" w:hAnsi="Times New Roman"/>
                <w:sz w:val="24"/>
                <w:szCs w:val="24"/>
                <w:lang w:val="ru-RU"/>
              </w:rPr>
              <w:t>е</w:t>
            </w:r>
            <w:r w:rsidRPr="004D537E">
              <w:rPr>
                <w:rFonts w:ascii="Times New Roman" w:hAnsi="Times New Roman"/>
                <w:sz w:val="24"/>
                <w:szCs w:val="24"/>
                <w:lang w:val="ru-RU"/>
              </w:rPr>
              <w:t>рального плана поселения, пр</w:t>
            </w:r>
            <w:r w:rsidRPr="004D537E">
              <w:rPr>
                <w:rFonts w:ascii="Times New Roman" w:hAnsi="Times New Roman"/>
                <w:sz w:val="24"/>
                <w:szCs w:val="24"/>
                <w:lang w:val="ru-RU"/>
              </w:rPr>
              <w:t>о</w:t>
            </w:r>
            <w:r w:rsidRPr="004D537E">
              <w:rPr>
                <w:rFonts w:ascii="Times New Roman" w:hAnsi="Times New Roman"/>
                <w:sz w:val="24"/>
                <w:szCs w:val="24"/>
                <w:lang w:val="ru-RU"/>
              </w:rPr>
              <w:t>екта планировки территории, схемы электроснабжения посел</w:t>
            </w:r>
            <w:r w:rsidRPr="004D537E">
              <w:rPr>
                <w:rFonts w:ascii="Times New Roman" w:hAnsi="Times New Roman"/>
                <w:sz w:val="24"/>
                <w:szCs w:val="24"/>
                <w:lang w:val="ru-RU"/>
              </w:rPr>
              <w:t>е</w:t>
            </w:r>
            <w:r w:rsidRPr="004D537E">
              <w:rPr>
                <w:rFonts w:ascii="Times New Roman" w:hAnsi="Times New Roman"/>
                <w:sz w:val="24"/>
                <w:szCs w:val="24"/>
                <w:lang w:val="ru-RU"/>
              </w:rPr>
              <w:t>ния.</w:t>
            </w:r>
            <w:r>
              <w:rPr>
                <w:rFonts w:ascii="Times New Roman" w:hAnsi="Times New Roman"/>
                <w:sz w:val="24"/>
                <w:szCs w:val="24"/>
                <w:lang w:val="ru-RU"/>
              </w:rPr>
              <w:t xml:space="preserve"> </w:t>
            </w:r>
            <w:r w:rsidRPr="004D537E">
              <w:rPr>
                <w:rFonts w:ascii="Times New Roman" w:hAnsi="Times New Roman"/>
                <w:sz w:val="24"/>
                <w:szCs w:val="24"/>
                <w:lang w:val="ru-RU"/>
              </w:rPr>
              <w:t>Учитываются при подгото</w:t>
            </w:r>
            <w:r w:rsidRPr="004D537E">
              <w:rPr>
                <w:rFonts w:ascii="Times New Roman" w:hAnsi="Times New Roman"/>
                <w:sz w:val="24"/>
                <w:szCs w:val="24"/>
                <w:lang w:val="ru-RU"/>
              </w:rPr>
              <w:t>в</w:t>
            </w:r>
            <w:r w:rsidRPr="004D537E">
              <w:rPr>
                <w:rFonts w:ascii="Times New Roman" w:hAnsi="Times New Roman"/>
                <w:sz w:val="24"/>
                <w:szCs w:val="24"/>
                <w:lang w:val="ru-RU"/>
              </w:rPr>
              <w:t>ке программ комплексного разв</w:t>
            </w:r>
            <w:r w:rsidRPr="004D537E">
              <w:rPr>
                <w:rFonts w:ascii="Times New Roman" w:hAnsi="Times New Roman"/>
                <w:sz w:val="24"/>
                <w:szCs w:val="24"/>
                <w:lang w:val="ru-RU"/>
              </w:rPr>
              <w:t>и</w:t>
            </w:r>
            <w:r w:rsidRPr="004D537E">
              <w:rPr>
                <w:rFonts w:ascii="Times New Roman" w:hAnsi="Times New Roman"/>
                <w:sz w:val="24"/>
                <w:szCs w:val="24"/>
                <w:lang w:val="ru-RU"/>
              </w:rPr>
              <w:t>тия систем коммунальной инфр</w:t>
            </w:r>
            <w:r w:rsidRPr="004D537E">
              <w:rPr>
                <w:rFonts w:ascii="Times New Roman" w:hAnsi="Times New Roman"/>
                <w:sz w:val="24"/>
                <w:szCs w:val="24"/>
                <w:lang w:val="ru-RU"/>
              </w:rPr>
              <w:t>а</w:t>
            </w:r>
            <w:r w:rsidRPr="004D537E">
              <w:rPr>
                <w:rFonts w:ascii="Times New Roman" w:hAnsi="Times New Roman"/>
                <w:sz w:val="24"/>
                <w:szCs w:val="24"/>
                <w:lang w:val="ru-RU"/>
              </w:rPr>
              <w:t>структуры поселения, согласов</w:t>
            </w:r>
            <w:r w:rsidRPr="004D537E">
              <w:rPr>
                <w:rFonts w:ascii="Times New Roman" w:hAnsi="Times New Roman"/>
                <w:sz w:val="24"/>
                <w:szCs w:val="24"/>
                <w:lang w:val="ru-RU"/>
              </w:rPr>
              <w:t>а</w:t>
            </w:r>
            <w:r w:rsidRPr="004D537E">
              <w:rPr>
                <w:rFonts w:ascii="Times New Roman" w:hAnsi="Times New Roman"/>
                <w:sz w:val="24"/>
                <w:szCs w:val="24"/>
                <w:lang w:val="ru-RU"/>
              </w:rPr>
              <w:t>нии</w:t>
            </w:r>
            <w:r>
              <w:rPr>
                <w:rFonts w:ascii="Times New Roman" w:hAnsi="Times New Roman"/>
                <w:sz w:val="24"/>
                <w:szCs w:val="24"/>
                <w:lang w:val="ru-RU"/>
              </w:rPr>
              <w:t xml:space="preserve"> и</w:t>
            </w:r>
            <w:r w:rsidRPr="004D537E">
              <w:rPr>
                <w:rFonts w:ascii="Times New Roman" w:hAnsi="Times New Roman"/>
                <w:sz w:val="24"/>
                <w:szCs w:val="24"/>
                <w:lang w:val="ru-RU"/>
              </w:rPr>
              <w:t>нвестиционных программ субъектов естественных моноп</w:t>
            </w:r>
            <w:r w:rsidRPr="004D537E">
              <w:rPr>
                <w:rFonts w:ascii="Times New Roman" w:hAnsi="Times New Roman"/>
                <w:sz w:val="24"/>
                <w:szCs w:val="24"/>
                <w:lang w:val="ru-RU"/>
              </w:rPr>
              <w:t>о</w:t>
            </w:r>
            <w:r w:rsidRPr="004D537E">
              <w:rPr>
                <w:rFonts w:ascii="Times New Roman" w:hAnsi="Times New Roman"/>
                <w:sz w:val="24"/>
                <w:szCs w:val="24"/>
                <w:lang w:val="ru-RU"/>
              </w:rPr>
              <w:t>лий.</w:t>
            </w:r>
            <w:r>
              <w:rPr>
                <w:rFonts w:ascii="Times New Roman" w:hAnsi="Times New Roman"/>
                <w:sz w:val="24"/>
                <w:szCs w:val="24"/>
                <w:lang w:val="ru-RU"/>
              </w:rPr>
              <w:t xml:space="preserve"> </w:t>
            </w:r>
            <w:r w:rsidRPr="004D537E">
              <w:rPr>
                <w:rFonts w:ascii="Times New Roman" w:hAnsi="Times New Roman"/>
                <w:sz w:val="24"/>
                <w:szCs w:val="24"/>
                <w:lang w:val="ru-RU"/>
              </w:rPr>
              <w:t>Расчетные показатели пр</w:t>
            </w:r>
            <w:r w:rsidRPr="004D537E">
              <w:rPr>
                <w:rFonts w:ascii="Times New Roman" w:hAnsi="Times New Roman"/>
                <w:sz w:val="24"/>
                <w:szCs w:val="24"/>
                <w:lang w:val="ru-RU"/>
              </w:rPr>
              <w:t>и</w:t>
            </w:r>
            <w:r w:rsidRPr="004D537E">
              <w:rPr>
                <w:rFonts w:ascii="Times New Roman" w:hAnsi="Times New Roman"/>
                <w:sz w:val="24"/>
                <w:szCs w:val="24"/>
                <w:lang w:val="ru-RU"/>
              </w:rPr>
              <w:t>меняются при определении м</w:t>
            </w:r>
            <w:r w:rsidRPr="004D537E">
              <w:rPr>
                <w:rFonts w:ascii="Times New Roman" w:hAnsi="Times New Roman"/>
                <w:sz w:val="24"/>
                <w:szCs w:val="24"/>
                <w:lang w:val="ru-RU"/>
              </w:rPr>
              <w:t>и</w:t>
            </w:r>
            <w:r w:rsidRPr="004D537E">
              <w:rPr>
                <w:rFonts w:ascii="Times New Roman" w:hAnsi="Times New Roman"/>
                <w:sz w:val="24"/>
                <w:szCs w:val="24"/>
                <w:lang w:val="ru-RU"/>
              </w:rPr>
              <w:t>нимального обеспечения эле</w:t>
            </w:r>
            <w:r w:rsidRPr="004D537E">
              <w:rPr>
                <w:rFonts w:ascii="Times New Roman" w:hAnsi="Times New Roman"/>
                <w:sz w:val="24"/>
                <w:szCs w:val="24"/>
                <w:lang w:val="ru-RU"/>
              </w:rPr>
              <w:t>к</w:t>
            </w:r>
            <w:r w:rsidRPr="004D537E">
              <w:rPr>
                <w:rFonts w:ascii="Times New Roman" w:hAnsi="Times New Roman"/>
                <w:sz w:val="24"/>
                <w:szCs w:val="24"/>
                <w:lang w:val="ru-RU"/>
              </w:rPr>
              <w:t>троснабжением населения пос</w:t>
            </w:r>
            <w:r w:rsidRPr="004D537E">
              <w:rPr>
                <w:rFonts w:ascii="Times New Roman" w:hAnsi="Times New Roman"/>
                <w:sz w:val="24"/>
                <w:szCs w:val="24"/>
                <w:lang w:val="ru-RU"/>
              </w:rPr>
              <w:t>е</w:t>
            </w:r>
            <w:r w:rsidRPr="004D537E">
              <w:rPr>
                <w:rFonts w:ascii="Times New Roman" w:hAnsi="Times New Roman"/>
                <w:sz w:val="24"/>
                <w:szCs w:val="24"/>
                <w:lang w:val="ru-RU"/>
              </w:rPr>
              <w:t>ления, без учета электроснабж</w:t>
            </w:r>
            <w:r w:rsidRPr="004D537E">
              <w:rPr>
                <w:rFonts w:ascii="Times New Roman" w:hAnsi="Times New Roman"/>
                <w:sz w:val="24"/>
                <w:szCs w:val="24"/>
                <w:lang w:val="ru-RU"/>
              </w:rPr>
              <w:t>е</w:t>
            </w:r>
            <w:r w:rsidRPr="004D537E">
              <w:rPr>
                <w:rFonts w:ascii="Times New Roman" w:hAnsi="Times New Roman"/>
                <w:sz w:val="24"/>
                <w:szCs w:val="24"/>
                <w:lang w:val="ru-RU"/>
              </w:rPr>
              <w:t>ния производственных, социал</w:t>
            </w:r>
            <w:r w:rsidRPr="004D537E">
              <w:rPr>
                <w:rFonts w:ascii="Times New Roman" w:hAnsi="Times New Roman"/>
                <w:sz w:val="24"/>
                <w:szCs w:val="24"/>
                <w:lang w:val="ru-RU"/>
              </w:rPr>
              <w:t>ь</w:t>
            </w:r>
            <w:r w:rsidRPr="004D537E">
              <w:rPr>
                <w:rFonts w:ascii="Times New Roman" w:hAnsi="Times New Roman"/>
                <w:sz w:val="24"/>
                <w:szCs w:val="24"/>
                <w:lang w:val="ru-RU"/>
              </w:rPr>
              <w:t>но-бытовых, административных и</w:t>
            </w:r>
            <w:r>
              <w:rPr>
                <w:rFonts w:ascii="Times New Roman" w:hAnsi="Times New Roman"/>
                <w:sz w:val="24"/>
                <w:szCs w:val="24"/>
                <w:lang w:val="ru-RU"/>
              </w:rPr>
              <w:t xml:space="preserve"> </w:t>
            </w:r>
            <w:r w:rsidRPr="00D57853">
              <w:rPr>
                <w:rFonts w:ascii="Times New Roman" w:hAnsi="Times New Roman"/>
                <w:sz w:val="24"/>
                <w:szCs w:val="24"/>
                <w:lang w:val="ru-RU"/>
              </w:rPr>
              <w:t>других объектов</w:t>
            </w:r>
          </w:p>
        </w:tc>
      </w:tr>
    </w:tbl>
    <w:p w:rsidR="003C4F57" w:rsidRDefault="003C4F57" w:rsidP="004D537E">
      <w:pPr>
        <w:spacing w:line="240" w:lineRule="atLeast"/>
        <w:ind w:firstLine="709"/>
        <w:rPr>
          <w:sz w:val="26"/>
          <w:szCs w:val="26"/>
          <w:u w:val="single"/>
        </w:rPr>
      </w:pPr>
    </w:p>
    <w:p w:rsidR="004D537E" w:rsidRPr="000553D7" w:rsidRDefault="004D537E" w:rsidP="004D537E">
      <w:pPr>
        <w:spacing w:line="240" w:lineRule="atLeast"/>
        <w:ind w:firstLine="709"/>
        <w:rPr>
          <w:bCs/>
          <w:iCs/>
          <w:spacing w:val="40"/>
          <w:sz w:val="26"/>
          <w:szCs w:val="26"/>
          <w:u w:val="single"/>
        </w:rPr>
      </w:pPr>
      <w:r w:rsidRPr="000553D7">
        <w:rPr>
          <w:sz w:val="26"/>
          <w:szCs w:val="26"/>
          <w:u w:val="single"/>
        </w:rPr>
        <w:t>Примечания:</w:t>
      </w:r>
    </w:p>
    <w:p w:rsidR="00752A60" w:rsidRPr="003C2B01" w:rsidRDefault="00D57853" w:rsidP="006C5ADF">
      <w:pPr>
        <w:pStyle w:val="TableParagraph"/>
        <w:spacing w:line="240" w:lineRule="atLeast"/>
        <w:ind w:left="107" w:right="96" w:firstLine="602"/>
        <w:jc w:val="both"/>
        <w:rPr>
          <w:sz w:val="26"/>
          <w:szCs w:val="26"/>
          <w:lang w:val="ru-RU"/>
        </w:rPr>
      </w:pPr>
      <w:r w:rsidRPr="00D57853">
        <w:rPr>
          <w:sz w:val="26"/>
          <w:szCs w:val="26"/>
          <w:lang w:val="ru-RU"/>
        </w:rPr>
        <w:t>Расчетный показатель применяется в качестве дополнительного к расчетным показателям объектов электроснабжения при условии принятия решения о тепл</w:t>
      </w:r>
      <w:r w:rsidRPr="00D57853">
        <w:rPr>
          <w:sz w:val="26"/>
          <w:szCs w:val="26"/>
          <w:lang w:val="ru-RU"/>
        </w:rPr>
        <w:t>о</w:t>
      </w:r>
      <w:r w:rsidRPr="00D57853">
        <w:rPr>
          <w:sz w:val="26"/>
          <w:szCs w:val="26"/>
          <w:lang w:val="ru-RU"/>
        </w:rPr>
        <w:t xml:space="preserve">снабжении населения посредством использования индивидуальных </w:t>
      </w:r>
      <w:proofErr w:type="spellStart"/>
      <w:r w:rsidRPr="00D57853">
        <w:rPr>
          <w:sz w:val="26"/>
          <w:szCs w:val="26"/>
          <w:lang w:val="ru-RU"/>
        </w:rPr>
        <w:t>электровод</w:t>
      </w:r>
      <w:r w:rsidRPr="00D57853">
        <w:rPr>
          <w:sz w:val="26"/>
          <w:szCs w:val="26"/>
          <w:lang w:val="ru-RU"/>
        </w:rPr>
        <w:t>о</w:t>
      </w:r>
      <w:r w:rsidRPr="00D57853">
        <w:rPr>
          <w:sz w:val="26"/>
          <w:szCs w:val="26"/>
          <w:lang w:val="ru-RU"/>
        </w:rPr>
        <w:t>нагревателей</w:t>
      </w:r>
      <w:proofErr w:type="spellEnd"/>
      <w:r w:rsidRPr="00D57853">
        <w:rPr>
          <w:sz w:val="26"/>
          <w:szCs w:val="26"/>
          <w:lang w:val="ru-RU"/>
        </w:rPr>
        <w:t xml:space="preserve"> и закреплении такого решения в программе социально-экономического развития.</w:t>
      </w:r>
      <w:r w:rsidR="006C5ADF">
        <w:rPr>
          <w:sz w:val="26"/>
          <w:szCs w:val="26"/>
          <w:lang w:val="ru-RU"/>
        </w:rPr>
        <w:t xml:space="preserve"> </w:t>
      </w:r>
      <w:r w:rsidRPr="00D57853">
        <w:rPr>
          <w:sz w:val="26"/>
          <w:szCs w:val="26"/>
          <w:lang w:val="ru-RU"/>
        </w:rPr>
        <w:t>В случае несоответствия расчетных показателей характ</w:t>
      </w:r>
      <w:r w:rsidRPr="00D57853">
        <w:rPr>
          <w:sz w:val="26"/>
          <w:szCs w:val="26"/>
          <w:lang w:val="ru-RU"/>
        </w:rPr>
        <w:t>е</w:t>
      </w:r>
      <w:r w:rsidRPr="00D57853">
        <w:rPr>
          <w:sz w:val="26"/>
          <w:szCs w:val="26"/>
          <w:lang w:val="ru-RU"/>
        </w:rPr>
        <w:t>ристикам инвестиционных программ субъектов естественных монополий, мин</w:t>
      </w:r>
      <w:r w:rsidRPr="00D57853">
        <w:rPr>
          <w:sz w:val="26"/>
          <w:szCs w:val="26"/>
          <w:lang w:val="ru-RU"/>
        </w:rPr>
        <w:t>и</w:t>
      </w:r>
      <w:r w:rsidRPr="00D57853">
        <w:rPr>
          <w:sz w:val="26"/>
          <w:szCs w:val="26"/>
          <w:lang w:val="ru-RU"/>
        </w:rPr>
        <w:t>мальные расчетные показатели принимаются в соответствии с указанными пр</w:t>
      </w:r>
      <w:r w:rsidRPr="00D57853">
        <w:rPr>
          <w:sz w:val="26"/>
          <w:szCs w:val="26"/>
          <w:lang w:val="ru-RU"/>
        </w:rPr>
        <w:t>о</w:t>
      </w:r>
      <w:r w:rsidRPr="00D57853">
        <w:rPr>
          <w:sz w:val="26"/>
          <w:szCs w:val="26"/>
          <w:lang w:val="ru-RU"/>
        </w:rPr>
        <w:t>граммами на период действия этих</w:t>
      </w:r>
      <w:r w:rsidRPr="00D57853">
        <w:rPr>
          <w:spacing w:val="-6"/>
          <w:sz w:val="26"/>
          <w:szCs w:val="26"/>
          <w:lang w:val="ru-RU"/>
        </w:rPr>
        <w:t xml:space="preserve"> </w:t>
      </w:r>
      <w:r w:rsidRPr="00D57853">
        <w:rPr>
          <w:sz w:val="26"/>
          <w:szCs w:val="26"/>
          <w:lang w:val="ru-RU"/>
        </w:rPr>
        <w:t>программ.</w:t>
      </w:r>
      <w:r w:rsidR="003C2B01">
        <w:rPr>
          <w:sz w:val="26"/>
          <w:szCs w:val="26"/>
          <w:lang w:val="ru-RU"/>
        </w:rPr>
        <w:t xml:space="preserve"> </w:t>
      </w:r>
      <w:r w:rsidRPr="00D57853">
        <w:rPr>
          <w:sz w:val="26"/>
          <w:szCs w:val="26"/>
          <w:lang w:val="ru-RU"/>
        </w:rPr>
        <w:t>При подготовке документации по планировке территории в целях определения границ земельных участков, предн</w:t>
      </w:r>
      <w:r w:rsidRPr="00D57853">
        <w:rPr>
          <w:sz w:val="26"/>
          <w:szCs w:val="26"/>
          <w:lang w:val="ru-RU"/>
        </w:rPr>
        <w:t>а</w:t>
      </w:r>
      <w:r w:rsidRPr="00D57853">
        <w:rPr>
          <w:sz w:val="26"/>
          <w:szCs w:val="26"/>
          <w:lang w:val="ru-RU"/>
        </w:rPr>
        <w:t>значенных для строительства объектов электроснабжения, показатель применяется в обязательном порядке.</w:t>
      </w:r>
      <w:r w:rsidR="003C2B01">
        <w:rPr>
          <w:sz w:val="26"/>
          <w:szCs w:val="26"/>
          <w:lang w:val="ru-RU"/>
        </w:rPr>
        <w:t xml:space="preserve"> </w:t>
      </w:r>
      <w:r w:rsidRPr="003C2B01">
        <w:rPr>
          <w:sz w:val="26"/>
          <w:szCs w:val="26"/>
          <w:lang w:val="ru-RU"/>
        </w:rPr>
        <w:t>Расчетные показатели максимально допустимого уровня территориальной доступности может уменьшаться в случае невозможности разм</w:t>
      </w:r>
      <w:r w:rsidRPr="003C2B01">
        <w:rPr>
          <w:sz w:val="26"/>
          <w:szCs w:val="26"/>
          <w:lang w:val="ru-RU"/>
        </w:rPr>
        <w:t>е</w:t>
      </w:r>
      <w:r w:rsidRPr="003C2B01">
        <w:rPr>
          <w:sz w:val="26"/>
          <w:szCs w:val="26"/>
          <w:lang w:val="ru-RU"/>
        </w:rPr>
        <w:t>щения на территории населенного пункта данных объектов, но не более чем на 20%.</w:t>
      </w:r>
    </w:p>
    <w:p w:rsidR="00991DEE" w:rsidRDefault="00991DEE" w:rsidP="00A24C4A">
      <w:pPr>
        <w:ind w:firstLine="0"/>
        <w:jc w:val="center"/>
        <w:rPr>
          <w:b/>
          <w:bCs/>
          <w:color w:val="000000" w:themeColor="text1"/>
          <w:sz w:val="28"/>
          <w:szCs w:val="28"/>
        </w:rPr>
      </w:pPr>
    </w:p>
    <w:p w:rsidR="00C11FED" w:rsidRPr="00A24C4A" w:rsidRDefault="00C11FED" w:rsidP="00A24C4A">
      <w:pPr>
        <w:ind w:firstLine="0"/>
        <w:jc w:val="center"/>
        <w:rPr>
          <w:color w:val="000000" w:themeColor="text1"/>
          <w:sz w:val="28"/>
          <w:szCs w:val="28"/>
        </w:rPr>
      </w:pPr>
      <w:r w:rsidRPr="00EC23C3">
        <w:rPr>
          <w:b/>
          <w:bCs/>
          <w:color w:val="000000" w:themeColor="text1"/>
          <w:sz w:val="28"/>
          <w:szCs w:val="28"/>
        </w:rPr>
        <w:t>Сеть улиц и дорог</w:t>
      </w:r>
    </w:p>
    <w:p w:rsidR="00236BC8" w:rsidRDefault="00C11FED" w:rsidP="00C45DB9">
      <w:pPr>
        <w:ind w:firstLine="709"/>
        <w:rPr>
          <w:sz w:val="26"/>
          <w:szCs w:val="26"/>
        </w:rPr>
      </w:pPr>
      <w:r w:rsidRPr="00804AAC">
        <w:rPr>
          <w:sz w:val="26"/>
          <w:szCs w:val="26"/>
        </w:rPr>
        <w:t>Улично-дорожную сеть сельского населенного пункта следует проектировать в увязке с планировочной структурой поселения и прилегающей к нему территории, обеспечивая удобные, быстрые и безопасные транспортные связи со всеми функци</w:t>
      </w:r>
      <w:r w:rsidRPr="00804AAC">
        <w:rPr>
          <w:sz w:val="26"/>
          <w:szCs w:val="26"/>
        </w:rPr>
        <w:t>о</w:t>
      </w:r>
      <w:r w:rsidR="00752A60">
        <w:rPr>
          <w:sz w:val="26"/>
          <w:szCs w:val="26"/>
        </w:rPr>
        <w:lastRenderedPageBreak/>
        <w:t>нальными зонами, с другими насе</w:t>
      </w:r>
      <w:r w:rsidRPr="00804AAC">
        <w:rPr>
          <w:sz w:val="26"/>
          <w:szCs w:val="26"/>
        </w:rPr>
        <w:t>ленными пунктами, объектами внешнего транспо</w:t>
      </w:r>
      <w:r w:rsidRPr="00804AAC">
        <w:rPr>
          <w:sz w:val="26"/>
          <w:szCs w:val="26"/>
        </w:rPr>
        <w:t>р</w:t>
      </w:r>
      <w:r w:rsidRPr="00804AAC">
        <w:rPr>
          <w:sz w:val="26"/>
          <w:szCs w:val="26"/>
        </w:rPr>
        <w:t>та и автомобильными дорогами общей сети.</w:t>
      </w:r>
    </w:p>
    <w:p w:rsidR="003C4F57" w:rsidRDefault="00E57B99" w:rsidP="00C45DB9">
      <w:pPr>
        <w:ind w:firstLine="709"/>
        <w:rPr>
          <w:sz w:val="26"/>
          <w:szCs w:val="26"/>
        </w:rPr>
      </w:pPr>
      <w:r w:rsidRPr="00371FAC">
        <w:rPr>
          <w:sz w:val="26"/>
          <w:szCs w:val="26"/>
        </w:rPr>
        <w:t>Структура улично-дорожной сети должна обеспечивать удобную транспортную связь с центром населенного пункта и соседними селитебными районами, содержать элементы сети, обеспечивающие движение транзитного транспорта, в том числе гр</w:t>
      </w:r>
      <w:r w:rsidRPr="00371FAC">
        <w:rPr>
          <w:sz w:val="26"/>
          <w:szCs w:val="26"/>
        </w:rPr>
        <w:t>у</w:t>
      </w:r>
      <w:r w:rsidRPr="00371FAC">
        <w:rPr>
          <w:sz w:val="26"/>
          <w:szCs w:val="26"/>
        </w:rPr>
        <w:t>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r w:rsidR="008C1092">
        <w:rPr>
          <w:sz w:val="26"/>
          <w:szCs w:val="26"/>
        </w:rPr>
        <w:t>.</w:t>
      </w:r>
    </w:p>
    <w:p w:rsidR="00EB468B" w:rsidRPr="00C45DB9" w:rsidRDefault="00EB468B" w:rsidP="00C45DB9">
      <w:pPr>
        <w:ind w:firstLine="709"/>
        <w:rPr>
          <w:sz w:val="26"/>
          <w:szCs w:val="26"/>
        </w:rPr>
      </w:pPr>
    </w:p>
    <w:p w:rsidR="00DD6328" w:rsidRDefault="000F7B48" w:rsidP="00F93119">
      <w:pPr>
        <w:widowControl w:val="0"/>
        <w:suppressAutoHyphens/>
        <w:spacing w:line="240" w:lineRule="atLeast"/>
        <w:ind w:firstLine="0"/>
        <w:jc w:val="center"/>
        <w:rPr>
          <w:rFonts w:eastAsia="Calibri"/>
          <w:b/>
          <w:kern w:val="1"/>
          <w:sz w:val="26"/>
          <w:szCs w:val="26"/>
          <w:lang w:eastAsia="ar-SA"/>
        </w:rPr>
      </w:pPr>
      <w:r w:rsidRPr="00DB5AEA">
        <w:rPr>
          <w:b/>
          <w:sz w:val="26"/>
          <w:szCs w:val="26"/>
        </w:rPr>
        <w:t>Таблица 2</w:t>
      </w:r>
      <w:r w:rsidR="008C1092">
        <w:rPr>
          <w:b/>
          <w:sz w:val="26"/>
          <w:szCs w:val="26"/>
        </w:rPr>
        <w:t>4</w:t>
      </w:r>
      <w:r w:rsidR="00DB5AEA">
        <w:rPr>
          <w:b/>
          <w:sz w:val="26"/>
          <w:szCs w:val="26"/>
        </w:rPr>
        <w:t xml:space="preserve"> </w:t>
      </w:r>
      <w:r w:rsidR="009D63BB" w:rsidRPr="00DB5AEA">
        <w:rPr>
          <w:b/>
          <w:sz w:val="26"/>
          <w:szCs w:val="26"/>
        </w:rPr>
        <w:t xml:space="preserve">- </w:t>
      </w:r>
      <w:r w:rsidR="00DD6328">
        <w:rPr>
          <w:b/>
          <w:sz w:val="26"/>
          <w:szCs w:val="26"/>
        </w:rPr>
        <w:t>Сведения о х</w:t>
      </w:r>
      <w:r w:rsidR="00132D8C" w:rsidRPr="00F9321D">
        <w:rPr>
          <w:rFonts w:eastAsia="Calibri"/>
          <w:b/>
          <w:kern w:val="1"/>
          <w:sz w:val="26"/>
          <w:szCs w:val="26"/>
          <w:lang w:eastAsia="ar-SA"/>
        </w:rPr>
        <w:t>арактеристика</w:t>
      </w:r>
      <w:r w:rsidR="00DD6328">
        <w:rPr>
          <w:rFonts w:eastAsia="Calibri"/>
          <w:b/>
          <w:kern w:val="1"/>
          <w:sz w:val="26"/>
          <w:szCs w:val="26"/>
          <w:lang w:eastAsia="ar-SA"/>
        </w:rPr>
        <w:t>х</w:t>
      </w:r>
      <w:r w:rsidR="00132D8C" w:rsidRPr="00F9321D">
        <w:rPr>
          <w:rFonts w:eastAsia="Calibri"/>
          <w:b/>
          <w:kern w:val="1"/>
          <w:sz w:val="26"/>
          <w:szCs w:val="26"/>
          <w:lang w:eastAsia="ar-SA"/>
        </w:rPr>
        <w:t xml:space="preserve"> автомобильных дорог общего пользования местного значения на территории МО «</w:t>
      </w:r>
      <w:proofErr w:type="spellStart"/>
      <w:r w:rsidR="008F3317">
        <w:rPr>
          <w:rFonts w:eastAsia="Calibri"/>
          <w:b/>
          <w:kern w:val="1"/>
          <w:sz w:val="26"/>
          <w:szCs w:val="26"/>
          <w:lang w:eastAsia="ar-SA"/>
        </w:rPr>
        <w:t>Ирхидей</w:t>
      </w:r>
      <w:proofErr w:type="spellEnd"/>
      <w:r w:rsidR="00132D8C" w:rsidRPr="00F9321D">
        <w:rPr>
          <w:rFonts w:eastAsia="Calibri"/>
          <w:b/>
          <w:kern w:val="1"/>
          <w:sz w:val="26"/>
          <w:szCs w:val="26"/>
          <w:lang w:eastAsia="ar-SA"/>
        </w:rPr>
        <w:t xml:space="preserve">» </w:t>
      </w:r>
    </w:p>
    <w:p w:rsidR="002C2D97" w:rsidRPr="00F93119" w:rsidRDefault="00132D8C" w:rsidP="00F93119">
      <w:pPr>
        <w:widowControl w:val="0"/>
        <w:suppressAutoHyphens/>
        <w:spacing w:line="240" w:lineRule="atLeast"/>
        <w:ind w:firstLine="0"/>
        <w:jc w:val="center"/>
        <w:rPr>
          <w:rFonts w:eastAsia="Calibri"/>
          <w:b/>
          <w:kern w:val="1"/>
          <w:sz w:val="26"/>
          <w:szCs w:val="26"/>
          <w:lang w:eastAsia="ar-SA"/>
        </w:rPr>
      </w:pPr>
      <w:r w:rsidRPr="00F9321D">
        <w:rPr>
          <w:rFonts w:eastAsia="Calibri"/>
          <w:b/>
          <w:kern w:val="1"/>
          <w:sz w:val="26"/>
          <w:szCs w:val="26"/>
          <w:lang w:eastAsia="ar-SA"/>
        </w:rPr>
        <w:t>(улично-дорожная сеть)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868"/>
        <w:gridCol w:w="3790"/>
      </w:tblGrid>
      <w:tr w:rsidR="002215B3" w:rsidRPr="002215B3" w:rsidTr="00EB468B">
        <w:trPr>
          <w:trHeight w:val="613"/>
          <w:tblHeader/>
          <w:jc w:val="center"/>
        </w:trPr>
        <w:tc>
          <w:tcPr>
            <w:tcW w:w="607" w:type="pct"/>
            <w:vMerge w:val="restar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
                <w:bCs/>
                <w:kern w:val="1"/>
                <w:lang w:eastAsia="ar-SA"/>
              </w:rPr>
            </w:pPr>
            <w:r w:rsidRPr="002215B3">
              <w:rPr>
                <w:rFonts w:eastAsia="Calibri"/>
                <w:b/>
                <w:bCs/>
                <w:kern w:val="1"/>
                <w:lang w:eastAsia="ar-SA"/>
              </w:rPr>
              <w:t>№ п/п</w:t>
            </w:r>
          </w:p>
        </w:tc>
        <w:tc>
          <w:tcPr>
            <w:tcW w:w="2470" w:type="pct"/>
            <w:vMerge w:val="restar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
                <w:bCs/>
                <w:kern w:val="1"/>
                <w:lang w:eastAsia="ar-SA"/>
              </w:rPr>
            </w:pPr>
            <w:r w:rsidRPr="002215B3">
              <w:rPr>
                <w:rFonts w:eastAsia="Calibri"/>
                <w:b/>
                <w:bCs/>
                <w:kern w:val="1"/>
                <w:lang w:eastAsia="ar-SA"/>
              </w:rPr>
              <w:t>Наименование улиц</w:t>
            </w:r>
          </w:p>
        </w:tc>
        <w:tc>
          <w:tcPr>
            <w:tcW w:w="1923" w:type="pct"/>
            <w:vMerge w:val="restar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
                <w:bCs/>
                <w:kern w:val="1"/>
                <w:lang w:eastAsia="ar-SA"/>
              </w:rPr>
            </w:pPr>
            <w:r w:rsidRPr="002215B3">
              <w:rPr>
                <w:rFonts w:eastAsia="Calibri"/>
                <w:b/>
                <w:bCs/>
                <w:kern w:val="1"/>
                <w:lang w:eastAsia="ar-SA"/>
              </w:rPr>
              <w:t>Общая протяженность, км</w:t>
            </w:r>
          </w:p>
        </w:tc>
      </w:tr>
      <w:tr w:rsidR="002215B3" w:rsidRPr="002215B3" w:rsidTr="00EB468B">
        <w:trPr>
          <w:trHeight w:val="276"/>
          <w:tblHeader/>
          <w:jc w:val="center"/>
        </w:trPr>
        <w:tc>
          <w:tcPr>
            <w:tcW w:w="607" w:type="pct"/>
            <w:vMerge/>
            <w:shd w:val="clear" w:color="auto" w:fill="auto"/>
            <w:vAlign w:val="center"/>
          </w:tcPr>
          <w:p w:rsidR="002215B3" w:rsidRPr="002215B3" w:rsidRDefault="002215B3" w:rsidP="00521D3D">
            <w:pPr>
              <w:widowControl w:val="0"/>
              <w:suppressAutoHyphens/>
              <w:spacing w:line="240" w:lineRule="atLeast"/>
              <w:ind w:firstLine="709"/>
              <w:jc w:val="center"/>
              <w:rPr>
                <w:rFonts w:eastAsia="Calibri"/>
                <w:b/>
                <w:bCs/>
                <w:kern w:val="1"/>
                <w:lang w:eastAsia="ar-SA"/>
              </w:rPr>
            </w:pPr>
          </w:p>
        </w:tc>
        <w:tc>
          <w:tcPr>
            <w:tcW w:w="2470" w:type="pct"/>
            <w:vMerge/>
            <w:shd w:val="clear" w:color="auto" w:fill="auto"/>
            <w:vAlign w:val="center"/>
          </w:tcPr>
          <w:p w:rsidR="002215B3" w:rsidRPr="002215B3" w:rsidRDefault="002215B3" w:rsidP="00521D3D">
            <w:pPr>
              <w:widowControl w:val="0"/>
              <w:suppressAutoHyphens/>
              <w:spacing w:line="240" w:lineRule="atLeast"/>
              <w:ind w:firstLine="709"/>
              <w:jc w:val="center"/>
              <w:rPr>
                <w:rFonts w:eastAsia="Calibri"/>
                <w:bCs/>
                <w:kern w:val="1"/>
                <w:lang w:eastAsia="ar-SA"/>
              </w:rPr>
            </w:pPr>
          </w:p>
        </w:tc>
        <w:tc>
          <w:tcPr>
            <w:tcW w:w="1923" w:type="pct"/>
            <w:vMerge/>
            <w:shd w:val="clear" w:color="auto" w:fill="auto"/>
            <w:vAlign w:val="center"/>
          </w:tcPr>
          <w:p w:rsidR="002215B3" w:rsidRPr="002215B3" w:rsidRDefault="002215B3" w:rsidP="00521D3D">
            <w:pPr>
              <w:widowControl w:val="0"/>
              <w:suppressAutoHyphens/>
              <w:spacing w:line="240" w:lineRule="atLeast"/>
              <w:ind w:firstLine="709"/>
              <w:jc w:val="center"/>
              <w:rPr>
                <w:rFonts w:eastAsia="Calibri"/>
                <w:bCs/>
                <w:kern w:val="1"/>
                <w:lang w:eastAsia="ar-SA"/>
              </w:rPr>
            </w:pP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1</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Байкальская</w:t>
            </w:r>
          </w:p>
        </w:tc>
        <w:tc>
          <w:tcPr>
            <w:tcW w:w="1923" w:type="pct"/>
            <w:shd w:val="clear" w:color="auto" w:fill="auto"/>
            <w:vAlign w:val="center"/>
          </w:tcPr>
          <w:p w:rsidR="002215B3" w:rsidRPr="002215B3" w:rsidRDefault="004579CB" w:rsidP="00521D3D">
            <w:pPr>
              <w:widowControl w:val="0"/>
              <w:suppressAutoHyphens/>
              <w:spacing w:line="240" w:lineRule="atLeast"/>
              <w:ind w:firstLine="0"/>
              <w:jc w:val="center"/>
              <w:rPr>
                <w:rFonts w:eastAsia="Calibri"/>
                <w:bCs/>
                <w:kern w:val="1"/>
                <w:lang w:eastAsia="ar-SA"/>
              </w:rPr>
            </w:pPr>
            <w:r>
              <w:rPr>
                <w:rFonts w:eastAsia="Calibri"/>
                <w:bCs/>
                <w:kern w:val="1"/>
                <w:lang w:eastAsia="ar-SA"/>
              </w:rPr>
              <w:t>0,7</w:t>
            </w:r>
            <w:r w:rsidR="002215B3" w:rsidRPr="002215B3">
              <w:rPr>
                <w:rFonts w:eastAsia="Calibri"/>
                <w:bCs/>
                <w:kern w:val="1"/>
                <w:lang w:eastAsia="ar-SA"/>
              </w:rPr>
              <w:t>5</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2</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Банзарова</w:t>
            </w:r>
          </w:p>
        </w:tc>
        <w:tc>
          <w:tcPr>
            <w:tcW w:w="1923" w:type="pct"/>
            <w:shd w:val="clear" w:color="auto" w:fill="auto"/>
            <w:vAlign w:val="center"/>
          </w:tcPr>
          <w:p w:rsidR="002215B3" w:rsidRPr="002215B3" w:rsidRDefault="002215B3" w:rsidP="004579CB">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0,3</w:t>
            </w:r>
            <w:r w:rsidR="004579CB">
              <w:rPr>
                <w:rFonts w:eastAsia="Calibri"/>
                <w:bCs/>
                <w:kern w:val="1"/>
                <w:lang w:eastAsia="ar-SA"/>
              </w:rPr>
              <w:t>8</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3</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proofErr w:type="spellStart"/>
            <w:r w:rsidRPr="002215B3">
              <w:rPr>
                <w:rFonts w:eastAsia="Calibri"/>
                <w:bCs/>
                <w:kern w:val="1"/>
                <w:lang w:eastAsia="ar-SA"/>
              </w:rPr>
              <w:t>Балтахинова</w:t>
            </w:r>
            <w:proofErr w:type="spellEnd"/>
          </w:p>
        </w:tc>
        <w:tc>
          <w:tcPr>
            <w:tcW w:w="1923" w:type="pct"/>
            <w:shd w:val="clear" w:color="auto" w:fill="auto"/>
            <w:vAlign w:val="center"/>
          </w:tcPr>
          <w:p w:rsidR="002215B3" w:rsidRPr="002215B3" w:rsidRDefault="002215B3" w:rsidP="004579CB">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0,2</w:t>
            </w:r>
            <w:r w:rsidR="004579CB">
              <w:rPr>
                <w:rFonts w:eastAsia="Calibri"/>
                <w:bCs/>
                <w:kern w:val="1"/>
                <w:lang w:eastAsia="ar-SA"/>
              </w:rPr>
              <w:t>5</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4</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Заречная</w:t>
            </w:r>
          </w:p>
        </w:tc>
        <w:tc>
          <w:tcPr>
            <w:tcW w:w="1923" w:type="pct"/>
            <w:shd w:val="clear" w:color="auto" w:fill="auto"/>
            <w:vAlign w:val="center"/>
          </w:tcPr>
          <w:p w:rsidR="002215B3" w:rsidRPr="002215B3" w:rsidRDefault="004579CB" w:rsidP="004579CB">
            <w:pPr>
              <w:widowControl w:val="0"/>
              <w:suppressAutoHyphens/>
              <w:spacing w:line="240" w:lineRule="atLeast"/>
              <w:ind w:firstLine="0"/>
              <w:jc w:val="center"/>
              <w:rPr>
                <w:rFonts w:eastAsia="Calibri"/>
                <w:bCs/>
                <w:kern w:val="1"/>
                <w:lang w:eastAsia="ar-SA"/>
              </w:rPr>
            </w:pPr>
            <w:r>
              <w:rPr>
                <w:rFonts w:eastAsia="Calibri"/>
                <w:bCs/>
                <w:kern w:val="1"/>
                <w:lang w:eastAsia="ar-SA"/>
              </w:rPr>
              <w:t>1</w:t>
            </w:r>
            <w:r w:rsidR="002215B3" w:rsidRPr="002215B3">
              <w:rPr>
                <w:rFonts w:eastAsia="Calibri"/>
                <w:bCs/>
                <w:kern w:val="1"/>
                <w:lang w:eastAsia="ar-SA"/>
              </w:rPr>
              <w:t>,</w:t>
            </w:r>
            <w:r>
              <w:rPr>
                <w:rFonts w:eastAsia="Calibri"/>
                <w:bCs/>
                <w:kern w:val="1"/>
                <w:lang w:eastAsia="ar-SA"/>
              </w:rPr>
              <w:t>07</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5</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Молодежная</w:t>
            </w:r>
          </w:p>
        </w:tc>
        <w:tc>
          <w:tcPr>
            <w:tcW w:w="1923" w:type="pct"/>
            <w:shd w:val="clear" w:color="auto" w:fill="auto"/>
            <w:vAlign w:val="center"/>
          </w:tcPr>
          <w:p w:rsidR="002215B3" w:rsidRPr="002215B3" w:rsidRDefault="002215B3" w:rsidP="004579CB">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0,</w:t>
            </w:r>
            <w:r w:rsidR="004579CB">
              <w:rPr>
                <w:rFonts w:eastAsia="Calibri"/>
                <w:bCs/>
                <w:kern w:val="1"/>
                <w:lang w:eastAsia="ar-SA"/>
              </w:rPr>
              <w:t>69</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6</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Первомайская</w:t>
            </w:r>
          </w:p>
        </w:tc>
        <w:tc>
          <w:tcPr>
            <w:tcW w:w="1923" w:type="pct"/>
            <w:shd w:val="clear" w:color="auto" w:fill="auto"/>
            <w:vAlign w:val="center"/>
          </w:tcPr>
          <w:p w:rsidR="002215B3" w:rsidRPr="002215B3" w:rsidRDefault="002215B3" w:rsidP="004579CB">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0,</w:t>
            </w:r>
            <w:r w:rsidR="004579CB">
              <w:rPr>
                <w:rFonts w:eastAsia="Calibri"/>
                <w:bCs/>
                <w:kern w:val="1"/>
                <w:lang w:eastAsia="ar-SA"/>
              </w:rPr>
              <w:t>48</w:t>
            </w:r>
          </w:p>
        </w:tc>
      </w:tr>
      <w:tr w:rsidR="002215B3" w:rsidRPr="002215B3" w:rsidTr="00EB468B">
        <w:trPr>
          <w:trHeight w:val="150"/>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7</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Калинина</w:t>
            </w:r>
          </w:p>
        </w:tc>
        <w:tc>
          <w:tcPr>
            <w:tcW w:w="1923" w:type="pct"/>
            <w:shd w:val="clear" w:color="auto" w:fill="auto"/>
            <w:vAlign w:val="center"/>
          </w:tcPr>
          <w:p w:rsidR="002215B3" w:rsidRPr="002215B3" w:rsidRDefault="004579CB" w:rsidP="004579CB">
            <w:pPr>
              <w:widowControl w:val="0"/>
              <w:suppressAutoHyphens/>
              <w:spacing w:line="240" w:lineRule="atLeast"/>
              <w:ind w:firstLine="0"/>
              <w:jc w:val="center"/>
              <w:rPr>
                <w:rFonts w:eastAsia="Calibri"/>
                <w:bCs/>
                <w:kern w:val="1"/>
                <w:lang w:eastAsia="ar-SA"/>
              </w:rPr>
            </w:pPr>
            <w:r>
              <w:rPr>
                <w:rFonts w:eastAsia="Calibri"/>
                <w:bCs/>
                <w:kern w:val="1"/>
                <w:lang w:eastAsia="ar-SA"/>
              </w:rPr>
              <w:t>0,99</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8</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Свердлова</w:t>
            </w:r>
          </w:p>
        </w:tc>
        <w:tc>
          <w:tcPr>
            <w:tcW w:w="1923" w:type="pct"/>
            <w:shd w:val="clear" w:color="auto" w:fill="auto"/>
            <w:vAlign w:val="center"/>
          </w:tcPr>
          <w:p w:rsidR="002215B3" w:rsidRPr="002215B3" w:rsidRDefault="002215B3" w:rsidP="004579CB">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0,4</w:t>
            </w:r>
            <w:r w:rsidR="004579CB">
              <w:rPr>
                <w:rFonts w:eastAsia="Calibri"/>
                <w:bCs/>
                <w:kern w:val="1"/>
                <w:lang w:eastAsia="ar-SA"/>
              </w:rPr>
              <w:t>3</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9</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proofErr w:type="spellStart"/>
            <w:r w:rsidRPr="002215B3">
              <w:rPr>
                <w:rFonts w:eastAsia="Calibri"/>
                <w:bCs/>
                <w:kern w:val="1"/>
                <w:lang w:eastAsia="ar-SA"/>
              </w:rPr>
              <w:t>Сахьяновой</w:t>
            </w:r>
            <w:proofErr w:type="spellEnd"/>
          </w:p>
        </w:tc>
        <w:tc>
          <w:tcPr>
            <w:tcW w:w="1923" w:type="pct"/>
            <w:shd w:val="clear" w:color="auto" w:fill="auto"/>
            <w:vAlign w:val="center"/>
          </w:tcPr>
          <w:p w:rsidR="002215B3" w:rsidRPr="002215B3" w:rsidRDefault="002215B3" w:rsidP="004579CB">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0,2</w:t>
            </w:r>
            <w:r w:rsidR="004579CB">
              <w:rPr>
                <w:rFonts w:eastAsia="Calibri"/>
                <w:bCs/>
                <w:kern w:val="1"/>
                <w:lang w:eastAsia="ar-SA"/>
              </w:rPr>
              <w:t>5</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10</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proofErr w:type="spellStart"/>
            <w:r w:rsidRPr="002215B3">
              <w:rPr>
                <w:rFonts w:eastAsia="Calibri"/>
                <w:bCs/>
                <w:kern w:val="1"/>
                <w:lang w:eastAsia="ar-SA"/>
              </w:rPr>
              <w:t>Тарова</w:t>
            </w:r>
            <w:proofErr w:type="spellEnd"/>
          </w:p>
        </w:tc>
        <w:tc>
          <w:tcPr>
            <w:tcW w:w="1923" w:type="pct"/>
            <w:shd w:val="clear" w:color="auto" w:fill="auto"/>
            <w:vAlign w:val="center"/>
          </w:tcPr>
          <w:p w:rsidR="002215B3" w:rsidRPr="002215B3" w:rsidRDefault="002215B3" w:rsidP="004579CB">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0,</w:t>
            </w:r>
            <w:r w:rsidR="004579CB">
              <w:rPr>
                <w:rFonts w:eastAsia="Calibri"/>
                <w:bCs/>
                <w:kern w:val="1"/>
                <w:lang w:eastAsia="ar-SA"/>
              </w:rPr>
              <w:t>18</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11</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Филиппова</w:t>
            </w:r>
          </w:p>
        </w:tc>
        <w:tc>
          <w:tcPr>
            <w:tcW w:w="1923" w:type="pct"/>
            <w:shd w:val="clear" w:color="auto" w:fill="auto"/>
            <w:vAlign w:val="center"/>
          </w:tcPr>
          <w:p w:rsidR="002215B3" w:rsidRPr="002215B3" w:rsidRDefault="002215B3" w:rsidP="004579CB">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0,</w:t>
            </w:r>
            <w:r w:rsidR="004579CB">
              <w:rPr>
                <w:rFonts w:eastAsia="Calibri"/>
                <w:bCs/>
                <w:kern w:val="1"/>
                <w:lang w:eastAsia="ar-SA"/>
              </w:rPr>
              <w:t>3</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12</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Целинная</w:t>
            </w:r>
          </w:p>
        </w:tc>
        <w:tc>
          <w:tcPr>
            <w:tcW w:w="1923" w:type="pct"/>
            <w:shd w:val="clear" w:color="auto" w:fill="auto"/>
            <w:vAlign w:val="center"/>
          </w:tcPr>
          <w:p w:rsidR="002215B3" w:rsidRPr="002215B3" w:rsidRDefault="002215B3" w:rsidP="004579CB">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0,</w:t>
            </w:r>
            <w:r w:rsidR="004579CB">
              <w:rPr>
                <w:rFonts w:eastAsia="Calibri"/>
                <w:bCs/>
                <w:kern w:val="1"/>
                <w:lang w:eastAsia="ar-SA"/>
              </w:rPr>
              <w:t>64</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13</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Школьная</w:t>
            </w:r>
          </w:p>
        </w:tc>
        <w:tc>
          <w:tcPr>
            <w:tcW w:w="1923" w:type="pct"/>
            <w:shd w:val="clear" w:color="auto" w:fill="auto"/>
            <w:vAlign w:val="center"/>
          </w:tcPr>
          <w:p w:rsidR="002215B3" w:rsidRPr="002215B3" w:rsidRDefault="002215B3" w:rsidP="004579CB">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0,</w:t>
            </w:r>
            <w:r w:rsidR="004579CB">
              <w:rPr>
                <w:rFonts w:eastAsia="Calibri"/>
                <w:bCs/>
                <w:kern w:val="1"/>
                <w:lang w:eastAsia="ar-SA"/>
              </w:rPr>
              <w:t>27</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14</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proofErr w:type="spellStart"/>
            <w:r w:rsidRPr="002215B3">
              <w:rPr>
                <w:rFonts w:eastAsia="Calibri"/>
                <w:bCs/>
                <w:kern w:val="1"/>
                <w:lang w:eastAsia="ar-SA"/>
              </w:rPr>
              <w:t>Бардамова</w:t>
            </w:r>
            <w:proofErr w:type="spellEnd"/>
          </w:p>
        </w:tc>
        <w:tc>
          <w:tcPr>
            <w:tcW w:w="1923" w:type="pct"/>
            <w:shd w:val="clear" w:color="auto" w:fill="auto"/>
            <w:vAlign w:val="center"/>
          </w:tcPr>
          <w:p w:rsidR="002215B3" w:rsidRPr="002215B3" w:rsidRDefault="002215B3" w:rsidP="004579CB">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0,5</w:t>
            </w:r>
            <w:r w:rsidR="004579CB">
              <w:rPr>
                <w:rFonts w:eastAsia="Calibri"/>
                <w:bCs/>
                <w:kern w:val="1"/>
                <w:lang w:eastAsia="ar-SA"/>
              </w:rPr>
              <w:t>0</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15</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Пролетарская</w:t>
            </w:r>
          </w:p>
        </w:tc>
        <w:tc>
          <w:tcPr>
            <w:tcW w:w="1923" w:type="pct"/>
            <w:shd w:val="clear" w:color="auto" w:fill="auto"/>
            <w:vAlign w:val="center"/>
          </w:tcPr>
          <w:p w:rsidR="002215B3" w:rsidRPr="002215B3" w:rsidRDefault="002215B3" w:rsidP="004579CB">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0,</w:t>
            </w:r>
            <w:r w:rsidR="004579CB">
              <w:rPr>
                <w:rFonts w:eastAsia="Calibri"/>
                <w:bCs/>
                <w:kern w:val="1"/>
                <w:lang w:eastAsia="ar-SA"/>
              </w:rPr>
              <w:t>53</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16</w:t>
            </w:r>
          </w:p>
        </w:tc>
        <w:tc>
          <w:tcPr>
            <w:tcW w:w="2470" w:type="pct"/>
            <w:shd w:val="clear" w:color="auto" w:fill="auto"/>
            <w:vAlign w:val="center"/>
          </w:tcPr>
          <w:p w:rsidR="002215B3" w:rsidRPr="002215B3" w:rsidRDefault="002215B3" w:rsidP="002215B3">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Ленина</w:t>
            </w:r>
          </w:p>
        </w:tc>
        <w:tc>
          <w:tcPr>
            <w:tcW w:w="1923" w:type="pct"/>
            <w:shd w:val="clear" w:color="auto" w:fill="auto"/>
            <w:vAlign w:val="center"/>
          </w:tcPr>
          <w:p w:rsidR="002215B3" w:rsidRPr="002215B3" w:rsidRDefault="002215B3" w:rsidP="004579CB">
            <w:pPr>
              <w:widowControl w:val="0"/>
              <w:suppressAutoHyphens/>
              <w:spacing w:line="240" w:lineRule="atLeast"/>
              <w:ind w:firstLine="0"/>
              <w:jc w:val="center"/>
              <w:rPr>
                <w:rFonts w:eastAsia="Calibri"/>
                <w:bCs/>
                <w:kern w:val="1"/>
                <w:lang w:eastAsia="ar-SA"/>
              </w:rPr>
            </w:pPr>
            <w:r w:rsidRPr="002215B3">
              <w:rPr>
                <w:rFonts w:eastAsia="Calibri"/>
                <w:bCs/>
                <w:kern w:val="1"/>
                <w:lang w:eastAsia="ar-SA"/>
              </w:rPr>
              <w:t>0,6</w:t>
            </w:r>
            <w:r w:rsidR="004579CB">
              <w:rPr>
                <w:rFonts w:eastAsia="Calibri"/>
                <w:bCs/>
                <w:kern w:val="1"/>
                <w:lang w:eastAsia="ar-SA"/>
              </w:rPr>
              <w:t>7</w:t>
            </w:r>
          </w:p>
        </w:tc>
      </w:tr>
      <w:tr w:rsidR="002215B3" w:rsidRPr="002215B3" w:rsidTr="00EB468B">
        <w:trPr>
          <w:jc w:val="center"/>
        </w:trPr>
        <w:tc>
          <w:tcPr>
            <w:tcW w:w="607" w:type="pct"/>
            <w:shd w:val="clear" w:color="auto" w:fill="auto"/>
            <w:vAlign w:val="center"/>
          </w:tcPr>
          <w:p w:rsidR="002215B3" w:rsidRPr="002215B3" w:rsidRDefault="002215B3" w:rsidP="00521D3D">
            <w:pPr>
              <w:widowControl w:val="0"/>
              <w:suppressAutoHyphens/>
              <w:spacing w:line="240" w:lineRule="atLeast"/>
              <w:ind w:firstLine="709"/>
              <w:jc w:val="center"/>
              <w:rPr>
                <w:rFonts w:eastAsia="Calibri"/>
                <w:bCs/>
                <w:kern w:val="1"/>
                <w:lang w:eastAsia="ar-SA"/>
              </w:rPr>
            </w:pPr>
          </w:p>
        </w:tc>
        <w:tc>
          <w:tcPr>
            <w:tcW w:w="2470" w:type="pct"/>
            <w:shd w:val="clear" w:color="auto" w:fill="auto"/>
            <w:vAlign w:val="center"/>
          </w:tcPr>
          <w:p w:rsidR="002215B3" w:rsidRPr="002215B3" w:rsidRDefault="002215B3" w:rsidP="00521D3D">
            <w:pPr>
              <w:widowControl w:val="0"/>
              <w:suppressAutoHyphens/>
              <w:spacing w:line="240" w:lineRule="atLeast"/>
              <w:ind w:firstLine="0"/>
              <w:jc w:val="center"/>
              <w:rPr>
                <w:rFonts w:eastAsia="Calibri"/>
                <w:b/>
                <w:bCs/>
                <w:kern w:val="1"/>
                <w:lang w:eastAsia="ar-SA"/>
              </w:rPr>
            </w:pPr>
            <w:r>
              <w:rPr>
                <w:rFonts w:eastAsia="Calibri"/>
                <w:b/>
                <w:bCs/>
                <w:kern w:val="1"/>
                <w:lang w:eastAsia="ar-SA"/>
              </w:rPr>
              <w:t>И</w:t>
            </w:r>
            <w:r w:rsidRPr="002215B3">
              <w:rPr>
                <w:rFonts w:eastAsia="Calibri"/>
                <w:b/>
                <w:bCs/>
                <w:kern w:val="1"/>
                <w:lang w:eastAsia="ar-SA"/>
              </w:rPr>
              <w:t xml:space="preserve">того по с. </w:t>
            </w:r>
            <w:proofErr w:type="spellStart"/>
            <w:r w:rsidRPr="002215B3">
              <w:rPr>
                <w:rFonts w:eastAsia="Calibri"/>
                <w:b/>
                <w:bCs/>
                <w:kern w:val="1"/>
                <w:lang w:eastAsia="ar-SA"/>
              </w:rPr>
              <w:t>Ирхидей</w:t>
            </w:r>
            <w:proofErr w:type="spellEnd"/>
          </w:p>
        </w:tc>
        <w:tc>
          <w:tcPr>
            <w:tcW w:w="1923" w:type="pct"/>
            <w:shd w:val="clear" w:color="auto" w:fill="auto"/>
            <w:vAlign w:val="center"/>
          </w:tcPr>
          <w:p w:rsidR="002215B3" w:rsidRPr="002215B3" w:rsidRDefault="004579CB" w:rsidP="004579CB">
            <w:pPr>
              <w:widowControl w:val="0"/>
              <w:suppressAutoHyphens/>
              <w:spacing w:line="240" w:lineRule="atLeast"/>
              <w:ind w:firstLine="0"/>
              <w:jc w:val="center"/>
              <w:rPr>
                <w:rFonts w:eastAsia="Calibri"/>
                <w:b/>
                <w:bCs/>
                <w:kern w:val="1"/>
                <w:lang w:eastAsia="ar-SA"/>
              </w:rPr>
            </w:pPr>
            <w:r>
              <w:rPr>
                <w:rFonts w:eastAsia="Calibri"/>
                <w:b/>
                <w:bCs/>
                <w:kern w:val="1"/>
                <w:lang w:eastAsia="ar-SA"/>
              </w:rPr>
              <w:t>8</w:t>
            </w:r>
            <w:r w:rsidR="002215B3" w:rsidRPr="002215B3">
              <w:rPr>
                <w:rFonts w:eastAsia="Calibri"/>
                <w:b/>
                <w:bCs/>
                <w:kern w:val="1"/>
                <w:lang w:eastAsia="ar-SA"/>
              </w:rPr>
              <w:t>,</w:t>
            </w:r>
            <w:r>
              <w:rPr>
                <w:rFonts w:eastAsia="Calibri"/>
                <w:b/>
                <w:bCs/>
                <w:kern w:val="1"/>
                <w:lang w:eastAsia="ar-SA"/>
              </w:rPr>
              <w:t>4</w:t>
            </w:r>
            <w:bookmarkStart w:id="5" w:name="_GoBack"/>
            <w:bookmarkEnd w:id="5"/>
          </w:p>
        </w:tc>
      </w:tr>
    </w:tbl>
    <w:p w:rsidR="006A3572" w:rsidRDefault="006A3572" w:rsidP="0032269B">
      <w:pPr>
        <w:spacing w:line="240" w:lineRule="auto"/>
        <w:ind w:firstLine="0"/>
        <w:contextualSpacing/>
        <w:jc w:val="center"/>
        <w:rPr>
          <w:b/>
          <w:sz w:val="26"/>
          <w:szCs w:val="26"/>
        </w:rPr>
      </w:pPr>
    </w:p>
    <w:p w:rsidR="0032269B" w:rsidRDefault="0032269B" w:rsidP="0032269B">
      <w:pPr>
        <w:spacing w:line="240" w:lineRule="auto"/>
        <w:ind w:firstLine="0"/>
        <w:contextualSpacing/>
        <w:jc w:val="center"/>
      </w:pPr>
      <w:r w:rsidRPr="00E16E84">
        <w:rPr>
          <w:b/>
          <w:sz w:val="26"/>
          <w:szCs w:val="26"/>
        </w:rPr>
        <w:t>Таблица 2</w:t>
      </w:r>
      <w:r w:rsidR="008C1092">
        <w:rPr>
          <w:b/>
          <w:sz w:val="26"/>
          <w:szCs w:val="26"/>
        </w:rPr>
        <w:t>5</w:t>
      </w:r>
      <w:r w:rsidR="00DB7220">
        <w:rPr>
          <w:b/>
          <w:sz w:val="26"/>
          <w:szCs w:val="26"/>
        </w:rPr>
        <w:t xml:space="preserve"> </w:t>
      </w:r>
      <w:r w:rsidR="00E514A9">
        <w:rPr>
          <w:b/>
          <w:sz w:val="26"/>
          <w:szCs w:val="26"/>
        </w:rPr>
        <w:t xml:space="preserve">- </w:t>
      </w:r>
      <w:r w:rsidR="00DD6328">
        <w:rPr>
          <w:b/>
          <w:sz w:val="26"/>
          <w:szCs w:val="26"/>
        </w:rPr>
        <w:t>Сведения о в</w:t>
      </w:r>
      <w:r w:rsidR="00E514A9">
        <w:rPr>
          <w:b/>
          <w:sz w:val="26"/>
          <w:szCs w:val="26"/>
        </w:rPr>
        <w:t>ид</w:t>
      </w:r>
      <w:r w:rsidR="00DD6328">
        <w:rPr>
          <w:b/>
          <w:sz w:val="26"/>
          <w:szCs w:val="26"/>
        </w:rPr>
        <w:t xml:space="preserve">ах </w:t>
      </w:r>
      <w:r w:rsidR="00E514A9">
        <w:rPr>
          <w:b/>
          <w:sz w:val="26"/>
          <w:szCs w:val="26"/>
        </w:rPr>
        <w:t>улично-дорожной сети</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7048"/>
      </w:tblGrid>
      <w:tr w:rsidR="0032269B" w:rsidRPr="009C541A" w:rsidTr="00EB468B">
        <w:trPr>
          <w:trHeight w:val="312"/>
          <w:tblHeader/>
          <w:jc w:val="center"/>
        </w:trPr>
        <w:tc>
          <w:tcPr>
            <w:tcW w:w="5000" w:type="pct"/>
            <w:gridSpan w:val="2"/>
            <w:vAlign w:val="center"/>
          </w:tcPr>
          <w:p w:rsidR="0032269B" w:rsidRPr="009C541A" w:rsidRDefault="0032269B" w:rsidP="0032269B">
            <w:pPr>
              <w:spacing w:line="240" w:lineRule="atLeast"/>
              <w:jc w:val="center"/>
              <w:rPr>
                <w:b/>
                <w:bCs/>
              </w:rPr>
            </w:pPr>
            <w:r w:rsidRPr="009C541A">
              <w:rPr>
                <w:b/>
                <w:bCs/>
              </w:rPr>
              <w:t>Улицы и дороги местного значения:</w:t>
            </w:r>
          </w:p>
        </w:tc>
      </w:tr>
      <w:tr w:rsidR="0032269B" w:rsidRPr="009C541A" w:rsidTr="00EB468B">
        <w:tblPrEx>
          <w:tblBorders>
            <w:bottom w:val="single" w:sz="4" w:space="0" w:color="auto"/>
          </w:tblBorders>
        </w:tblPrEx>
        <w:trPr>
          <w:trHeight w:val="759"/>
          <w:jc w:val="center"/>
        </w:trPr>
        <w:tc>
          <w:tcPr>
            <w:tcW w:w="1424" w:type="pct"/>
            <w:tcBorders>
              <w:top w:val="single" w:sz="4" w:space="0" w:color="auto"/>
            </w:tcBorders>
            <w:vAlign w:val="center"/>
          </w:tcPr>
          <w:p w:rsidR="0032269B" w:rsidRPr="009C541A" w:rsidRDefault="0032269B" w:rsidP="0032269B">
            <w:pPr>
              <w:spacing w:line="240" w:lineRule="atLeast"/>
              <w:ind w:firstLine="0"/>
              <w:jc w:val="center"/>
              <w:rPr>
                <w:bCs/>
              </w:rPr>
            </w:pPr>
            <w:r>
              <w:rPr>
                <w:bCs/>
              </w:rPr>
              <w:t>У</w:t>
            </w:r>
            <w:r w:rsidRPr="009C541A">
              <w:rPr>
                <w:bCs/>
              </w:rPr>
              <w:t>лицы в жилой застро</w:t>
            </w:r>
            <w:r w:rsidRPr="009C541A">
              <w:rPr>
                <w:bCs/>
              </w:rPr>
              <w:t>й</w:t>
            </w:r>
            <w:r w:rsidRPr="009C541A">
              <w:rPr>
                <w:bCs/>
              </w:rPr>
              <w:t>ке</w:t>
            </w:r>
          </w:p>
        </w:tc>
        <w:tc>
          <w:tcPr>
            <w:tcW w:w="3576" w:type="pct"/>
            <w:tcBorders>
              <w:top w:val="single" w:sz="4" w:space="0" w:color="auto"/>
            </w:tcBorders>
            <w:vAlign w:val="center"/>
          </w:tcPr>
          <w:p w:rsidR="0032269B" w:rsidRPr="009C541A" w:rsidRDefault="0032269B" w:rsidP="0032269B">
            <w:pPr>
              <w:spacing w:line="240" w:lineRule="atLeast"/>
              <w:ind w:firstLine="0"/>
              <w:jc w:val="center"/>
              <w:rPr>
                <w:bCs/>
              </w:rPr>
            </w:pPr>
            <w:r w:rsidRPr="009C541A">
              <w:rPr>
                <w:bCs/>
              </w:rPr>
              <w:t>Транспортная (без пропуска грузового и общественного тран</w:t>
            </w:r>
            <w:r w:rsidRPr="009C541A">
              <w:rPr>
                <w:bCs/>
              </w:rPr>
              <w:t>с</w:t>
            </w:r>
            <w:r w:rsidRPr="009C541A">
              <w:rPr>
                <w:bCs/>
              </w:rPr>
              <w:t>порта) и пешеходная связи на территории жилых районов (ква</w:t>
            </w:r>
            <w:r w:rsidRPr="009C541A">
              <w:rPr>
                <w:bCs/>
              </w:rPr>
              <w:t>р</w:t>
            </w:r>
            <w:r w:rsidRPr="009C541A">
              <w:rPr>
                <w:bCs/>
              </w:rPr>
              <w:t>талов), выходы на магистральные улицы и дороги регулируемого движения</w:t>
            </w:r>
          </w:p>
        </w:tc>
      </w:tr>
      <w:tr w:rsidR="0032269B" w:rsidRPr="009C541A" w:rsidTr="00EB468B">
        <w:tblPrEx>
          <w:tblBorders>
            <w:bottom w:val="single" w:sz="4" w:space="0" w:color="auto"/>
          </w:tblBorders>
        </w:tblPrEx>
        <w:trPr>
          <w:jc w:val="center"/>
        </w:trPr>
        <w:tc>
          <w:tcPr>
            <w:tcW w:w="1424" w:type="pct"/>
            <w:vAlign w:val="center"/>
          </w:tcPr>
          <w:p w:rsidR="0032269B" w:rsidRPr="009C541A" w:rsidRDefault="0032269B" w:rsidP="0032269B">
            <w:pPr>
              <w:spacing w:line="240" w:lineRule="atLeast"/>
              <w:ind w:firstLine="0"/>
              <w:jc w:val="center"/>
              <w:rPr>
                <w:bCs/>
              </w:rPr>
            </w:pPr>
            <w:r>
              <w:rPr>
                <w:bCs/>
              </w:rPr>
              <w:t>У</w:t>
            </w:r>
            <w:r w:rsidRPr="009C541A">
              <w:rPr>
                <w:bCs/>
              </w:rPr>
              <w:t>лицы и дороги в пр</w:t>
            </w:r>
            <w:r w:rsidRPr="009C541A">
              <w:rPr>
                <w:bCs/>
              </w:rPr>
              <w:t>о</w:t>
            </w:r>
            <w:r w:rsidRPr="009C541A">
              <w:rPr>
                <w:bCs/>
              </w:rPr>
              <w:t>изводственных, в том числе коммунально-складских зонах</w:t>
            </w:r>
          </w:p>
        </w:tc>
        <w:tc>
          <w:tcPr>
            <w:tcW w:w="3576" w:type="pct"/>
            <w:vAlign w:val="center"/>
          </w:tcPr>
          <w:p w:rsidR="0032269B" w:rsidRPr="009C541A" w:rsidRDefault="0032269B" w:rsidP="0032269B">
            <w:pPr>
              <w:spacing w:line="240" w:lineRule="atLeast"/>
              <w:ind w:firstLine="0"/>
              <w:jc w:val="center"/>
              <w:rPr>
                <w:bCs/>
              </w:rPr>
            </w:pPr>
            <w:r w:rsidRPr="009C541A">
              <w:rPr>
                <w:bCs/>
              </w:rPr>
              <w:t>Транспортная связь преимущественно легкового и грузового транспорта в пределах зон, выходы на магистральные дороги. П</w:t>
            </w:r>
            <w:r w:rsidRPr="009C541A">
              <w:rPr>
                <w:bCs/>
              </w:rPr>
              <w:t>е</w:t>
            </w:r>
            <w:r w:rsidRPr="009C541A">
              <w:rPr>
                <w:bCs/>
              </w:rPr>
              <w:t>ресечения с улицами и дорогами устраиваются в одном уровне</w:t>
            </w:r>
          </w:p>
        </w:tc>
      </w:tr>
      <w:tr w:rsidR="0032269B" w:rsidRPr="009C541A" w:rsidTr="00EB468B">
        <w:tblPrEx>
          <w:tblBorders>
            <w:bottom w:val="single" w:sz="4" w:space="0" w:color="auto"/>
          </w:tblBorders>
        </w:tblPrEx>
        <w:trPr>
          <w:trHeight w:val="667"/>
          <w:jc w:val="center"/>
        </w:trPr>
        <w:tc>
          <w:tcPr>
            <w:tcW w:w="1424" w:type="pct"/>
            <w:vAlign w:val="center"/>
          </w:tcPr>
          <w:p w:rsidR="004E10E7" w:rsidRDefault="0032269B" w:rsidP="0032269B">
            <w:pPr>
              <w:spacing w:line="240" w:lineRule="atLeast"/>
              <w:ind w:firstLine="0"/>
              <w:jc w:val="center"/>
              <w:rPr>
                <w:bCs/>
              </w:rPr>
            </w:pPr>
            <w:r>
              <w:rPr>
                <w:bCs/>
              </w:rPr>
              <w:t>П</w:t>
            </w:r>
            <w:r w:rsidRPr="009C541A">
              <w:rPr>
                <w:bCs/>
              </w:rPr>
              <w:t xml:space="preserve">ешеходные улицы и </w:t>
            </w:r>
          </w:p>
          <w:p w:rsidR="0032269B" w:rsidRPr="009C541A" w:rsidRDefault="0032269B" w:rsidP="0032269B">
            <w:pPr>
              <w:spacing w:line="240" w:lineRule="atLeast"/>
              <w:ind w:firstLine="0"/>
              <w:jc w:val="center"/>
              <w:rPr>
                <w:bCs/>
              </w:rPr>
            </w:pPr>
            <w:r w:rsidRPr="009C541A">
              <w:rPr>
                <w:bCs/>
              </w:rPr>
              <w:t>дороги</w:t>
            </w:r>
          </w:p>
        </w:tc>
        <w:tc>
          <w:tcPr>
            <w:tcW w:w="3576" w:type="pct"/>
            <w:vAlign w:val="center"/>
          </w:tcPr>
          <w:p w:rsidR="0032269B" w:rsidRPr="009C541A" w:rsidRDefault="0032269B" w:rsidP="0032269B">
            <w:pPr>
              <w:spacing w:line="240" w:lineRule="atLeast"/>
              <w:ind w:firstLine="0"/>
              <w:jc w:val="center"/>
              <w:rPr>
                <w:bCs/>
              </w:rPr>
            </w:pPr>
            <w:r w:rsidRPr="009C541A">
              <w:rPr>
                <w:bCs/>
              </w:rPr>
              <w:t>Пешеходная связь с местами приложения труда, объектами о</w:t>
            </w:r>
            <w:r w:rsidRPr="009C541A">
              <w:rPr>
                <w:bCs/>
              </w:rPr>
              <w:t>б</w:t>
            </w:r>
            <w:r w:rsidRPr="009C541A">
              <w:rPr>
                <w:bCs/>
              </w:rPr>
              <w:t>служивания, в том числе в пределах общественных центров, м</w:t>
            </w:r>
            <w:r w:rsidRPr="009C541A">
              <w:rPr>
                <w:bCs/>
              </w:rPr>
              <w:t>е</w:t>
            </w:r>
            <w:r w:rsidRPr="009C541A">
              <w:rPr>
                <w:bCs/>
              </w:rPr>
              <w:t>стами отдыха и остановочными пунктами общественного тран</w:t>
            </w:r>
            <w:r w:rsidRPr="009C541A">
              <w:rPr>
                <w:bCs/>
              </w:rPr>
              <w:t>с</w:t>
            </w:r>
            <w:r w:rsidRPr="009C541A">
              <w:rPr>
                <w:bCs/>
              </w:rPr>
              <w:lastRenderedPageBreak/>
              <w:t>порта</w:t>
            </w:r>
          </w:p>
        </w:tc>
      </w:tr>
      <w:tr w:rsidR="0032269B" w:rsidRPr="009C541A" w:rsidTr="00EB468B">
        <w:tblPrEx>
          <w:tblBorders>
            <w:bottom w:val="single" w:sz="4" w:space="0" w:color="auto"/>
          </w:tblBorders>
        </w:tblPrEx>
        <w:trPr>
          <w:jc w:val="center"/>
        </w:trPr>
        <w:tc>
          <w:tcPr>
            <w:tcW w:w="1424" w:type="pct"/>
            <w:vAlign w:val="center"/>
          </w:tcPr>
          <w:p w:rsidR="0032269B" w:rsidRPr="009C541A" w:rsidRDefault="000553D7" w:rsidP="0032269B">
            <w:pPr>
              <w:spacing w:line="240" w:lineRule="atLeast"/>
              <w:ind w:firstLine="0"/>
              <w:jc w:val="center"/>
              <w:rPr>
                <w:bCs/>
              </w:rPr>
            </w:pPr>
            <w:r>
              <w:rPr>
                <w:bCs/>
              </w:rPr>
              <w:lastRenderedPageBreak/>
              <w:t>П</w:t>
            </w:r>
            <w:r w:rsidR="0032269B" w:rsidRPr="009C541A">
              <w:rPr>
                <w:bCs/>
              </w:rPr>
              <w:t>арковые дороги</w:t>
            </w:r>
          </w:p>
        </w:tc>
        <w:tc>
          <w:tcPr>
            <w:tcW w:w="3576" w:type="pct"/>
            <w:vAlign w:val="center"/>
          </w:tcPr>
          <w:p w:rsidR="0032269B" w:rsidRPr="009C541A" w:rsidRDefault="0032269B" w:rsidP="0032269B">
            <w:pPr>
              <w:spacing w:line="240" w:lineRule="atLeast"/>
              <w:ind w:firstLine="0"/>
              <w:jc w:val="center"/>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2269B" w:rsidRPr="009C541A" w:rsidTr="00EB468B">
        <w:tblPrEx>
          <w:tblBorders>
            <w:bottom w:val="single" w:sz="4" w:space="0" w:color="auto"/>
          </w:tblBorders>
        </w:tblPrEx>
        <w:trPr>
          <w:jc w:val="center"/>
        </w:trPr>
        <w:tc>
          <w:tcPr>
            <w:tcW w:w="1424" w:type="pct"/>
            <w:vAlign w:val="center"/>
          </w:tcPr>
          <w:p w:rsidR="0032269B" w:rsidRPr="009C541A" w:rsidRDefault="000553D7" w:rsidP="0032269B">
            <w:pPr>
              <w:spacing w:line="240" w:lineRule="atLeast"/>
              <w:ind w:firstLine="0"/>
              <w:jc w:val="center"/>
              <w:rPr>
                <w:bCs/>
              </w:rPr>
            </w:pPr>
            <w:r>
              <w:rPr>
                <w:bCs/>
              </w:rPr>
              <w:t>П</w:t>
            </w:r>
            <w:r w:rsidR="0032269B" w:rsidRPr="009C541A">
              <w:rPr>
                <w:bCs/>
              </w:rPr>
              <w:t>роезды</w:t>
            </w:r>
          </w:p>
        </w:tc>
        <w:tc>
          <w:tcPr>
            <w:tcW w:w="3576" w:type="pct"/>
            <w:vAlign w:val="center"/>
          </w:tcPr>
          <w:p w:rsidR="0032269B" w:rsidRPr="009C541A" w:rsidRDefault="0032269B" w:rsidP="0032269B">
            <w:pPr>
              <w:spacing w:line="240" w:lineRule="atLeast"/>
              <w:ind w:firstLine="0"/>
              <w:jc w:val="center"/>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2269B" w:rsidRPr="009C541A" w:rsidTr="00EB468B">
        <w:tblPrEx>
          <w:tblBorders>
            <w:bottom w:val="single" w:sz="4" w:space="0" w:color="auto"/>
          </w:tblBorders>
        </w:tblPrEx>
        <w:trPr>
          <w:jc w:val="center"/>
        </w:trPr>
        <w:tc>
          <w:tcPr>
            <w:tcW w:w="1424" w:type="pct"/>
            <w:vAlign w:val="center"/>
          </w:tcPr>
          <w:p w:rsidR="0032269B" w:rsidRPr="009C541A" w:rsidRDefault="000553D7" w:rsidP="0032269B">
            <w:pPr>
              <w:spacing w:line="240" w:lineRule="atLeast"/>
              <w:ind w:firstLine="0"/>
              <w:jc w:val="center"/>
              <w:rPr>
                <w:bCs/>
              </w:rPr>
            </w:pPr>
            <w:r>
              <w:rPr>
                <w:bCs/>
              </w:rPr>
              <w:t>В</w:t>
            </w:r>
            <w:r w:rsidR="0032269B" w:rsidRPr="009C541A">
              <w:rPr>
                <w:bCs/>
              </w:rPr>
              <w:t>елосипедные дорожки</w:t>
            </w:r>
          </w:p>
        </w:tc>
        <w:tc>
          <w:tcPr>
            <w:tcW w:w="3576" w:type="pct"/>
            <w:vAlign w:val="center"/>
          </w:tcPr>
          <w:p w:rsidR="0032269B" w:rsidRPr="009C541A" w:rsidRDefault="0032269B" w:rsidP="0032269B">
            <w:pPr>
              <w:spacing w:line="240" w:lineRule="atLeast"/>
              <w:ind w:firstLine="0"/>
              <w:jc w:val="center"/>
              <w:rPr>
                <w:bCs/>
              </w:rPr>
            </w:pPr>
            <w:r w:rsidRPr="009C541A">
              <w:rPr>
                <w:bCs/>
              </w:rPr>
              <w:t>Связь по свободным от других видов транспорта трассам с м</w:t>
            </w:r>
            <w:r w:rsidRPr="009C541A">
              <w:rPr>
                <w:bCs/>
              </w:rPr>
              <w:t>е</w:t>
            </w:r>
            <w:r w:rsidRPr="009C541A">
              <w:rPr>
                <w:bCs/>
              </w:rPr>
              <w:t>стами отдыха, общественными центрами, а в крупных городских округах – связь в пределах планировочных районов</w:t>
            </w:r>
          </w:p>
        </w:tc>
      </w:tr>
    </w:tbl>
    <w:p w:rsidR="003E5BCF" w:rsidRDefault="003E5BCF" w:rsidP="000553D7">
      <w:pPr>
        <w:spacing w:line="240" w:lineRule="atLeast"/>
        <w:ind w:firstLine="709"/>
        <w:rPr>
          <w:sz w:val="26"/>
          <w:szCs w:val="26"/>
          <w:u w:val="single"/>
        </w:rPr>
      </w:pPr>
    </w:p>
    <w:p w:rsidR="0032269B" w:rsidRPr="000553D7" w:rsidRDefault="000553D7" w:rsidP="000553D7">
      <w:pPr>
        <w:spacing w:line="240" w:lineRule="atLeast"/>
        <w:ind w:firstLine="709"/>
        <w:rPr>
          <w:bCs/>
          <w:iCs/>
          <w:spacing w:val="40"/>
          <w:sz w:val="26"/>
          <w:szCs w:val="26"/>
          <w:u w:val="single"/>
        </w:rPr>
      </w:pPr>
      <w:r w:rsidRPr="000553D7">
        <w:rPr>
          <w:sz w:val="26"/>
          <w:szCs w:val="26"/>
          <w:u w:val="single"/>
        </w:rPr>
        <w:t>Примечания:</w:t>
      </w:r>
    </w:p>
    <w:p w:rsidR="0032269B" w:rsidRPr="000553D7" w:rsidRDefault="0032269B" w:rsidP="000553D7">
      <w:pPr>
        <w:spacing w:line="240" w:lineRule="atLeast"/>
        <w:ind w:firstLine="709"/>
        <w:rPr>
          <w:bCs/>
          <w:sz w:val="26"/>
          <w:szCs w:val="26"/>
        </w:rPr>
      </w:pPr>
      <w:r w:rsidRPr="000553D7">
        <w:rPr>
          <w:bCs/>
          <w:sz w:val="26"/>
          <w:szCs w:val="26"/>
        </w:rPr>
        <w:t xml:space="preserve"> Главные улицы, как правило, выделяются из состава транспортно-пешеходных, </w:t>
      </w:r>
      <w:proofErr w:type="spellStart"/>
      <w:r w:rsidRPr="000553D7">
        <w:rPr>
          <w:bCs/>
          <w:sz w:val="26"/>
          <w:szCs w:val="26"/>
        </w:rPr>
        <w:t>пешеходно</w:t>
      </w:r>
      <w:proofErr w:type="spellEnd"/>
      <w:r w:rsidRPr="000553D7">
        <w:rPr>
          <w:bCs/>
          <w:sz w:val="26"/>
          <w:szCs w:val="26"/>
        </w:rPr>
        <w:t>-транспортных и пешеходных улиц и являются основой а</w:t>
      </w:r>
      <w:r w:rsidRPr="000553D7">
        <w:rPr>
          <w:bCs/>
          <w:sz w:val="26"/>
          <w:szCs w:val="26"/>
        </w:rPr>
        <w:t>р</w:t>
      </w:r>
      <w:r w:rsidRPr="000553D7">
        <w:rPr>
          <w:bCs/>
          <w:sz w:val="26"/>
          <w:szCs w:val="26"/>
        </w:rPr>
        <w:t>хитектурно-планировочного построения общегородского центра.</w:t>
      </w:r>
    </w:p>
    <w:p w:rsidR="0032269B" w:rsidRPr="000553D7" w:rsidRDefault="0032269B" w:rsidP="000553D7">
      <w:pPr>
        <w:spacing w:line="240" w:lineRule="atLeast"/>
        <w:ind w:firstLine="709"/>
        <w:rPr>
          <w:bCs/>
          <w:sz w:val="26"/>
          <w:szCs w:val="26"/>
        </w:rPr>
      </w:pPr>
      <w:r w:rsidRPr="000553D7">
        <w:rPr>
          <w:bCs/>
          <w:sz w:val="26"/>
          <w:szCs w:val="26"/>
        </w:rPr>
        <w:t xml:space="preserve">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w:t>
      </w:r>
      <w:r w:rsidRPr="000553D7">
        <w:rPr>
          <w:bCs/>
          <w:sz w:val="26"/>
          <w:szCs w:val="26"/>
        </w:rPr>
        <w:t>й</w:t>
      </w:r>
      <w:r w:rsidRPr="000553D7">
        <w:rPr>
          <w:bCs/>
          <w:sz w:val="26"/>
          <w:szCs w:val="26"/>
        </w:rPr>
        <w:t xml:space="preserve">бусно-пешеходного или </w:t>
      </w:r>
      <w:proofErr w:type="spellStart"/>
      <w:r w:rsidRPr="000553D7">
        <w:rPr>
          <w:bCs/>
          <w:sz w:val="26"/>
          <w:szCs w:val="26"/>
        </w:rPr>
        <w:t>автобусно</w:t>
      </w:r>
      <w:proofErr w:type="spellEnd"/>
      <w:r w:rsidRPr="000553D7">
        <w:rPr>
          <w:bCs/>
          <w:sz w:val="26"/>
          <w:szCs w:val="26"/>
        </w:rPr>
        <w:t>-пешеходного движения.</w:t>
      </w:r>
    </w:p>
    <w:p w:rsidR="0032269B" w:rsidRPr="009C541A" w:rsidRDefault="0032269B" w:rsidP="0032269B">
      <w:pPr>
        <w:rPr>
          <w:bCs/>
          <w:spacing w:val="-2"/>
        </w:rPr>
      </w:pPr>
    </w:p>
    <w:p w:rsidR="0096390D" w:rsidRDefault="0032269B" w:rsidP="002016E2">
      <w:pPr>
        <w:ind w:firstLine="709"/>
        <w:rPr>
          <w:sz w:val="26"/>
          <w:szCs w:val="26"/>
        </w:rPr>
      </w:pPr>
      <w:r w:rsidRPr="000553D7">
        <w:rPr>
          <w:sz w:val="26"/>
          <w:szCs w:val="26"/>
        </w:rPr>
        <w:t>Категории улиц и дорог, а также расчетные показатели для проектирования с</w:t>
      </w:r>
      <w:r w:rsidRPr="000553D7">
        <w:rPr>
          <w:sz w:val="26"/>
          <w:szCs w:val="26"/>
        </w:rPr>
        <w:t>е</w:t>
      </w:r>
      <w:r w:rsidRPr="000553D7">
        <w:rPr>
          <w:sz w:val="26"/>
          <w:szCs w:val="26"/>
        </w:rPr>
        <w:t xml:space="preserve">ти улиц и дорог сельских населенных пунктов приведены в таблице </w:t>
      </w:r>
      <w:r w:rsidR="00212A43">
        <w:rPr>
          <w:sz w:val="26"/>
          <w:szCs w:val="26"/>
        </w:rPr>
        <w:t>2</w:t>
      </w:r>
      <w:r w:rsidR="008C1092">
        <w:rPr>
          <w:sz w:val="26"/>
          <w:szCs w:val="26"/>
        </w:rPr>
        <w:t>6</w:t>
      </w:r>
      <w:r w:rsidR="000553D7">
        <w:rPr>
          <w:sz w:val="26"/>
          <w:szCs w:val="26"/>
        </w:rPr>
        <w:t>.</w:t>
      </w:r>
    </w:p>
    <w:p w:rsidR="002C2D97" w:rsidRPr="002016E2" w:rsidRDefault="002C2D97" w:rsidP="002016E2">
      <w:pPr>
        <w:ind w:firstLine="709"/>
        <w:rPr>
          <w:sz w:val="26"/>
          <w:szCs w:val="26"/>
        </w:rPr>
      </w:pPr>
    </w:p>
    <w:p w:rsidR="004C03F3" w:rsidRPr="00C45DB9" w:rsidRDefault="00C45DB9" w:rsidP="00C45DB9">
      <w:pPr>
        <w:spacing w:line="240" w:lineRule="auto"/>
        <w:ind w:firstLine="0"/>
        <w:contextualSpacing/>
        <w:jc w:val="center"/>
      </w:pPr>
      <w:r w:rsidRPr="00E16E84">
        <w:rPr>
          <w:b/>
          <w:sz w:val="26"/>
          <w:szCs w:val="26"/>
        </w:rPr>
        <w:t>Таблица 2</w:t>
      </w:r>
      <w:r w:rsidR="008C1092">
        <w:rPr>
          <w:b/>
          <w:sz w:val="26"/>
          <w:szCs w:val="26"/>
        </w:rPr>
        <w:t>6</w:t>
      </w:r>
      <w:r w:rsidR="00DB7220">
        <w:rPr>
          <w:b/>
          <w:sz w:val="26"/>
          <w:szCs w:val="26"/>
        </w:rPr>
        <w:t xml:space="preserve"> </w:t>
      </w:r>
      <w:r w:rsidR="00456C9A">
        <w:rPr>
          <w:b/>
          <w:sz w:val="26"/>
          <w:szCs w:val="26"/>
        </w:rPr>
        <w:t xml:space="preserve">- </w:t>
      </w:r>
      <w:r w:rsidR="00DD6328">
        <w:rPr>
          <w:b/>
          <w:sz w:val="26"/>
          <w:szCs w:val="26"/>
        </w:rPr>
        <w:t>Сведения о к</w:t>
      </w:r>
      <w:r w:rsidR="00456C9A">
        <w:rPr>
          <w:b/>
          <w:sz w:val="26"/>
          <w:szCs w:val="26"/>
        </w:rPr>
        <w:t>атегори</w:t>
      </w:r>
      <w:r w:rsidR="00DD6328">
        <w:rPr>
          <w:b/>
          <w:sz w:val="26"/>
          <w:szCs w:val="26"/>
        </w:rPr>
        <w:t>ях</w:t>
      </w:r>
      <w:r w:rsidR="00456C9A">
        <w:rPr>
          <w:b/>
          <w:sz w:val="26"/>
          <w:szCs w:val="26"/>
        </w:rPr>
        <w:t xml:space="preserve"> ул</w:t>
      </w:r>
      <w:r w:rsidR="00E514A9">
        <w:rPr>
          <w:b/>
          <w:sz w:val="26"/>
          <w:szCs w:val="26"/>
        </w:rPr>
        <w:t>иц</w:t>
      </w:r>
    </w:p>
    <w:tbl>
      <w:tblPr>
        <w:tblStyle w:val="af5"/>
        <w:tblW w:w="5000" w:type="pct"/>
        <w:jc w:val="center"/>
        <w:tblLook w:val="04A0" w:firstRow="1" w:lastRow="0" w:firstColumn="1" w:lastColumn="0" w:noHBand="0" w:noVBand="1"/>
      </w:tblPr>
      <w:tblGrid>
        <w:gridCol w:w="1971"/>
        <w:gridCol w:w="2253"/>
        <w:gridCol w:w="1406"/>
        <w:gridCol w:w="1404"/>
        <w:gridCol w:w="1293"/>
        <w:gridCol w:w="1528"/>
      </w:tblGrid>
      <w:tr w:rsidR="004C03F3" w:rsidRPr="00533810" w:rsidTr="00EB468B">
        <w:trPr>
          <w:trHeight w:val="318"/>
          <w:tblHeader/>
          <w:jc w:val="center"/>
        </w:trPr>
        <w:tc>
          <w:tcPr>
            <w:tcW w:w="1004" w:type="pct"/>
            <w:vMerge w:val="restart"/>
            <w:vAlign w:val="center"/>
          </w:tcPr>
          <w:p w:rsidR="004C03F3" w:rsidRPr="00533810" w:rsidRDefault="004C03F3" w:rsidP="002016E2">
            <w:pPr>
              <w:spacing w:line="240" w:lineRule="atLeast"/>
              <w:ind w:firstLine="0"/>
              <w:jc w:val="center"/>
            </w:pPr>
            <w:r w:rsidRPr="00533810">
              <w:rPr>
                <w:b/>
                <w:bCs/>
              </w:rPr>
              <w:t>Категории улиц и дорог</w:t>
            </w:r>
          </w:p>
        </w:tc>
        <w:tc>
          <w:tcPr>
            <w:tcW w:w="1147" w:type="pct"/>
            <w:vMerge w:val="restart"/>
            <w:vAlign w:val="center"/>
          </w:tcPr>
          <w:p w:rsidR="00255AFB" w:rsidRDefault="004C03F3" w:rsidP="002016E2">
            <w:pPr>
              <w:spacing w:line="240" w:lineRule="atLeast"/>
              <w:ind w:firstLine="0"/>
              <w:jc w:val="center"/>
              <w:rPr>
                <w:b/>
                <w:bCs/>
              </w:rPr>
            </w:pPr>
            <w:r w:rsidRPr="00533810">
              <w:rPr>
                <w:b/>
                <w:bCs/>
              </w:rPr>
              <w:t xml:space="preserve">Основное </w:t>
            </w:r>
          </w:p>
          <w:p w:rsidR="004C03F3" w:rsidRPr="00533810" w:rsidRDefault="004C03F3" w:rsidP="002016E2">
            <w:pPr>
              <w:spacing w:line="240" w:lineRule="atLeast"/>
              <w:ind w:firstLine="0"/>
              <w:jc w:val="center"/>
            </w:pPr>
            <w:r w:rsidRPr="00533810">
              <w:rPr>
                <w:b/>
                <w:bCs/>
              </w:rPr>
              <w:t>назначение</w:t>
            </w:r>
          </w:p>
        </w:tc>
        <w:tc>
          <w:tcPr>
            <w:tcW w:w="2850" w:type="pct"/>
            <w:gridSpan w:val="4"/>
            <w:tcBorders>
              <w:bottom w:val="single" w:sz="4" w:space="0" w:color="auto"/>
            </w:tcBorders>
            <w:vAlign w:val="center"/>
          </w:tcPr>
          <w:p w:rsidR="004C03F3" w:rsidRPr="00533810" w:rsidRDefault="004C03F3" w:rsidP="002016E2">
            <w:pPr>
              <w:spacing w:line="240" w:lineRule="atLeast"/>
              <w:ind w:firstLine="0"/>
              <w:jc w:val="center"/>
            </w:pPr>
            <w:r w:rsidRPr="00533810">
              <w:rPr>
                <w:b/>
                <w:bCs/>
              </w:rPr>
              <w:t>Расчетные показатели</w:t>
            </w:r>
          </w:p>
        </w:tc>
      </w:tr>
      <w:tr w:rsidR="004C03F3" w:rsidRPr="00533810" w:rsidTr="00EB468B">
        <w:trPr>
          <w:trHeight w:val="486"/>
          <w:tblHeader/>
          <w:jc w:val="center"/>
        </w:trPr>
        <w:tc>
          <w:tcPr>
            <w:tcW w:w="1004" w:type="pct"/>
            <w:vMerge/>
            <w:vAlign w:val="center"/>
          </w:tcPr>
          <w:p w:rsidR="004C03F3" w:rsidRPr="00533810" w:rsidRDefault="004C03F3" w:rsidP="002016E2">
            <w:pPr>
              <w:spacing w:line="240" w:lineRule="atLeast"/>
              <w:ind w:firstLine="0"/>
              <w:jc w:val="center"/>
              <w:rPr>
                <w:b/>
                <w:bCs/>
              </w:rPr>
            </w:pPr>
          </w:p>
        </w:tc>
        <w:tc>
          <w:tcPr>
            <w:tcW w:w="1147" w:type="pct"/>
            <w:vMerge/>
            <w:vAlign w:val="center"/>
          </w:tcPr>
          <w:p w:rsidR="004C03F3" w:rsidRPr="00533810" w:rsidRDefault="004C03F3" w:rsidP="002016E2">
            <w:pPr>
              <w:spacing w:line="240" w:lineRule="atLeast"/>
              <w:ind w:firstLine="0"/>
              <w:jc w:val="center"/>
              <w:rPr>
                <w:b/>
                <w:bCs/>
              </w:rPr>
            </w:pPr>
          </w:p>
        </w:tc>
        <w:tc>
          <w:tcPr>
            <w:tcW w:w="717" w:type="pct"/>
            <w:tcBorders>
              <w:top w:val="single" w:sz="4" w:space="0" w:color="auto"/>
              <w:right w:val="single" w:sz="4" w:space="0" w:color="auto"/>
            </w:tcBorders>
            <w:vAlign w:val="center"/>
          </w:tcPr>
          <w:p w:rsidR="004C03F3" w:rsidRPr="003E5BCF" w:rsidRDefault="00533810" w:rsidP="002016E2">
            <w:pPr>
              <w:spacing w:line="240" w:lineRule="atLeast"/>
              <w:ind w:firstLine="13"/>
              <w:jc w:val="center"/>
              <w:rPr>
                <w:b/>
              </w:rPr>
            </w:pPr>
            <w:r w:rsidRPr="003E5BCF">
              <w:rPr>
                <w:b/>
                <w:w w:val="99"/>
              </w:rPr>
              <w:t>Расчетная скорость движения, км/ч</w:t>
            </w:r>
          </w:p>
        </w:tc>
        <w:tc>
          <w:tcPr>
            <w:tcW w:w="716" w:type="pct"/>
            <w:tcBorders>
              <w:top w:val="single" w:sz="4" w:space="0" w:color="auto"/>
              <w:right w:val="single" w:sz="4" w:space="0" w:color="auto"/>
            </w:tcBorders>
            <w:vAlign w:val="center"/>
          </w:tcPr>
          <w:p w:rsidR="004C03F3" w:rsidRPr="003E5BCF" w:rsidRDefault="00533810" w:rsidP="002016E2">
            <w:pPr>
              <w:spacing w:line="240" w:lineRule="atLeast"/>
              <w:ind w:firstLine="0"/>
              <w:jc w:val="center"/>
              <w:rPr>
                <w:b/>
              </w:rPr>
            </w:pPr>
            <w:r w:rsidRPr="003E5BCF">
              <w:rPr>
                <w:b/>
              </w:rPr>
              <w:t>Ширина полосы движения,</w:t>
            </w:r>
            <w:r w:rsidR="002C2D97">
              <w:rPr>
                <w:b/>
              </w:rPr>
              <w:t xml:space="preserve"> </w:t>
            </w:r>
            <w:r w:rsidRPr="003E5BCF">
              <w:rPr>
                <w:b/>
              </w:rPr>
              <w:t>м</w:t>
            </w:r>
          </w:p>
        </w:tc>
        <w:tc>
          <w:tcPr>
            <w:tcW w:w="638" w:type="pct"/>
            <w:tcBorders>
              <w:top w:val="single" w:sz="4" w:space="0" w:color="auto"/>
              <w:left w:val="single" w:sz="4" w:space="0" w:color="auto"/>
              <w:right w:val="single" w:sz="4" w:space="0" w:color="auto"/>
            </w:tcBorders>
            <w:vAlign w:val="center"/>
          </w:tcPr>
          <w:p w:rsidR="004C03F3" w:rsidRPr="003E5BCF" w:rsidRDefault="00533810" w:rsidP="002016E2">
            <w:pPr>
              <w:spacing w:line="240" w:lineRule="atLeast"/>
              <w:ind w:firstLine="0"/>
              <w:jc w:val="center"/>
              <w:rPr>
                <w:b/>
              </w:rPr>
            </w:pPr>
            <w:r w:rsidRPr="003E5BCF">
              <w:rPr>
                <w:b/>
              </w:rPr>
              <w:t>Число полос движения</w:t>
            </w:r>
          </w:p>
        </w:tc>
        <w:tc>
          <w:tcPr>
            <w:tcW w:w="779" w:type="pct"/>
            <w:tcBorders>
              <w:top w:val="single" w:sz="4" w:space="0" w:color="auto"/>
              <w:left w:val="single" w:sz="4" w:space="0" w:color="auto"/>
            </w:tcBorders>
            <w:vAlign w:val="center"/>
          </w:tcPr>
          <w:p w:rsidR="004C03F3" w:rsidRPr="003E5BCF" w:rsidRDefault="00533810" w:rsidP="002016E2">
            <w:pPr>
              <w:spacing w:line="240" w:lineRule="atLeast"/>
              <w:ind w:firstLine="0"/>
              <w:jc w:val="center"/>
              <w:rPr>
                <w:b/>
              </w:rPr>
            </w:pPr>
            <w:r w:rsidRPr="003E5BCF">
              <w:rPr>
                <w:b/>
              </w:rPr>
              <w:t>Ширина пешеходной части тр</w:t>
            </w:r>
            <w:r w:rsidRPr="003E5BCF">
              <w:rPr>
                <w:b/>
              </w:rPr>
              <w:t>о</w:t>
            </w:r>
            <w:r w:rsidR="002C2D97">
              <w:rPr>
                <w:b/>
              </w:rPr>
              <w:t xml:space="preserve">туара, </w:t>
            </w:r>
            <w:r w:rsidRPr="003E5BCF">
              <w:rPr>
                <w:b/>
              </w:rPr>
              <w:t>м</w:t>
            </w:r>
          </w:p>
        </w:tc>
      </w:tr>
      <w:tr w:rsidR="004C03F3" w:rsidRPr="00533810" w:rsidTr="00EB468B">
        <w:trPr>
          <w:jc w:val="center"/>
        </w:trPr>
        <w:tc>
          <w:tcPr>
            <w:tcW w:w="1004" w:type="pct"/>
            <w:vAlign w:val="center"/>
          </w:tcPr>
          <w:p w:rsidR="00411AAA" w:rsidRDefault="00533810" w:rsidP="002016E2">
            <w:pPr>
              <w:spacing w:line="240" w:lineRule="atLeast"/>
              <w:ind w:firstLine="0"/>
              <w:jc w:val="center"/>
            </w:pPr>
            <w:r w:rsidRPr="00533810">
              <w:t xml:space="preserve">Поселковая </w:t>
            </w:r>
          </w:p>
          <w:p w:rsidR="004C03F3" w:rsidRPr="00533810" w:rsidRDefault="00533810" w:rsidP="002016E2">
            <w:pPr>
              <w:spacing w:line="240" w:lineRule="atLeast"/>
              <w:ind w:firstLine="0"/>
              <w:jc w:val="center"/>
            </w:pPr>
            <w:r w:rsidRPr="00533810">
              <w:t>дорога</w:t>
            </w:r>
          </w:p>
        </w:tc>
        <w:tc>
          <w:tcPr>
            <w:tcW w:w="1147" w:type="pct"/>
            <w:vAlign w:val="center"/>
          </w:tcPr>
          <w:p w:rsidR="004C03F3" w:rsidRPr="00533810" w:rsidRDefault="00533810" w:rsidP="002016E2">
            <w:pPr>
              <w:spacing w:line="240" w:lineRule="atLeast"/>
              <w:ind w:firstLine="0"/>
              <w:jc w:val="center"/>
            </w:pPr>
            <w:r>
              <w:t>Связь сельского населенного пункта с внешними дор</w:t>
            </w:r>
            <w:r>
              <w:t>о</w:t>
            </w:r>
            <w:r>
              <w:t>гами общей сети</w:t>
            </w:r>
          </w:p>
        </w:tc>
        <w:tc>
          <w:tcPr>
            <w:tcW w:w="717" w:type="pct"/>
            <w:tcBorders>
              <w:right w:val="single" w:sz="4" w:space="0" w:color="auto"/>
            </w:tcBorders>
            <w:vAlign w:val="center"/>
          </w:tcPr>
          <w:p w:rsidR="004C03F3" w:rsidRPr="00533810" w:rsidRDefault="00533810" w:rsidP="002016E2">
            <w:pPr>
              <w:spacing w:line="240" w:lineRule="atLeast"/>
              <w:ind w:firstLine="0"/>
              <w:jc w:val="center"/>
            </w:pPr>
            <w:r>
              <w:t>60</w:t>
            </w:r>
          </w:p>
        </w:tc>
        <w:tc>
          <w:tcPr>
            <w:tcW w:w="716" w:type="pct"/>
            <w:tcBorders>
              <w:left w:val="single" w:sz="4" w:space="0" w:color="auto"/>
              <w:right w:val="single" w:sz="4" w:space="0" w:color="auto"/>
            </w:tcBorders>
            <w:vAlign w:val="center"/>
          </w:tcPr>
          <w:p w:rsidR="004C03F3" w:rsidRPr="00533810" w:rsidRDefault="00533810" w:rsidP="002016E2">
            <w:pPr>
              <w:spacing w:line="240" w:lineRule="atLeast"/>
              <w:ind w:firstLine="0"/>
              <w:jc w:val="center"/>
            </w:pPr>
            <w:r>
              <w:t>3,5</w:t>
            </w:r>
          </w:p>
        </w:tc>
        <w:tc>
          <w:tcPr>
            <w:tcW w:w="638" w:type="pct"/>
            <w:tcBorders>
              <w:left w:val="single" w:sz="4" w:space="0" w:color="auto"/>
              <w:right w:val="single" w:sz="4" w:space="0" w:color="auto"/>
            </w:tcBorders>
            <w:vAlign w:val="center"/>
          </w:tcPr>
          <w:p w:rsidR="004C03F3" w:rsidRPr="00533810" w:rsidRDefault="00533810" w:rsidP="002016E2">
            <w:pPr>
              <w:spacing w:line="240" w:lineRule="atLeast"/>
              <w:ind w:firstLine="0"/>
              <w:jc w:val="center"/>
            </w:pPr>
            <w:r>
              <w:t>2</w:t>
            </w:r>
          </w:p>
        </w:tc>
        <w:tc>
          <w:tcPr>
            <w:tcW w:w="779" w:type="pct"/>
            <w:tcBorders>
              <w:left w:val="single" w:sz="4" w:space="0" w:color="auto"/>
            </w:tcBorders>
            <w:vAlign w:val="center"/>
          </w:tcPr>
          <w:p w:rsidR="004C03F3" w:rsidRPr="00533810" w:rsidRDefault="00533810" w:rsidP="002016E2">
            <w:pPr>
              <w:spacing w:line="240" w:lineRule="atLeast"/>
              <w:ind w:firstLine="0"/>
              <w:jc w:val="center"/>
            </w:pPr>
            <w:r>
              <w:t>-</w:t>
            </w:r>
          </w:p>
        </w:tc>
      </w:tr>
      <w:tr w:rsidR="004C03F3" w:rsidRPr="00533810" w:rsidTr="00EB468B">
        <w:trPr>
          <w:jc w:val="center"/>
        </w:trPr>
        <w:tc>
          <w:tcPr>
            <w:tcW w:w="1004" w:type="pct"/>
            <w:vAlign w:val="center"/>
          </w:tcPr>
          <w:p w:rsidR="004C03F3" w:rsidRPr="00533810" w:rsidRDefault="00533810" w:rsidP="002016E2">
            <w:pPr>
              <w:spacing w:line="240" w:lineRule="atLeast"/>
              <w:ind w:firstLine="0"/>
              <w:jc w:val="center"/>
            </w:pPr>
            <w:r>
              <w:t>Главная улица</w:t>
            </w:r>
          </w:p>
        </w:tc>
        <w:tc>
          <w:tcPr>
            <w:tcW w:w="1147" w:type="pct"/>
            <w:vAlign w:val="center"/>
          </w:tcPr>
          <w:p w:rsidR="004C03F3" w:rsidRPr="00533810" w:rsidRDefault="00533810" w:rsidP="002016E2">
            <w:pPr>
              <w:spacing w:line="240" w:lineRule="atLeast"/>
              <w:ind w:firstLine="0"/>
              <w:jc w:val="center"/>
            </w:pPr>
            <w:r>
              <w:t>Связь жилых те</w:t>
            </w:r>
            <w:r>
              <w:t>р</w:t>
            </w:r>
            <w:r>
              <w:t>риторий с общ</w:t>
            </w:r>
            <w:r>
              <w:t>е</w:t>
            </w:r>
            <w:r>
              <w:t>ственным центром</w:t>
            </w:r>
          </w:p>
        </w:tc>
        <w:tc>
          <w:tcPr>
            <w:tcW w:w="717" w:type="pct"/>
            <w:vAlign w:val="center"/>
          </w:tcPr>
          <w:p w:rsidR="004C03F3" w:rsidRPr="00533810" w:rsidRDefault="00533810" w:rsidP="002016E2">
            <w:pPr>
              <w:spacing w:line="240" w:lineRule="atLeast"/>
              <w:ind w:firstLine="0"/>
              <w:jc w:val="center"/>
            </w:pPr>
            <w:r>
              <w:t>40</w:t>
            </w:r>
          </w:p>
        </w:tc>
        <w:tc>
          <w:tcPr>
            <w:tcW w:w="716" w:type="pct"/>
            <w:vAlign w:val="center"/>
          </w:tcPr>
          <w:p w:rsidR="004C03F3" w:rsidRPr="00533810" w:rsidRDefault="00533810" w:rsidP="002016E2">
            <w:pPr>
              <w:spacing w:line="240" w:lineRule="atLeast"/>
              <w:ind w:firstLine="0"/>
              <w:jc w:val="center"/>
            </w:pPr>
            <w:r>
              <w:t>3,5</w:t>
            </w:r>
          </w:p>
        </w:tc>
        <w:tc>
          <w:tcPr>
            <w:tcW w:w="638" w:type="pct"/>
            <w:vAlign w:val="center"/>
          </w:tcPr>
          <w:p w:rsidR="004C03F3" w:rsidRPr="00533810" w:rsidRDefault="00533810" w:rsidP="002016E2">
            <w:pPr>
              <w:spacing w:line="240" w:lineRule="atLeast"/>
              <w:ind w:firstLine="0"/>
              <w:jc w:val="center"/>
            </w:pPr>
            <w:r>
              <w:t>2-3</w:t>
            </w:r>
          </w:p>
        </w:tc>
        <w:tc>
          <w:tcPr>
            <w:tcW w:w="779" w:type="pct"/>
            <w:vAlign w:val="center"/>
          </w:tcPr>
          <w:p w:rsidR="004C03F3" w:rsidRPr="00533810" w:rsidRDefault="00533810" w:rsidP="002016E2">
            <w:pPr>
              <w:spacing w:line="240" w:lineRule="atLeast"/>
              <w:ind w:firstLine="0"/>
              <w:jc w:val="center"/>
            </w:pPr>
            <w:r>
              <w:t>1,5</w:t>
            </w:r>
            <w:r w:rsidR="0064581C">
              <w:t xml:space="preserve"> </w:t>
            </w:r>
            <w:r>
              <w:t>-</w:t>
            </w:r>
            <w:r w:rsidR="0064581C">
              <w:t xml:space="preserve"> </w:t>
            </w:r>
            <w:r>
              <w:t>2,25</w:t>
            </w:r>
          </w:p>
        </w:tc>
      </w:tr>
      <w:tr w:rsidR="004C03F3" w:rsidRPr="00533810" w:rsidTr="00EB468B">
        <w:trPr>
          <w:jc w:val="center"/>
        </w:trPr>
        <w:tc>
          <w:tcPr>
            <w:tcW w:w="1004" w:type="pct"/>
            <w:vAlign w:val="center"/>
          </w:tcPr>
          <w:p w:rsidR="00411AAA" w:rsidRDefault="00533810" w:rsidP="002016E2">
            <w:pPr>
              <w:spacing w:line="240" w:lineRule="atLeast"/>
              <w:ind w:firstLine="0"/>
              <w:jc w:val="center"/>
            </w:pPr>
            <w:r>
              <w:t xml:space="preserve">Хозяйственный проезд, </w:t>
            </w:r>
          </w:p>
          <w:p w:rsidR="004C03F3" w:rsidRPr="00533810" w:rsidRDefault="00533810" w:rsidP="002016E2">
            <w:pPr>
              <w:spacing w:line="240" w:lineRule="atLeast"/>
              <w:ind w:firstLine="0"/>
              <w:jc w:val="center"/>
            </w:pPr>
            <w:r>
              <w:t>скотопрогон</w:t>
            </w:r>
          </w:p>
        </w:tc>
        <w:tc>
          <w:tcPr>
            <w:tcW w:w="1147" w:type="pct"/>
            <w:vAlign w:val="center"/>
          </w:tcPr>
          <w:p w:rsidR="003B13DA" w:rsidRDefault="00533810" w:rsidP="0092098E">
            <w:pPr>
              <w:spacing w:line="240" w:lineRule="atLeast"/>
              <w:ind w:firstLine="0"/>
              <w:jc w:val="center"/>
            </w:pPr>
            <w:r>
              <w:t>Прогон личного скота и проезд гр</w:t>
            </w:r>
            <w:r>
              <w:t>у</w:t>
            </w:r>
            <w:r>
              <w:t>зового трансп</w:t>
            </w:r>
            <w:r w:rsidR="00381E31">
              <w:t>орта к придомо</w:t>
            </w:r>
            <w:r w:rsidR="0092098E">
              <w:t>вым (</w:t>
            </w:r>
            <w:proofErr w:type="spellStart"/>
            <w:r w:rsidR="0092098E">
              <w:t>приквартирным</w:t>
            </w:r>
            <w:proofErr w:type="spellEnd"/>
            <w:r>
              <w:t xml:space="preserve">) </w:t>
            </w:r>
          </w:p>
          <w:p w:rsidR="004C03F3" w:rsidRPr="00533810" w:rsidRDefault="00533810" w:rsidP="0092098E">
            <w:pPr>
              <w:spacing w:line="240" w:lineRule="atLeast"/>
              <w:ind w:firstLine="0"/>
              <w:jc w:val="center"/>
            </w:pPr>
            <w:r>
              <w:t>участкам</w:t>
            </w:r>
          </w:p>
        </w:tc>
        <w:tc>
          <w:tcPr>
            <w:tcW w:w="717" w:type="pct"/>
            <w:vAlign w:val="center"/>
          </w:tcPr>
          <w:p w:rsidR="004C03F3" w:rsidRPr="00533810" w:rsidRDefault="00533810" w:rsidP="002016E2">
            <w:pPr>
              <w:spacing w:line="240" w:lineRule="atLeast"/>
              <w:ind w:firstLine="0"/>
              <w:jc w:val="center"/>
            </w:pPr>
            <w:r>
              <w:t>30</w:t>
            </w:r>
          </w:p>
        </w:tc>
        <w:tc>
          <w:tcPr>
            <w:tcW w:w="716" w:type="pct"/>
            <w:vAlign w:val="center"/>
          </w:tcPr>
          <w:p w:rsidR="004C03F3" w:rsidRPr="00533810" w:rsidRDefault="00533810" w:rsidP="002016E2">
            <w:pPr>
              <w:spacing w:line="240" w:lineRule="atLeast"/>
              <w:ind w:firstLine="0"/>
              <w:jc w:val="center"/>
            </w:pPr>
            <w:r>
              <w:t>4,5</w:t>
            </w:r>
          </w:p>
        </w:tc>
        <w:tc>
          <w:tcPr>
            <w:tcW w:w="638" w:type="pct"/>
            <w:vAlign w:val="center"/>
          </w:tcPr>
          <w:p w:rsidR="004C03F3" w:rsidRPr="00533810" w:rsidRDefault="00533810" w:rsidP="002016E2">
            <w:pPr>
              <w:spacing w:line="240" w:lineRule="atLeast"/>
              <w:ind w:firstLine="0"/>
              <w:jc w:val="center"/>
            </w:pPr>
            <w:r>
              <w:t>1</w:t>
            </w:r>
          </w:p>
        </w:tc>
        <w:tc>
          <w:tcPr>
            <w:tcW w:w="779" w:type="pct"/>
            <w:vAlign w:val="center"/>
          </w:tcPr>
          <w:p w:rsidR="004C03F3" w:rsidRPr="00533810" w:rsidRDefault="00533810" w:rsidP="002016E2">
            <w:pPr>
              <w:spacing w:line="240" w:lineRule="atLeast"/>
              <w:ind w:firstLine="0"/>
              <w:jc w:val="center"/>
            </w:pPr>
            <w:r>
              <w:t>-</w:t>
            </w:r>
          </w:p>
        </w:tc>
      </w:tr>
    </w:tbl>
    <w:p w:rsidR="00C851C9" w:rsidRDefault="00C851C9" w:rsidP="00B23EA2">
      <w:pPr>
        <w:spacing w:line="240" w:lineRule="atLeast"/>
        <w:ind w:firstLine="0"/>
        <w:contextualSpacing/>
        <w:jc w:val="center"/>
        <w:rPr>
          <w:b/>
          <w:sz w:val="26"/>
          <w:szCs w:val="26"/>
        </w:rPr>
      </w:pPr>
    </w:p>
    <w:p w:rsidR="00661E25" w:rsidRDefault="00661E25" w:rsidP="00B23EA2">
      <w:pPr>
        <w:spacing w:line="240" w:lineRule="atLeast"/>
        <w:ind w:firstLine="0"/>
        <w:contextualSpacing/>
        <w:jc w:val="center"/>
        <w:rPr>
          <w:b/>
          <w:sz w:val="26"/>
          <w:szCs w:val="26"/>
        </w:rPr>
      </w:pPr>
    </w:p>
    <w:p w:rsidR="00991DEE" w:rsidRDefault="00991DEE" w:rsidP="00B23EA2">
      <w:pPr>
        <w:spacing w:line="240" w:lineRule="atLeast"/>
        <w:ind w:firstLine="0"/>
        <w:contextualSpacing/>
        <w:jc w:val="center"/>
        <w:rPr>
          <w:b/>
          <w:sz w:val="26"/>
          <w:szCs w:val="26"/>
        </w:rPr>
      </w:pPr>
    </w:p>
    <w:p w:rsidR="00EB468B" w:rsidRDefault="00EB468B" w:rsidP="00B23EA2">
      <w:pPr>
        <w:spacing w:line="240" w:lineRule="atLeast"/>
        <w:ind w:firstLine="0"/>
        <w:contextualSpacing/>
        <w:jc w:val="center"/>
        <w:rPr>
          <w:b/>
          <w:sz w:val="26"/>
          <w:szCs w:val="26"/>
        </w:rPr>
      </w:pPr>
    </w:p>
    <w:p w:rsidR="00EB468B" w:rsidRDefault="00EB468B" w:rsidP="00B23EA2">
      <w:pPr>
        <w:spacing w:line="240" w:lineRule="atLeast"/>
        <w:ind w:firstLine="0"/>
        <w:contextualSpacing/>
        <w:jc w:val="center"/>
        <w:rPr>
          <w:b/>
          <w:sz w:val="26"/>
          <w:szCs w:val="26"/>
        </w:rPr>
      </w:pPr>
    </w:p>
    <w:p w:rsidR="00EB468B" w:rsidRDefault="00EB468B" w:rsidP="00B23EA2">
      <w:pPr>
        <w:spacing w:line="240" w:lineRule="atLeast"/>
        <w:ind w:firstLine="0"/>
        <w:contextualSpacing/>
        <w:jc w:val="center"/>
        <w:rPr>
          <w:b/>
          <w:sz w:val="26"/>
          <w:szCs w:val="26"/>
        </w:rPr>
      </w:pPr>
    </w:p>
    <w:p w:rsidR="00EB468B" w:rsidRDefault="00EB468B" w:rsidP="00B23EA2">
      <w:pPr>
        <w:spacing w:line="240" w:lineRule="atLeast"/>
        <w:ind w:firstLine="0"/>
        <w:contextualSpacing/>
        <w:jc w:val="center"/>
        <w:rPr>
          <w:b/>
          <w:sz w:val="26"/>
          <w:szCs w:val="26"/>
        </w:rPr>
      </w:pPr>
    </w:p>
    <w:p w:rsidR="00EB468B" w:rsidRDefault="00EB468B" w:rsidP="00B23EA2">
      <w:pPr>
        <w:spacing w:line="240" w:lineRule="atLeast"/>
        <w:ind w:firstLine="0"/>
        <w:contextualSpacing/>
        <w:jc w:val="center"/>
        <w:rPr>
          <w:b/>
          <w:sz w:val="26"/>
          <w:szCs w:val="26"/>
        </w:rPr>
      </w:pPr>
    </w:p>
    <w:p w:rsidR="00EB468B" w:rsidRDefault="00EB468B" w:rsidP="00B23EA2">
      <w:pPr>
        <w:spacing w:line="240" w:lineRule="atLeast"/>
        <w:ind w:firstLine="0"/>
        <w:contextualSpacing/>
        <w:jc w:val="center"/>
        <w:rPr>
          <w:b/>
          <w:sz w:val="26"/>
          <w:szCs w:val="26"/>
        </w:rPr>
      </w:pPr>
    </w:p>
    <w:p w:rsidR="00EB468B" w:rsidRDefault="00EB468B" w:rsidP="00B23EA2">
      <w:pPr>
        <w:spacing w:line="240" w:lineRule="atLeast"/>
        <w:ind w:firstLine="0"/>
        <w:contextualSpacing/>
        <w:jc w:val="center"/>
        <w:rPr>
          <w:b/>
          <w:sz w:val="26"/>
          <w:szCs w:val="26"/>
        </w:rPr>
      </w:pPr>
    </w:p>
    <w:p w:rsidR="00EB468B" w:rsidRDefault="00EB468B" w:rsidP="00B23EA2">
      <w:pPr>
        <w:spacing w:line="240" w:lineRule="atLeast"/>
        <w:ind w:firstLine="0"/>
        <w:contextualSpacing/>
        <w:jc w:val="center"/>
        <w:rPr>
          <w:b/>
          <w:sz w:val="26"/>
          <w:szCs w:val="26"/>
        </w:rPr>
      </w:pPr>
    </w:p>
    <w:p w:rsidR="00DD6328" w:rsidRDefault="00B23EA2" w:rsidP="00B23EA2">
      <w:pPr>
        <w:spacing w:line="240" w:lineRule="atLeast"/>
        <w:ind w:firstLine="0"/>
        <w:contextualSpacing/>
        <w:jc w:val="center"/>
        <w:rPr>
          <w:b/>
          <w:sz w:val="26"/>
          <w:szCs w:val="26"/>
        </w:rPr>
      </w:pPr>
      <w:r>
        <w:rPr>
          <w:b/>
          <w:sz w:val="26"/>
          <w:szCs w:val="26"/>
        </w:rPr>
        <w:t xml:space="preserve">Таблица </w:t>
      </w:r>
      <w:r w:rsidR="00C321C7">
        <w:rPr>
          <w:b/>
          <w:sz w:val="26"/>
          <w:szCs w:val="26"/>
        </w:rPr>
        <w:t>2</w:t>
      </w:r>
      <w:r w:rsidR="008C1092">
        <w:rPr>
          <w:b/>
          <w:sz w:val="26"/>
          <w:szCs w:val="26"/>
        </w:rPr>
        <w:t>7</w:t>
      </w:r>
      <w:r>
        <w:rPr>
          <w:b/>
          <w:sz w:val="26"/>
          <w:szCs w:val="26"/>
        </w:rPr>
        <w:t xml:space="preserve"> </w:t>
      </w:r>
      <w:r w:rsidRPr="004717C7">
        <w:rPr>
          <w:b/>
          <w:sz w:val="26"/>
          <w:szCs w:val="26"/>
        </w:rPr>
        <w:t xml:space="preserve"> -</w:t>
      </w:r>
      <w:r w:rsidR="00DD6328">
        <w:rPr>
          <w:b/>
          <w:sz w:val="26"/>
          <w:szCs w:val="26"/>
        </w:rPr>
        <w:t xml:space="preserve"> Сведения об о</w:t>
      </w:r>
      <w:r w:rsidRPr="004717C7">
        <w:rPr>
          <w:b/>
          <w:sz w:val="26"/>
          <w:szCs w:val="26"/>
        </w:rPr>
        <w:t>сновны</w:t>
      </w:r>
      <w:r w:rsidR="00DD6328">
        <w:rPr>
          <w:b/>
          <w:sz w:val="26"/>
          <w:szCs w:val="26"/>
        </w:rPr>
        <w:t>х</w:t>
      </w:r>
      <w:r w:rsidRPr="004717C7">
        <w:rPr>
          <w:b/>
          <w:sz w:val="26"/>
          <w:szCs w:val="26"/>
        </w:rPr>
        <w:t xml:space="preserve"> расчетны</w:t>
      </w:r>
      <w:r w:rsidR="00DD6328">
        <w:rPr>
          <w:b/>
          <w:sz w:val="26"/>
          <w:szCs w:val="26"/>
        </w:rPr>
        <w:t>х</w:t>
      </w:r>
      <w:r w:rsidRPr="004717C7">
        <w:rPr>
          <w:b/>
          <w:sz w:val="26"/>
          <w:szCs w:val="26"/>
        </w:rPr>
        <w:t xml:space="preserve"> параметр</w:t>
      </w:r>
      <w:r w:rsidR="00DD6328">
        <w:rPr>
          <w:b/>
          <w:sz w:val="26"/>
          <w:szCs w:val="26"/>
        </w:rPr>
        <w:t>ах</w:t>
      </w:r>
      <w:r w:rsidRPr="004717C7">
        <w:rPr>
          <w:b/>
          <w:sz w:val="26"/>
          <w:szCs w:val="26"/>
        </w:rPr>
        <w:t xml:space="preserve"> уличной сети </w:t>
      </w:r>
    </w:p>
    <w:p w:rsidR="00B23EA2" w:rsidRDefault="00B23EA2" w:rsidP="00B23EA2">
      <w:pPr>
        <w:spacing w:line="240" w:lineRule="atLeast"/>
        <w:ind w:firstLine="0"/>
        <w:contextualSpacing/>
        <w:jc w:val="center"/>
        <w:rPr>
          <w:b/>
          <w:sz w:val="26"/>
          <w:szCs w:val="26"/>
        </w:rPr>
      </w:pPr>
      <w:r w:rsidRPr="004717C7">
        <w:rPr>
          <w:b/>
          <w:sz w:val="26"/>
          <w:szCs w:val="26"/>
        </w:rPr>
        <w:t xml:space="preserve"> сельского поселен</w:t>
      </w:r>
      <w:r>
        <w:rPr>
          <w:b/>
          <w:sz w:val="26"/>
          <w:szCs w:val="26"/>
        </w:rPr>
        <w:t>ия</w:t>
      </w:r>
    </w:p>
    <w:tbl>
      <w:tblPr>
        <w:tblStyle w:val="af5"/>
        <w:tblW w:w="5000" w:type="pct"/>
        <w:tblLook w:val="04A0" w:firstRow="1" w:lastRow="0" w:firstColumn="1" w:lastColumn="0" w:noHBand="0" w:noVBand="1"/>
      </w:tblPr>
      <w:tblGrid>
        <w:gridCol w:w="2354"/>
        <w:gridCol w:w="1518"/>
        <w:gridCol w:w="1301"/>
        <w:gridCol w:w="1518"/>
        <w:gridCol w:w="1451"/>
        <w:gridCol w:w="1713"/>
      </w:tblGrid>
      <w:tr w:rsidR="00310470" w:rsidTr="00EB468B">
        <w:tc>
          <w:tcPr>
            <w:tcW w:w="1194" w:type="pct"/>
            <w:vAlign w:val="center"/>
          </w:tcPr>
          <w:p w:rsidR="000901A9" w:rsidRDefault="00310470" w:rsidP="00835E02">
            <w:pPr>
              <w:keepNext/>
              <w:keepLines/>
              <w:spacing w:line="240" w:lineRule="atLeast"/>
              <w:ind w:firstLine="0"/>
              <w:jc w:val="center"/>
              <w:rPr>
                <w:b/>
              </w:rPr>
            </w:pPr>
            <w:r w:rsidRPr="00521D3D">
              <w:rPr>
                <w:b/>
              </w:rPr>
              <w:t xml:space="preserve">Категория дорог </w:t>
            </w:r>
          </w:p>
          <w:p w:rsidR="00310470" w:rsidRPr="00521D3D" w:rsidRDefault="00310470" w:rsidP="00835E02">
            <w:pPr>
              <w:keepNext/>
              <w:keepLines/>
              <w:spacing w:line="240" w:lineRule="atLeast"/>
              <w:ind w:firstLine="0"/>
              <w:jc w:val="center"/>
              <w:rPr>
                <w:b/>
              </w:rPr>
            </w:pPr>
            <w:r w:rsidRPr="00521D3D">
              <w:rPr>
                <w:b/>
              </w:rPr>
              <w:t>и улиц</w:t>
            </w:r>
          </w:p>
        </w:tc>
        <w:tc>
          <w:tcPr>
            <w:tcW w:w="770" w:type="pct"/>
            <w:vAlign w:val="center"/>
          </w:tcPr>
          <w:p w:rsidR="00310470" w:rsidRPr="00521D3D" w:rsidRDefault="00310470" w:rsidP="00835E02">
            <w:pPr>
              <w:keepNext/>
              <w:keepLines/>
              <w:spacing w:line="240" w:lineRule="atLeast"/>
              <w:ind w:firstLine="0"/>
              <w:jc w:val="center"/>
              <w:rPr>
                <w:b/>
              </w:rPr>
            </w:pPr>
            <w:r w:rsidRPr="00521D3D">
              <w:rPr>
                <w:b/>
              </w:rPr>
              <w:t>Расчетная скорость движения, км/ч.</w:t>
            </w:r>
          </w:p>
        </w:tc>
        <w:tc>
          <w:tcPr>
            <w:tcW w:w="660" w:type="pct"/>
            <w:vAlign w:val="center"/>
          </w:tcPr>
          <w:p w:rsidR="00310470" w:rsidRPr="00521D3D" w:rsidRDefault="00310470" w:rsidP="00835E02">
            <w:pPr>
              <w:keepNext/>
              <w:keepLines/>
              <w:spacing w:line="240" w:lineRule="atLeast"/>
              <w:ind w:firstLine="0"/>
              <w:jc w:val="center"/>
              <w:rPr>
                <w:b/>
              </w:rPr>
            </w:pPr>
            <w:r w:rsidRPr="00521D3D">
              <w:rPr>
                <w:b/>
              </w:rPr>
              <w:t>Ширина в кра</w:t>
            </w:r>
            <w:r w:rsidRPr="00521D3D">
              <w:rPr>
                <w:b/>
              </w:rPr>
              <w:t>с</w:t>
            </w:r>
            <w:r w:rsidRPr="00521D3D">
              <w:rPr>
                <w:b/>
              </w:rPr>
              <w:t>ных л</w:t>
            </w:r>
            <w:r w:rsidRPr="00521D3D">
              <w:rPr>
                <w:b/>
              </w:rPr>
              <w:t>и</w:t>
            </w:r>
            <w:r w:rsidRPr="00521D3D">
              <w:rPr>
                <w:b/>
              </w:rPr>
              <w:t>ниях, м</w:t>
            </w:r>
          </w:p>
        </w:tc>
        <w:tc>
          <w:tcPr>
            <w:tcW w:w="770" w:type="pct"/>
            <w:vAlign w:val="center"/>
          </w:tcPr>
          <w:p w:rsidR="00310470" w:rsidRPr="00521D3D" w:rsidRDefault="00310470" w:rsidP="00835E02">
            <w:pPr>
              <w:keepNext/>
              <w:keepLines/>
              <w:spacing w:line="240" w:lineRule="atLeast"/>
              <w:ind w:firstLine="0"/>
              <w:jc w:val="center"/>
              <w:rPr>
                <w:b/>
              </w:rPr>
            </w:pPr>
            <w:r w:rsidRPr="00521D3D">
              <w:rPr>
                <w:b/>
              </w:rPr>
              <w:t>Ширина полосы движения, м</w:t>
            </w:r>
          </w:p>
        </w:tc>
        <w:tc>
          <w:tcPr>
            <w:tcW w:w="736" w:type="pct"/>
            <w:vAlign w:val="center"/>
          </w:tcPr>
          <w:p w:rsidR="00310470" w:rsidRPr="00521D3D" w:rsidRDefault="00310470" w:rsidP="00835E02">
            <w:pPr>
              <w:keepNext/>
              <w:keepLines/>
              <w:spacing w:line="240" w:lineRule="atLeast"/>
              <w:ind w:firstLine="0"/>
              <w:jc w:val="center"/>
              <w:rPr>
                <w:b/>
              </w:rPr>
            </w:pPr>
            <w:r w:rsidRPr="00521D3D">
              <w:rPr>
                <w:b/>
              </w:rPr>
              <w:t>Число п</w:t>
            </w:r>
            <w:r w:rsidRPr="00521D3D">
              <w:rPr>
                <w:b/>
              </w:rPr>
              <w:t>о</w:t>
            </w:r>
            <w:r w:rsidRPr="00521D3D">
              <w:rPr>
                <w:b/>
              </w:rPr>
              <w:t>лос движ</w:t>
            </w:r>
            <w:r w:rsidRPr="00521D3D">
              <w:rPr>
                <w:b/>
              </w:rPr>
              <w:t>е</w:t>
            </w:r>
            <w:r w:rsidRPr="00521D3D">
              <w:rPr>
                <w:b/>
              </w:rPr>
              <w:t>ния</w:t>
            </w:r>
          </w:p>
        </w:tc>
        <w:tc>
          <w:tcPr>
            <w:tcW w:w="869" w:type="pct"/>
            <w:vAlign w:val="center"/>
          </w:tcPr>
          <w:p w:rsidR="00310470" w:rsidRPr="00521D3D" w:rsidRDefault="00310470" w:rsidP="00835E02">
            <w:pPr>
              <w:keepNext/>
              <w:keepLines/>
              <w:spacing w:line="240" w:lineRule="atLeast"/>
              <w:ind w:firstLine="0"/>
              <w:jc w:val="center"/>
              <w:rPr>
                <w:b/>
              </w:rPr>
            </w:pPr>
            <w:r w:rsidRPr="00521D3D">
              <w:rPr>
                <w:b/>
              </w:rPr>
              <w:t>Ширина п</w:t>
            </w:r>
            <w:r w:rsidRPr="00521D3D">
              <w:rPr>
                <w:b/>
              </w:rPr>
              <w:t>е</w:t>
            </w:r>
            <w:r w:rsidRPr="00521D3D">
              <w:rPr>
                <w:b/>
              </w:rPr>
              <w:t>шеходной ч</w:t>
            </w:r>
            <w:r w:rsidRPr="00521D3D">
              <w:rPr>
                <w:b/>
              </w:rPr>
              <w:t>а</w:t>
            </w:r>
            <w:r w:rsidRPr="00521D3D">
              <w:rPr>
                <w:b/>
              </w:rPr>
              <w:t>сти тротуара, м</w:t>
            </w:r>
          </w:p>
        </w:tc>
      </w:tr>
      <w:tr w:rsidR="00310470" w:rsidTr="00EB468B">
        <w:tc>
          <w:tcPr>
            <w:tcW w:w="1194" w:type="pct"/>
            <w:vAlign w:val="center"/>
          </w:tcPr>
          <w:p w:rsidR="00310470" w:rsidRPr="00521D3D" w:rsidRDefault="00310470" w:rsidP="00835E02">
            <w:pPr>
              <w:keepNext/>
              <w:keepLines/>
              <w:spacing w:line="240" w:lineRule="atLeast"/>
              <w:ind w:firstLine="0"/>
              <w:jc w:val="center"/>
            </w:pPr>
            <w:r w:rsidRPr="00521D3D">
              <w:t>Транспортно-пешеходные</w:t>
            </w:r>
          </w:p>
        </w:tc>
        <w:tc>
          <w:tcPr>
            <w:tcW w:w="770" w:type="pct"/>
            <w:vAlign w:val="center"/>
          </w:tcPr>
          <w:p w:rsidR="00310470" w:rsidRPr="00521D3D" w:rsidRDefault="00310470" w:rsidP="00835E02">
            <w:pPr>
              <w:keepNext/>
              <w:keepLines/>
              <w:spacing w:line="240" w:lineRule="atLeast"/>
              <w:ind w:firstLine="0"/>
              <w:jc w:val="center"/>
            </w:pPr>
            <w:r w:rsidRPr="00521D3D">
              <w:t>70</w:t>
            </w:r>
          </w:p>
        </w:tc>
        <w:tc>
          <w:tcPr>
            <w:tcW w:w="660" w:type="pct"/>
            <w:vAlign w:val="center"/>
          </w:tcPr>
          <w:p w:rsidR="00310470" w:rsidRPr="00521D3D" w:rsidRDefault="00310470" w:rsidP="00835E02">
            <w:pPr>
              <w:keepNext/>
              <w:keepLines/>
              <w:spacing w:line="240" w:lineRule="atLeast"/>
              <w:ind w:firstLine="0"/>
              <w:jc w:val="center"/>
            </w:pPr>
            <w:r w:rsidRPr="00521D3D">
              <w:t>35 - 45</w:t>
            </w:r>
          </w:p>
        </w:tc>
        <w:tc>
          <w:tcPr>
            <w:tcW w:w="770" w:type="pct"/>
            <w:vAlign w:val="center"/>
          </w:tcPr>
          <w:p w:rsidR="00310470" w:rsidRPr="00521D3D" w:rsidRDefault="00310470" w:rsidP="00835E02">
            <w:pPr>
              <w:keepNext/>
              <w:keepLines/>
              <w:spacing w:line="240" w:lineRule="atLeast"/>
              <w:ind w:firstLine="0"/>
              <w:jc w:val="center"/>
            </w:pPr>
            <w:r w:rsidRPr="00521D3D">
              <w:t>3,50</w:t>
            </w:r>
          </w:p>
        </w:tc>
        <w:tc>
          <w:tcPr>
            <w:tcW w:w="736" w:type="pct"/>
            <w:vAlign w:val="center"/>
          </w:tcPr>
          <w:p w:rsidR="00310470" w:rsidRPr="00521D3D" w:rsidRDefault="00310470" w:rsidP="00835E02">
            <w:pPr>
              <w:keepNext/>
              <w:keepLines/>
              <w:spacing w:line="240" w:lineRule="atLeast"/>
              <w:ind w:firstLine="0"/>
              <w:jc w:val="center"/>
            </w:pPr>
            <w:r w:rsidRPr="00521D3D">
              <w:t>2 - 4</w:t>
            </w:r>
          </w:p>
        </w:tc>
        <w:tc>
          <w:tcPr>
            <w:tcW w:w="869" w:type="pct"/>
            <w:vAlign w:val="center"/>
          </w:tcPr>
          <w:p w:rsidR="00310470" w:rsidRPr="00521D3D" w:rsidRDefault="00310470" w:rsidP="00835E02">
            <w:pPr>
              <w:keepNext/>
              <w:keepLines/>
              <w:spacing w:line="240" w:lineRule="atLeast"/>
              <w:ind w:firstLine="0"/>
              <w:jc w:val="center"/>
            </w:pPr>
            <w:r w:rsidRPr="00521D3D">
              <w:t>2,25</w:t>
            </w:r>
          </w:p>
        </w:tc>
      </w:tr>
      <w:tr w:rsidR="00310470" w:rsidTr="00EB468B">
        <w:tc>
          <w:tcPr>
            <w:tcW w:w="1194" w:type="pct"/>
            <w:vAlign w:val="center"/>
          </w:tcPr>
          <w:p w:rsidR="00310470" w:rsidRPr="00521D3D" w:rsidRDefault="00310470" w:rsidP="00835E02">
            <w:pPr>
              <w:keepNext/>
              <w:keepLines/>
              <w:spacing w:line="240" w:lineRule="atLeast"/>
              <w:ind w:firstLine="0"/>
              <w:jc w:val="center"/>
            </w:pPr>
            <w:proofErr w:type="spellStart"/>
            <w:r w:rsidRPr="00521D3D">
              <w:t>Пешеходно</w:t>
            </w:r>
            <w:proofErr w:type="spellEnd"/>
            <w:r w:rsidRPr="00521D3D">
              <w:t>-транспортные</w:t>
            </w:r>
          </w:p>
        </w:tc>
        <w:tc>
          <w:tcPr>
            <w:tcW w:w="770" w:type="pct"/>
            <w:vAlign w:val="center"/>
          </w:tcPr>
          <w:p w:rsidR="00310470" w:rsidRPr="00521D3D" w:rsidRDefault="00310470" w:rsidP="00835E02">
            <w:pPr>
              <w:keepNext/>
              <w:keepLines/>
              <w:spacing w:line="240" w:lineRule="atLeast"/>
              <w:ind w:firstLine="0"/>
              <w:jc w:val="center"/>
            </w:pPr>
            <w:r w:rsidRPr="00521D3D">
              <w:t>50</w:t>
            </w:r>
          </w:p>
        </w:tc>
        <w:tc>
          <w:tcPr>
            <w:tcW w:w="660" w:type="pct"/>
            <w:vAlign w:val="center"/>
          </w:tcPr>
          <w:p w:rsidR="00310470" w:rsidRPr="00521D3D" w:rsidRDefault="00310470" w:rsidP="00835E02">
            <w:pPr>
              <w:keepNext/>
              <w:keepLines/>
              <w:spacing w:line="240" w:lineRule="atLeast"/>
              <w:ind w:firstLine="0"/>
              <w:jc w:val="center"/>
            </w:pPr>
            <w:r w:rsidRPr="00521D3D">
              <w:t>30 - 40</w:t>
            </w:r>
          </w:p>
        </w:tc>
        <w:tc>
          <w:tcPr>
            <w:tcW w:w="770" w:type="pct"/>
            <w:vAlign w:val="center"/>
          </w:tcPr>
          <w:p w:rsidR="00310470" w:rsidRPr="00521D3D" w:rsidRDefault="00310470" w:rsidP="00835E02">
            <w:pPr>
              <w:keepNext/>
              <w:keepLines/>
              <w:spacing w:line="240" w:lineRule="atLeast"/>
              <w:ind w:firstLine="0"/>
              <w:jc w:val="center"/>
            </w:pPr>
            <w:r w:rsidRPr="00521D3D">
              <w:t>4,00</w:t>
            </w:r>
          </w:p>
        </w:tc>
        <w:tc>
          <w:tcPr>
            <w:tcW w:w="736" w:type="pct"/>
            <w:vAlign w:val="center"/>
          </w:tcPr>
          <w:p w:rsidR="00310470" w:rsidRPr="00521D3D" w:rsidRDefault="00310470" w:rsidP="00835E02">
            <w:pPr>
              <w:keepNext/>
              <w:keepLines/>
              <w:spacing w:line="240" w:lineRule="atLeast"/>
              <w:ind w:firstLine="0"/>
              <w:jc w:val="center"/>
            </w:pPr>
            <w:r w:rsidRPr="00521D3D">
              <w:t>2</w:t>
            </w:r>
          </w:p>
        </w:tc>
        <w:tc>
          <w:tcPr>
            <w:tcW w:w="869" w:type="pct"/>
            <w:vAlign w:val="center"/>
          </w:tcPr>
          <w:p w:rsidR="00310470" w:rsidRPr="00521D3D" w:rsidRDefault="00310470" w:rsidP="00835E02">
            <w:pPr>
              <w:keepNext/>
              <w:keepLines/>
              <w:spacing w:line="240" w:lineRule="atLeast"/>
              <w:ind w:firstLine="0"/>
              <w:jc w:val="center"/>
            </w:pPr>
            <w:r w:rsidRPr="00521D3D">
              <w:t>3,0</w:t>
            </w:r>
          </w:p>
        </w:tc>
      </w:tr>
      <w:tr w:rsidR="00310470" w:rsidTr="00EB468B">
        <w:tc>
          <w:tcPr>
            <w:tcW w:w="1194" w:type="pct"/>
            <w:vAlign w:val="center"/>
          </w:tcPr>
          <w:p w:rsidR="00661E25" w:rsidRDefault="00310470" w:rsidP="00835E02">
            <w:pPr>
              <w:keepNext/>
              <w:keepLines/>
              <w:spacing w:line="240" w:lineRule="atLeast"/>
              <w:ind w:firstLine="0"/>
              <w:jc w:val="center"/>
            </w:pPr>
            <w:r w:rsidRPr="00521D3D">
              <w:t xml:space="preserve">Улицы и дороги </w:t>
            </w:r>
          </w:p>
          <w:p w:rsidR="00310470" w:rsidRPr="00521D3D" w:rsidRDefault="00310470" w:rsidP="00835E02">
            <w:pPr>
              <w:keepNext/>
              <w:keepLines/>
              <w:spacing w:line="240" w:lineRule="atLeast"/>
              <w:ind w:firstLine="0"/>
              <w:jc w:val="center"/>
            </w:pPr>
            <w:r w:rsidRPr="00521D3D">
              <w:t>местного значения:</w:t>
            </w:r>
          </w:p>
          <w:p w:rsidR="003B13DA" w:rsidRDefault="00310470" w:rsidP="00835E02">
            <w:pPr>
              <w:keepNext/>
              <w:keepLines/>
              <w:spacing w:line="240" w:lineRule="atLeast"/>
              <w:ind w:firstLine="0"/>
              <w:jc w:val="center"/>
            </w:pPr>
            <w:r w:rsidRPr="00521D3D">
              <w:t xml:space="preserve">Улицы в жилой </w:t>
            </w:r>
          </w:p>
          <w:p w:rsidR="00310470" w:rsidRPr="00521D3D" w:rsidRDefault="00310470" w:rsidP="00835E02">
            <w:pPr>
              <w:keepNext/>
              <w:keepLines/>
              <w:spacing w:line="240" w:lineRule="atLeast"/>
              <w:ind w:firstLine="0"/>
              <w:jc w:val="center"/>
            </w:pPr>
            <w:r w:rsidRPr="00521D3D">
              <w:t>застройке</w:t>
            </w:r>
          </w:p>
        </w:tc>
        <w:tc>
          <w:tcPr>
            <w:tcW w:w="770" w:type="pct"/>
            <w:vAlign w:val="center"/>
          </w:tcPr>
          <w:p w:rsidR="00310470" w:rsidRPr="00521D3D" w:rsidRDefault="00310470" w:rsidP="00835E02">
            <w:pPr>
              <w:keepNext/>
              <w:keepLines/>
              <w:spacing w:line="240" w:lineRule="atLeast"/>
              <w:ind w:firstLine="0"/>
              <w:jc w:val="center"/>
            </w:pPr>
            <w:r w:rsidRPr="00521D3D">
              <w:t>40</w:t>
            </w:r>
          </w:p>
        </w:tc>
        <w:tc>
          <w:tcPr>
            <w:tcW w:w="660" w:type="pct"/>
            <w:vAlign w:val="center"/>
          </w:tcPr>
          <w:p w:rsidR="00310470" w:rsidRPr="00521D3D" w:rsidRDefault="00310470" w:rsidP="00835E02">
            <w:pPr>
              <w:keepNext/>
              <w:keepLines/>
              <w:spacing w:line="240" w:lineRule="atLeast"/>
              <w:ind w:firstLine="0"/>
              <w:jc w:val="center"/>
            </w:pPr>
            <w:r w:rsidRPr="00521D3D">
              <w:t>15 - 25</w:t>
            </w:r>
          </w:p>
        </w:tc>
        <w:tc>
          <w:tcPr>
            <w:tcW w:w="770" w:type="pct"/>
            <w:vAlign w:val="center"/>
          </w:tcPr>
          <w:p w:rsidR="00310470" w:rsidRPr="00521D3D" w:rsidRDefault="00310470" w:rsidP="00835E02">
            <w:pPr>
              <w:keepNext/>
              <w:keepLines/>
              <w:spacing w:line="240" w:lineRule="atLeast"/>
              <w:ind w:firstLine="0"/>
              <w:jc w:val="center"/>
            </w:pPr>
            <w:r w:rsidRPr="00521D3D">
              <w:t>3,00</w:t>
            </w:r>
          </w:p>
        </w:tc>
        <w:tc>
          <w:tcPr>
            <w:tcW w:w="736" w:type="pct"/>
            <w:vAlign w:val="center"/>
          </w:tcPr>
          <w:p w:rsidR="00310470" w:rsidRPr="00521D3D" w:rsidRDefault="00310470" w:rsidP="00835E02">
            <w:pPr>
              <w:keepNext/>
              <w:keepLines/>
              <w:spacing w:line="240" w:lineRule="atLeast"/>
              <w:ind w:firstLine="34"/>
              <w:jc w:val="center"/>
            </w:pPr>
            <w:r w:rsidRPr="00521D3D">
              <w:t>2 - 3*</w:t>
            </w:r>
          </w:p>
        </w:tc>
        <w:tc>
          <w:tcPr>
            <w:tcW w:w="869" w:type="pct"/>
            <w:vAlign w:val="center"/>
          </w:tcPr>
          <w:p w:rsidR="00310470" w:rsidRPr="00521D3D" w:rsidRDefault="00310470" w:rsidP="00835E02">
            <w:pPr>
              <w:keepNext/>
              <w:keepLines/>
              <w:spacing w:line="240" w:lineRule="atLeast"/>
              <w:ind w:firstLine="33"/>
              <w:jc w:val="center"/>
            </w:pPr>
            <w:r w:rsidRPr="00521D3D">
              <w:t>1,5</w:t>
            </w:r>
          </w:p>
        </w:tc>
      </w:tr>
      <w:tr w:rsidR="00310470" w:rsidTr="00EB468B">
        <w:tc>
          <w:tcPr>
            <w:tcW w:w="1194" w:type="pct"/>
            <w:vAlign w:val="center"/>
          </w:tcPr>
          <w:p w:rsidR="00310470" w:rsidRPr="00521D3D" w:rsidRDefault="00310470" w:rsidP="00835E02">
            <w:pPr>
              <w:keepNext/>
              <w:keepLines/>
              <w:spacing w:line="240" w:lineRule="atLeast"/>
              <w:ind w:firstLine="0"/>
              <w:jc w:val="center"/>
            </w:pPr>
            <w:r w:rsidRPr="00521D3D">
              <w:t>Улицы и дороги в производственной зоне</w:t>
            </w:r>
          </w:p>
        </w:tc>
        <w:tc>
          <w:tcPr>
            <w:tcW w:w="770" w:type="pct"/>
            <w:vAlign w:val="center"/>
          </w:tcPr>
          <w:p w:rsidR="00310470" w:rsidRPr="00521D3D" w:rsidRDefault="00310470" w:rsidP="00835E02">
            <w:pPr>
              <w:keepNext/>
              <w:keepLines/>
              <w:spacing w:line="240" w:lineRule="atLeast"/>
              <w:ind w:firstLine="0"/>
              <w:jc w:val="center"/>
            </w:pPr>
            <w:r w:rsidRPr="00521D3D">
              <w:t>50</w:t>
            </w:r>
          </w:p>
        </w:tc>
        <w:tc>
          <w:tcPr>
            <w:tcW w:w="660" w:type="pct"/>
            <w:vAlign w:val="center"/>
          </w:tcPr>
          <w:p w:rsidR="00310470" w:rsidRPr="00521D3D" w:rsidRDefault="00310470" w:rsidP="00835E02">
            <w:pPr>
              <w:keepNext/>
              <w:keepLines/>
              <w:spacing w:line="240" w:lineRule="atLeast"/>
              <w:ind w:firstLine="0"/>
              <w:jc w:val="center"/>
            </w:pPr>
            <w:r w:rsidRPr="00521D3D">
              <w:t>15 - 25</w:t>
            </w:r>
          </w:p>
        </w:tc>
        <w:tc>
          <w:tcPr>
            <w:tcW w:w="770" w:type="pct"/>
            <w:vAlign w:val="center"/>
          </w:tcPr>
          <w:p w:rsidR="00310470" w:rsidRPr="00521D3D" w:rsidRDefault="00310470" w:rsidP="00835E02">
            <w:pPr>
              <w:keepNext/>
              <w:keepLines/>
              <w:spacing w:line="240" w:lineRule="atLeast"/>
              <w:ind w:firstLine="0"/>
              <w:jc w:val="center"/>
            </w:pPr>
            <w:r w:rsidRPr="00521D3D">
              <w:t>3,50</w:t>
            </w:r>
          </w:p>
        </w:tc>
        <w:tc>
          <w:tcPr>
            <w:tcW w:w="736" w:type="pct"/>
            <w:vAlign w:val="center"/>
          </w:tcPr>
          <w:p w:rsidR="00310470" w:rsidRPr="00521D3D" w:rsidRDefault="00310470" w:rsidP="00835E02">
            <w:pPr>
              <w:keepNext/>
              <w:keepLines/>
              <w:spacing w:line="240" w:lineRule="atLeast"/>
              <w:ind w:firstLine="0"/>
              <w:jc w:val="center"/>
            </w:pPr>
            <w:r w:rsidRPr="00521D3D">
              <w:t>2</w:t>
            </w:r>
          </w:p>
        </w:tc>
        <w:tc>
          <w:tcPr>
            <w:tcW w:w="869" w:type="pct"/>
            <w:vAlign w:val="center"/>
          </w:tcPr>
          <w:p w:rsidR="00310470" w:rsidRPr="00521D3D" w:rsidRDefault="00310470" w:rsidP="00835E02">
            <w:pPr>
              <w:keepNext/>
              <w:keepLines/>
              <w:spacing w:line="240" w:lineRule="atLeast"/>
              <w:ind w:firstLine="0"/>
              <w:jc w:val="center"/>
            </w:pPr>
            <w:r w:rsidRPr="00521D3D">
              <w:t>1,5</w:t>
            </w:r>
          </w:p>
        </w:tc>
      </w:tr>
      <w:tr w:rsidR="00310470" w:rsidTr="00EB468B">
        <w:tc>
          <w:tcPr>
            <w:tcW w:w="1194" w:type="pct"/>
            <w:vAlign w:val="center"/>
          </w:tcPr>
          <w:p w:rsidR="00310470" w:rsidRPr="00521D3D" w:rsidRDefault="00310470" w:rsidP="00835E02">
            <w:pPr>
              <w:keepNext/>
              <w:keepLines/>
              <w:spacing w:line="240" w:lineRule="atLeast"/>
              <w:ind w:firstLine="0"/>
              <w:jc w:val="center"/>
            </w:pPr>
            <w:r w:rsidRPr="00521D3D">
              <w:t>Парковые дороги</w:t>
            </w:r>
          </w:p>
        </w:tc>
        <w:tc>
          <w:tcPr>
            <w:tcW w:w="770" w:type="pct"/>
            <w:vAlign w:val="center"/>
          </w:tcPr>
          <w:p w:rsidR="00310470" w:rsidRPr="00521D3D" w:rsidRDefault="00310470" w:rsidP="00835E02">
            <w:pPr>
              <w:keepNext/>
              <w:keepLines/>
              <w:spacing w:line="240" w:lineRule="atLeast"/>
              <w:ind w:firstLine="0"/>
              <w:jc w:val="center"/>
            </w:pPr>
            <w:r w:rsidRPr="00521D3D">
              <w:t>40</w:t>
            </w:r>
          </w:p>
        </w:tc>
        <w:tc>
          <w:tcPr>
            <w:tcW w:w="660" w:type="pct"/>
            <w:vAlign w:val="center"/>
          </w:tcPr>
          <w:p w:rsidR="00310470" w:rsidRPr="00521D3D" w:rsidRDefault="00310470" w:rsidP="00835E02">
            <w:pPr>
              <w:keepNext/>
              <w:keepLines/>
              <w:spacing w:line="240" w:lineRule="atLeast"/>
              <w:ind w:firstLine="0"/>
              <w:jc w:val="center"/>
            </w:pPr>
            <w:r w:rsidRPr="00521D3D">
              <w:t>15 - 25</w:t>
            </w:r>
          </w:p>
        </w:tc>
        <w:tc>
          <w:tcPr>
            <w:tcW w:w="770" w:type="pct"/>
            <w:vAlign w:val="center"/>
          </w:tcPr>
          <w:p w:rsidR="00310470" w:rsidRPr="00521D3D" w:rsidRDefault="00310470" w:rsidP="00835E02">
            <w:pPr>
              <w:keepNext/>
              <w:keepLines/>
              <w:spacing w:line="240" w:lineRule="atLeast"/>
              <w:ind w:firstLine="0"/>
              <w:jc w:val="center"/>
            </w:pPr>
            <w:r w:rsidRPr="00521D3D">
              <w:t>3,00</w:t>
            </w:r>
          </w:p>
        </w:tc>
        <w:tc>
          <w:tcPr>
            <w:tcW w:w="736" w:type="pct"/>
            <w:vAlign w:val="center"/>
          </w:tcPr>
          <w:p w:rsidR="00310470" w:rsidRPr="00521D3D" w:rsidRDefault="00310470" w:rsidP="00835E02">
            <w:pPr>
              <w:keepNext/>
              <w:keepLines/>
              <w:spacing w:line="240" w:lineRule="atLeast"/>
              <w:ind w:firstLine="0"/>
              <w:jc w:val="center"/>
            </w:pPr>
            <w:r w:rsidRPr="00521D3D">
              <w:t>2</w:t>
            </w:r>
          </w:p>
        </w:tc>
        <w:tc>
          <w:tcPr>
            <w:tcW w:w="869" w:type="pct"/>
            <w:vAlign w:val="center"/>
          </w:tcPr>
          <w:p w:rsidR="00310470" w:rsidRPr="00521D3D" w:rsidRDefault="00310470" w:rsidP="00835E02">
            <w:pPr>
              <w:keepNext/>
              <w:keepLines/>
              <w:spacing w:line="240" w:lineRule="atLeast"/>
              <w:ind w:firstLine="0"/>
              <w:jc w:val="center"/>
            </w:pPr>
            <w:r w:rsidRPr="00521D3D">
              <w:t>-</w:t>
            </w:r>
          </w:p>
        </w:tc>
      </w:tr>
      <w:tr w:rsidR="00310470" w:rsidTr="00EB468B">
        <w:tc>
          <w:tcPr>
            <w:tcW w:w="1194" w:type="pct"/>
            <w:vAlign w:val="center"/>
          </w:tcPr>
          <w:p w:rsidR="00310470" w:rsidRPr="00521D3D" w:rsidRDefault="00310470" w:rsidP="00835E02">
            <w:pPr>
              <w:keepNext/>
              <w:keepLines/>
              <w:spacing w:line="240" w:lineRule="atLeast"/>
              <w:ind w:firstLine="0"/>
              <w:jc w:val="center"/>
            </w:pPr>
            <w:r w:rsidRPr="00521D3D">
              <w:t>Проезды:</w:t>
            </w:r>
          </w:p>
          <w:p w:rsidR="00310470" w:rsidRPr="00521D3D" w:rsidRDefault="00310470" w:rsidP="00835E02">
            <w:pPr>
              <w:keepNext/>
              <w:keepLines/>
              <w:spacing w:line="240" w:lineRule="atLeast"/>
              <w:ind w:firstLine="0"/>
              <w:jc w:val="center"/>
            </w:pPr>
            <w:r w:rsidRPr="00521D3D">
              <w:t>Основные</w:t>
            </w:r>
          </w:p>
        </w:tc>
        <w:tc>
          <w:tcPr>
            <w:tcW w:w="770" w:type="pct"/>
            <w:vAlign w:val="center"/>
          </w:tcPr>
          <w:p w:rsidR="00310470" w:rsidRPr="00521D3D" w:rsidRDefault="00310470" w:rsidP="00835E02">
            <w:pPr>
              <w:keepNext/>
              <w:keepLines/>
              <w:spacing w:line="240" w:lineRule="atLeast"/>
              <w:ind w:firstLine="0"/>
              <w:jc w:val="center"/>
            </w:pPr>
            <w:r w:rsidRPr="00521D3D">
              <w:t>40</w:t>
            </w:r>
          </w:p>
        </w:tc>
        <w:tc>
          <w:tcPr>
            <w:tcW w:w="660" w:type="pct"/>
            <w:vAlign w:val="center"/>
          </w:tcPr>
          <w:p w:rsidR="00310470" w:rsidRPr="00521D3D" w:rsidRDefault="00310470" w:rsidP="00835E02">
            <w:pPr>
              <w:keepNext/>
              <w:keepLines/>
              <w:spacing w:line="240" w:lineRule="atLeast"/>
              <w:ind w:firstLine="0"/>
              <w:jc w:val="center"/>
            </w:pPr>
            <w:r w:rsidRPr="00521D3D">
              <w:t>10 - 11,5</w:t>
            </w:r>
          </w:p>
        </w:tc>
        <w:tc>
          <w:tcPr>
            <w:tcW w:w="770" w:type="pct"/>
            <w:vAlign w:val="center"/>
          </w:tcPr>
          <w:p w:rsidR="00310470" w:rsidRPr="00521D3D" w:rsidRDefault="00310470" w:rsidP="00835E02">
            <w:pPr>
              <w:keepNext/>
              <w:keepLines/>
              <w:spacing w:line="240" w:lineRule="atLeast"/>
              <w:ind w:firstLine="34"/>
              <w:jc w:val="center"/>
            </w:pPr>
            <w:r w:rsidRPr="00521D3D">
              <w:t>2,75</w:t>
            </w:r>
          </w:p>
        </w:tc>
        <w:tc>
          <w:tcPr>
            <w:tcW w:w="736" w:type="pct"/>
            <w:vAlign w:val="center"/>
          </w:tcPr>
          <w:p w:rsidR="00310470" w:rsidRPr="00521D3D" w:rsidRDefault="00310470" w:rsidP="00835E02">
            <w:pPr>
              <w:keepNext/>
              <w:keepLines/>
              <w:spacing w:line="240" w:lineRule="atLeast"/>
              <w:ind w:firstLine="34"/>
              <w:jc w:val="center"/>
            </w:pPr>
            <w:r w:rsidRPr="00521D3D">
              <w:t>2</w:t>
            </w:r>
          </w:p>
        </w:tc>
        <w:tc>
          <w:tcPr>
            <w:tcW w:w="869" w:type="pct"/>
            <w:vAlign w:val="center"/>
          </w:tcPr>
          <w:p w:rsidR="00310470" w:rsidRPr="00521D3D" w:rsidRDefault="00310470" w:rsidP="00835E02">
            <w:pPr>
              <w:keepNext/>
              <w:keepLines/>
              <w:spacing w:line="240" w:lineRule="atLeast"/>
              <w:ind w:firstLine="33"/>
              <w:jc w:val="center"/>
            </w:pPr>
            <w:r w:rsidRPr="00521D3D">
              <w:t>1,0</w:t>
            </w:r>
          </w:p>
        </w:tc>
      </w:tr>
      <w:tr w:rsidR="00310470" w:rsidTr="00EB468B">
        <w:tc>
          <w:tcPr>
            <w:tcW w:w="1194" w:type="pct"/>
            <w:vAlign w:val="center"/>
          </w:tcPr>
          <w:p w:rsidR="00310470" w:rsidRPr="00521D3D" w:rsidRDefault="00310470" w:rsidP="00835E02">
            <w:pPr>
              <w:keepNext/>
              <w:keepLines/>
              <w:spacing w:line="240" w:lineRule="atLeast"/>
              <w:ind w:firstLine="0"/>
              <w:jc w:val="center"/>
            </w:pPr>
            <w:r w:rsidRPr="00521D3D">
              <w:t>Второстепенные</w:t>
            </w:r>
          </w:p>
        </w:tc>
        <w:tc>
          <w:tcPr>
            <w:tcW w:w="770" w:type="pct"/>
            <w:vAlign w:val="center"/>
          </w:tcPr>
          <w:p w:rsidR="00310470" w:rsidRPr="00521D3D" w:rsidRDefault="00310470" w:rsidP="00835E02">
            <w:pPr>
              <w:keepNext/>
              <w:keepLines/>
              <w:spacing w:line="240" w:lineRule="atLeast"/>
              <w:ind w:firstLine="0"/>
              <w:jc w:val="center"/>
            </w:pPr>
            <w:r w:rsidRPr="00521D3D">
              <w:t>30</w:t>
            </w:r>
          </w:p>
        </w:tc>
        <w:tc>
          <w:tcPr>
            <w:tcW w:w="660" w:type="pct"/>
            <w:vAlign w:val="center"/>
          </w:tcPr>
          <w:p w:rsidR="00310470" w:rsidRPr="00521D3D" w:rsidRDefault="00310470" w:rsidP="00835E02">
            <w:pPr>
              <w:keepNext/>
              <w:keepLines/>
              <w:spacing w:line="240" w:lineRule="atLeast"/>
              <w:ind w:firstLine="0"/>
              <w:jc w:val="center"/>
            </w:pPr>
            <w:r w:rsidRPr="00521D3D">
              <w:t>7 - 10</w:t>
            </w:r>
          </w:p>
        </w:tc>
        <w:tc>
          <w:tcPr>
            <w:tcW w:w="770" w:type="pct"/>
            <w:vAlign w:val="center"/>
          </w:tcPr>
          <w:p w:rsidR="00310470" w:rsidRPr="00521D3D" w:rsidRDefault="00310470" w:rsidP="00835E02">
            <w:pPr>
              <w:keepNext/>
              <w:keepLines/>
              <w:spacing w:line="240" w:lineRule="atLeast"/>
              <w:ind w:firstLine="0"/>
              <w:jc w:val="center"/>
            </w:pPr>
            <w:r w:rsidRPr="00521D3D">
              <w:t>3,50</w:t>
            </w:r>
          </w:p>
        </w:tc>
        <w:tc>
          <w:tcPr>
            <w:tcW w:w="736" w:type="pct"/>
            <w:vAlign w:val="center"/>
          </w:tcPr>
          <w:p w:rsidR="00310470" w:rsidRPr="00521D3D" w:rsidRDefault="00310470" w:rsidP="00835E02">
            <w:pPr>
              <w:keepNext/>
              <w:keepLines/>
              <w:spacing w:line="240" w:lineRule="atLeast"/>
              <w:ind w:firstLine="0"/>
              <w:jc w:val="center"/>
            </w:pPr>
            <w:r w:rsidRPr="00521D3D">
              <w:t>1</w:t>
            </w:r>
          </w:p>
        </w:tc>
        <w:tc>
          <w:tcPr>
            <w:tcW w:w="869" w:type="pct"/>
            <w:vAlign w:val="center"/>
          </w:tcPr>
          <w:p w:rsidR="00310470" w:rsidRPr="00521D3D" w:rsidRDefault="00310470" w:rsidP="00835E02">
            <w:pPr>
              <w:keepNext/>
              <w:keepLines/>
              <w:spacing w:line="240" w:lineRule="atLeast"/>
              <w:ind w:firstLine="0"/>
              <w:jc w:val="center"/>
            </w:pPr>
            <w:r w:rsidRPr="00521D3D">
              <w:t>0,75</w:t>
            </w:r>
          </w:p>
        </w:tc>
      </w:tr>
      <w:tr w:rsidR="00310470" w:rsidTr="00EB468B">
        <w:tc>
          <w:tcPr>
            <w:tcW w:w="1194" w:type="pct"/>
            <w:vAlign w:val="center"/>
          </w:tcPr>
          <w:p w:rsidR="00310470" w:rsidRPr="00521D3D" w:rsidRDefault="00310470" w:rsidP="00835E02">
            <w:pPr>
              <w:keepNext/>
              <w:keepLines/>
              <w:spacing w:line="240" w:lineRule="atLeast"/>
              <w:ind w:firstLine="0"/>
              <w:jc w:val="center"/>
            </w:pPr>
            <w:r w:rsidRPr="00521D3D">
              <w:t>Пешеходные улицы:</w:t>
            </w:r>
          </w:p>
          <w:p w:rsidR="00310470" w:rsidRPr="00521D3D" w:rsidRDefault="00310470" w:rsidP="00835E02">
            <w:pPr>
              <w:keepNext/>
              <w:keepLines/>
              <w:spacing w:line="240" w:lineRule="atLeast"/>
              <w:ind w:firstLine="0"/>
              <w:jc w:val="center"/>
            </w:pPr>
            <w:r w:rsidRPr="00521D3D">
              <w:t>Основные</w:t>
            </w:r>
          </w:p>
        </w:tc>
        <w:tc>
          <w:tcPr>
            <w:tcW w:w="770" w:type="pct"/>
            <w:vAlign w:val="center"/>
          </w:tcPr>
          <w:p w:rsidR="00310470" w:rsidRPr="00521D3D" w:rsidRDefault="00310470" w:rsidP="00835E02">
            <w:pPr>
              <w:keepNext/>
              <w:keepLines/>
              <w:spacing w:line="240" w:lineRule="atLeast"/>
              <w:ind w:firstLine="0"/>
              <w:jc w:val="center"/>
            </w:pPr>
            <w:r w:rsidRPr="00521D3D">
              <w:t>-</w:t>
            </w:r>
          </w:p>
        </w:tc>
        <w:tc>
          <w:tcPr>
            <w:tcW w:w="660" w:type="pct"/>
            <w:vAlign w:val="center"/>
          </w:tcPr>
          <w:p w:rsidR="00310470" w:rsidRPr="00521D3D" w:rsidRDefault="00310470" w:rsidP="00835E02">
            <w:pPr>
              <w:keepNext/>
              <w:keepLines/>
              <w:spacing w:line="240" w:lineRule="atLeast"/>
              <w:ind w:firstLine="0"/>
              <w:jc w:val="center"/>
            </w:pPr>
            <w:r>
              <w:t>-</w:t>
            </w:r>
          </w:p>
        </w:tc>
        <w:tc>
          <w:tcPr>
            <w:tcW w:w="770" w:type="pct"/>
            <w:vAlign w:val="center"/>
          </w:tcPr>
          <w:p w:rsidR="00310470" w:rsidRPr="00521D3D" w:rsidRDefault="00310470" w:rsidP="00835E02">
            <w:pPr>
              <w:keepNext/>
              <w:keepLines/>
              <w:spacing w:line="240" w:lineRule="atLeast"/>
              <w:ind w:firstLine="0"/>
              <w:jc w:val="center"/>
            </w:pPr>
            <w:r w:rsidRPr="00521D3D">
              <w:t>1,00</w:t>
            </w:r>
          </w:p>
        </w:tc>
        <w:tc>
          <w:tcPr>
            <w:tcW w:w="736" w:type="pct"/>
            <w:vAlign w:val="center"/>
          </w:tcPr>
          <w:p w:rsidR="00310470" w:rsidRPr="00521D3D" w:rsidRDefault="00310470" w:rsidP="00835E02">
            <w:pPr>
              <w:keepNext/>
              <w:keepLines/>
              <w:spacing w:line="240" w:lineRule="atLeast"/>
              <w:ind w:firstLine="0"/>
              <w:jc w:val="center"/>
            </w:pPr>
            <w:r w:rsidRPr="00521D3D">
              <w:t>По расчету</w:t>
            </w:r>
          </w:p>
        </w:tc>
        <w:tc>
          <w:tcPr>
            <w:tcW w:w="869" w:type="pct"/>
            <w:vAlign w:val="center"/>
          </w:tcPr>
          <w:p w:rsidR="00310470" w:rsidRPr="00521D3D" w:rsidRDefault="00310470" w:rsidP="00835E02">
            <w:pPr>
              <w:keepNext/>
              <w:keepLines/>
              <w:spacing w:line="240" w:lineRule="atLeast"/>
              <w:ind w:firstLine="0"/>
              <w:jc w:val="center"/>
            </w:pPr>
            <w:r w:rsidRPr="00521D3D">
              <w:t>По проекту</w:t>
            </w:r>
          </w:p>
        </w:tc>
      </w:tr>
      <w:tr w:rsidR="00310470" w:rsidTr="00EB468B">
        <w:tc>
          <w:tcPr>
            <w:tcW w:w="1194" w:type="pct"/>
            <w:vAlign w:val="center"/>
          </w:tcPr>
          <w:p w:rsidR="00310470" w:rsidRPr="00521D3D" w:rsidRDefault="00310470" w:rsidP="00835E02">
            <w:pPr>
              <w:keepNext/>
              <w:keepLines/>
              <w:spacing w:line="240" w:lineRule="atLeast"/>
              <w:ind w:firstLine="0"/>
              <w:jc w:val="center"/>
            </w:pPr>
            <w:r w:rsidRPr="00521D3D">
              <w:t>Второстепенные</w:t>
            </w:r>
          </w:p>
        </w:tc>
        <w:tc>
          <w:tcPr>
            <w:tcW w:w="770" w:type="pct"/>
            <w:vAlign w:val="center"/>
          </w:tcPr>
          <w:p w:rsidR="00310470" w:rsidRPr="00521D3D" w:rsidRDefault="00310470" w:rsidP="00835E02">
            <w:pPr>
              <w:keepNext/>
              <w:keepLines/>
              <w:spacing w:line="240" w:lineRule="atLeast"/>
              <w:ind w:firstLine="0"/>
              <w:jc w:val="center"/>
            </w:pPr>
            <w:r w:rsidRPr="00521D3D">
              <w:t>-</w:t>
            </w:r>
          </w:p>
        </w:tc>
        <w:tc>
          <w:tcPr>
            <w:tcW w:w="660" w:type="pct"/>
            <w:vAlign w:val="center"/>
          </w:tcPr>
          <w:p w:rsidR="00310470" w:rsidRPr="00521D3D" w:rsidRDefault="00310470" w:rsidP="00835E02">
            <w:pPr>
              <w:keepNext/>
              <w:keepLines/>
              <w:spacing w:line="240" w:lineRule="atLeast"/>
              <w:ind w:firstLine="0"/>
              <w:jc w:val="center"/>
            </w:pPr>
            <w:r>
              <w:t>-</w:t>
            </w:r>
          </w:p>
        </w:tc>
        <w:tc>
          <w:tcPr>
            <w:tcW w:w="770" w:type="pct"/>
            <w:vAlign w:val="center"/>
          </w:tcPr>
          <w:p w:rsidR="00310470" w:rsidRPr="00521D3D" w:rsidRDefault="00310470" w:rsidP="00835E02">
            <w:pPr>
              <w:keepNext/>
              <w:keepLines/>
              <w:spacing w:line="240" w:lineRule="atLeast"/>
              <w:ind w:firstLine="0"/>
              <w:jc w:val="center"/>
            </w:pPr>
            <w:r w:rsidRPr="00521D3D">
              <w:t>0,75</w:t>
            </w:r>
          </w:p>
        </w:tc>
        <w:tc>
          <w:tcPr>
            <w:tcW w:w="736" w:type="pct"/>
            <w:vAlign w:val="center"/>
          </w:tcPr>
          <w:p w:rsidR="00310470" w:rsidRPr="00521D3D" w:rsidRDefault="00310470" w:rsidP="00835E02">
            <w:pPr>
              <w:keepNext/>
              <w:keepLines/>
              <w:spacing w:line="240" w:lineRule="atLeast"/>
              <w:ind w:firstLine="0"/>
              <w:jc w:val="center"/>
            </w:pPr>
            <w:r w:rsidRPr="00521D3D">
              <w:t>То же</w:t>
            </w:r>
          </w:p>
        </w:tc>
        <w:tc>
          <w:tcPr>
            <w:tcW w:w="869" w:type="pct"/>
            <w:vAlign w:val="center"/>
          </w:tcPr>
          <w:p w:rsidR="00310470" w:rsidRPr="00521D3D" w:rsidRDefault="00310470" w:rsidP="00835E02">
            <w:pPr>
              <w:keepNext/>
              <w:keepLines/>
              <w:spacing w:line="240" w:lineRule="atLeast"/>
              <w:ind w:firstLine="0"/>
              <w:jc w:val="center"/>
            </w:pPr>
            <w:r w:rsidRPr="00521D3D">
              <w:t>По проекту</w:t>
            </w:r>
          </w:p>
        </w:tc>
      </w:tr>
      <w:tr w:rsidR="00310470" w:rsidTr="00EB468B">
        <w:tc>
          <w:tcPr>
            <w:tcW w:w="1194" w:type="pct"/>
            <w:vAlign w:val="center"/>
          </w:tcPr>
          <w:p w:rsidR="003B13DA" w:rsidRDefault="00310470" w:rsidP="00835E02">
            <w:pPr>
              <w:keepNext/>
              <w:keepLines/>
              <w:spacing w:line="240" w:lineRule="atLeast"/>
              <w:ind w:firstLine="0"/>
              <w:jc w:val="center"/>
            </w:pPr>
            <w:r w:rsidRPr="00521D3D">
              <w:t xml:space="preserve">Велосипедные </w:t>
            </w:r>
          </w:p>
          <w:p w:rsidR="00310470" w:rsidRPr="00521D3D" w:rsidRDefault="00310470" w:rsidP="00835E02">
            <w:pPr>
              <w:keepNext/>
              <w:keepLines/>
              <w:spacing w:line="240" w:lineRule="atLeast"/>
              <w:ind w:firstLine="0"/>
              <w:jc w:val="center"/>
            </w:pPr>
            <w:r w:rsidRPr="00521D3D">
              <w:t>дорожки</w:t>
            </w:r>
          </w:p>
        </w:tc>
        <w:tc>
          <w:tcPr>
            <w:tcW w:w="770" w:type="pct"/>
            <w:vAlign w:val="center"/>
          </w:tcPr>
          <w:p w:rsidR="00310470" w:rsidRPr="00521D3D" w:rsidRDefault="00310470" w:rsidP="00835E02">
            <w:pPr>
              <w:keepNext/>
              <w:keepLines/>
              <w:spacing w:line="240" w:lineRule="atLeast"/>
              <w:ind w:firstLine="0"/>
              <w:jc w:val="center"/>
            </w:pPr>
            <w:r w:rsidRPr="00521D3D">
              <w:t>20</w:t>
            </w:r>
          </w:p>
        </w:tc>
        <w:tc>
          <w:tcPr>
            <w:tcW w:w="660" w:type="pct"/>
            <w:vAlign w:val="center"/>
          </w:tcPr>
          <w:p w:rsidR="00310470" w:rsidRPr="00521D3D" w:rsidRDefault="00310470" w:rsidP="00835E02">
            <w:pPr>
              <w:keepNext/>
              <w:keepLines/>
              <w:spacing w:line="240" w:lineRule="atLeast"/>
              <w:ind w:firstLine="0"/>
              <w:jc w:val="center"/>
            </w:pPr>
            <w:r>
              <w:t>-</w:t>
            </w:r>
          </w:p>
        </w:tc>
        <w:tc>
          <w:tcPr>
            <w:tcW w:w="770" w:type="pct"/>
            <w:vAlign w:val="center"/>
          </w:tcPr>
          <w:p w:rsidR="00310470" w:rsidRPr="00521D3D" w:rsidRDefault="00310470" w:rsidP="00835E02">
            <w:pPr>
              <w:keepNext/>
              <w:keepLines/>
              <w:spacing w:line="240" w:lineRule="atLeast"/>
              <w:ind w:firstLine="0"/>
              <w:jc w:val="center"/>
            </w:pPr>
            <w:r w:rsidRPr="00521D3D">
              <w:t>1,50</w:t>
            </w:r>
          </w:p>
        </w:tc>
        <w:tc>
          <w:tcPr>
            <w:tcW w:w="736" w:type="pct"/>
            <w:vAlign w:val="center"/>
          </w:tcPr>
          <w:p w:rsidR="00310470" w:rsidRPr="00521D3D" w:rsidRDefault="00310470" w:rsidP="00835E02">
            <w:pPr>
              <w:keepNext/>
              <w:keepLines/>
              <w:spacing w:line="240" w:lineRule="atLeast"/>
              <w:ind w:firstLine="0"/>
              <w:jc w:val="center"/>
            </w:pPr>
            <w:r w:rsidRPr="00521D3D">
              <w:t>1 - 2</w:t>
            </w:r>
          </w:p>
        </w:tc>
        <w:tc>
          <w:tcPr>
            <w:tcW w:w="869" w:type="pct"/>
            <w:vAlign w:val="center"/>
          </w:tcPr>
          <w:p w:rsidR="00310470" w:rsidRPr="00521D3D" w:rsidRDefault="00310470" w:rsidP="00835E02">
            <w:pPr>
              <w:keepNext/>
              <w:keepLines/>
              <w:spacing w:line="240" w:lineRule="atLeast"/>
              <w:ind w:firstLine="0"/>
              <w:jc w:val="center"/>
            </w:pPr>
            <w:r w:rsidRPr="00521D3D">
              <w:t>-</w:t>
            </w:r>
          </w:p>
        </w:tc>
      </w:tr>
    </w:tbl>
    <w:p w:rsidR="00C321C7" w:rsidRDefault="00C321C7" w:rsidP="00B23EA2">
      <w:pPr>
        <w:spacing w:line="240" w:lineRule="atLeast"/>
        <w:ind w:firstLine="0"/>
        <w:contextualSpacing/>
        <w:jc w:val="center"/>
        <w:rPr>
          <w:b/>
          <w:sz w:val="26"/>
          <w:szCs w:val="26"/>
        </w:rPr>
      </w:pPr>
    </w:p>
    <w:p w:rsidR="00B23EA2" w:rsidRPr="00E0265B" w:rsidRDefault="00B23EA2" w:rsidP="00B23EA2">
      <w:pPr>
        <w:keepNext/>
        <w:ind w:firstLine="709"/>
        <w:rPr>
          <w:sz w:val="26"/>
          <w:szCs w:val="26"/>
        </w:rPr>
      </w:pPr>
      <w:r w:rsidRPr="00E0265B">
        <w:rPr>
          <w:sz w:val="26"/>
          <w:szCs w:val="26"/>
        </w:rPr>
        <w:lastRenderedPageBreak/>
        <w:t>Расстояние от края основной проезжей части улиц, местных или боковых пр</w:t>
      </w:r>
      <w:r w:rsidRPr="00E0265B">
        <w:rPr>
          <w:sz w:val="26"/>
          <w:szCs w:val="26"/>
        </w:rPr>
        <w:t>о</w:t>
      </w:r>
      <w:r w:rsidRPr="00E0265B">
        <w:rPr>
          <w:sz w:val="26"/>
          <w:szCs w:val="26"/>
        </w:rPr>
        <w:t>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23EA2" w:rsidRPr="00E0265B" w:rsidRDefault="00B23EA2" w:rsidP="00B23EA2">
      <w:pPr>
        <w:keepNext/>
        <w:ind w:firstLine="709"/>
        <w:rPr>
          <w:sz w:val="26"/>
          <w:szCs w:val="26"/>
        </w:rPr>
      </w:pPr>
      <w:r w:rsidRPr="00E0265B">
        <w:rPr>
          <w:sz w:val="26"/>
          <w:szCs w:val="26"/>
        </w:rPr>
        <w:t>На магистральных улицах и дорогах регулируемого движения в пределах з</w:t>
      </w:r>
      <w:r w:rsidRPr="00E0265B">
        <w:rPr>
          <w:sz w:val="26"/>
          <w:szCs w:val="26"/>
        </w:rPr>
        <w:t>а</w:t>
      </w:r>
      <w:r w:rsidRPr="00E0265B">
        <w:rPr>
          <w:sz w:val="26"/>
          <w:szCs w:val="26"/>
        </w:rPr>
        <w:t>строенной территории следует предусматривать пешеходные переходы в одном уровне с интервалом 200 - 300 м</w:t>
      </w:r>
      <w:r w:rsidR="003B13DA">
        <w:rPr>
          <w:sz w:val="26"/>
          <w:szCs w:val="26"/>
        </w:rPr>
        <w:t>.</w:t>
      </w:r>
    </w:p>
    <w:p w:rsidR="00B23EA2" w:rsidRPr="00E0265B" w:rsidRDefault="00B23EA2" w:rsidP="00B23EA2">
      <w:pPr>
        <w:keepNext/>
        <w:ind w:firstLine="709"/>
        <w:rPr>
          <w:sz w:val="26"/>
          <w:szCs w:val="26"/>
        </w:rPr>
      </w:pPr>
      <w:r w:rsidRPr="00E0265B">
        <w:rPr>
          <w:sz w:val="26"/>
          <w:szCs w:val="26"/>
        </w:rPr>
        <w:t>Пешеходные переходы в разных уровнях (подземные или надземные) следует проектировать при интенсивнос</w:t>
      </w:r>
      <w:r w:rsidR="00F847E4">
        <w:rPr>
          <w:sz w:val="26"/>
          <w:szCs w:val="26"/>
        </w:rPr>
        <w:t xml:space="preserve">ти пешеходного движения 250 чел/час </w:t>
      </w:r>
      <w:r w:rsidR="003E746C">
        <w:rPr>
          <w:sz w:val="26"/>
          <w:szCs w:val="26"/>
        </w:rPr>
        <w:t xml:space="preserve"> </w:t>
      </w:r>
      <w:r w:rsidRPr="00E0265B">
        <w:rPr>
          <w:sz w:val="26"/>
          <w:szCs w:val="26"/>
        </w:rPr>
        <w:t>и более. В м</w:t>
      </w:r>
      <w:r w:rsidRPr="00E0265B">
        <w:rPr>
          <w:sz w:val="26"/>
          <w:szCs w:val="26"/>
        </w:rPr>
        <w:t>е</w:t>
      </w:r>
      <w:r w:rsidRPr="00E0265B">
        <w:rPr>
          <w:sz w:val="26"/>
          <w:szCs w:val="26"/>
        </w:rPr>
        <w:t>стах расположения таких переходов следует предусматривать пешеходные огражд</w:t>
      </w:r>
      <w:r w:rsidRPr="00E0265B">
        <w:rPr>
          <w:sz w:val="26"/>
          <w:szCs w:val="26"/>
        </w:rPr>
        <w:t>е</w:t>
      </w:r>
      <w:r w:rsidRPr="00E0265B">
        <w:rPr>
          <w:sz w:val="26"/>
          <w:szCs w:val="26"/>
        </w:rPr>
        <w:t>ния.</w:t>
      </w:r>
      <w:r w:rsidR="000B72E1">
        <w:rPr>
          <w:sz w:val="26"/>
          <w:szCs w:val="26"/>
        </w:rPr>
        <w:t xml:space="preserve"> </w:t>
      </w:r>
      <w:r w:rsidRPr="00E0265B">
        <w:rPr>
          <w:sz w:val="26"/>
          <w:szCs w:val="26"/>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w:t>
      </w:r>
      <w:r w:rsidRPr="00E0265B">
        <w:rPr>
          <w:sz w:val="26"/>
          <w:szCs w:val="26"/>
        </w:rPr>
        <w:t>ю</w:t>
      </w:r>
      <w:r w:rsidRPr="00E0265B">
        <w:rPr>
          <w:sz w:val="26"/>
          <w:szCs w:val="26"/>
        </w:rPr>
        <w:t>щими правилами и нормами.</w:t>
      </w:r>
    </w:p>
    <w:p w:rsidR="00B23EA2" w:rsidRPr="00E0265B" w:rsidRDefault="00B23EA2" w:rsidP="00B23EA2">
      <w:pPr>
        <w:keepNext/>
        <w:ind w:firstLine="709"/>
        <w:rPr>
          <w:sz w:val="26"/>
          <w:szCs w:val="26"/>
        </w:rPr>
      </w:pPr>
      <w:r w:rsidRPr="00E0265B">
        <w:rPr>
          <w:sz w:val="26"/>
          <w:szCs w:val="26"/>
        </w:rPr>
        <w:t>Пешеходные пути (тротуары, площадки, лестницы) у административных и то</w:t>
      </w:r>
      <w:r w:rsidRPr="00E0265B">
        <w:rPr>
          <w:sz w:val="26"/>
          <w:szCs w:val="26"/>
        </w:rPr>
        <w:t>р</w:t>
      </w:r>
      <w:r w:rsidRPr="00E0265B">
        <w:rPr>
          <w:sz w:val="26"/>
          <w:szCs w:val="26"/>
        </w:rPr>
        <w:t>говых центров, гостиниц, театров, выставок и рынков следует проектировать из усл</w:t>
      </w:r>
      <w:r w:rsidRPr="00E0265B">
        <w:rPr>
          <w:sz w:val="26"/>
          <w:szCs w:val="26"/>
        </w:rPr>
        <w:t>о</w:t>
      </w:r>
      <w:r w:rsidRPr="00E0265B">
        <w:rPr>
          <w:sz w:val="26"/>
          <w:szCs w:val="26"/>
        </w:rPr>
        <w:t>вий обеспечения плотности пешеходных потоков в "час пик" не более 0,3 чел./кв. м; у спортивно-зрелищных учреждений, кинотеатров, вокзалов - 0,8 чел./кв. м.</w:t>
      </w:r>
    </w:p>
    <w:p w:rsidR="00B23EA2" w:rsidRPr="00E0265B" w:rsidRDefault="00B23EA2" w:rsidP="00B23EA2">
      <w:pPr>
        <w:keepNext/>
        <w:ind w:firstLine="709"/>
        <w:rPr>
          <w:sz w:val="26"/>
          <w:szCs w:val="26"/>
        </w:rPr>
      </w:pPr>
      <w:r w:rsidRPr="00E0265B">
        <w:rPr>
          <w:sz w:val="26"/>
          <w:szCs w:val="26"/>
        </w:rPr>
        <w:t>На местных проездах допускается организовывать как одностороннее, так и двустороннее движение транспорта.</w:t>
      </w:r>
    </w:p>
    <w:p w:rsidR="00B23EA2" w:rsidRPr="00E0265B" w:rsidRDefault="00B23EA2" w:rsidP="00B23EA2">
      <w:pPr>
        <w:keepNext/>
        <w:ind w:firstLine="709"/>
        <w:rPr>
          <w:sz w:val="26"/>
          <w:szCs w:val="26"/>
        </w:rPr>
      </w:pPr>
      <w:r w:rsidRPr="00E0265B">
        <w:rPr>
          <w:sz w:val="26"/>
          <w:szCs w:val="26"/>
        </w:rPr>
        <w:t>Ширину местных проездов следует принимать:</w:t>
      </w:r>
    </w:p>
    <w:p w:rsidR="00B23EA2" w:rsidRPr="00E0265B" w:rsidRDefault="00B23EA2" w:rsidP="00B23EA2">
      <w:pPr>
        <w:keepNext/>
        <w:ind w:firstLine="709"/>
        <w:rPr>
          <w:sz w:val="26"/>
          <w:szCs w:val="26"/>
        </w:rPr>
      </w:pPr>
      <w:r w:rsidRPr="00E0265B">
        <w:rPr>
          <w:sz w:val="26"/>
          <w:szCs w:val="26"/>
        </w:rPr>
        <w:t>- при одностороннем движении транспорта и без устройства специальных п</w:t>
      </w:r>
      <w:r w:rsidRPr="00E0265B">
        <w:rPr>
          <w:sz w:val="26"/>
          <w:szCs w:val="26"/>
        </w:rPr>
        <w:t>о</w:t>
      </w:r>
      <w:r w:rsidRPr="00E0265B">
        <w:rPr>
          <w:sz w:val="26"/>
          <w:szCs w:val="26"/>
        </w:rPr>
        <w:t>лос для  стоянки автомобилей - не менее 7,0 м;</w:t>
      </w:r>
    </w:p>
    <w:p w:rsidR="00B23EA2" w:rsidRPr="00E0265B" w:rsidRDefault="00B23EA2" w:rsidP="00B23EA2">
      <w:pPr>
        <w:keepNext/>
        <w:ind w:firstLine="709"/>
        <w:rPr>
          <w:sz w:val="26"/>
          <w:szCs w:val="26"/>
        </w:rPr>
      </w:pPr>
      <w:r w:rsidRPr="00E0265B">
        <w:rPr>
          <w:sz w:val="26"/>
          <w:szCs w:val="26"/>
        </w:rPr>
        <w:t>- при одностороннем движении и организации по местному проезду движения массового пассажирского транспорта - 10,5 м;</w:t>
      </w:r>
    </w:p>
    <w:p w:rsidR="00B23EA2" w:rsidRPr="00E0265B" w:rsidRDefault="00B23EA2" w:rsidP="00B23EA2">
      <w:pPr>
        <w:keepNext/>
        <w:ind w:firstLine="709"/>
        <w:rPr>
          <w:sz w:val="26"/>
          <w:szCs w:val="26"/>
        </w:rPr>
      </w:pPr>
      <w:r w:rsidRPr="00E0265B">
        <w:rPr>
          <w:sz w:val="26"/>
          <w:szCs w:val="26"/>
        </w:rPr>
        <w:t>- при двустороннем движении и организации движения массового пассажи</w:t>
      </w:r>
      <w:r w:rsidRPr="00E0265B">
        <w:rPr>
          <w:sz w:val="26"/>
          <w:szCs w:val="26"/>
        </w:rPr>
        <w:t>р</w:t>
      </w:r>
      <w:r w:rsidRPr="00E0265B">
        <w:rPr>
          <w:sz w:val="26"/>
          <w:szCs w:val="26"/>
        </w:rPr>
        <w:t>ского транспорта - 11,25 м.</w:t>
      </w:r>
    </w:p>
    <w:p w:rsidR="00B23EA2" w:rsidRPr="00E0265B" w:rsidRDefault="00B23EA2" w:rsidP="00B23EA2">
      <w:pPr>
        <w:keepNext/>
        <w:ind w:firstLine="709"/>
        <w:rPr>
          <w:sz w:val="26"/>
          <w:szCs w:val="26"/>
        </w:rPr>
      </w:pPr>
      <w:r w:rsidRPr="00E0265B">
        <w:rPr>
          <w:sz w:val="26"/>
          <w:szCs w:val="26"/>
        </w:rPr>
        <w:t>На боковых проездах следует организовывать одностороннее движение. Шир</w:t>
      </w:r>
      <w:r w:rsidRPr="00E0265B">
        <w:rPr>
          <w:sz w:val="26"/>
          <w:szCs w:val="26"/>
        </w:rPr>
        <w:t>и</w:t>
      </w:r>
      <w:r w:rsidRPr="00E0265B">
        <w:rPr>
          <w:sz w:val="26"/>
          <w:szCs w:val="26"/>
        </w:rPr>
        <w:t>на проезжей части бокового проезда должна быть не менее 7,5 м.</w:t>
      </w:r>
      <w:r w:rsidR="000B72E1">
        <w:rPr>
          <w:sz w:val="26"/>
          <w:szCs w:val="26"/>
        </w:rPr>
        <w:t xml:space="preserve"> </w:t>
      </w:r>
      <w:r w:rsidRPr="00E0265B">
        <w:rPr>
          <w:sz w:val="26"/>
          <w:szCs w:val="26"/>
        </w:rPr>
        <w:t>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B23EA2" w:rsidRPr="00E0265B" w:rsidRDefault="00B23EA2" w:rsidP="00B23EA2">
      <w:pPr>
        <w:keepNext/>
        <w:ind w:firstLine="709"/>
        <w:rPr>
          <w:sz w:val="26"/>
          <w:szCs w:val="26"/>
        </w:rPr>
      </w:pPr>
      <w:r w:rsidRPr="00E0265B">
        <w:rPr>
          <w:sz w:val="26"/>
          <w:szCs w:val="26"/>
        </w:rPr>
        <w:t>Ширина проезжих частей основных проездов должна быть не менее 6,0 м, вт</w:t>
      </w:r>
      <w:r w:rsidRPr="00E0265B">
        <w:rPr>
          <w:sz w:val="26"/>
          <w:szCs w:val="26"/>
        </w:rPr>
        <w:t>о</w:t>
      </w:r>
      <w:r w:rsidRPr="00E0265B">
        <w:rPr>
          <w:sz w:val="26"/>
          <w:szCs w:val="26"/>
        </w:rPr>
        <w:t>ростепенных проездов - 5,5 м; ширина тротуаров - 1,5 м.</w:t>
      </w:r>
    </w:p>
    <w:p w:rsidR="00B23EA2" w:rsidRPr="00E0265B" w:rsidRDefault="00B23EA2" w:rsidP="00B23EA2">
      <w:pPr>
        <w:keepNext/>
        <w:ind w:firstLine="709"/>
        <w:rPr>
          <w:sz w:val="26"/>
          <w:szCs w:val="26"/>
        </w:rPr>
      </w:pPr>
      <w:r w:rsidRPr="00E0265B">
        <w:rPr>
          <w:sz w:val="26"/>
          <w:szCs w:val="26"/>
        </w:rPr>
        <w:lastRenderedPageBreak/>
        <w:t>Для подъезда к отдельно стоящим трансформаторным подстанциям, газора</w:t>
      </w:r>
      <w:r w:rsidRPr="00E0265B">
        <w:rPr>
          <w:sz w:val="26"/>
          <w:szCs w:val="26"/>
        </w:rPr>
        <w:t>с</w:t>
      </w:r>
      <w:r w:rsidRPr="00E0265B">
        <w:rPr>
          <w:sz w:val="26"/>
          <w:szCs w:val="26"/>
        </w:rPr>
        <w:t>пределительным пунктам, участкам школ и детских садов допускается предусматр</w:t>
      </w:r>
      <w:r w:rsidRPr="00E0265B">
        <w:rPr>
          <w:sz w:val="26"/>
          <w:szCs w:val="26"/>
        </w:rPr>
        <w:t>и</w:t>
      </w:r>
      <w:r w:rsidRPr="00E0265B">
        <w:rPr>
          <w:sz w:val="26"/>
          <w:szCs w:val="26"/>
        </w:rPr>
        <w:t>вать проезды с шириной проезжей части 3,5 м.</w:t>
      </w:r>
    </w:p>
    <w:p w:rsidR="00B23EA2" w:rsidRDefault="00B23EA2" w:rsidP="00B23EA2">
      <w:pPr>
        <w:keepNext/>
        <w:ind w:firstLine="709"/>
        <w:rPr>
          <w:sz w:val="26"/>
          <w:szCs w:val="26"/>
        </w:rPr>
      </w:pPr>
      <w:r w:rsidRPr="00E0265B">
        <w:rPr>
          <w:sz w:val="26"/>
          <w:szCs w:val="26"/>
        </w:rPr>
        <w:t xml:space="preserve">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4E10E7" w:rsidRPr="00E0265B" w:rsidRDefault="004E10E7" w:rsidP="004E10E7">
      <w:pPr>
        <w:keepNext/>
        <w:ind w:firstLine="709"/>
        <w:rPr>
          <w:sz w:val="26"/>
          <w:szCs w:val="26"/>
        </w:rPr>
      </w:pPr>
      <w:r w:rsidRPr="00E0265B">
        <w:rPr>
          <w:sz w:val="26"/>
          <w:szCs w:val="26"/>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4E10E7" w:rsidRPr="00E0265B" w:rsidRDefault="004E10E7" w:rsidP="004E10E7">
      <w:pPr>
        <w:keepNext/>
        <w:ind w:firstLine="709"/>
        <w:rPr>
          <w:sz w:val="26"/>
          <w:szCs w:val="26"/>
        </w:rPr>
      </w:pPr>
      <w:r w:rsidRPr="00E0265B">
        <w:rPr>
          <w:sz w:val="26"/>
          <w:szCs w:val="26"/>
        </w:rPr>
        <w:t>Ширина велосипедной полосы должна быть не менее 1,2 м при движении в направлении транспортного потока и не менее 1,5 м при встречном движении. Шир</w:t>
      </w:r>
      <w:r w:rsidRPr="00E0265B">
        <w:rPr>
          <w:sz w:val="26"/>
          <w:szCs w:val="26"/>
        </w:rPr>
        <w:t>и</w:t>
      </w:r>
      <w:r w:rsidRPr="00E0265B">
        <w:rPr>
          <w:sz w:val="26"/>
          <w:szCs w:val="26"/>
        </w:rPr>
        <w:t>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4E10E7" w:rsidRPr="00E0265B" w:rsidRDefault="004E10E7" w:rsidP="004E10E7">
      <w:pPr>
        <w:keepNext/>
        <w:ind w:firstLine="709"/>
        <w:rPr>
          <w:sz w:val="26"/>
          <w:szCs w:val="26"/>
        </w:rPr>
      </w:pPr>
      <w:r w:rsidRPr="00E0265B">
        <w:rPr>
          <w:sz w:val="26"/>
          <w:szCs w:val="26"/>
        </w:rPr>
        <w:t>- до проезжей части, опор транспортных сооружений и деревьев - 0,75 м;</w:t>
      </w:r>
    </w:p>
    <w:p w:rsidR="004E10E7" w:rsidRPr="00E0265B" w:rsidRDefault="004E10E7" w:rsidP="004E10E7">
      <w:pPr>
        <w:keepNext/>
        <w:ind w:firstLine="709"/>
        <w:rPr>
          <w:sz w:val="26"/>
          <w:szCs w:val="26"/>
        </w:rPr>
      </w:pPr>
      <w:r w:rsidRPr="00E0265B">
        <w:rPr>
          <w:sz w:val="26"/>
          <w:szCs w:val="26"/>
        </w:rPr>
        <w:t>- до тротуаров - 0,5 м;</w:t>
      </w:r>
    </w:p>
    <w:p w:rsidR="007243A4" w:rsidRPr="001A0FDB" w:rsidRDefault="004E10E7" w:rsidP="001A0FDB">
      <w:pPr>
        <w:keepNext/>
        <w:ind w:firstLine="709"/>
        <w:rPr>
          <w:sz w:val="26"/>
          <w:szCs w:val="26"/>
        </w:rPr>
      </w:pPr>
      <w:r w:rsidRPr="00E0265B">
        <w:rPr>
          <w:sz w:val="26"/>
          <w:szCs w:val="26"/>
        </w:rPr>
        <w:t>- до стоянок автомобилей и остановок общественного транспорта - 1,5 м.</w:t>
      </w:r>
    </w:p>
    <w:p w:rsidR="00B04BF7" w:rsidRPr="00E16E84" w:rsidRDefault="000F7B48" w:rsidP="00E16E84">
      <w:pPr>
        <w:spacing w:line="240" w:lineRule="auto"/>
        <w:ind w:firstLine="0"/>
        <w:contextualSpacing/>
        <w:jc w:val="center"/>
        <w:rPr>
          <w:sz w:val="26"/>
          <w:szCs w:val="26"/>
        </w:rPr>
      </w:pPr>
      <w:r w:rsidRPr="00E16E84">
        <w:rPr>
          <w:b/>
          <w:sz w:val="26"/>
          <w:szCs w:val="26"/>
        </w:rPr>
        <w:t>Таблица 2</w:t>
      </w:r>
      <w:r w:rsidR="008C1092">
        <w:rPr>
          <w:b/>
          <w:sz w:val="26"/>
          <w:szCs w:val="26"/>
        </w:rPr>
        <w:t>8</w:t>
      </w:r>
      <w:r w:rsidR="00DB7220">
        <w:rPr>
          <w:b/>
          <w:sz w:val="26"/>
          <w:szCs w:val="26"/>
        </w:rPr>
        <w:t xml:space="preserve"> </w:t>
      </w:r>
      <w:r w:rsidR="00E514A9">
        <w:rPr>
          <w:b/>
          <w:sz w:val="26"/>
          <w:szCs w:val="26"/>
        </w:rPr>
        <w:t>-</w:t>
      </w:r>
      <w:r w:rsidR="00DB7220">
        <w:rPr>
          <w:b/>
          <w:sz w:val="26"/>
          <w:szCs w:val="26"/>
        </w:rPr>
        <w:t xml:space="preserve"> </w:t>
      </w:r>
      <w:r w:rsidR="00DD6328">
        <w:rPr>
          <w:b/>
          <w:sz w:val="26"/>
          <w:szCs w:val="26"/>
        </w:rPr>
        <w:t>Сведения о н</w:t>
      </w:r>
      <w:r w:rsidR="00E514A9">
        <w:rPr>
          <w:b/>
          <w:sz w:val="26"/>
          <w:szCs w:val="26"/>
        </w:rPr>
        <w:t>орматив</w:t>
      </w:r>
      <w:r w:rsidR="00DD6328">
        <w:rPr>
          <w:b/>
          <w:sz w:val="26"/>
          <w:szCs w:val="26"/>
        </w:rPr>
        <w:t>ах</w:t>
      </w:r>
      <w:r w:rsidR="00E514A9">
        <w:rPr>
          <w:b/>
          <w:sz w:val="26"/>
          <w:szCs w:val="26"/>
        </w:rPr>
        <w:t xml:space="preserve"> для объектов местного значения</w:t>
      </w:r>
    </w:p>
    <w:tbl>
      <w:tblPr>
        <w:tblW w:w="5000" w:type="pct"/>
        <w:jc w:val="center"/>
        <w:tblCellMar>
          <w:left w:w="0" w:type="dxa"/>
          <w:right w:w="0" w:type="dxa"/>
        </w:tblCellMar>
        <w:tblLook w:val="0000" w:firstRow="0" w:lastRow="0" w:firstColumn="0" w:lastColumn="0" w:noHBand="0" w:noVBand="0"/>
      </w:tblPr>
      <w:tblGrid>
        <w:gridCol w:w="1616"/>
        <w:gridCol w:w="2857"/>
        <w:gridCol w:w="2588"/>
        <w:gridCol w:w="2588"/>
      </w:tblGrid>
      <w:tr w:rsidR="003663C0" w:rsidRPr="00151753" w:rsidTr="00EB468B">
        <w:trPr>
          <w:trHeight w:val="1492"/>
          <w:tblHeader/>
          <w:jc w:val="center"/>
        </w:trPr>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rsidR="003663C0" w:rsidRPr="00151753" w:rsidRDefault="003663C0" w:rsidP="00151753">
            <w:pPr>
              <w:spacing w:line="240" w:lineRule="atLeast"/>
              <w:ind w:firstLine="0"/>
              <w:jc w:val="center"/>
              <w:rPr>
                <w:b/>
                <w:bCs/>
              </w:rPr>
            </w:pPr>
            <w:r w:rsidRPr="00151753">
              <w:rPr>
                <w:b/>
                <w:bCs/>
              </w:rPr>
              <w:t>Наименование видов объе</w:t>
            </w:r>
            <w:r w:rsidRPr="00151753">
              <w:rPr>
                <w:b/>
                <w:bCs/>
              </w:rPr>
              <w:t>к</w:t>
            </w:r>
            <w:r w:rsidRPr="00151753">
              <w:rPr>
                <w:b/>
                <w:bCs/>
              </w:rPr>
              <w:t>тов местного значения</w:t>
            </w:r>
          </w:p>
        </w:tc>
        <w:tc>
          <w:tcPr>
            <w:tcW w:w="1499" w:type="pct"/>
            <w:tcBorders>
              <w:top w:val="single" w:sz="4" w:space="0" w:color="auto"/>
              <w:left w:val="single" w:sz="4" w:space="0" w:color="auto"/>
              <w:bottom w:val="single" w:sz="4" w:space="0" w:color="auto"/>
              <w:right w:val="single" w:sz="4" w:space="0" w:color="auto"/>
            </w:tcBorders>
            <w:shd w:val="clear" w:color="auto" w:fill="FFFFFF"/>
            <w:vAlign w:val="center"/>
          </w:tcPr>
          <w:p w:rsidR="003663C0" w:rsidRPr="00151753" w:rsidRDefault="003663C0" w:rsidP="003663C0">
            <w:pPr>
              <w:spacing w:line="240" w:lineRule="atLeast"/>
              <w:ind w:firstLine="0"/>
              <w:jc w:val="center"/>
              <w:rPr>
                <w:b/>
                <w:bCs/>
              </w:rPr>
            </w:pPr>
            <w:r w:rsidRPr="00151753">
              <w:rPr>
                <w:b/>
                <w:bCs/>
              </w:rPr>
              <w:t>Расчетные</w:t>
            </w:r>
            <w:r>
              <w:rPr>
                <w:b/>
                <w:bCs/>
              </w:rPr>
              <w:t xml:space="preserve"> </w:t>
            </w:r>
            <w:r w:rsidRPr="00151753">
              <w:rPr>
                <w:b/>
                <w:bCs/>
              </w:rPr>
              <w:t>показатели</w:t>
            </w:r>
          </w:p>
          <w:p w:rsidR="003663C0" w:rsidRPr="00151753" w:rsidRDefault="003663C0" w:rsidP="003663C0">
            <w:pPr>
              <w:spacing w:line="240" w:lineRule="atLeast"/>
              <w:ind w:firstLine="0"/>
              <w:jc w:val="center"/>
              <w:rPr>
                <w:b/>
                <w:bCs/>
              </w:rPr>
            </w:pPr>
            <w:r w:rsidRPr="00151753">
              <w:rPr>
                <w:b/>
                <w:bCs/>
              </w:rPr>
              <w:t>Минимально</w:t>
            </w:r>
            <w:r>
              <w:rPr>
                <w:b/>
                <w:bCs/>
              </w:rPr>
              <w:t xml:space="preserve"> </w:t>
            </w:r>
            <w:r w:rsidRPr="00151753">
              <w:rPr>
                <w:b/>
                <w:bCs/>
              </w:rPr>
              <w:t>допустим</w:t>
            </w:r>
            <w:r w:rsidRPr="00151753">
              <w:rPr>
                <w:b/>
                <w:bCs/>
              </w:rPr>
              <w:t>о</w:t>
            </w:r>
            <w:r w:rsidRPr="00151753">
              <w:rPr>
                <w:b/>
                <w:bCs/>
              </w:rPr>
              <w:t>го</w:t>
            </w:r>
          </w:p>
          <w:p w:rsidR="003663C0" w:rsidRPr="00151753" w:rsidRDefault="003663C0" w:rsidP="003663C0">
            <w:pPr>
              <w:spacing w:line="240" w:lineRule="atLeast"/>
              <w:ind w:firstLine="0"/>
              <w:jc w:val="center"/>
              <w:rPr>
                <w:b/>
                <w:bCs/>
              </w:rPr>
            </w:pPr>
            <w:r w:rsidRPr="00151753">
              <w:rPr>
                <w:b/>
                <w:bCs/>
              </w:rPr>
              <w:t>Уровня</w:t>
            </w:r>
            <w:r>
              <w:rPr>
                <w:b/>
                <w:bCs/>
              </w:rPr>
              <w:t xml:space="preserve"> </w:t>
            </w:r>
            <w:r w:rsidRPr="00151753">
              <w:rPr>
                <w:b/>
                <w:bCs/>
              </w:rPr>
              <w:t>обеспеченности</w:t>
            </w:r>
          </w:p>
          <w:p w:rsidR="003663C0" w:rsidRPr="00151753" w:rsidRDefault="003663C0" w:rsidP="003663C0">
            <w:pPr>
              <w:spacing w:line="240" w:lineRule="atLeast"/>
              <w:ind w:firstLine="0"/>
              <w:jc w:val="center"/>
              <w:rPr>
                <w:b/>
                <w:bCs/>
              </w:rPr>
            </w:pPr>
            <w:r w:rsidRPr="00151753">
              <w:rPr>
                <w:b/>
                <w:bCs/>
              </w:rPr>
              <w:t>объектами</w:t>
            </w:r>
          </w:p>
        </w:tc>
        <w:tc>
          <w:tcPr>
            <w:tcW w:w="1359" w:type="pct"/>
            <w:tcBorders>
              <w:top w:val="single" w:sz="4" w:space="0" w:color="auto"/>
              <w:left w:val="single" w:sz="4" w:space="0" w:color="auto"/>
              <w:bottom w:val="single" w:sz="4" w:space="0" w:color="auto"/>
              <w:right w:val="single" w:sz="4" w:space="0" w:color="auto"/>
            </w:tcBorders>
            <w:shd w:val="clear" w:color="auto" w:fill="FFFFFF"/>
            <w:vAlign w:val="center"/>
          </w:tcPr>
          <w:p w:rsidR="003663C0" w:rsidRPr="00151753" w:rsidRDefault="003663C0" w:rsidP="00151753">
            <w:pPr>
              <w:spacing w:line="240" w:lineRule="atLeast"/>
              <w:ind w:firstLine="0"/>
              <w:jc w:val="center"/>
              <w:rPr>
                <w:b/>
                <w:bCs/>
              </w:rPr>
            </w:pPr>
            <w:r w:rsidRPr="00151753">
              <w:rPr>
                <w:b/>
                <w:bCs/>
              </w:rPr>
              <w:t>Расчетные</w:t>
            </w:r>
            <w:r w:rsidR="002C2D97">
              <w:rPr>
                <w:b/>
                <w:bCs/>
              </w:rPr>
              <w:t xml:space="preserve"> </w:t>
            </w:r>
            <w:r w:rsidRPr="00151753">
              <w:rPr>
                <w:b/>
                <w:bCs/>
              </w:rPr>
              <w:t>показатели</w:t>
            </w:r>
          </w:p>
          <w:p w:rsidR="003663C0" w:rsidRPr="00151753" w:rsidRDefault="003663C0" w:rsidP="00151753">
            <w:pPr>
              <w:spacing w:line="240" w:lineRule="atLeast"/>
              <w:ind w:firstLine="0"/>
              <w:jc w:val="center"/>
              <w:rPr>
                <w:b/>
                <w:bCs/>
              </w:rPr>
            </w:pPr>
            <w:r w:rsidRPr="00151753">
              <w:rPr>
                <w:b/>
                <w:bCs/>
              </w:rPr>
              <w:t>максимально</w:t>
            </w:r>
            <w:r w:rsidR="002C2D97">
              <w:rPr>
                <w:b/>
                <w:bCs/>
              </w:rPr>
              <w:t xml:space="preserve"> </w:t>
            </w:r>
            <w:r w:rsidRPr="00151753">
              <w:rPr>
                <w:b/>
                <w:bCs/>
              </w:rPr>
              <w:t>допуст</w:t>
            </w:r>
            <w:r w:rsidRPr="00151753">
              <w:rPr>
                <w:b/>
                <w:bCs/>
              </w:rPr>
              <w:t>и</w:t>
            </w:r>
            <w:r w:rsidRPr="00151753">
              <w:rPr>
                <w:b/>
                <w:bCs/>
              </w:rPr>
              <w:t>мого</w:t>
            </w:r>
            <w:r w:rsidR="002C2D97">
              <w:rPr>
                <w:b/>
                <w:bCs/>
              </w:rPr>
              <w:t xml:space="preserve"> </w:t>
            </w:r>
            <w:r w:rsidRPr="00151753">
              <w:rPr>
                <w:b/>
                <w:bCs/>
              </w:rPr>
              <w:t>уровня</w:t>
            </w:r>
            <w:r w:rsidR="002C2D97">
              <w:rPr>
                <w:b/>
                <w:bCs/>
              </w:rPr>
              <w:t xml:space="preserve"> </w:t>
            </w:r>
            <w:r w:rsidRPr="00151753">
              <w:rPr>
                <w:b/>
                <w:bCs/>
              </w:rPr>
              <w:t>террит</w:t>
            </w:r>
            <w:r w:rsidRPr="00151753">
              <w:rPr>
                <w:b/>
                <w:bCs/>
              </w:rPr>
              <w:t>о</w:t>
            </w:r>
            <w:r w:rsidRPr="00151753">
              <w:rPr>
                <w:b/>
                <w:bCs/>
              </w:rPr>
              <w:t>риальной</w:t>
            </w:r>
            <w:r w:rsidR="002C2D97">
              <w:rPr>
                <w:b/>
                <w:bCs/>
              </w:rPr>
              <w:t xml:space="preserve"> </w:t>
            </w:r>
            <w:r w:rsidRPr="00151753">
              <w:rPr>
                <w:b/>
                <w:bCs/>
              </w:rPr>
              <w:t>доступности</w:t>
            </w:r>
            <w:r w:rsidR="002C2D97">
              <w:rPr>
                <w:b/>
                <w:bCs/>
              </w:rPr>
              <w:t xml:space="preserve"> </w:t>
            </w:r>
            <w:r w:rsidRPr="00151753">
              <w:rPr>
                <w:b/>
                <w:bCs/>
              </w:rPr>
              <w:t>объектов</w:t>
            </w:r>
          </w:p>
        </w:tc>
        <w:tc>
          <w:tcPr>
            <w:tcW w:w="1359" w:type="pct"/>
            <w:tcBorders>
              <w:top w:val="single" w:sz="4" w:space="0" w:color="auto"/>
              <w:left w:val="single" w:sz="4" w:space="0" w:color="auto"/>
              <w:bottom w:val="single" w:sz="4" w:space="0" w:color="auto"/>
              <w:right w:val="single" w:sz="4" w:space="0" w:color="auto"/>
            </w:tcBorders>
            <w:shd w:val="clear" w:color="auto" w:fill="FFFFFF"/>
            <w:vAlign w:val="center"/>
          </w:tcPr>
          <w:p w:rsidR="003663C0" w:rsidRPr="00151753" w:rsidRDefault="003663C0" w:rsidP="00151753">
            <w:pPr>
              <w:spacing w:line="240" w:lineRule="atLeast"/>
              <w:ind w:firstLine="0"/>
              <w:jc w:val="center"/>
              <w:rPr>
                <w:b/>
                <w:bCs/>
              </w:rPr>
            </w:pPr>
            <w:r w:rsidRPr="00151753">
              <w:rPr>
                <w:b/>
                <w:bCs/>
              </w:rPr>
              <w:t>Область применения</w:t>
            </w:r>
          </w:p>
        </w:tc>
      </w:tr>
      <w:tr w:rsidR="003663C0" w:rsidRPr="00151753" w:rsidTr="00EB468B">
        <w:trPr>
          <w:trHeight w:val="346"/>
          <w:jc w:val="center"/>
        </w:trPr>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rsidR="003663C0" w:rsidRPr="00151753" w:rsidRDefault="003663C0" w:rsidP="00151753">
            <w:pPr>
              <w:spacing w:line="240" w:lineRule="atLeast"/>
              <w:ind w:firstLine="0"/>
              <w:jc w:val="center"/>
              <w:rPr>
                <w:rFonts w:eastAsia="Calibri"/>
                <w:bCs/>
              </w:rPr>
            </w:pPr>
            <w:r w:rsidRPr="00151753">
              <w:rPr>
                <w:rFonts w:eastAsia="Calibri"/>
                <w:bCs/>
              </w:rPr>
              <w:t>Автобусные</w:t>
            </w:r>
          </w:p>
          <w:p w:rsidR="003663C0" w:rsidRPr="00151753" w:rsidRDefault="003663C0" w:rsidP="00151753">
            <w:pPr>
              <w:shd w:val="clear" w:color="auto" w:fill="FFFFFF"/>
              <w:spacing w:line="240" w:lineRule="atLeast"/>
              <w:ind w:firstLine="0"/>
              <w:jc w:val="center"/>
              <w:rPr>
                <w:rFonts w:eastAsia="Calibri"/>
                <w:bCs/>
              </w:rPr>
            </w:pPr>
            <w:r w:rsidRPr="00151753">
              <w:rPr>
                <w:rFonts w:eastAsia="Calibri"/>
                <w:bCs/>
              </w:rPr>
              <w:t>остановки</w:t>
            </w:r>
          </w:p>
        </w:tc>
        <w:tc>
          <w:tcPr>
            <w:tcW w:w="1499" w:type="pct"/>
            <w:tcBorders>
              <w:top w:val="single" w:sz="4" w:space="0" w:color="auto"/>
              <w:left w:val="single" w:sz="4" w:space="0" w:color="auto"/>
              <w:bottom w:val="single" w:sz="4" w:space="0" w:color="auto"/>
              <w:right w:val="single" w:sz="4" w:space="0" w:color="auto"/>
            </w:tcBorders>
            <w:shd w:val="clear" w:color="auto" w:fill="FFFFFF"/>
            <w:vAlign w:val="center"/>
          </w:tcPr>
          <w:p w:rsidR="003663C0" w:rsidRPr="00151753" w:rsidRDefault="003663C0" w:rsidP="00151753">
            <w:pPr>
              <w:spacing w:line="240" w:lineRule="atLeast"/>
              <w:ind w:firstLine="0"/>
              <w:jc w:val="center"/>
              <w:rPr>
                <w:rFonts w:eastAsia="Calibri"/>
              </w:rPr>
            </w:pPr>
            <w:r w:rsidRPr="00151753">
              <w:rPr>
                <w:rFonts w:eastAsia="Calibri"/>
              </w:rPr>
              <w:t xml:space="preserve">Не менее </w:t>
            </w:r>
            <w:r w:rsidR="007465E7">
              <w:rPr>
                <w:rFonts w:eastAsia="Calibri"/>
              </w:rPr>
              <w:t>5</w:t>
            </w:r>
            <w:r w:rsidRPr="00151753">
              <w:rPr>
                <w:rFonts w:eastAsia="Calibri"/>
              </w:rPr>
              <w:t>-</w:t>
            </w:r>
            <w:r w:rsidR="007465E7">
              <w:rPr>
                <w:rFonts w:eastAsia="Calibri"/>
              </w:rPr>
              <w:t>ти</w:t>
            </w:r>
            <w:r>
              <w:rPr>
                <w:rFonts w:eastAsia="Calibri"/>
              </w:rPr>
              <w:t xml:space="preserve"> </w:t>
            </w:r>
            <w:r w:rsidRPr="00151753">
              <w:rPr>
                <w:rFonts w:eastAsia="Calibri"/>
              </w:rPr>
              <w:t>автобусных</w:t>
            </w:r>
          </w:p>
          <w:p w:rsidR="003663C0" w:rsidRPr="00151753" w:rsidRDefault="003663C0" w:rsidP="00151753">
            <w:pPr>
              <w:spacing w:line="240" w:lineRule="atLeast"/>
              <w:ind w:firstLine="0"/>
              <w:jc w:val="center"/>
              <w:rPr>
                <w:rFonts w:eastAsia="Calibri"/>
              </w:rPr>
            </w:pPr>
            <w:r w:rsidRPr="00151753">
              <w:rPr>
                <w:rFonts w:eastAsia="Calibri"/>
              </w:rPr>
              <w:t>остановок для</w:t>
            </w:r>
            <w:r>
              <w:rPr>
                <w:rFonts w:eastAsia="Calibri"/>
              </w:rPr>
              <w:t xml:space="preserve"> </w:t>
            </w:r>
            <w:r w:rsidRPr="00151753">
              <w:rPr>
                <w:rFonts w:eastAsia="Calibri"/>
              </w:rPr>
              <w:t>автобусов</w:t>
            </w:r>
          </w:p>
          <w:p w:rsidR="003663C0" w:rsidRPr="00151753" w:rsidRDefault="003663C0" w:rsidP="00151753">
            <w:pPr>
              <w:spacing w:line="240" w:lineRule="atLeast"/>
              <w:ind w:firstLine="0"/>
              <w:jc w:val="center"/>
              <w:rPr>
                <w:rFonts w:eastAsia="Calibri"/>
              </w:rPr>
            </w:pPr>
            <w:r w:rsidRPr="00151753">
              <w:rPr>
                <w:rFonts w:eastAsia="Calibri"/>
              </w:rPr>
              <w:t>(маршрутных</w:t>
            </w:r>
            <w:r>
              <w:rPr>
                <w:rFonts w:eastAsia="Calibri"/>
              </w:rPr>
              <w:t xml:space="preserve"> </w:t>
            </w:r>
            <w:r w:rsidRPr="00151753">
              <w:rPr>
                <w:rFonts w:eastAsia="Calibri"/>
              </w:rPr>
              <w:t>такси),</w:t>
            </w:r>
          </w:p>
          <w:p w:rsidR="003663C0" w:rsidRPr="00151753" w:rsidRDefault="003663C0" w:rsidP="00151753">
            <w:pPr>
              <w:spacing w:line="240" w:lineRule="atLeast"/>
              <w:ind w:firstLine="0"/>
              <w:jc w:val="center"/>
              <w:rPr>
                <w:rFonts w:eastAsia="Calibri"/>
              </w:rPr>
            </w:pPr>
            <w:r w:rsidRPr="00151753">
              <w:rPr>
                <w:rFonts w:eastAsia="Calibri"/>
              </w:rPr>
              <w:t>движущихся в</w:t>
            </w:r>
            <w:r>
              <w:rPr>
                <w:rFonts w:eastAsia="Calibri"/>
              </w:rPr>
              <w:t xml:space="preserve"> </w:t>
            </w:r>
            <w:r w:rsidRPr="00151753">
              <w:rPr>
                <w:rFonts w:eastAsia="Calibri"/>
              </w:rPr>
              <w:t>противоп</w:t>
            </w:r>
            <w:r w:rsidRPr="00151753">
              <w:rPr>
                <w:rFonts w:eastAsia="Calibri"/>
              </w:rPr>
              <w:t>о</w:t>
            </w:r>
            <w:r w:rsidRPr="00151753">
              <w:rPr>
                <w:rFonts w:eastAsia="Calibri"/>
              </w:rPr>
              <w:t>ложных</w:t>
            </w:r>
            <w:r>
              <w:rPr>
                <w:rFonts w:eastAsia="Calibri"/>
              </w:rPr>
              <w:t xml:space="preserve"> </w:t>
            </w:r>
            <w:r w:rsidRPr="00151753">
              <w:rPr>
                <w:rFonts w:eastAsia="Calibri"/>
              </w:rPr>
              <w:t>направлениях,</w:t>
            </w:r>
          </w:p>
          <w:p w:rsidR="003663C0" w:rsidRPr="00151753" w:rsidRDefault="003663C0" w:rsidP="00151753">
            <w:pPr>
              <w:spacing w:line="240" w:lineRule="atLeast"/>
              <w:ind w:firstLine="0"/>
              <w:jc w:val="center"/>
              <w:rPr>
                <w:rFonts w:eastAsia="Calibri"/>
              </w:rPr>
            </w:pPr>
            <w:r w:rsidRPr="00151753">
              <w:rPr>
                <w:rFonts w:eastAsia="Calibri"/>
              </w:rPr>
              <w:t>смещенных по</w:t>
            </w:r>
            <w:r>
              <w:rPr>
                <w:rFonts w:eastAsia="Calibri"/>
              </w:rPr>
              <w:t xml:space="preserve"> </w:t>
            </w:r>
            <w:r w:rsidRPr="00151753">
              <w:rPr>
                <w:rFonts w:eastAsia="Calibri"/>
              </w:rPr>
              <w:t>ходу дв</w:t>
            </w:r>
            <w:r w:rsidRPr="00151753">
              <w:rPr>
                <w:rFonts w:eastAsia="Calibri"/>
              </w:rPr>
              <w:t>и</w:t>
            </w:r>
            <w:r w:rsidRPr="00151753">
              <w:rPr>
                <w:rFonts w:eastAsia="Calibri"/>
              </w:rPr>
              <w:t>жения</w:t>
            </w:r>
            <w:r>
              <w:rPr>
                <w:rFonts w:eastAsia="Calibri"/>
              </w:rPr>
              <w:t xml:space="preserve"> </w:t>
            </w:r>
            <w:r w:rsidRPr="00151753">
              <w:rPr>
                <w:rFonts w:eastAsia="Calibri"/>
              </w:rPr>
              <w:t>на расстояние</w:t>
            </w:r>
            <w:r>
              <w:rPr>
                <w:rFonts w:eastAsia="Calibri"/>
              </w:rPr>
              <w:t xml:space="preserve"> </w:t>
            </w:r>
            <w:r w:rsidRPr="00151753">
              <w:rPr>
                <w:rFonts w:eastAsia="Calibri"/>
              </w:rPr>
              <w:t>не менее 30 м</w:t>
            </w:r>
            <w:r>
              <w:rPr>
                <w:rFonts w:eastAsia="Calibri"/>
              </w:rPr>
              <w:t xml:space="preserve"> </w:t>
            </w:r>
            <w:r w:rsidRPr="00151753">
              <w:rPr>
                <w:rFonts w:eastAsia="Calibri"/>
              </w:rPr>
              <w:t>между</w:t>
            </w:r>
            <w:r>
              <w:rPr>
                <w:rFonts w:eastAsia="Calibri"/>
              </w:rPr>
              <w:t xml:space="preserve"> </w:t>
            </w:r>
            <w:r w:rsidRPr="00151753">
              <w:rPr>
                <w:rFonts w:eastAsia="Calibri"/>
              </w:rPr>
              <w:t>бл</w:t>
            </w:r>
            <w:r w:rsidRPr="00151753">
              <w:rPr>
                <w:rFonts w:eastAsia="Calibri"/>
              </w:rPr>
              <w:t>и</w:t>
            </w:r>
            <w:r w:rsidRPr="00151753">
              <w:rPr>
                <w:rFonts w:eastAsia="Calibri"/>
              </w:rPr>
              <w:t>жайшими</w:t>
            </w:r>
          </w:p>
          <w:p w:rsidR="003663C0" w:rsidRPr="00151753" w:rsidRDefault="003663C0" w:rsidP="003663C0">
            <w:pPr>
              <w:spacing w:line="240" w:lineRule="atLeast"/>
              <w:ind w:firstLine="0"/>
              <w:jc w:val="center"/>
              <w:rPr>
                <w:rFonts w:eastAsia="Calibri"/>
              </w:rPr>
            </w:pPr>
            <w:r w:rsidRPr="00151753">
              <w:rPr>
                <w:rFonts w:eastAsia="Calibri"/>
              </w:rPr>
              <w:t>стенками</w:t>
            </w:r>
            <w:r>
              <w:rPr>
                <w:rFonts w:eastAsia="Calibri"/>
              </w:rPr>
              <w:t xml:space="preserve"> </w:t>
            </w:r>
            <w:r w:rsidRPr="00151753">
              <w:rPr>
                <w:rFonts w:eastAsia="Calibri"/>
              </w:rPr>
              <w:t>павильонов</w:t>
            </w:r>
          </w:p>
        </w:tc>
        <w:tc>
          <w:tcPr>
            <w:tcW w:w="1359" w:type="pct"/>
            <w:tcBorders>
              <w:top w:val="single" w:sz="4" w:space="0" w:color="auto"/>
              <w:left w:val="single" w:sz="4" w:space="0" w:color="auto"/>
              <w:bottom w:val="single" w:sz="4" w:space="0" w:color="auto"/>
              <w:right w:val="single" w:sz="4" w:space="0" w:color="auto"/>
            </w:tcBorders>
            <w:shd w:val="clear" w:color="auto" w:fill="FFFFFF"/>
            <w:vAlign w:val="center"/>
          </w:tcPr>
          <w:p w:rsidR="003663C0" w:rsidRPr="00151753" w:rsidRDefault="003663C0" w:rsidP="00151753">
            <w:pPr>
              <w:shd w:val="clear" w:color="auto" w:fill="FFFFFF"/>
              <w:spacing w:line="240" w:lineRule="atLeast"/>
              <w:ind w:firstLine="0"/>
              <w:jc w:val="center"/>
              <w:rPr>
                <w:rFonts w:eastAsia="Calibri"/>
              </w:rPr>
            </w:pPr>
            <w:r w:rsidRPr="00151753">
              <w:rPr>
                <w:rFonts w:eastAsia="Calibri"/>
              </w:rPr>
              <w:t>Дальность пешеходных подходов к ближайшей остановке общественн</w:t>
            </w:r>
            <w:r w:rsidRPr="00151753">
              <w:rPr>
                <w:rFonts w:eastAsia="Calibri"/>
              </w:rPr>
              <w:t>о</w:t>
            </w:r>
            <w:r w:rsidRPr="00151753">
              <w:rPr>
                <w:rFonts w:eastAsia="Calibri"/>
              </w:rPr>
              <w:t>го транспорта – 800 м</w:t>
            </w:r>
          </w:p>
        </w:tc>
        <w:tc>
          <w:tcPr>
            <w:tcW w:w="1359" w:type="pct"/>
            <w:tcBorders>
              <w:top w:val="single" w:sz="4" w:space="0" w:color="auto"/>
              <w:left w:val="single" w:sz="4" w:space="0" w:color="auto"/>
              <w:bottom w:val="single" w:sz="4" w:space="0" w:color="auto"/>
              <w:right w:val="single" w:sz="4" w:space="0" w:color="auto"/>
            </w:tcBorders>
            <w:shd w:val="clear" w:color="auto" w:fill="FFFFFF"/>
            <w:vAlign w:val="center"/>
          </w:tcPr>
          <w:p w:rsidR="003663C0" w:rsidRPr="00151753" w:rsidRDefault="003663C0" w:rsidP="00151753">
            <w:pPr>
              <w:spacing w:line="240" w:lineRule="atLeast"/>
              <w:ind w:firstLine="0"/>
              <w:jc w:val="center"/>
              <w:rPr>
                <w:rFonts w:eastAsia="Calibri"/>
              </w:rPr>
            </w:pPr>
            <w:r w:rsidRPr="00151753">
              <w:rPr>
                <w:rFonts w:eastAsia="Calibri"/>
              </w:rPr>
              <w:t>При подготовке проекта</w:t>
            </w:r>
          </w:p>
          <w:p w:rsidR="003663C0" w:rsidRPr="00151753" w:rsidRDefault="003663C0" w:rsidP="00151753">
            <w:pPr>
              <w:spacing w:line="240" w:lineRule="atLeast"/>
              <w:ind w:firstLine="0"/>
              <w:jc w:val="center"/>
              <w:rPr>
                <w:rFonts w:eastAsia="Calibri"/>
              </w:rPr>
            </w:pPr>
            <w:r w:rsidRPr="00151753">
              <w:rPr>
                <w:rFonts w:eastAsia="Calibri"/>
              </w:rPr>
              <w:t>планировки территории.</w:t>
            </w:r>
          </w:p>
          <w:p w:rsidR="003663C0" w:rsidRPr="00151753" w:rsidRDefault="003663C0" w:rsidP="00151753">
            <w:pPr>
              <w:spacing w:line="240" w:lineRule="atLeast"/>
              <w:ind w:firstLine="0"/>
              <w:jc w:val="center"/>
              <w:rPr>
                <w:rFonts w:eastAsia="Calibri"/>
              </w:rPr>
            </w:pPr>
            <w:r w:rsidRPr="00151753">
              <w:rPr>
                <w:rFonts w:eastAsia="Calibri"/>
              </w:rPr>
              <w:t>Учитывается при</w:t>
            </w:r>
          </w:p>
          <w:p w:rsidR="003663C0" w:rsidRPr="00151753" w:rsidRDefault="003663C0" w:rsidP="00151753">
            <w:pPr>
              <w:spacing w:line="240" w:lineRule="atLeast"/>
              <w:ind w:firstLine="0"/>
              <w:jc w:val="center"/>
              <w:rPr>
                <w:rFonts w:eastAsia="Calibri"/>
              </w:rPr>
            </w:pPr>
            <w:r w:rsidRPr="00151753">
              <w:rPr>
                <w:rFonts w:eastAsia="Calibri"/>
              </w:rPr>
              <w:t>подготовке программы</w:t>
            </w:r>
          </w:p>
          <w:p w:rsidR="003663C0" w:rsidRPr="00151753" w:rsidRDefault="003663C0" w:rsidP="00151753">
            <w:pPr>
              <w:spacing w:line="240" w:lineRule="atLeast"/>
              <w:ind w:firstLine="0"/>
              <w:jc w:val="center"/>
              <w:rPr>
                <w:rFonts w:eastAsia="Calibri"/>
              </w:rPr>
            </w:pPr>
            <w:r w:rsidRPr="00151753">
              <w:rPr>
                <w:rFonts w:eastAsia="Calibri"/>
              </w:rPr>
              <w:t>комплексного развития</w:t>
            </w:r>
          </w:p>
          <w:p w:rsidR="003663C0" w:rsidRPr="00151753" w:rsidRDefault="003663C0" w:rsidP="00151753">
            <w:pPr>
              <w:spacing w:line="240" w:lineRule="atLeast"/>
              <w:ind w:firstLine="0"/>
              <w:jc w:val="center"/>
              <w:rPr>
                <w:rFonts w:eastAsia="Calibri"/>
              </w:rPr>
            </w:pPr>
            <w:r w:rsidRPr="00151753">
              <w:rPr>
                <w:rFonts w:eastAsia="Calibri"/>
              </w:rPr>
              <w:t>транспортной</w:t>
            </w:r>
          </w:p>
          <w:p w:rsidR="003663C0" w:rsidRPr="00151753" w:rsidRDefault="003663C0" w:rsidP="00151753">
            <w:pPr>
              <w:spacing w:line="240" w:lineRule="atLeast"/>
              <w:ind w:firstLine="0"/>
              <w:jc w:val="center"/>
              <w:rPr>
                <w:rFonts w:eastAsia="Calibri"/>
              </w:rPr>
            </w:pPr>
            <w:r w:rsidRPr="00151753">
              <w:rPr>
                <w:rFonts w:eastAsia="Calibri"/>
              </w:rPr>
              <w:t>инфраструктуры</w:t>
            </w:r>
          </w:p>
          <w:p w:rsidR="003663C0" w:rsidRPr="00151753" w:rsidRDefault="003663C0" w:rsidP="00151753">
            <w:pPr>
              <w:shd w:val="clear" w:color="auto" w:fill="FFFFFF"/>
              <w:spacing w:line="240" w:lineRule="atLeast"/>
              <w:ind w:firstLine="0"/>
              <w:jc w:val="center"/>
              <w:rPr>
                <w:rFonts w:eastAsia="Calibri"/>
              </w:rPr>
            </w:pPr>
            <w:r w:rsidRPr="00151753">
              <w:rPr>
                <w:rFonts w:eastAsia="Calibri"/>
              </w:rPr>
              <w:t>поселения</w:t>
            </w:r>
          </w:p>
        </w:tc>
      </w:tr>
      <w:tr w:rsidR="003663C0" w:rsidRPr="00151753" w:rsidTr="00EB468B">
        <w:trPr>
          <w:trHeight w:val="346"/>
          <w:jc w:val="center"/>
        </w:trPr>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rsidR="003663C0" w:rsidRPr="003663C0" w:rsidRDefault="00E514A9" w:rsidP="0043580B">
            <w:pPr>
              <w:spacing w:line="240" w:lineRule="atLeast"/>
              <w:ind w:firstLine="0"/>
              <w:jc w:val="center"/>
              <w:rPr>
                <w:rFonts w:eastAsia="Calibri"/>
                <w:bCs/>
              </w:rPr>
            </w:pPr>
            <w:r>
              <w:rPr>
                <w:rFonts w:eastAsia="Calibri"/>
                <w:bCs/>
              </w:rPr>
              <w:t>П</w:t>
            </w:r>
            <w:r w:rsidR="003663C0" w:rsidRPr="003663C0">
              <w:rPr>
                <w:rFonts w:eastAsia="Calibri"/>
                <w:bCs/>
              </w:rPr>
              <w:t>арковка (па</w:t>
            </w:r>
            <w:r w:rsidR="003663C0" w:rsidRPr="003663C0">
              <w:rPr>
                <w:rFonts w:eastAsia="Calibri"/>
                <w:bCs/>
              </w:rPr>
              <w:t>р</w:t>
            </w:r>
            <w:r w:rsidR="003663C0" w:rsidRPr="003663C0">
              <w:rPr>
                <w:rFonts w:eastAsia="Calibri"/>
                <w:bCs/>
              </w:rPr>
              <w:t>ковочные м</w:t>
            </w:r>
            <w:r w:rsidR="003663C0" w:rsidRPr="003663C0">
              <w:rPr>
                <w:rFonts w:eastAsia="Calibri"/>
                <w:bCs/>
              </w:rPr>
              <w:t>е</w:t>
            </w:r>
            <w:r w:rsidR="003663C0" w:rsidRPr="003663C0">
              <w:rPr>
                <w:rFonts w:eastAsia="Calibri"/>
                <w:bCs/>
              </w:rPr>
              <w:t>ста)</w:t>
            </w:r>
          </w:p>
        </w:tc>
        <w:tc>
          <w:tcPr>
            <w:tcW w:w="1499" w:type="pct"/>
            <w:tcBorders>
              <w:top w:val="single" w:sz="4" w:space="0" w:color="auto"/>
              <w:left w:val="single" w:sz="4" w:space="0" w:color="auto"/>
              <w:bottom w:val="single" w:sz="4" w:space="0" w:color="auto"/>
              <w:right w:val="single" w:sz="4" w:space="0" w:color="auto"/>
            </w:tcBorders>
            <w:shd w:val="clear" w:color="auto" w:fill="FFFFFF"/>
            <w:vAlign w:val="center"/>
          </w:tcPr>
          <w:p w:rsidR="003B13DA" w:rsidRDefault="003663C0" w:rsidP="0043580B">
            <w:pPr>
              <w:spacing w:line="240" w:lineRule="atLeast"/>
              <w:ind w:firstLine="0"/>
              <w:jc w:val="center"/>
              <w:rPr>
                <w:rFonts w:eastAsia="Calibri"/>
              </w:rPr>
            </w:pPr>
            <w:r w:rsidRPr="00151753">
              <w:rPr>
                <w:rFonts w:eastAsia="Calibri"/>
              </w:rPr>
              <w:t>Не менее 1</w:t>
            </w:r>
            <w:r>
              <w:rPr>
                <w:rFonts w:eastAsia="Calibri"/>
              </w:rPr>
              <w:t xml:space="preserve"> </w:t>
            </w:r>
            <w:r w:rsidRPr="00151753">
              <w:rPr>
                <w:rFonts w:eastAsia="Calibri"/>
              </w:rPr>
              <w:t>объекта в</w:t>
            </w:r>
            <w:r>
              <w:rPr>
                <w:rFonts w:eastAsia="Calibri"/>
              </w:rPr>
              <w:t xml:space="preserve"> </w:t>
            </w:r>
            <w:r w:rsidRPr="00151753">
              <w:rPr>
                <w:rFonts w:eastAsia="Calibri"/>
              </w:rPr>
              <w:t>ка</w:t>
            </w:r>
            <w:r w:rsidRPr="00151753">
              <w:rPr>
                <w:rFonts w:eastAsia="Calibri"/>
              </w:rPr>
              <w:t>ж</w:t>
            </w:r>
            <w:r w:rsidRPr="00151753">
              <w:rPr>
                <w:rFonts w:eastAsia="Calibri"/>
              </w:rPr>
              <w:t>дом</w:t>
            </w:r>
            <w:r>
              <w:rPr>
                <w:rFonts w:eastAsia="Calibri"/>
              </w:rPr>
              <w:t xml:space="preserve"> </w:t>
            </w:r>
            <w:r w:rsidRPr="00151753">
              <w:rPr>
                <w:rFonts w:eastAsia="Calibri"/>
              </w:rPr>
              <w:t>населенном</w:t>
            </w:r>
            <w:r>
              <w:rPr>
                <w:rFonts w:eastAsia="Calibri"/>
              </w:rPr>
              <w:t xml:space="preserve">  </w:t>
            </w:r>
            <w:r w:rsidRPr="00151753">
              <w:rPr>
                <w:rFonts w:eastAsia="Calibri"/>
              </w:rPr>
              <w:t>пункте</w:t>
            </w:r>
          </w:p>
          <w:p w:rsidR="003663C0" w:rsidRPr="00151753" w:rsidRDefault="003663C0" w:rsidP="0043580B">
            <w:pPr>
              <w:spacing w:line="240" w:lineRule="atLeast"/>
              <w:ind w:firstLine="0"/>
              <w:jc w:val="center"/>
              <w:rPr>
                <w:rFonts w:eastAsia="Calibri"/>
              </w:rPr>
            </w:pPr>
            <w:r>
              <w:rPr>
                <w:rFonts w:eastAsia="Calibri"/>
              </w:rPr>
              <w:t xml:space="preserve"> </w:t>
            </w:r>
            <w:r w:rsidRPr="00151753">
              <w:rPr>
                <w:rFonts w:eastAsia="Calibri"/>
              </w:rPr>
              <w:t>поселения</w:t>
            </w:r>
          </w:p>
        </w:tc>
        <w:tc>
          <w:tcPr>
            <w:tcW w:w="1359" w:type="pct"/>
            <w:tcBorders>
              <w:top w:val="single" w:sz="4" w:space="0" w:color="auto"/>
              <w:left w:val="single" w:sz="4" w:space="0" w:color="auto"/>
              <w:bottom w:val="single" w:sz="4" w:space="0" w:color="auto"/>
              <w:right w:val="single" w:sz="4" w:space="0" w:color="auto"/>
            </w:tcBorders>
            <w:shd w:val="clear" w:color="auto" w:fill="FFFFFF"/>
            <w:vAlign w:val="center"/>
          </w:tcPr>
          <w:p w:rsidR="003663C0" w:rsidRPr="00151753" w:rsidRDefault="003663C0" w:rsidP="0043580B">
            <w:pPr>
              <w:spacing w:line="240" w:lineRule="atLeast"/>
              <w:ind w:firstLine="0"/>
              <w:jc w:val="center"/>
              <w:rPr>
                <w:rFonts w:eastAsia="Calibri"/>
              </w:rPr>
            </w:pPr>
            <w:r w:rsidRPr="00151753">
              <w:rPr>
                <w:rFonts w:eastAsia="Calibri"/>
              </w:rPr>
              <w:t>На территории населе</w:t>
            </w:r>
            <w:r w:rsidRPr="00151753">
              <w:rPr>
                <w:rFonts w:eastAsia="Calibri"/>
              </w:rPr>
              <w:t>н</w:t>
            </w:r>
            <w:r w:rsidRPr="00151753">
              <w:rPr>
                <w:rFonts w:eastAsia="Calibri"/>
              </w:rPr>
              <w:t>ного пункта поселения</w:t>
            </w:r>
          </w:p>
        </w:tc>
        <w:tc>
          <w:tcPr>
            <w:tcW w:w="1359" w:type="pct"/>
            <w:tcBorders>
              <w:top w:val="single" w:sz="4" w:space="0" w:color="auto"/>
              <w:left w:val="single" w:sz="4" w:space="0" w:color="auto"/>
              <w:bottom w:val="single" w:sz="4" w:space="0" w:color="auto"/>
              <w:right w:val="single" w:sz="4" w:space="0" w:color="auto"/>
            </w:tcBorders>
            <w:shd w:val="clear" w:color="auto" w:fill="FFFFFF"/>
            <w:vAlign w:val="center"/>
          </w:tcPr>
          <w:p w:rsidR="001E510A" w:rsidRDefault="003663C0" w:rsidP="0043580B">
            <w:pPr>
              <w:spacing w:line="240" w:lineRule="atLeast"/>
              <w:ind w:firstLine="0"/>
              <w:jc w:val="center"/>
              <w:rPr>
                <w:rFonts w:eastAsia="Calibri"/>
              </w:rPr>
            </w:pPr>
            <w:r w:rsidRPr="00151753">
              <w:rPr>
                <w:rFonts w:eastAsia="Calibri"/>
              </w:rPr>
              <w:t>При подготовке проекта генерального плана п</w:t>
            </w:r>
            <w:r w:rsidRPr="00151753">
              <w:rPr>
                <w:rFonts w:eastAsia="Calibri"/>
              </w:rPr>
              <w:t>о</w:t>
            </w:r>
            <w:r w:rsidRPr="00151753">
              <w:rPr>
                <w:rFonts w:eastAsia="Calibri"/>
              </w:rPr>
              <w:t>селения, проекта план</w:t>
            </w:r>
            <w:r w:rsidRPr="00151753">
              <w:rPr>
                <w:rFonts w:eastAsia="Calibri"/>
              </w:rPr>
              <w:t>и</w:t>
            </w:r>
            <w:r w:rsidRPr="00151753">
              <w:rPr>
                <w:rFonts w:eastAsia="Calibri"/>
              </w:rPr>
              <w:t>ровки территории. Уч</w:t>
            </w:r>
            <w:r w:rsidRPr="00151753">
              <w:rPr>
                <w:rFonts w:eastAsia="Calibri"/>
              </w:rPr>
              <w:t>и</w:t>
            </w:r>
            <w:r w:rsidRPr="00151753">
              <w:rPr>
                <w:rFonts w:eastAsia="Calibri"/>
              </w:rPr>
              <w:t>тывается при подготовке программы комплексн</w:t>
            </w:r>
            <w:r w:rsidRPr="00151753">
              <w:rPr>
                <w:rFonts w:eastAsia="Calibri"/>
              </w:rPr>
              <w:t>о</w:t>
            </w:r>
            <w:r w:rsidRPr="00151753">
              <w:rPr>
                <w:rFonts w:eastAsia="Calibri"/>
              </w:rPr>
              <w:t>го развития транспор</w:t>
            </w:r>
            <w:r w:rsidRPr="00151753">
              <w:rPr>
                <w:rFonts w:eastAsia="Calibri"/>
              </w:rPr>
              <w:t>т</w:t>
            </w:r>
            <w:r w:rsidRPr="00151753">
              <w:rPr>
                <w:rFonts w:eastAsia="Calibri"/>
              </w:rPr>
              <w:t xml:space="preserve">ной инфраструктуры </w:t>
            </w:r>
          </w:p>
          <w:p w:rsidR="003663C0" w:rsidRPr="00151753" w:rsidRDefault="003663C0" w:rsidP="0043580B">
            <w:pPr>
              <w:spacing w:line="240" w:lineRule="atLeast"/>
              <w:ind w:firstLine="0"/>
              <w:jc w:val="center"/>
              <w:rPr>
                <w:rFonts w:eastAsia="Calibri"/>
              </w:rPr>
            </w:pPr>
            <w:r w:rsidRPr="00151753">
              <w:rPr>
                <w:rFonts w:eastAsia="Calibri"/>
              </w:rPr>
              <w:t>поселения</w:t>
            </w:r>
          </w:p>
        </w:tc>
      </w:tr>
      <w:tr w:rsidR="002C2D97" w:rsidRPr="00151753" w:rsidTr="00EB468B">
        <w:trPr>
          <w:trHeight w:val="346"/>
          <w:jc w:val="center"/>
        </w:trPr>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rsidR="002C2D97" w:rsidRPr="003663C0" w:rsidRDefault="002C2D97" w:rsidP="006B0885">
            <w:pPr>
              <w:spacing w:line="240" w:lineRule="atLeast"/>
              <w:ind w:left="-2" w:firstLine="0"/>
              <w:jc w:val="center"/>
              <w:rPr>
                <w:bCs/>
              </w:rPr>
            </w:pPr>
            <w:r w:rsidRPr="003663C0">
              <w:rPr>
                <w:bCs/>
              </w:rPr>
              <w:t>Уличное осв</w:t>
            </w:r>
            <w:r w:rsidRPr="003663C0">
              <w:rPr>
                <w:bCs/>
              </w:rPr>
              <w:t>е</w:t>
            </w:r>
            <w:r w:rsidRPr="003663C0">
              <w:rPr>
                <w:bCs/>
              </w:rPr>
              <w:t>щение</w:t>
            </w:r>
          </w:p>
        </w:tc>
        <w:tc>
          <w:tcPr>
            <w:tcW w:w="1499" w:type="pct"/>
            <w:tcBorders>
              <w:top w:val="single" w:sz="4" w:space="0" w:color="auto"/>
              <w:left w:val="single" w:sz="4" w:space="0" w:color="auto"/>
              <w:bottom w:val="single" w:sz="4" w:space="0" w:color="auto"/>
              <w:right w:val="single" w:sz="4" w:space="0" w:color="auto"/>
            </w:tcBorders>
            <w:shd w:val="clear" w:color="auto" w:fill="FFFFFF"/>
            <w:vAlign w:val="center"/>
          </w:tcPr>
          <w:p w:rsidR="002C2D97" w:rsidRPr="0043580B" w:rsidRDefault="002C2D97" w:rsidP="00017C82">
            <w:pPr>
              <w:spacing w:line="240" w:lineRule="atLeast"/>
              <w:ind w:left="120" w:firstLine="0"/>
              <w:jc w:val="center"/>
            </w:pPr>
            <w:proofErr w:type="spellStart"/>
            <w:r>
              <w:t>О</w:t>
            </w:r>
            <w:r w:rsidRPr="0043580B">
              <w:t>свещенн</w:t>
            </w:r>
            <w:r>
              <w:t>ие</w:t>
            </w:r>
            <w:proofErr w:type="spellEnd"/>
            <w:r>
              <w:t xml:space="preserve"> </w:t>
            </w:r>
            <w:r w:rsidRPr="0043580B">
              <w:t>частей улиц,</w:t>
            </w:r>
            <w:r>
              <w:t xml:space="preserve"> </w:t>
            </w:r>
            <w:r w:rsidRPr="0043580B">
              <w:t>проездов,</w:t>
            </w:r>
            <w:r w:rsidR="00D0611B">
              <w:t xml:space="preserve"> </w:t>
            </w:r>
            <w:r w:rsidRPr="0043580B">
              <w:t>набережных</w:t>
            </w:r>
          </w:p>
        </w:tc>
        <w:tc>
          <w:tcPr>
            <w:tcW w:w="1359" w:type="pct"/>
            <w:tcBorders>
              <w:top w:val="single" w:sz="4" w:space="0" w:color="auto"/>
              <w:left w:val="single" w:sz="4" w:space="0" w:color="auto"/>
              <w:bottom w:val="single" w:sz="4" w:space="0" w:color="auto"/>
              <w:right w:val="single" w:sz="4" w:space="0" w:color="auto"/>
            </w:tcBorders>
            <w:shd w:val="clear" w:color="auto" w:fill="FFFFFF"/>
            <w:vAlign w:val="center"/>
          </w:tcPr>
          <w:p w:rsidR="002C2D97" w:rsidRPr="0043580B" w:rsidRDefault="002C2D97" w:rsidP="00017C82">
            <w:pPr>
              <w:spacing w:line="240" w:lineRule="atLeast"/>
              <w:ind w:firstLine="0"/>
              <w:jc w:val="center"/>
            </w:pPr>
            <w:r>
              <w:t>Н</w:t>
            </w:r>
            <w:r w:rsidRPr="0043580B">
              <w:t>а каждые 50</w:t>
            </w:r>
            <w:r>
              <w:t xml:space="preserve"> </w:t>
            </w:r>
            <w:r w:rsidRPr="0043580B">
              <w:t>метров</w:t>
            </w:r>
          </w:p>
          <w:p w:rsidR="002C2D97" w:rsidRPr="0043580B" w:rsidRDefault="002C2D97" w:rsidP="00017C82">
            <w:pPr>
              <w:spacing w:line="240" w:lineRule="atLeast"/>
              <w:ind w:firstLine="0"/>
              <w:jc w:val="center"/>
            </w:pPr>
            <w:r w:rsidRPr="0043580B">
              <w:t>улично-дорожной</w:t>
            </w:r>
          </w:p>
          <w:p w:rsidR="002C2D97" w:rsidRPr="0043580B" w:rsidRDefault="002C2D97" w:rsidP="00017C82">
            <w:pPr>
              <w:spacing w:line="240" w:lineRule="atLeast"/>
              <w:ind w:firstLine="0"/>
              <w:jc w:val="center"/>
            </w:pPr>
            <w:r w:rsidRPr="0043580B">
              <w:lastRenderedPageBreak/>
              <w:t>сети</w:t>
            </w:r>
          </w:p>
        </w:tc>
        <w:tc>
          <w:tcPr>
            <w:tcW w:w="1359" w:type="pct"/>
            <w:tcBorders>
              <w:top w:val="single" w:sz="4" w:space="0" w:color="auto"/>
              <w:left w:val="single" w:sz="4" w:space="0" w:color="auto"/>
              <w:bottom w:val="single" w:sz="4" w:space="0" w:color="auto"/>
              <w:right w:val="single" w:sz="4" w:space="0" w:color="auto"/>
            </w:tcBorders>
            <w:shd w:val="clear" w:color="auto" w:fill="FFFFFF"/>
            <w:vAlign w:val="center"/>
          </w:tcPr>
          <w:p w:rsidR="002C2D97" w:rsidRPr="0043580B" w:rsidRDefault="002C2D97" w:rsidP="00017C82">
            <w:pPr>
              <w:spacing w:line="240" w:lineRule="atLeast"/>
              <w:ind w:left="120" w:firstLine="0"/>
              <w:jc w:val="center"/>
            </w:pPr>
            <w:r w:rsidRPr="0043580B">
              <w:lastRenderedPageBreak/>
              <w:t>При подготовке прое</w:t>
            </w:r>
            <w:r w:rsidRPr="0043580B">
              <w:t>к</w:t>
            </w:r>
            <w:r w:rsidRPr="0043580B">
              <w:t>та</w:t>
            </w:r>
            <w:r w:rsidR="00A93A4E">
              <w:t xml:space="preserve"> </w:t>
            </w:r>
            <w:r w:rsidRPr="0043580B">
              <w:t>генерального плана</w:t>
            </w:r>
          </w:p>
          <w:p w:rsidR="002C2D97" w:rsidRPr="0043580B" w:rsidRDefault="002C2D97" w:rsidP="00017C82">
            <w:pPr>
              <w:spacing w:line="240" w:lineRule="atLeast"/>
              <w:ind w:left="120" w:firstLine="0"/>
              <w:jc w:val="center"/>
            </w:pPr>
            <w:r w:rsidRPr="0043580B">
              <w:lastRenderedPageBreak/>
              <w:t>поселения, проекта</w:t>
            </w:r>
            <w:r>
              <w:t xml:space="preserve"> </w:t>
            </w:r>
            <w:r w:rsidRPr="0043580B">
              <w:t>планировки</w:t>
            </w:r>
            <w:r w:rsidR="00A93A4E">
              <w:t xml:space="preserve"> </w:t>
            </w:r>
            <w:r w:rsidRPr="0043580B">
              <w:t>террит</w:t>
            </w:r>
            <w:r w:rsidRPr="0043580B">
              <w:t>о</w:t>
            </w:r>
            <w:r w:rsidRPr="0043580B">
              <w:t>рии.</w:t>
            </w:r>
            <w:r w:rsidR="00A93A4E">
              <w:t xml:space="preserve"> </w:t>
            </w:r>
            <w:r w:rsidRPr="0043580B">
              <w:t>Учитывается при</w:t>
            </w:r>
            <w:r>
              <w:t xml:space="preserve"> </w:t>
            </w:r>
            <w:r w:rsidRPr="0043580B">
              <w:t>программе</w:t>
            </w:r>
            <w:r>
              <w:t xml:space="preserve"> </w:t>
            </w:r>
            <w:r w:rsidRPr="0043580B">
              <w:t>комплек</w:t>
            </w:r>
            <w:r w:rsidRPr="0043580B">
              <w:t>с</w:t>
            </w:r>
            <w:r w:rsidRPr="0043580B">
              <w:t>ного</w:t>
            </w:r>
            <w:r w:rsidR="00A93A4E">
              <w:t xml:space="preserve"> </w:t>
            </w:r>
            <w:r w:rsidRPr="0043580B">
              <w:t>развития систем</w:t>
            </w:r>
            <w:r>
              <w:t xml:space="preserve"> </w:t>
            </w:r>
            <w:r w:rsidRPr="0043580B">
              <w:t>коммунальной</w:t>
            </w:r>
            <w:r>
              <w:t xml:space="preserve">   </w:t>
            </w:r>
            <w:r w:rsidRPr="0043580B">
              <w:t>инфр</w:t>
            </w:r>
            <w:r w:rsidRPr="0043580B">
              <w:t>а</w:t>
            </w:r>
            <w:r w:rsidRPr="0043580B">
              <w:t>структуры</w:t>
            </w:r>
          </w:p>
        </w:tc>
      </w:tr>
      <w:tr w:rsidR="00D0611B" w:rsidRPr="00151753" w:rsidTr="00EB468B">
        <w:trPr>
          <w:trHeight w:val="346"/>
          <w:jc w:val="center"/>
        </w:trPr>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rsidR="00D0611B" w:rsidRPr="00D0611B" w:rsidRDefault="00D0611B" w:rsidP="006B0885">
            <w:pPr>
              <w:spacing w:line="240" w:lineRule="atLeast"/>
              <w:ind w:firstLine="0"/>
              <w:jc w:val="center"/>
              <w:rPr>
                <w:bCs/>
              </w:rPr>
            </w:pPr>
            <w:r w:rsidRPr="00D0611B">
              <w:lastRenderedPageBreak/>
              <w:t>Пешеходные дорожки (тр</w:t>
            </w:r>
            <w:r w:rsidRPr="00D0611B">
              <w:t>о</w:t>
            </w:r>
            <w:r w:rsidRPr="00D0611B">
              <w:t>туары</w:t>
            </w:r>
            <w:r w:rsidRPr="00D0611B">
              <w:rPr>
                <w:b/>
              </w:rPr>
              <w:t>)</w:t>
            </w:r>
          </w:p>
        </w:tc>
        <w:tc>
          <w:tcPr>
            <w:tcW w:w="1499" w:type="pct"/>
            <w:tcBorders>
              <w:top w:val="single" w:sz="4" w:space="0" w:color="auto"/>
              <w:left w:val="single" w:sz="4" w:space="0" w:color="auto"/>
              <w:bottom w:val="single" w:sz="4" w:space="0" w:color="auto"/>
              <w:right w:val="single" w:sz="4" w:space="0" w:color="auto"/>
            </w:tcBorders>
            <w:shd w:val="clear" w:color="auto" w:fill="FFFFFF"/>
            <w:vAlign w:val="center"/>
          </w:tcPr>
          <w:p w:rsidR="00D0611B" w:rsidRPr="00D0611B" w:rsidRDefault="00D0611B" w:rsidP="006B0885">
            <w:pPr>
              <w:pStyle w:val="TableParagraph"/>
              <w:spacing w:line="240" w:lineRule="atLeast"/>
              <w:ind w:left="108"/>
              <w:jc w:val="center"/>
              <w:rPr>
                <w:sz w:val="24"/>
                <w:szCs w:val="24"/>
              </w:rPr>
            </w:pPr>
            <w:proofErr w:type="spellStart"/>
            <w:r w:rsidRPr="00D0611B">
              <w:rPr>
                <w:sz w:val="24"/>
                <w:szCs w:val="24"/>
              </w:rPr>
              <w:t>Общая</w:t>
            </w:r>
            <w:proofErr w:type="spellEnd"/>
            <w:r w:rsidRPr="00D0611B">
              <w:rPr>
                <w:sz w:val="24"/>
                <w:szCs w:val="24"/>
              </w:rPr>
              <w:t xml:space="preserve"> </w:t>
            </w:r>
            <w:proofErr w:type="spellStart"/>
            <w:r w:rsidRPr="00D0611B">
              <w:rPr>
                <w:sz w:val="24"/>
                <w:szCs w:val="24"/>
              </w:rPr>
              <w:t>протяженность</w:t>
            </w:r>
            <w:proofErr w:type="spellEnd"/>
            <w:r w:rsidRPr="00D0611B">
              <w:rPr>
                <w:sz w:val="24"/>
                <w:szCs w:val="24"/>
              </w:rPr>
              <w:t xml:space="preserve"> - 6,72 </w:t>
            </w:r>
            <w:proofErr w:type="spellStart"/>
            <w:r w:rsidRPr="00D0611B">
              <w:rPr>
                <w:sz w:val="24"/>
                <w:szCs w:val="24"/>
              </w:rPr>
              <w:t>км</w:t>
            </w:r>
            <w:proofErr w:type="spellEnd"/>
          </w:p>
        </w:tc>
        <w:tc>
          <w:tcPr>
            <w:tcW w:w="1359" w:type="pct"/>
            <w:tcBorders>
              <w:top w:val="single" w:sz="4" w:space="0" w:color="auto"/>
              <w:left w:val="single" w:sz="4" w:space="0" w:color="auto"/>
              <w:bottom w:val="single" w:sz="4" w:space="0" w:color="auto"/>
              <w:right w:val="single" w:sz="4" w:space="0" w:color="auto"/>
            </w:tcBorders>
            <w:shd w:val="clear" w:color="auto" w:fill="FFFFFF"/>
            <w:vAlign w:val="center"/>
          </w:tcPr>
          <w:p w:rsidR="00D0611B" w:rsidRPr="00D0611B" w:rsidRDefault="00D0611B" w:rsidP="006B0885">
            <w:pPr>
              <w:pStyle w:val="TableParagraph"/>
              <w:spacing w:line="240" w:lineRule="atLeast"/>
              <w:ind w:left="108" w:right="153"/>
              <w:jc w:val="center"/>
              <w:rPr>
                <w:sz w:val="24"/>
                <w:szCs w:val="24"/>
              </w:rPr>
            </w:pPr>
            <w:proofErr w:type="spellStart"/>
            <w:r>
              <w:rPr>
                <w:sz w:val="24"/>
                <w:szCs w:val="24"/>
              </w:rPr>
              <w:t>Не</w:t>
            </w:r>
            <w:proofErr w:type="spellEnd"/>
            <w:r>
              <w:rPr>
                <w:sz w:val="24"/>
                <w:szCs w:val="24"/>
              </w:rPr>
              <w:t xml:space="preserve"> </w:t>
            </w:r>
            <w:proofErr w:type="spellStart"/>
            <w:r>
              <w:rPr>
                <w:sz w:val="24"/>
                <w:szCs w:val="24"/>
              </w:rPr>
              <w:t>устанавливаетс</w:t>
            </w:r>
            <w:r w:rsidRPr="00D0611B">
              <w:rPr>
                <w:sz w:val="24"/>
                <w:szCs w:val="24"/>
              </w:rPr>
              <w:t>я</w:t>
            </w:r>
            <w:proofErr w:type="spellEnd"/>
          </w:p>
        </w:tc>
        <w:tc>
          <w:tcPr>
            <w:tcW w:w="1359" w:type="pct"/>
            <w:tcBorders>
              <w:top w:val="single" w:sz="4" w:space="0" w:color="auto"/>
              <w:left w:val="single" w:sz="4" w:space="0" w:color="auto"/>
              <w:bottom w:val="single" w:sz="4" w:space="0" w:color="auto"/>
              <w:right w:val="single" w:sz="4" w:space="0" w:color="auto"/>
            </w:tcBorders>
            <w:shd w:val="clear" w:color="auto" w:fill="FFFFFF"/>
            <w:vAlign w:val="center"/>
          </w:tcPr>
          <w:p w:rsidR="001E510A" w:rsidRDefault="00D0611B" w:rsidP="006B0885">
            <w:pPr>
              <w:pStyle w:val="TableParagraph"/>
              <w:tabs>
                <w:tab w:val="left" w:pos="2696"/>
              </w:tabs>
              <w:spacing w:line="240" w:lineRule="atLeast"/>
              <w:ind w:left="109" w:right="-2" w:hanging="104"/>
              <w:jc w:val="center"/>
              <w:rPr>
                <w:sz w:val="24"/>
                <w:szCs w:val="24"/>
                <w:lang w:val="ru-RU"/>
              </w:rPr>
            </w:pPr>
            <w:r w:rsidRPr="00D0611B">
              <w:rPr>
                <w:sz w:val="24"/>
                <w:szCs w:val="24"/>
                <w:lang w:val="ru-RU"/>
              </w:rPr>
              <w:t xml:space="preserve">При </w:t>
            </w:r>
            <w:r w:rsidRPr="00D0611B">
              <w:rPr>
                <w:spacing w:val="-3"/>
                <w:sz w:val="24"/>
                <w:szCs w:val="24"/>
                <w:lang w:val="ru-RU"/>
              </w:rPr>
              <w:t xml:space="preserve">подготовке </w:t>
            </w:r>
            <w:r w:rsidRPr="00D0611B">
              <w:rPr>
                <w:sz w:val="24"/>
                <w:szCs w:val="24"/>
                <w:lang w:val="ru-RU"/>
              </w:rPr>
              <w:t>проекта по планировке</w:t>
            </w:r>
            <w:r>
              <w:rPr>
                <w:sz w:val="24"/>
                <w:szCs w:val="24"/>
                <w:lang w:val="ru-RU"/>
              </w:rPr>
              <w:t xml:space="preserve"> </w:t>
            </w:r>
          </w:p>
          <w:p w:rsidR="00D0611B" w:rsidRPr="00D0611B" w:rsidRDefault="00D0611B" w:rsidP="006B0885">
            <w:pPr>
              <w:pStyle w:val="TableParagraph"/>
              <w:tabs>
                <w:tab w:val="left" w:pos="2696"/>
              </w:tabs>
              <w:spacing w:line="240" w:lineRule="atLeast"/>
              <w:ind w:left="109" w:right="-2" w:hanging="104"/>
              <w:jc w:val="center"/>
              <w:rPr>
                <w:sz w:val="24"/>
                <w:szCs w:val="24"/>
                <w:lang w:val="ru-RU"/>
              </w:rPr>
            </w:pPr>
            <w:r w:rsidRPr="00D0611B">
              <w:rPr>
                <w:sz w:val="24"/>
                <w:szCs w:val="24"/>
                <w:lang w:val="ru-RU"/>
              </w:rPr>
              <w:t>территории</w:t>
            </w:r>
          </w:p>
        </w:tc>
      </w:tr>
    </w:tbl>
    <w:p w:rsidR="009A0CCD" w:rsidRDefault="009A0CCD" w:rsidP="009A0CCD">
      <w:pPr>
        <w:spacing w:line="240" w:lineRule="auto"/>
        <w:ind w:firstLine="0"/>
        <w:contextualSpacing/>
        <w:jc w:val="center"/>
        <w:rPr>
          <w:b/>
          <w:sz w:val="26"/>
          <w:szCs w:val="26"/>
        </w:rPr>
      </w:pPr>
    </w:p>
    <w:p w:rsidR="007243A4" w:rsidRDefault="007243A4" w:rsidP="006A3572">
      <w:pPr>
        <w:ind w:firstLine="709"/>
        <w:rPr>
          <w:bCs/>
          <w:sz w:val="26"/>
          <w:szCs w:val="26"/>
        </w:rPr>
      </w:pPr>
    </w:p>
    <w:p w:rsidR="00944ADA" w:rsidRDefault="00A4747B" w:rsidP="006A3572">
      <w:pPr>
        <w:ind w:firstLine="709"/>
        <w:rPr>
          <w:bCs/>
          <w:sz w:val="26"/>
          <w:szCs w:val="26"/>
        </w:rPr>
      </w:pPr>
      <w:r w:rsidRPr="00A4747B">
        <w:rPr>
          <w:bCs/>
          <w:sz w:val="26"/>
          <w:szCs w:val="26"/>
        </w:rPr>
        <w:t>Нормативные параметры и расчетные показатели градостроительного проект</w:t>
      </w:r>
      <w:r w:rsidRPr="00A4747B">
        <w:rPr>
          <w:bCs/>
          <w:sz w:val="26"/>
          <w:szCs w:val="26"/>
        </w:rPr>
        <w:t>и</w:t>
      </w:r>
      <w:r w:rsidRPr="00A4747B">
        <w:rPr>
          <w:bCs/>
          <w:sz w:val="26"/>
          <w:szCs w:val="26"/>
        </w:rPr>
        <w:t>рования велосипедных дорожек следует принимать по</w:t>
      </w:r>
      <w:r w:rsidR="00E514A9">
        <w:rPr>
          <w:bCs/>
          <w:sz w:val="26"/>
          <w:szCs w:val="26"/>
        </w:rPr>
        <w:t xml:space="preserve"> таблице</w:t>
      </w:r>
      <w:r w:rsidR="00C45DB9">
        <w:rPr>
          <w:bCs/>
          <w:sz w:val="26"/>
          <w:szCs w:val="26"/>
        </w:rPr>
        <w:t xml:space="preserve"> </w:t>
      </w:r>
      <w:r w:rsidR="008470CB">
        <w:rPr>
          <w:bCs/>
          <w:sz w:val="26"/>
          <w:szCs w:val="26"/>
        </w:rPr>
        <w:t>2</w:t>
      </w:r>
      <w:r w:rsidR="008C1092">
        <w:rPr>
          <w:bCs/>
          <w:sz w:val="26"/>
          <w:szCs w:val="26"/>
        </w:rPr>
        <w:t>9</w:t>
      </w:r>
      <w:r w:rsidR="00E514A9">
        <w:rPr>
          <w:bCs/>
          <w:sz w:val="26"/>
          <w:szCs w:val="26"/>
        </w:rPr>
        <w:t>.</w:t>
      </w:r>
    </w:p>
    <w:p w:rsidR="007243A4" w:rsidRPr="006A3572" w:rsidRDefault="007243A4" w:rsidP="006A3572">
      <w:pPr>
        <w:ind w:firstLine="709"/>
        <w:rPr>
          <w:bCs/>
          <w:sz w:val="26"/>
          <w:szCs w:val="26"/>
        </w:rPr>
      </w:pPr>
    </w:p>
    <w:p w:rsidR="00F9650F" w:rsidRPr="00A07E60" w:rsidRDefault="00C45DB9" w:rsidP="00E514A9">
      <w:pPr>
        <w:spacing w:line="239" w:lineRule="auto"/>
        <w:ind w:firstLine="0"/>
        <w:jc w:val="center"/>
        <w:rPr>
          <w:bCs/>
        </w:rPr>
      </w:pPr>
      <w:r w:rsidRPr="00E16E84">
        <w:rPr>
          <w:b/>
          <w:sz w:val="26"/>
          <w:szCs w:val="26"/>
        </w:rPr>
        <w:t xml:space="preserve">Таблица </w:t>
      </w:r>
      <w:r w:rsidR="008470CB">
        <w:rPr>
          <w:b/>
          <w:sz w:val="26"/>
          <w:szCs w:val="26"/>
        </w:rPr>
        <w:t>2</w:t>
      </w:r>
      <w:r w:rsidR="008C1092">
        <w:rPr>
          <w:b/>
          <w:sz w:val="26"/>
          <w:szCs w:val="26"/>
        </w:rPr>
        <w:t>9</w:t>
      </w:r>
      <w:r w:rsidR="00DB7220">
        <w:rPr>
          <w:b/>
          <w:sz w:val="26"/>
          <w:szCs w:val="26"/>
        </w:rPr>
        <w:t xml:space="preserve"> </w:t>
      </w:r>
      <w:r w:rsidR="00E514A9">
        <w:rPr>
          <w:b/>
          <w:sz w:val="26"/>
          <w:szCs w:val="26"/>
        </w:rPr>
        <w:t>-</w:t>
      </w:r>
      <w:r w:rsidR="00E514A9" w:rsidRPr="00E514A9">
        <w:rPr>
          <w:bCs/>
          <w:sz w:val="26"/>
          <w:szCs w:val="26"/>
        </w:rPr>
        <w:t xml:space="preserve"> </w:t>
      </w:r>
      <w:r w:rsidR="00DD6328" w:rsidRPr="00DD6328">
        <w:rPr>
          <w:b/>
          <w:bCs/>
          <w:sz w:val="26"/>
          <w:szCs w:val="26"/>
        </w:rPr>
        <w:t>Сведения о п</w:t>
      </w:r>
      <w:r w:rsidR="00E514A9" w:rsidRPr="00DD6328">
        <w:rPr>
          <w:b/>
          <w:bCs/>
          <w:sz w:val="26"/>
          <w:szCs w:val="26"/>
        </w:rPr>
        <w:t>араметр</w:t>
      </w:r>
      <w:r w:rsidR="00DD6328" w:rsidRPr="00DD6328">
        <w:rPr>
          <w:b/>
          <w:bCs/>
          <w:sz w:val="26"/>
          <w:szCs w:val="26"/>
        </w:rPr>
        <w:t>ах</w:t>
      </w:r>
      <w:r w:rsidR="00E514A9" w:rsidRPr="00DD6328">
        <w:rPr>
          <w:b/>
          <w:bCs/>
          <w:sz w:val="26"/>
          <w:szCs w:val="26"/>
        </w:rPr>
        <w:t xml:space="preserve"> для велосипедных дорожек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473"/>
      </w:tblGrid>
      <w:tr w:rsidR="00F9650F" w:rsidRPr="00A07E60" w:rsidTr="00EB468B">
        <w:trPr>
          <w:trHeight w:val="186"/>
          <w:tblHeader/>
          <w:jc w:val="center"/>
        </w:trPr>
        <w:tc>
          <w:tcPr>
            <w:tcW w:w="1716" w:type="pct"/>
            <w:shd w:val="clear" w:color="auto" w:fill="auto"/>
            <w:vAlign w:val="center"/>
          </w:tcPr>
          <w:p w:rsidR="00F9650F" w:rsidRPr="00A07E60" w:rsidRDefault="00F9650F" w:rsidP="00835E02">
            <w:pPr>
              <w:tabs>
                <w:tab w:val="left" w:pos="7740"/>
              </w:tabs>
              <w:spacing w:line="240" w:lineRule="atLeast"/>
              <w:ind w:firstLine="0"/>
              <w:jc w:val="center"/>
              <w:rPr>
                <w:b/>
                <w:bCs/>
              </w:rPr>
            </w:pPr>
            <w:r w:rsidRPr="00A07E60">
              <w:rPr>
                <w:b/>
                <w:bCs/>
              </w:rPr>
              <w:t>Наименование показателей</w:t>
            </w:r>
          </w:p>
        </w:tc>
        <w:tc>
          <w:tcPr>
            <w:tcW w:w="3284" w:type="pct"/>
            <w:shd w:val="clear" w:color="auto" w:fill="auto"/>
            <w:vAlign w:val="center"/>
          </w:tcPr>
          <w:p w:rsidR="00F9650F" w:rsidRPr="00A07E60" w:rsidRDefault="00F9650F" w:rsidP="00835E02">
            <w:pPr>
              <w:tabs>
                <w:tab w:val="left" w:pos="7740"/>
              </w:tabs>
              <w:spacing w:line="240" w:lineRule="atLeast"/>
              <w:ind w:firstLine="0"/>
              <w:jc w:val="center"/>
              <w:rPr>
                <w:b/>
                <w:bCs/>
              </w:rPr>
            </w:pPr>
            <w:r w:rsidRPr="00A07E60">
              <w:rPr>
                <w:b/>
                <w:bCs/>
              </w:rPr>
              <w:t>Нормативные параметры и расчетные показатели</w:t>
            </w:r>
          </w:p>
        </w:tc>
      </w:tr>
      <w:tr w:rsidR="00F9650F" w:rsidRPr="00A07E60" w:rsidTr="00EB468B">
        <w:trPr>
          <w:jc w:val="center"/>
        </w:trPr>
        <w:tc>
          <w:tcPr>
            <w:tcW w:w="1716" w:type="pct"/>
            <w:shd w:val="clear" w:color="auto" w:fill="auto"/>
            <w:vAlign w:val="center"/>
          </w:tcPr>
          <w:p w:rsidR="00F9650F" w:rsidRPr="00A07E60" w:rsidRDefault="00F9650F" w:rsidP="00835E02">
            <w:pPr>
              <w:tabs>
                <w:tab w:val="left" w:pos="7740"/>
              </w:tabs>
              <w:spacing w:line="240" w:lineRule="atLeast"/>
              <w:ind w:firstLine="0"/>
              <w:jc w:val="center"/>
              <w:rPr>
                <w:bCs/>
              </w:rPr>
            </w:pPr>
            <w:r w:rsidRPr="00A07E60">
              <w:rPr>
                <w:bCs/>
              </w:rPr>
              <w:t>Условия движения</w:t>
            </w:r>
          </w:p>
        </w:tc>
        <w:tc>
          <w:tcPr>
            <w:tcW w:w="3284" w:type="pct"/>
            <w:shd w:val="clear" w:color="auto" w:fill="auto"/>
            <w:vAlign w:val="center"/>
          </w:tcPr>
          <w:p w:rsidR="00F9650F" w:rsidRPr="00A07E60" w:rsidRDefault="00F9650F" w:rsidP="00835E02">
            <w:pPr>
              <w:tabs>
                <w:tab w:val="left" w:pos="7740"/>
              </w:tabs>
              <w:spacing w:line="240" w:lineRule="atLeast"/>
              <w:ind w:firstLine="0"/>
              <w:jc w:val="center"/>
              <w:rPr>
                <w:bCs/>
              </w:rPr>
            </w:pPr>
            <w:r w:rsidRPr="00A07E60">
              <w:rPr>
                <w:bCs/>
              </w:rPr>
              <w:t>Одностороннее, двустороннее</w:t>
            </w:r>
          </w:p>
        </w:tc>
      </w:tr>
      <w:tr w:rsidR="00EA19E4" w:rsidRPr="00A07E60" w:rsidTr="00EB468B">
        <w:trPr>
          <w:jc w:val="center"/>
        </w:trPr>
        <w:tc>
          <w:tcPr>
            <w:tcW w:w="1716" w:type="pct"/>
            <w:shd w:val="clear" w:color="auto" w:fill="auto"/>
            <w:vAlign w:val="center"/>
          </w:tcPr>
          <w:p w:rsidR="00EA19E4" w:rsidRPr="00A07E60" w:rsidRDefault="00EA19E4" w:rsidP="00835E02">
            <w:pPr>
              <w:tabs>
                <w:tab w:val="left" w:pos="7740"/>
              </w:tabs>
              <w:suppressAutoHyphens/>
              <w:spacing w:line="240" w:lineRule="atLeast"/>
              <w:ind w:firstLine="0"/>
              <w:jc w:val="center"/>
              <w:rPr>
                <w:bCs/>
              </w:rPr>
            </w:pPr>
            <w:r w:rsidRPr="00A07E60">
              <w:rPr>
                <w:bCs/>
              </w:rPr>
              <w:t>Наименьшее расстояние безопасности</w:t>
            </w:r>
          </w:p>
        </w:tc>
        <w:tc>
          <w:tcPr>
            <w:tcW w:w="3284" w:type="pct"/>
            <w:shd w:val="clear" w:color="auto" w:fill="auto"/>
            <w:vAlign w:val="center"/>
          </w:tcPr>
          <w:p w:rsidR="00EA19E4" w:rsidRPr="00A07E60" w:rsidRDefault="00EA19E4" w:rsidP="00835E02">
            <w:pPr>
              <w:tabs>
                <w:tab w:val="left" w:pos="7740"/>
              </w:tabs>
              <w:spacing w:line="240" w:lineRule="atLeast"/>
              <w:ind w:firstLine="0"/>
              <w:rPr>
                <w:bCs/>
              </w:rPr>
            </w:pPr>
            <w:r w:rsidRPr="00A07E60">
              <w:rPr>
                <w:bCs/>
              </w:rPr>
              <w:t>Расстояние от края велодорожки, не менее:</w:t>
            </w:r>
          </w:p>
          <w:p w:rsidR="00EA19E4" w:rsidRPr="00A07E60" w:rsidRDefault="00EA19E4" w:rsidP="00835E02">
            <w:pPr>
              <w:spacing w:line="240" w:lineRule="atLeast"/>
              <w:ind w:firstLine="0"/>
              <w:rPr>
                <w:bCs/>
              </w:rPr>
            </w:pPr>
            <w:r w:rsidRPr="00A07E60">
              <w:rPr>
                <w:bCs/>
                <w:spacing w:val="-2"/>
              </w:rPr>
              <w:t>- до проезжей части, опор транспортных сооружений и дер</w:t>
            </w:r>
            <w:r w:rsidRPr="00A07E60">
              <w:rPr>
                <w:bCs/>
                <w:spacing w:val="-2"/>
              </w:rPr>
              <w:t>е</w:t>
            </w:r>
            <w:r w:rsidRPr="00A07E60">
              <w:rPr>
                <w:bCs/>
                <w:spacing w:val="-2"/>
              </w:rPr>
              <w:t>вьев –</w:t>
            </w:r>
            <w:smartTag w:uri="urn:schemas-microsoft-com:office:smarttags" w:element="metricconverter">
              <w:smartTagPr>
                <w:attr w:name="ProductID" w:val="0,75 м"/>
              </w:smartTagPr>
              <w:r w:rsidRPr="00A07E60">
                <w:rPr>
                  <w:bCs/>
                </w:rPr>
                <w:t>0,75 м</w:t>
              </w:r>
            </w:smartTag>
            <w:r w:rsidRPr="00A07E60">
              <w:rPr>
                <w:bCs/>
              </w:rPr>
              <w:t>;</w:t>
            </w:r>
          </w:p>
          <w:p w:rsidR="00EA19E4" w:rsidRPr="00A07E60" w:rsidRDefault="00EA19E4" w:rsidP="00835E02">
            <w:pPr>
              <w:tabs>
                <w:tab w:val="left" w:pos="4097"/>
                <w:tab w:val="center" w:pos="5428"/>
              </w:tabs>
              <w:spacing w:line="240" w:lineRule="atLeast"/>
              <w:ind w:firstLine="0"/>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EA19E4" w:rsidRPr="00A07E60" w:rsidRDefault="00EA19E4" w:rsidP="00835E02">
            <w:pPr>
              <w:tabs>
                <w:tab w:val="left" w:pos="7740"/>
              </w:tabs>
              <w:spacing w:line="240" w:lineRule="atLeast"/>
              <w:ind w:firstLine="0"/>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p>
        </w:tc>
      </w:tr>
      <w:tr w:rsidR="00F9650F" w:rsidRPr="00A07E60" w:rsidTr="00EB468B">
        <w:trPr>
          <w:jc w:val="center"/>
        </w:trPr>
        <w:tc>
          <w:tcPr>
            <w:tcW w:w="1716" w:type="pct"/>
            <w:shd w:val="clear" w:color="auto" w:fill="auto"/>
            <w:vAlign w:val="center"/>
          </w:tcPr>
          <w:p w:rsidR="00F9650F" w:rsidRPr="00A07E60" w:rsidRDefault="00F9650F" w:rsidP="00835E02">
            <w:pPr>
              <w:tabs>
                <w:tab w:val="left" w:pos="7740"/>
              </w:tabs>
              <w:suppressAutoHyphens/>
              <w:spacing w:line="240" w:lineRule="atLeast"/>
              <w:ind w:firstLine="0"/>
              <w:jc w:val="center"/>
              <w:rPr>
                <w:bCs/>
              </w:rPr>
            </w:pPr>
            <w:r w:rsidRPr="00A07E60">
              <w:rPr>
                <w:bCs/>
              </w:rPr>
              <w:t>Велосипедные полосы по краю проезжей части улиц и дорог</w:t>
            </w:r>
          </w:p>
        </w:tc>
        <w:tc>
          <w:tcPr>
            <w:tcW w:w="3284" w:type="pct"/>
            <w:shd w:val="clear" w:color="auto" w:fill="auto"/>
            <w:vAlign w:val="center"/>
          </w:tcPr>
          <w:p w:rsidR="00F9650F" w:rsidRPr="00A07E60" w:rsidRDefault="00F9650F" w:rsidP="00835E02">
            <w:pPr>
              <w:tabs>
                <w:tab w:val="left" w:pos="7740"/>
              </w:tabs>
              <w:spacing w:line="240" w:lineRule="atLeast"/>
              <w:ind w:firstLine="0"/>
              <w:jc w:val="center"/>
              <w:rPr>
                <w:bCs/>
              </w:rPr>
            </w:pPr>
            <w:r w:rsidRPr="00A07E60">
              <w:rPr>
                <w:bCs/>
              </w:rPr>
              <w:t>Допускается устраивать с выделением их маркировкой двойной линией</w:t>
            </w:r>
          </w:p>
        </w:tc>
      </w:tr>
      <w:tr w:rsidR="00F9650F" w:rsidRPr="00A07E60" w:rsidTr="00EB468B">
        <w:trPr>
          <w:jc w:val="center"/>
        </w:trPr>
        <w:tc>
          <w:tcPr>
            <w:tcW w:w="1716" w:type="pct"/>
            <w:shd w:val="clear" w:color="auto" w:fill="auto"/>
            <w:vAlign w:val="center"/>
          </w:tcPr>
          <w:p w:rsidR="00F9650F" w:rsidRPr="00A07E60" w:rsidRDefault="00F9650F" w:rsidP="00835E02">
            <w:pPr>
              <w:tabs>
                <w:tab w:val="left" w:pos="7740"/>
              </w:tabs>
              <w:spacing w:line="240" w:lineRule="atLeast"/>
              <w:ind w:firstLine="0"/>
              <w:jc w:val="center"/>
              <w:rPr>
                <w:bCs/>
              </w:rPr>
            </w:pPr>
            <w:r w:rsidRPr="00A07E60">
              <w:rPr>
                <w:bCs/>
              </w:rPr>
              <w:t>Ширина велосипедной полосы по краю проезжей части улиц и дорог</w:t>
            </w:r>
          </w:p>
        </w:tc>
        <w:tc>
          <w:tcPr>
            <w:tcW w:w="3284" w:type="pct"/>
            <w:shd w:val="clear" w:color="auto" w:fill="auto"/>
            <w:vAlign w:val="center"/>
          </w:tcPr>
          <w:p w:rsidR="00F9650F" w:rsidRPr="00A07E60" w:rsidRDefault="00F9650F" w:rsidP="00835E02">
            <w:pPr>
              <w:tabs>
                <w:tab w:val="left" w:pos="7740"/>
              </w:tabs>
              <w:spacing w:line="240" w:lineRule="atLeast"/>
              <w:ind w:firstLine="0"/>
              <w:rPr>
                <w:bCs/>
              </w:rPr>
            </w:pPr>
            <w:r w:rsidRPr="00A07E60">
              <w:rPr>
                <w:bCs/>
              </w:rPr>
              <w:t xml:space="preserve">- </w:t>
            </w:r>
            <w:r w:rsidR="00835E02">
              <w:rPr>
                <w:bCs/>
              </w:rPr>
              <w:t>П</w:t>
            </w:r>
            <w:r w:rsidRPr="00A07E60">
              <w:rPr>
                <w:bCs/>
              </w:rPr>
              <w:t xml:space="preserve">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F9650F" w:rsidRPr="00A07E60" w:rsidRDefault="00F9650F" w:rsidP="00835E02">
            <w:pPr>
              <w:tabs>
                <w:tab w:val="left" w:pos="7740"/>
              </w:tabs>
              <w:spacing w:line="240" w:lineRule="atLeast"/>
              <w:ind w:firstLine="0"/>
              <w:rPr>
                <w:bCs/>
                <w:spacing w:val="-2"/>
              </w:rPr>
            </w:pPr>
            <w:r w:rsidRPr="00A07E60">
              <w:rPr>
                <w:bCs/>
                <w:spacing w:val="-2"/>
              </w:rPr>
              <w:t xml:space="preserve">- </w:t>
            </w:r>
            <w:r w:rsidR="00835E02">
              <w:rPr>
                <w:bCs/>
                <w:spacing w:val="-2"/>
              </w:rPr>
              <w:t>П</w:t>
            </w:r>
            <w:r w:rsidRPr="00A07E60">
              <w:rPr>
                <w:bCs/>
                <w:spacing w:val="-2"/>
              </w:rPr>
              <w:t xml:space="preserve">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F9650F" w:rsidRPr="00A07E60" w:rsidTr="00EB468B">
        <w:trPr>
          <w:jc w:val="center"/>
        </w:trPr>
        <w:tc>
          <w:tcPr>
            <w:tcW w:w="1716" w:type="pct"/>
            <w:shd w:val="clear" w:color="auto" w:fill="auto"/>
            <w:vAlign w:val="center"/>
          </w:tcPr>
          <w:p w:rsidR="00F9650F" w:rsidRPr="00A07E60" w:rsidRDefault="00F9650F" w:rsidP="00835E02">
            <w:pPr>
              <w:tabs>
                <w:tab w:val="left" w:pos="7740"/>
              </w:tabs>
              <w:spacing w:line="240" w:lineRule="atLeast"/>
              <w:ind w:firstLine="0"/>
              <w:jc w:val="center"/>
              <w:rPr>
                <w:bCs/>
              </w:rPr>
            </w:pPr>
            <w:r w:rsidRPr="00A07E60">
              <w:rPr>
                <w:bCs/>
              </w:rPr>
              <w:t>Ширина велосипедной полосы вдоль тротуара</w:t>
            </w:r>
          </w:p>
        </w:tc>
        <w:tc>
          <w:tcPr>
            <w:tcW w:w="3284" w:type="pct"/>
            <w:shd w:val="clear" w:color="auto" w:fill="auto"/>
            <w:vAlign w:val="center"/>
          </w:tcPr>
          <w:p w:rsidR="00F9650F" w:rsidRPr="00A07E60" w:rsidRDefault="00F9650F" w:rsidP="00835E02">
            <w:pPr>
              <w:tabs>
                <w:tab w:val="left" w:pos="7740"/>
              </w:tabs>
              <w:spacing w:line="240" w:lineRule="atLeast"/>
              <w:ind w:firstLine="0"/>
              <w:jc w:val="center"/>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F9650F" w:rsidRPr="00A07E60" w:rsidRDefault="00F9650F" w:rsidP="00F9650F">
      <w:pPr>
        <w:spacing w:line="239" w:lineRule="auto"/>
        <w:ind w:firstLine="709"/>
        <w:rPr>
          <w:bCs/>
        </w:rPr>
      </w:pPr>
    </w:p>
    <w:p w:rsidR="0058353C" w:rsidRPr="004E10E7" w:rsidRDefault="00F9650F" w:rsidP="004E10E7">
      <w:pPr>
        <w:ind w:firstLine="709"/>
        <w:rPr>
          <w:bCs/>
          <w:sz w:val="26"/>
          <w:szCs w:val="26"/>
        </w:rPr>
      </w:pPr>
      <w:r w:rsidRPr="00764B7B">
        <w:rPr>
          <w:bCs/>
          <w:sz w:val="26"/>
          <w:szCs w:val="26"/>
        </w:rPr>
        <w:t>Нормативные параметры и расчетные показатели градостроительного проект</w:t>
      </w:r>
      <w:r w:rsidRPr="00764B7B">
        <w:rPr>
          <w:bCs/>
          <w:sz w:val="26"/>
          <w:szCs w:val="26"/>
        </w:rPr>
        <w:t>и</w:t>
      </w:r>
      <w:r w:rsidRPr="00764B7B">
        <w:rPr>
          <w:bCs/>
          <w:sz w:val="26"/>
          <w:szCs w:val="26"/>
        </w:rPr>
        <w:t xml:space="preserve">рования основных пешеходных коммуникаций приведены в таблице </w:t>
      </w:r>
      <w:r w:rsidR="008C1092">
        <w:rPr>
          <w:bCs/>
          <w:sz w:val="26"/>
          <w:szCs w:val="26"/>
        </w:rPr>
        <w:t>30</w:t>
      </w:r>
      <w:r w:rsidRPr="00764B7B">
        <w:rPr>
          <w:bCs/>
          <w:sz w:val="26"/>
          <w:szCs w:val="26"/>
        </w:rPr>
        <w:t>.</w:t>
      </w:r>
    </w:p>
    <w:p w:rsidR="0058353C" w:rsidRDefault="0058353C" w:rsidP="00764B7B">
      <w:pPr>
        <w:spacing w:line="239" w:lineRule="auto"/>
        <w:ind w:firstLine="0"/>
        <w:jc w:val="center"/>
        <w:rPr>
          <w:b/>
          <w:sz w:val="26"/>
          <w:szCs w:val="26"/>
        </w:rPr>
      </w:pPr>
    </w:p>
    <w:p w:rsidR="00F9650F" w:rsidRPr="00A07E60" w:rsidRDefault="00C45DB9" w:rsidP="00764B7B">
      <w:pPr>
        <w:spacing w:line="239" w:lineRule="auto"/>
        <w:ind w:firstLine="0"/>
        <w:jc w:val="center"/>
        <w:rPr>
          <w:bCs/>
        </w:rPr>
      </w:pPr>
      <w:r w:rsidRPr="00E16E84">
        <w:rPr>
          <w:b/>
          <w:sz w:val="26"/>
          <w:szCs w:val="26"/>
        </w:rPr>
        <w:t xml:space="preserve">Таблица </w:t>
      </w:r>
      <w:r w:rsidR="008C1092">
        <w:rPr>
          <w:b/>
          <w:sz w:val="26"/>
          <w:szCs w:val="26"/>
        </w:rPr>
        <w:t>30</w:t>
      </w:r>
      <w:r w:rsidR="00DB7220">
        <w:rPr>
          <w:b/>
          <w:sz w:val="26"/>
          <w:szCs w:val="26"/>
        </w:rPr>
        <w:t xml:space="preserve"> </w:t>
      </w:r>
      <w:r w:rsidR="008F2BF1">
        <w:rPr>
          <w:b/>
          <w:sz w:val="26"/>
          <w:szCs w:val="26"/>
        </w:rPr>
        <w:t xml:space="preserve">- </w:t>
      </w:r>
      <w:r w:rsidR="00DD6328">
        <w:rPr>
          <w:b/>
          <w:sz w:val="26"/>
          <w:szCs w:val="26"/>
        </w:rPr>
        <w:t>Сведения о п</w:t>
      </w:r>
      <w:r w:rsidR="008F2BF1">
        <w:rPr>
          <w:b/>
          <w:sz w:val="26"/>
          <w:szCs w:val="26"/>
        </w:rPr>
        <w:t>ешеходны</w:t>
      </w:r>
      <w:r w:rsidR="00DD6328">
        <w:rPr>
          <w:b/>
          <w:sz w:val="26"/>
          <w:szCs w:val="26"/>
        </w:rPr>
        <w:t>х</w:t>
      </w:r>
      <w:r w:rsidR="008F2BF1">
        <w:rPr>
          <w:b/>
          <w:sz w:val="26"/>
          <w:szCs w:val="26"/>
        </w:rPr>
        <w:t xml:space="preserve"> коммуникаци</w:t>
      </w:r>
      <w:r w:rsidR="00DD6328">
        <w:rPr>
          <w:b/>
          <w:sz w:val="26"/>
          <w:szCs w:val="26"/>
        </w:rPr>
        <w:t>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5966"/>
      </w:tblGrid>
      <w:tr w:rsidR="00F9650F" w:rsidRPr="00A07E60" w:rsidTr="00EB468B">
        <w:trPr>
          <w:trHeight w:val="312"/>
          <w:tblHeader/>
          <w:jc w:val="center"/>
        </w:trPr>
        <w:tc>
          <w:tcPr>
            <w:tcW w:w="1973" w:type="pct"/>
            <w:shd w:val="clear" w:color="auto" w:fill="auto"/>
            <w:vAlign w:val="center"/>
          </w:tcPr>
          <w:p w:rsidR="00F9650F" w:rsidRPr="00A07E60" w:rsidRDefault="00F9650F" w:rsidP="000533AA">
            <w:pPr>
              <w:tabs>
                <w:tab w:val="left" w:pos="7740"/>
              </w:tabs>
              <w:spacing w:line="240" w:lineRule="atLeast"/>
              <w:ind w:left="-57" w:right="-57" w:firstLine="57"/>
              <w:jc w:val="center"/>
              <w:rPr>
                <w:b/>
                <w:bCs/>
              </w:rPr>
            </w:pPr>
            <w:r w:rsidRPr="00A07E60">
              <w:rPr>
                <w:b/>
                <w:bCs/>
              </w:rPr>
              <w:t>Наименование показателей</w:t>
            </w:r>
          </w:p>
        </w:tc>
        <w:tc>
          <w:tcPr>
            <w:tcW w:w="3027" w:type="pct"/>
            <w:shd w:val="clear" w:color="auto" w:fill="auto"/>
            <w:vAlign w:val="center"/>
          </w:tcPr>
          <w:p w:rsidR="00F9650F" w:rsidRPr="00A07E60" w:rsidRDefault="00F9650F" w:rsidP="000533AA">
            <w:pPr>
              <w:tabs>
                <w:tab w:val="left" w:pos="7740"/>
              </w:tabs>
              <w:spacing w:line="240" w:lineRule="atLeast"/>
              <w:ind w:left="-113" w:right="-113" w:hanging="20"/>
              <w:jc w:val="center"/>
              <w:rPr>
                <w:b/>
                <w:bCs/>
                <w:spacing w:val="-2"/>
              </w:rPr>
            </w:pPr>
            <w:r w:rsidRPr="00A07E60">
              <w:rPr>
                <w:b/>
                <w:bCs/>
              </w:rPr>
              <w:t>Нормативные параметры и расчетные показатели</w:t>
            </w:r>
          </w:p>
        </w:tc>
      </w:tr>
      <w:tr w:rsidR="00F9650F" w:rsidRPr="00A07E60" w:rsidTr="00EB468B">
        <w:trPr>
          <w:jc w:val="center"/>
        </w:trPr>
        <w:tc>
          <w:tcPr>
            <w:tcW w:w="1973" w:type="pct"/>
            <w:shd w:val="clear" w:color="auto" w:fill="auto"/>
            <w:vAlign w:val="center"/>
          </w:tcPr>
          <w:p w:rsidR="00F9650F" w:rsidRPr="00A07E60" w:rsidRDefault="00F9650F" w:rsidP="000533AA">
            <w:pPr>
              <w:tabs>
                <w:tab w:val="left" w:pos="7740"/>
              </w:tabs>
              <w:spacing w:line="240" w:lineRule="atLeast"/>
              <w:ind w:hanging="3"/>
              <w:jc w:val="center"/>
              <w:rPr>
                <w:bCs/>
              </w:rPr>
            </w:pPr>
            <w:r w:rsidRPr="00A07E60">
              <w:rPr>
                <w:bCs/>
              </w:rPr>
              <w:t>Размещение основных пешеходных коммуникаций</w:t>
            </w:r>
          </w:p>
        </w:tc>
        <w:tc>
          <w:tcPr>
            <w:tcW w:w="3027" w:type="pct"/>
            <w:shd w:val="clear" w:color="auto" w:fill="auto"/>
            <w:vAlign w:val="center"/>
          </w:tcPr>
          <w:p w:rsidR="00F9650F" w:rsidRPr="00A07E60" w:rsidRDefault="00F9650F" w:rsidP="000533AA">
            <w:pPr>
              <w:tabs>
                <w:tab w:val="left" w:pos="7740"/>
              </w:tabs>
              <w:spacing w:line="240" w:lineRule="atLeast"/>
              <w:ind w:hanging="20"/>
              <w:jc w:val="center"/>
              <w:rPr>
                <w:bCs/>
              </w:rPr>
            </w:pPr>
            <w:r w:rsidRPr="00A07E60">
              <w:rPr>
                <w:bCs/>
              </w:rPr>
              <w:t>Вдоль улиц и дорог (тротуары) или независимо от них</w:t>
            </w:r>
          </w:p>
        </w:tc>
      </w:tr>
      <w:tr w:rsidR="00F9650F" w:rsidRPr="00A07E60" w:rsidTr="00EB468B">
        <w:trPr>
          <w:jc w:val="center"/>
        </w:trPr>
        <w:tc>
          <w:tcPr>
            <w:tcW w:w="1973" w:type="pct"/>
            <w:shd w:val="clear" w:color="auto" w:fill="auto"/>
            <w:vAlign w:val="center"/>
          </w:tcPr>
          <w:p w:rsidR="00F9650F" w:rsidRPr="00A07E60" w:rsidRDefault="00F9650F" w:rsidP="000533AA">
            <w:pPr>
              <w:tabs>
                <w:tab w:val="left" w:pos="7740"/>
              </w:tabs>
              <w:spacing w:line="240" w:lineRule="atLeast"/>
              <w:ind w:firstLine="0"/>
              <w:jc w:val="center"/>
              <w:rPr>
                <w:bCs/>
              </w:rPr>
            </w:pPr>
            <w:r w:rsidRPr="00A07E60">
              <w:rPr>
                <w:bCs/>
              </w:rPr>
              <w:t>Ширина основных пешеходных коммуникаций</w:t>
            </w:r>
          </w:p>
        </w:tc>
        <w:tc>
          <w:tcPr>
            <w:tcW w:w="3027" w:type="pct"/>
            <w:shd w:val="clear" w:color="auto" w:fill="auto"/>
            <w:vAlign w:val="center"/>
          </w:tcPr>
          <w:p w:rsidR="00F9650F" w:rsidRPr="00A07E60" w:rsidRDefault="00F9650F" w:rsidP="000533AA">
            <w:pPr>
              <w:tabs>
                <w:tab w:val="left" w:pos="7740"/>
              </w:tabs>
              <w:spacing w:line="240" w:lineRule="atLeast"/>
              <w:ind w:hanging="20"/>
              <w:jc w:val="center"/>
              <w:rPr>
                <w:bCs/>
              </w:rPr>
            </w:pPr>
            <w:r w:rsidRPr="00A07E60">
              <w:rPr>
                <w:bCs/>
              </w:rPr>
              <w:t>Рассчитывается в зависимости от интенсивности пеш</w:t>
            </w:r>
            <w:r w:rsidRPr="00A07E60">
              <w:rPr>
                <w:bCs/>
              </w:rPr>
              <w:t>е</w:t>
            </w:r>
            <w:r w:rsidRPr="00A07E60">
              <w:rPr>
                <w:bCs/>
              </w:rPr>
              <w:t>ходного движения в часы «пик» и пропускной спосо</w:t>
            </w:r>
            <w:r w:rsidRPr="00A07E60">
              <w:rPr>
                <w:bCs/>
              </w:rPr>
              <w:t>б</w:t>
            </w:r>
            <w:r w:rsidRPr="00A07E60">
              <w:rPr>
                <w:bCs/>
              </w:rPr>
              <w:lastRenderedPageBreak/>
              <w:t>ности одной полосы движения, но принимается не м</w:t>
            </w:r>
            <w:r w:rsidRPr="00A07E60">
              <w:rPr>
                <w:bCs/>
              </w:rPr>
              <w:t>е</w:t>
            </w:r>
            <w:r w:rsidRPr="00A07E60">
              <w:rPr>
                <w:bCs/>
              </w:rPr>
              <w:t xml:space="preserve">нее </w:t>
            </w:r>
            <w:smartTag w:uri="urn:schemas-microsoft-com:office:smarttags" w:element="metricconverter">
              <w:smartTagPr>
                <w:attr w:name="ProductID" w:val="1,5 м"/>
              </w:smartTagPr>
              <w:r w:rsidRPr="00A07E60">
                <w:rPr>
                  <w:bCs/>
                </w:rPr>
                <w:t>1,5 м</w:t>
              </w:r>
            </w:smartTag>
          </w:p>
        </w:tc>
      </w:tr>
      <w:tr w:rsidR="00F9650F" w:rsidRPr="00A07E60" w:rsidTr="00EB468B">
        <w:trPr>
          <w:jc w:val="center"/>
        </w:trPr>
        <w:tc>
          <w:tcPr>
            <w:tcW w:w="1973" w:type="pct"/>
            <w:shd w:val="clear" w:color="auto" w:fill="auto"/>
            <w:vAlign w:val="center"/>
          </w:tcPr>
          <w:p w:rsidR="000901A9" w:rsidRDefault="00F9650F" w:rsidP="000533AA">
            <w:pPr>
              <w:tabs>
                <w:tab w:val="left" w:pos="7740"/>
              </w:tabs>
              <w:spacing w:line="240" w:lineRule="atLeast"/>
              <w:ind w:firstLine="0"/>
              <w:jc w:val="center"/>
              <w:rPr>
                <w:bCs/>
              </w:rPr>
            </w:pPr>
            <w:r w:rsidRPr="00A07E60">
              <w:rPr>
                <w:bCs/>
              </w:rPr>
              <w:lastRenderedPageBreak/>
              <w:t>Общая ширина пешеходной ко</w:t>
            </w:r>
            <w:r w:rsidRPr="00A07E60">
              <w:rPr>
                <w:bCs/>
              </w:rPr>
              <w:t>м</w:t>
            </w:r>
            <w:r w:rsidRPr="00A07E60">
              <w:rPr>
                <w:bCs/>
              </w:rPr>
              <w:t>муникации при размещении нек</w:t>
            </w:r>
            <w:r w:rsidRPr="00A07E60">
              <w:rPr>
                <w:bCs/>
              </w:rPr>
              <w:t>а</w:t>
            </w:r>
            <w:r w:rsidRPr="00A07E60">
              <w:rPr>
                <w:bCs/>
              </w:rPr>
              <w:t xml:space="preserve">питальных нестационарных </w:t>
            </w:r>
          </w:p>
          <w:p w:rsidR="00F9650F" w:rsidRPr="00A07E60" w:rsidRDefault="00F9650F" w:rsidP="000533AA">
            <w:pPr>
              <w:tabs>
                <w:tab w:val="left" w:pos="7740"/>
              </w:tabs>
              <w:spacing w:line="240" w:lineRule="atLeast"/>
              <w:ind w:firstLine="0"/>
              <w:jc w:val="center"/>
              <w:rPr>
                <w:bCs/>
              </w:rPr>
            </w:pPr>
            <w:r w:rsidRPr="00A07E60">
              <w:rPr>
                <w:bCs/>
              </w:rPr>
              <w:t>сооружений</w:t>
            </w:r>
          </w:p>
        </w:tc>
        <w:tc>
          <w:tcPr>
            <w:tcW w:w="3027" w:type="pct"/>
            <w:shd w:val="clear" w:color="auto" w:fill="auto"/>
            <w:vAlign w:val="center"/>
          </w:tcPr>
          <w:p w:rsidR="00F9650F" w:rsidRPr="00A07E60" w:rsidRDefault="00F9650F" w:rsidP="000533AA">
            <w:pPr>
              <w:tabs>
                <w:tab w:val="left" w:pos="7740"/>
              </w:tabs>
              <w:spacing w:line="240" w:lineRule="atLeast"/>
              <w:ind w:hanging="20"/>
              <w:jc w:val="center"/>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w:t>
            </w:r>
            <w:r w:rsidRPr="00A07E60">
              <w:rPr>
                <w:bCs/>
              </w:rPr>
              <w:t>а</w:t>
            </w:r>
            <w:r w:rsidRPr="00A07E60">
              <w:rPr>
                <w:bCs/>
              </w:rPr>
              <w:t>ченной для посетителей и покупателей</w:t>
            </w:r>
          </w:p>
        </w:tc>
      </w:tr>
      <w:tr w:rsidR="00F9650F" w:rsidRPr="00A07E60" w:rsidTr="00EB468B">
        <w:trPr>
          <w:jc w:val="center"/>
        </w:trPr>
        <w:tc>
          <w:tcPr>
            <w:tcW w:w="1973" w:type="pct"/>
            <w:shd w:val="clear" w:color="auto" w:fill="auto"/>
            <w:vAlign w:val="center"/>
          </w:tcPr>
          <w:p w:rsidR="00F9650F" w:rsidRPr="00A07E60" w:rsidRDefault="00F9650F" w:rsidP="000533AA">
            <w:pPr>
              <w:tabs>
                <w:tab w:val="left" w:pos="7740"/>
              </w:tabs>
              <w:spacing w:line="240" w:lineRule="atLeast"/>
              <w:ind w:right="-113" w:firstLine="0"/>
              <w:jc w:val="center"/>
              <w:rPr>
                <w:bCs/>
              </w:rPr>
            </w:pPr>
            <w:r w:rsidRPr="00A07E60">
              <w:rPr>
                <w:bCs/>
              </w:rPr>
              <w:t>Ширина пешеходных коммуник</w:t>
            </w:r>
            <w:r w:rsidRPr="00A07E60">
              <w:rPr>
                <w:bCs/>
              </w:rPr>
              <w:t>а</w:t>
            </w:r>
            <w:r w:rsidRPr="00A07E60">
              <w:rPr>
                <w:bCs/>
              </w:rPr>
              <w:t>ций на участках возможного встречного движения инвалидов на креслах-колясках</w:t>
            </w:r>
          </w:p>
        </w:tc>
        <w:tc>
          <w:tcPr>
            <w:tcW w:w="3027" w:type="pct"/>
            <w:shd w:val="clear" w:color="auto" w:fill="auto"/>
            <w:vAlign w:val="center"/>
          </w:tcPr>
          <w:p w:rsidR="00F9650F" w:rsidRPr="00A07E60" w:rsidRDefault="00F9650F" w:rsidP="000533AA">
            <w:pPr>
              <w:tabs>
                <w:tab w:val="left" w:pos="7740"/>
              </w:tabs>
              <w:spacing w:line="240" w:lineRule="atLeast"/>
              <w:ind w:hanging="20"/>
              <w:jc w:val="center"/>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F9650F" w:rsidRPr="00A07E60" w:rsidTr="00EB468B">
        <w:trPr>
          <w:jc w:val="center"/>
        </w:trPr>
        <w:tc>
          <w:tcPr>
            <w:tcW w:w="1973" w:type="pct"/>
            <w:shd w:val="clear" w:color="auto" w:fill="auto"/>
            <w:vAlign w:val="center"/>
          </w:tcPr>
          <w:p w:rsidR="00F9650F" w:rsidRPr="00A07E60" w:rsidRDefault="00F9650F" w:rsidP="000533AA">
            <w:pPr>
              <w:tabs>
                <w:tab w:val="left" w:pos="7740"/>
              </w:tabs>
              <w:spacing w:line="240" w:lineRule="atLeast"/>
              <w:ind w:firstLine="0"/>
              <w:jc w:val="center"/>
              <w:rPr>
                <w:bCs/>
              </w:rPr>
            </w:pPr>
            <w:r w:rsidRPr="00A07E60">
              <w:rPr>
                <w:bCs/>
              </w:rPr>
              <w:t>Плотность пешеходных потоков в час «пик»</w:t>
            </w:r>
          </w:p>
        </w:tc>
        <w:tc>
          <w:tcPr>
            <w:tcW w:w="3027" w:type="pct"/>
            <w:shd w:val="clear" w:color="auto" w:fill="auto"/>
            <w:vAlign w:val="center"/>
          </w:tcPr>
          <w:p w:rsidR="00F9650F" w:rsidRPr="00A07E60" w:rsidRDefault="00F9650F" w:rsidP="000533AA">
            <w:pPr>
              <w:tabs>
                <w:tab w:val="left" w:pos="7740"/>
              </w:tabs>
              <w:spacing w:line="240" w:lineRule="atLeast"/>
              <w:ind w:hanging="20"/>
              <w:jc w:val="center"/>
              <w:rPr>
                <w:bCs/>
              </w:rPr>
            </w:pPr>
            <w:r w:rsidRPr="00A07E60">
              <w:rPr>
                <w:bCs/>
              </w:rPr>
              <w:t>Пешеходные пути (тротуары, площадки, лестницы) должны обеспечивать плотность пешеходных потоков в час «пик»:</w:t>
            </w:r>
          </w:p>
          <w:p w:rsidR="00F9650F" w:rsidRPr="00A07E60" w:rsidRDefault="00F9650F" w:rsidP="000533AA">
            <w:pPr>
              <w:tabs>
                <w:tab w:val="left" w:pos="7740"/>
              </w:tabs>
              <w:spacing w:line="240" w:lineRule="atLeast"/>
              <w:ind w:left="142" w:hanging="20"/>
              <w:jc w:val="center"/>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F9650F" w:rsidRPr="00A07E60" w:rsidRDefault="00F9650F" w:rsidP="000533AA">
            <w:pPr>
              <w:tabs>
                <w:tab w:val="left" w:pos="7740"/>
              </w:tabs>
              <w:spacing w:line="240" w:lineRule="atLeast"/>
              <w:ind w:left="142" w:hanging="20"/>
              <w:jc w:val="center"/>
              <w:rPr>
                <w:bCs/>
              </w:rPr>
            </w:pPr>
            <w:r w:rsidRPr="00A07E60">
              <w:rPr>
                <w:bCs/>
              </w:rPr>
              <w:t xml:space="preserve">- на </w:t>
            </w:r>
            <w:proofErr w:type="spellStart"/>
            <w:r w:rsidRPr="00A07E60">
              <w:rPr>
                <w:bCs/>
              </w:rPr>
              <w:t>предзаводских</w:t>
            </w:r>
            <w:proofErr w:type="spellEnd"/>
            <w:r w:rsidRPr="00A07E60">
              <w:rPr>
                <w:bCs/>
              </w:rPr>
              <w:t xml:space="preserve"> площадях, у спортивно-зрелищных объектов, кинотеатров, вокзалов – не более 0,8 чел./м</w:t>
            </w:r>
            <w:r w:rsidRPr="00A07E60">
              <w:rPr>
                <w:bCs/>
                <w:vertAlign w:val="superscript"/>
              </w:rPr>
              <w:t>2</w:t>
            </w:r>
          </w:p>
        </w:tc>
      </w:tr>
      <w:tr w:rsidR="00F9650F" w:rsidRPr="00A07E60" w:rsidTr="00EB468B">
        <w:trPr>
          <w:jc w:val="center"/>
        </w:trPr>
        <w:tc>
          <w:tcPr>
            <w:tcW w:w="1973" w:type="pct"/>
            <w:shd w:val="clear" w:color="auto" w:fill="auto"/>
            <w:vAlign w:val="center"/>
          </w:tcPr>
          <w:p w:rsidR="000901A9" w:rsidRDefault="00F9650F" w:rsidP="000533AA">
            <w:pPr>
              <w:tabs>
                <w:tab w:val="left" w:pos="7740"/>
              </w:tabs>
              <w:spacing w:line="240" w:lineRule="atLeast"/>
              <w:ind w:firstLine="0"/>
              <w:jc w:val="center"/>
              <w:rPr>
                <w:bCs/>
              </w:rPr>
            </w:pPr>
            <w:r w:rsidRPr="00A07E60">
              <w:rPr>
                <w:bCs/>
              </w:rPr>
              <w:t>Пешеходные пути в местах разм</w:t>
            </w:r>
            <w:r w:rsidRPr="00A07E60">
              <w:rPr>
                <w:bCs/>
              </w:rPr>
              <w:t>е</w:t>
            </w:r>
            <w:r w:rsidRPr="00A07E60">
              <w:rPr>
                <w:bCs/>
              </w:rPr>
              <w:t xml:space="preserve">щения домов для престарелых и инвалидов, </w:t>
            </w:r>
            <w:r w:rsidRPr="00A07E60">
              <w:t xml:space="preserve">организаций </w:t>
            </w:r>
            <w:r w:rsidRPr="00A07E60">
              <w:rPr>
                <w:bCs/>
              </w:rPr>
              <w:t>здрав</w:t>
            </w:r>
            <w:r w:rsidRPr="00A07E60">
              <w:rPr>
                <w:bCs/>
              </w:rPr>
              <w:t>о</w:t>
            </w:r>
            <w:r w:rsidRPr="00A07E60">
              <w:rPr>
                <w:bCs/>
              </w:rPr>
              <w:t xml:space="preserve">охранения и других объектов </w:t>
            </w:r>
          </w:p>
          <w:p w:rsidR="00F9650F" w:rsidRPr="00A07E60" w:rsidRDefault="00F9650F" w:rsidP="000533AA">
            <w:pPr>
              <w:tabs>
                <w:tab w:val="left" w:pos="7740"/>
              </w:tabs>
              <w:spacing w:line="240" w:lineRule="atLeast"/>
              <w:ind w:firstLine="0"/>
              <w:jc w:val="center"/>
              <w:rPr>
                <w:bCs/>
              </w:rPr>
            </w:pPr>
            <w:r w:rsidRPr="00A07E60">
              <w:rPr>
                <w:bCs/>
              </w:rPr>
              <w:t>массового посещения</w:t>
            </w:r>
          </w:p>
        </w:tc>
        <w:tc>
          <w:tcPr>
            <w:tcW w:w="3027" w:type="pct"/>
            <w:shd w:val="clear" w:color="auto" w:fill="auto"/>
            <w:vAlign w:val="center"/>
          </w:tcPr>
          <w:p w:rsidR="00F9650F" w:rsidRPr="00A07E60" w:rsidRDefault="00F9650F" w:rsidP="000533AA">
            <w:pPr>
              <w:tabs>
                <w:tab w:val="left" w:pos="7740"/>
              </w:tabs>
              <w:spacing w:line="240" w:lineRule="atLeast"/>
              <w:ind w:hanging="20"/>
              <w:jc w:val="center"/>
              <w:rPr>
                <w:bCs/>
              </w:rPr>
            </w:pPr>
            <w:r w:rsidRPr="00A07E60">
              <w:rPr>
                <w:bCs/>
              </w:rPr>
              <w:t>Следует предусматривать возможность проезда инв</w:t>
            </w:r>
            <w:r w:rsidRPr="00A07E60">
              <w:rPr>
                <w:bCs/>
              </w:rPr>
              <w:t>а</w:t>
            </w:r>
            <w:r w:rsidRPr="00A07E60">
              <w:rPr>
                <w:bCs/>
              </w:rPr>
              <w:t>лид</w:t>
            </w:r>
            <w:r w:rsidR="00A61A9F">
              <w:rPr>
                <w:bCs/>
              </w:rPr>
              <w:t>ных колясок.</w:t>
            </w:r>
            <w:r w:rsidR="00DE3CE9">
              <w:rPr>
                <w:bCs/>
              </w:rPr>
              <w:t xml:space="preserve"> </w:t>
            </w:r>
            <w:r w:rsidR="00DE3CE9" w:rsidRPr="00A07E60">
              <w:rPr>
                <w:bCs/>
              </w:rPr>
              <w:t>К объектам, посещаемым инвалидами, допускается устройство проездов, совмещенных с тр</w:t>
            </w:r>
            <w:r w:rsidR="00DE3CE9" w:rsidRPr="00A07E60">
              <w:rPr>
                <w:bCs/>
              </w:rPr>
              <w:t>о</w:t>
            </w:r>
            <w:r w:rsidR="00DE3CE9" w:rsidRPr="00A07E60">
              <w:rPr>
                <w:bCs/>
              </w:rPr>
              <w:t xml:space="preserve">туарами при протяженности их не более </w:t>
            </w:r>
            <w:smartTag w:uri="urn:schemas-microsoft-com:office:smarttags" w:element="metricconverter">
              <w:smartTagPr>
                <w:attr w:name="ProductID" w:val="150 м"/>
              </w:smartTagPr>
              <w:r w:rsidR="00DE3CE9" w:rsidRPr="00A07E60">
                <w:rPr>
                  <w:bCs/>
                </w:rPr>
                <w:t>150 м</w:t>
              </w:r>
            </w:smartTag>
            <w:r w:rsidR="00DE3CE9" w:rsidRPr="00A07E60">
              <w:rPr>
                <w:bCs/>
              </w:rPr>
              <w:t xml:space="preserve"> и общей ширине не менее </w:t>
            </w:r>
            <w:smartTag w:uri="urn:schemas-microsoft-com:office:smarttags" w:element="metricconverter">
              <w:smartTagPr>
                <w:attr w:name="ProductID" w:val="4,2 м"/>
              </w:smartTagPr>
              <w:r w:rsidR="00DE3CE9" w:rsidRPr="00A07E60">
                <w:rPr>
                  <w:bCs/>
                </w:rPr>
                <w:t>4,2 м</w:t>
              </w:r>
            </w:smartTag>
          </w:p>
        </w:tc>
      </w:tr>
    </w:tbl>
    <w:p w:rsidR="00F9650F" w:rsidRPr="00A07E60" w:rsidRDefault="00F9650F" w:rsidP="00F9650F">
      <w:pPr>
        <w:spacing w:line="239" w:lineRule="auto"/>
        <w:ind w:firstLine="709"/>
        <w:rPr>
          <w:bCs/>
        </w:rPr>
      </w:pPr>
    </w:p>
    <w:p w:rsidR="009B37F1" w:rsidRDefault="009B37F1" w:rsidP="00F9650F">
      <w:pPr>
        <w:spacing w:line="239" w:lineRule="auto"/>
        <w:ind w:firstLine="709"/>
        <w:jc w:val="right"/>
        <w:rPr>
          <w:bCs/>
        </w:rPr>
      </w:pPr>
    </w:p>
    <w:p w:rsidR="00EB468B" w:rsidRDefault="00EB468B" w:rsidP="00530CB2">
      <w:pPr>
        <w:spacing w:line="239" w:lineRule="auto"/>
        <w:ind w:firstLine="0"/>
        <w:jc w:val="center"/>
        <w:rPr>
          <w:b/>
          <w:sz w:val="26"/>
          <w:szCs w:val="26"/>
        </w:rPr>
      </w:pPr>
    </w:p>
    <w:p w:rsidR="00EB468B" w:rsidRDefault="00EB468B" w:rsidP="00530CB2">
      <w:pPr>
        <w:spacing w:line="239" w:lineRule="auto"/>
        <w:ind w:firstLine="0"/>
        <w:jc w:val="center"/>
        <w:rPr>
          <w:b/>
          <w:sz w:val="26"/>
          <w:szCs w:val="26"/>
        </w:rPr>
      </w:pPr>
    </w:p>
    <w:p w:rsidR="00EB468B" w:rsidRDefault="00EB468B" w:rsidP="00530CB2">
      <w:pPr>
        <w:spacing w:line="239" w:lineRule="auto"/>
        <w:ind w:firstLine="0"/>
        <w:jc w:val="center"/>
        <w:rPr>
          <w:b/>
          <w:sz w:val="26"/>
          <w:szCs w:val="26"/>
        </w:rPr>
      </w:pPr>
    </w:p>
    <w:p w:rsidR="00EB468B" w:rsidRDefault="00EB468B" w:rsidP="00530CB2">
      <w:pPr>
        <w:spacing w:line="239" w:lineRule="auto"/>
        <w:ind w:firstLine="0"/>
        <w:jc w:val="center"/>
        <w:rPr>
          <w:b/>
          <w:sz w:val="26"/>
          <w:szCs w:val="26"/>
        </w:rPr>
      </w:pPr>
    </w:p>
    <w:p w:rsidR="00A93A4E" w:rsidRDefault="00A93A4E" w:rsidP="00530CB2">
      <w:pPr>
        <w:spacing w:line="239" w:lineRule="auto"/>
        <w:ind w:firstLine="0"/>
        <w:jc w:val="center"/>
        <w:rPr>
          <w:b/>
          <w:sz w:val="26"/>
          <w:szCs w:val="26"/>
        </w:rPr>
      </w:pPr>
    </w:p>
    <w:p w:rsidR="00A93A4E" w:rsidRDefault="00A93A4E" w:rsidP="00530CB2">
      <w:pPr>
        <w:spacing w:line="239" w:lineRule="auto"/>
        <w:ind w:firstLine="0"/>
        <w:jc w:val="center"/>
        <w:rPr>
          <w:b/>
          <w:sz w:val="26"/>
          <w:szCs w:val="26"/>
        </w:rPr>
      </w:pPr>
    </w:p>
    <w:p w:rsidR="00FD77F2" w:rsidRPr="00DD6328" w:rsidRDefault="00C45DB9" w:rsidP="00530CB2">
      <w:pPr>
        <w:spacing w:line="239" w:lineRule="auto"/>
        <w:ind w:firstLine="0"/>
        <w:jc w:val="center"/>
        <w:rPr>
          <w:b/>
          <w:bCs/>
          <w:sz w:val="26"/>
          <w:szCs w:val="26"/>
        </w:rPr>
      </w:pPr>
      <w:r w:rsidRPr="00236BC8">
        <w:rPr>
          <w:b/>
          <w:sz w:val="26"/>
          <w:szCs w:val="26"/>
        </w:rPr>
        <w:t xml:space="preserve">Таблица </w:t>
      </w:r>
      <w:r w:rsidR="008C1092">
        <w:rPr>
          <w:b/>
          <w:sz w:val="26"/>
          <w:szCs w:val="26"/>
        </w:rPr>
        <w:t>31</w:t>
      </w:r>
      <w:r w:rsidR="00DB7220">
        <w:rPr>
          <w:b/>
          <w:sz w:val="26"/>
          <w:szCs w:val="26"/>
        </w:rPr>
        <w:t xml:space="preserve"> </w:t>
      </w:r>
      <w:r w:rsidR="008F2BF1" w:rsidRPr="00DD6328">
        <w:rPr>
          <w:b/>
          <w:sz w:val="26"/>
          <w:szCs w:val="26"/>
        </w:rPr>
        <w:t>-</w:t>
      </w:r>
      <w:r w:rsidR="008F2BF1" w:rsidRPr="00DD6328">
        <w:rPr>
          <w:b/>
          <w:bCs/>
          <w:sz w:val="26"/>
          <w:szCs w:val="26"/>
        </w:rPr>
        <w:t xml:space="preserve"> </w:t>
      </w:r>
      <w:r w:rsidR="00DD6328" w:rsidRPr="00DD6328">
        <w:rPr>
          <w:b/>
          <w:bCs/>
          <w:sz w:val="26"/>
          <w:szCs w:val="26"/>
        </w:rPr>
        <w:t>Сведения о н</w:t>
      </w:r>
      <w:r w:rsidR="008F2BF1" w:rsidRPr="00DD6328">
        <w:rPr>
          <w:b/>
          <w:bCs/>
          <w:sz w:val="26"/>
          <w:szCs w:val="26"/>
        </w:rPr>
        <w:t>ормативны</w:t>
      </w:r>
      <w:r w:rsidR="00DD6328" w:rsidRPr="00DD6328">
        <w:rPr>
          <w:b/>
          <w:bCs/>
          <w:sz w:val="26"/>
          <w:szCs w:val="26"/>
        </w:rPr>
        <w:t>х</w:t>
      </w:r>
      <w:r w:rsidR="008F2BF1" w:rsidRPr="00DD6328">
        <w:rPr>
          <w:b/>
          <w:bCs/>
          <w:sz w:val="26"/>
          <w:szCs w:val="26"/>
        </w:rPr>
        <w:t xml:space="preserve"> параметр</w:t>
      </w:r>
      <w:r w:rsidR="00DD6328" w:rsidRPr="00DD6328">
        <w:rPr>
          <w:b/>
          <w:bCs/>
          <w:sz w:val="26"/>
          <w:szCs w:val="26"/>
        </w:rPr>
        <w:t>ах</w:t>
      </w:r>
      <w:r w:rsidR="008F2BF1" w:rsidRPr="00DD6328">
        <w:rPr>
          <w:b/>
          <w:bCs/>
          <w:sz w:val="26"/>
          <w:szCs w:val="26"/>
        </w:rPr>
        <w:t xml:space="preserve"> и расчетны</w:t>
      </w:r>
      <w:r w:rsidR="00DD6328" w:rsidRPr="00DD6328">
        <w:rPr>
          <w:b/>
          <w:bCs/>
          <w:sz w:val="26"/>
          <w:szCs w:val="26"/>
        </w:rPr>
        <w:t>х</w:t>
      </w:r>
      <w:r w:rsidR="008F2BF1" w:rsidRPr="00DD6328">
        <w:rPr>
          <w:b/>
          <w:bCs/>
          <w:sz w:val="26"/>
          <w:szCs w:val="26"/>
        </w:rPr>
        <w:t xml:space="preserve"> показател</w:t>
      </w:r>
      <w:r w:rsidR="00DD6328" w:rsidRPr="00DD6328">
        <w:rPr>
          <w:b/>
          <w:bCs/>
          <w:sz w:val="26"/>
          <w:szCs w:val="26"/>
        </w:rPr>
        <w:t>ях</w:t>
      </w:r>
      <w:r w:rsidR="008F2BF1" w:rsidRPr="00DD6328">
        <w:rPr>
          <w:b/>
          <w:bCs/>
          <w:sz w:val="26"/>
          <w:szCs w:val="26"/>
        </w:rPr>
        <w:t xml:space="preserve"> </w:t>
      </w:r>
    </w:p>
    <w:p w:rsidR="00F9650F" w:rsidRPr="00DD6328" w:rsidRDefault="008F2BF1" w:rsidP="00530CB2">
      <w:pPr>
        <w:spacing w:line="239" w:lineRule="auto"/>
        <w:ind w:firstLine="0"/>
        <w:jc w:val="center"/>
        <w:rPr>
          <w:b/>
          <w:bCs/>
          <w:sz w:val="26"/>
          <w:szCs w:val="26"/>
        </w:rPr>
      </w:pPr>
      <w:r w:rsidRPr="00DD6328">
        <w:rPr>
          <w:b/>
          <w:bCs/>
          <w:sz w:val="26"/>
          <w:szCs w:val="26"/>
        </w:rPr>
        <w:t xml:space="preserve">градостроительного проектирования </w:t>
      </w:r>
      <w:r w:rsidRPr="00DD6328">
        <w:rPr>
          <w:b/>
          <w:sz w:val="26"/>
          <w:szCs w:val="26"/>
        </w:rPr>
        <w:t>пешеходных переходов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6764"/>
      </w:tblGrid>
      <w:tr w:rsidR="00F9650F" w:rsidRPr="00A07E60" w:rsidTr="00EB468B">
        <w:trPr>
          <w:trHeight w:val="312"/>
          <w:tblHeader/>
          <w:jc w:val="center"/>
        </w:trPr>
        <w:tc>
          <w:tcPr>
            <w:tcW w:w="1568" w:type="pct"/>
            <w:shd w:val="clear" w:color="auto" w:fill="auto"/>
            <w:vAlign w:val="center"/>
          </w:tcPr>
          <w:p w:rsidR="00F9650F" w:rsidRPr="00A07E60" w:rsidRDefault="00F9650F" w:rsidP="000533AA">
            <w:pPr>
              <w:tabs>
                <w:tab w:val="left" w:pos="7740"/>
              </w:tabs>
              <w:spacing w:line="240" w:lineRule="atLeast"/>
              <w:ind w:left="-57" w:right="-57" w:firstLine="57"/>
              <w:jc w:val="center"/>
              <w:rPr>
                <w:b/>
                <w:bCs/>
              </w:rPr>
            </w:pPr>
            <w:r w:rsidRPr="00A07E60">
              <w:rPr>
                <w:b/>
                <w:bCs/>
              </w:rPr>
              <w:t>Наименование показат</w:t>
            </w:r>
            <w:r w:rsidRPr="00A07E60">
              <w:rPr>
                <w:b/>
                <w:bCs/>
              </w:rPr>
              <w:t>е</w:t>
            </w:r>
            <w:r w:rsidRPr="00A07E60">
              <w:rPr>
                <w:b/>
                <w:bCs/>
              </w:rPr>
              <w:t>лей</w:t>
            </w:r>
          </w:p>
        </w:tc>
        <w:tc>
          <w:tcPr>
            <w:tcW w:w="3432" w:type="pct"/>
            <w:shd w:val="clear" w:color="auto" w:fill="auto"/>
            <w:vAlign w:val="center"/>
          </w:tcPr>
          <w:p w:rsidR="00F9650F" w:rsidRPr="00A07E60" w:rsidRDefault="00F9650F" w:rsidP="000533AA">
            <w:pPr>
              <w:tabs>
                <w:tab w:val="left" w:pos="7740"/>
              </w:tabs>
              <w:spacing w:line="240" w:lineRule="atLeast"/>
              <w:ind w:left="-57" w:right="-57" w:firstLine="21"/>
              <w:jc w:val="center"/>
              <w:rPr>
                <w:b/>
                <w:bCs/>
              </w:rPr>
            </w:pPr>
            <w:r w:rsidRPr="00A07E60">
              <w:rPr>
                <w:b/>
                <w:bCs/>
              </w:rPr>
              <w:t>Нормативные параметры и расчетные показатели</w:t>
            </w:r>
          </w:p>
        </w:tc>
      </w:tr>
      <w:tr w:rsidR="00F9650F" w:rsidRPr="00A07E60" w:rsidTr="00EB468B">
        <w:trPr>
          <w:jc w:val="center"/>
        </w:trPr>
        <w:tc>
          <w:tcPr>
            <w:tcW w:w="1568" w:type="pct"/>
            <w:shd w:val="clear" w:color="auto" w:fill="auto"/>
            <w:vAlign w:val="center"/>
          </w:tcPr>
          <w:p w:rsidR="00F9650F" w:rsidRPr="00A07E60" w:rsidRDefault="00F9650F" w:rsidP="000533AA">
            <w:pPr>
              <w:tabs>
                <w:tab w:val="left" w:pos="7740"/>
              </w:tabs>
              <w:spacing w:line="240" w:lineRule="atLeast"/>
              <w:ind w:firstLine="57"/>
              <w:jc w:val="center"/>
              <w:rPr>
                <w:bCs/>
              </w:rPr>
            </w:pPr>
            <w:r w:rsidRPr="00A07E60">
              <w:rPr>
                <w:bCs/>
              </w:rPr>
              <w:t>Размещение пешеходных переходов</w:t>
            </w:r>
          </w:p>
        </w:tc>
        <w:tc>
          <w:tcPr>
            <w:tcW w:w="3432" w:type="pct"/>
            <w:shd w:val="clear" w:color="auto" w:fill="auto"/>
            <w:vAlign w:val="center"/>
          </w:tcPr>
          <w:p w:rsidR="00F9650F" w:rsidRPr="00A07E60" w:rsidRDefault="00F9650F" w:rsidP="000533AA">
            <w:pPr>
              <w:tabs>
                <w:tab w:val="left" w:pos="7740"/>
              </w:tabs>
              <w:spacing w:line="240" w:lineRule="atLeast"/>
              <w:ind w:firstLine="21"/>
              <w:jc w:val="center"/>
              <w:rPr>
                <w:bCs/>
              </w:rPr>
            </w:pPr>
            <w:r w:rsidRPr="00A07E60">
              <w:rPr>
                <w:bCs/>
              </w:rPr>
              <w:t>В местах пересечения основных пешеходных коммуникаций с городскими улицами и дорогами</w:t>
            </w:r>
          </w:p>
        </w:tc>
      </w:tr>
      <w:tr w:rsidR="00F9650F" w:rsidRPr="00A07E60" w:rsidTr="00EB468B">
        <w:trPr>
          <w:jc w:val="center"/>
        </w:trPr>
        <w:tc>
          <w:tcPr>
            <w:tcW w:w="1568" w:type="pct"/>
            <w:shd w:val="clear" w:color="auto" w:fill="auto"/>
            <w:vAlign w:val="center"/>
          </w:tcPr>
          <w:p w:rsidR="000901A9" w:rsidRDefault="00F9650F" w:rsidP="000533AA">
            <w:pPr>
              <w:tabs>
                <w:tab w:val="left" w:pos="7740"/>
              </w:tabs>
              <w:spacing w:line="240" w:lineRule="atLeast"/>
              <w:ind w:firstLine="57"/>
              <w:jc w:val="center"/>
              <w:rPr>
                <w:bCs/>
              </w:rPr>
            </w:pPr>
            <w:r w:rsidRPr="00A07E60">
              <w:rPr>
                <w:bCs/>
              </w:rPr>
              <w:t xml:space="preserve">Виды пешеходных </w:t>
            </w:r>
          </w:p>
          <w:p w:rsidR="00F9650F" w:rsidRPr="00A07E60" w:rsidRDefault="00F9650F" w:rsidP="000533AA">
            <w:pPr>
              <w:tabs>
                <w:tab w:val="left" w:pos="7740"/>
              </w:tabs>
              <w:spacing w:line="240" w:lineRule="atLeast"/>
              <w:ind w:firstLine="57"/>
              <w:jc w:val="center"/>
              <w:rPr>
                <w:bCs/>
              </w:rPr>
            </w:pPr>
            <w:r w:rsidRPr="00A07E60">
              <w:rPr>
                <w:bCs/>
              </w:rPr>
              <w:t>переходов</w:t>
            </w:r>
          </w:p>
        </w:tc>
        <w:tc>
          <w:tcPr>
            <w:tcW w:w="3432" w:type="pct"/>
            <w:shd w:val="clear" w:color="auto" w:fill="auto"/>
            <w:vAlign w:val="center"/>
          </w:tcPr>
          <w:p w:rsidR="00F9650F" w:rsidRPr="00A07E60" w:rsidRDefault="00F9650F" w:rsidP="000533AA">
            <w:pPr>
              <w:tabs>
                <w:tab w:val="left" w:pos="7740"/>
              </w:tabs>
              <w:spacing w:line="240" w:lineRule="atLeast"/>
              <w:ind w:firstLine="21"/>
              <w:jc w:val="center"/>
              <w:rPr>
                <w:bCs/>
              </w:rPr>
            </w:pPr>
            <w:r w:rsidRPr="00A07E60">
              <w:rPr>
                <w:bCs/>
              </w:rPr>
              <w:t xml:space="preserve">- </w:t>
            </w:r>
            <w:r w:rsidR="004E10E7">
              <w:rPr>
                <w:bCs/>
              </w:rPr>
              <w:t>В</w:t>
            </w:r>
            <w:r w:rsidRPr="00A07E60">
              <w:rPr>
                <w:bCs/>
              </w:rPr>
              <w:t xml:space="preserve"> одном уровне с проезжей частью улицы (наземные);</w:t>
            </w:r>
          </w:p>
          <w:p w:rsidR="00F9650F" w:rsidRPr="00A07E60" w:rsidRDefault="00F9650F" w:rsidP="000533AA">
            <w:pPr>
              <w:tabs>
                <w:tab w:val="left" w:pos="7740"/>
              </w:tabs>
              <w:spacing w:line="240" w:lineRule="atLeast"/>
              <w:ind w:firstLine="21"/>
              <w:jc w:val="center"/>
              <w:rPr>
                <w:bCs/>
              </w:rPr>
            </w:pPr>
            <w:r w:rsidRPr="00A07E60">
              <w:rPr>
                <w:bCs/>
              </w:rPr>
              <w:t>- вне уровня проезжей части улицы (надземные и подземные)</w:t>
            </w:r>
          </w:p>
        </w:tc>
      </w:tr>
      <w:tr w:rsidR="00F9650F" w:rsidRPr="00A07E60" w:rsidTr="00EB468B">
        <w:trPr>
          <w:jc w:val="center"/>
        </w:trPr>
        <w:tc>
          <w:tcPr>
            <w:tcW w:w="1568" w:type="pct"/>
            <w:shd w:val="clear" w:color="auto" w:fill="auto"/>
            <w:vAlign w:val="center"/>
          </w:tcPr>
          <w:p w:rsidR="001E510A" w:rsidRDefault="00F9650F" w:rsidP="000533AA">
            <w:pPr>
              <w:tabs>
                <w:tab w:val="left" w:pos="7740"/>
              </w:tabs>
              <w:spacing w:line="240" w:lineRule="atLeast"/>
              <w:ind w:firstLine="57"/>
              <w:jc w:val="center"/>
              <w:rPr>
                <w:bCs/>
              </w:rPr>
            </w:pPr>
            <w:r w:rsidRPr="00A07E60">
              <w:rPr>
                <w:bCs/>
              </w:rPr>
              <w:t xml:space="preserve">Расстояния (интервал) </w:t>
            </w:r>
          </w:p>
          <w:p w:rsidR="000901A9" w:rsidRDefault="00F9650F" w:rsidP="000533AA">
            <w:pPr>
              <w:tabs>
                <w:tab w:val="left" w:pos="7740"/>
              </w:tabs>
              <w:spacing w:line="240" w:lineRule="atLeast"/>
              <w:ind w:firstLine="57"/>
              <w:jc w:val="center"/>
              <w:rPr>
                <w:bCs/>
              </w:rPr>
            </w:pPr>
            <w:r w:rsidRPr="00A07E60">
              <w:rPr>
                <w:bCs/>
              </w:rPr>
              <w:t>между пешеходными</w:t>
            </w:r>
          </w:p>
          <w:p w:rsidR="00F9650F" w:rsidRPr="00A07E60" w:rsidRDefault="00F9650F" w:rsidP="000533AA">
            <w:pPr>
              <w:tabs>
                <w:tab w:val="left" w:pos="7740"/>
              </w:tabs>
              <w:spacing w:line="240" w:lineRule="atLeast"/>
              <w:ind w:firstLine="57"/>
              <w:jc w:val="center"/>
              <w:rPr>
                <w:bCs/>
              </w:rPr>
            </w:pPr>
            <w:r w:rsidRPr="00A07E60">
              <w:rPr>
                <w:bCs/>
              </w:rPr>
              <w:t xml:space="preserve"> переходами</w:t>
            </w:r>
          </w:p>
        </w:tc>
        <w:tc>
          <w:tcPr>
            <w:tcW w:w="3432" w:type="pct"/>
            <w:shd w:val="clear" w:color="auto" w:fill="auto"/>
            <w:vAlign w:val="center"/>
          </w:tcPr>
          <w:p w:rsidR="00F9650F" w:rsidRPr="00A07E60" w:rsidRDefault="00F9650F" w:rsidP="000533AA">
            <w:pPr>
              <w:tabs>
                <w:tab w:val="left" w:pos="7740"/>
              </w:tabs>
              <w:spacing w:line="240" w:lineRule="atLeast"/>
              <w:ind w:left="142" w:firstLine="21"/>
              <w:jc w:val="center"/>
              <w:rPr>
                <w:bCs/>
              </w:rPr>
            </w:pPr>
            <w:r w:rsidRPr="00A07E60">
              <w:rPr>
                <w:bCs/>
              </w:rPr>
              <w:t xml:space="preserve">- </w:t>
            </w:r>
            <w:r w:rsidR="004E10E7">
              <w:rPr>
                <w:bCs/>
              </w:rPr>
              <w:t>Д</w:t>
            </w:r>
            <w:r w:rsidRPr="00A07E60">
              <w:rPr>
                <w:bCs/>
              </w:rPr>
              <w:t>ля пешеходных переходов в одном уровне с проезжей ч</w:t>
            </w:r>
            <w:r w:rsidRPr="00A07E60">
              <w:rPr>
                <w:bCs/>
              </w:rPr>
              <w:t>а</w:t>
            </w:r>
            <w:r w:rsidRPr="00A07E60">
              <w:rPr>
                <w:bCs/>
              </w:rPr>
              <w:t>стью (наземные) на магистральных улицах и дорогах регул</w:t>
            </w:r>
            <w:r w:rsidRPr="00A07E60">
              <w:rPr>
                <w:bCs/>
              </w:rPr>
              <w:t>и</w:t>
            </w:r>
            <w:r w:rsidRPr="00A07E60">
              <w:rPr>
                <w:bCs/>
              </w:rPr>
              <w:t>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F9650F" w:rsidRPr="00A07E60" w:rsidRDefault="00F9650F" w:rsidP="000533AA">
            <w:pPr>
              <w:tabs>
                <w:tab w:val="left" w:pos="7740"/>
              </w:tabs>
              <w:spacing w:line="240" w:lineRule="atLeast"/>
              <w:ind w:left="142" w:firstLine="23"/>
              <w:jc w:val="center"/>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F9650F" w:rsidRPr="00A07E60" w:rsidRDefault="00F9650F" w:rsidP="000533AA">
            <w:pPr>
              <w:spacing w:line="240" w:lineRule="atLeast"/>
              <w:ind w:left="369" w:firstLine="23"/>
              <w:jc w:val="center"/>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F9650F" w:rsidRPr="00A07E60" w:rsidRDefault="00F9650F" w:rsidP="000533AA">
            <w:pPr>
              <w:spacing w:line="240" w:lineRule="atLeast"/>
              <w:ind w:left="369" w:firstLine="23"/>
              <w:jc w:val="center"/>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p>
        </w:tc>
      </w:tr>
      <w:tr w:rsidR="00F9650F" w:rsidRPr="00A07E60" w:rsidTr="00EB468B">
        <w:trPr>
          <w:jc w:val="center"/>
        </w:trPr>
        <w:tc>
          <w:tcPr>
            <w:tcW w:w="1568" w:type="pct"/>
            <w:shd w:val="clear" w:color="auto" w:fill="auto"/>
            <w:vAlign w:val="center"/>
          </w:tcPr>
          <w:p w:rsidR="00F9650F" w:rsidRPr="00A07E60" w:rsidRDefault="00F9650F" w:rsidP="000533AA">
            <w:pPr>
              <w:tabs>
                <w:tab w:val="left" w:pos="7740"/>
              </w:tabs>
              <w:suppressAutoHyphens/>
              <w:spacing w:line="240" w:lineRule="atLeast"/>
              <w:ind w:firstLine="57"/>
              <w:jc w:val="center"/>
              <w:rPr>
                <w:bCs/>
              </w:rPr>
            </w:pPr>
            <w:r w:rsidRPr="00A07E60">
              <w:t xml:space="preserve">Ширина внеуличных </w:t>
            </w:r>
            <w:r w:rsidRPr="00A07E60">
              <w:rPr>
                <w:bCs/>
              </w:rPr>
              <w:t xml:space="preserve">пешеходных </w:t>
            </w:r>
            <w:r w:rsidRPr="00A07E60">
              <w:t>переходов</w:t>
            </w:r>
          </w:p>
        </w:tc>
        <w:tc>
          <w:tcPr>
            <w:tcW w:w="3432" w:type="pct"/>
            <w:shd w:val="clear" w:color="auto" w:fill="auto"/>
            <w:vAlign w:val="center"/>
          </w:tcPr>
          <w:p w:rsidR="001E510A" w:rsidRDefault="00F9650F" w:rsidP="000533AA">
            <w:pPr>
              <w:tabs>
                <w:tab w:val="left" w:pos="7740"/>
              </w:tabs>
              <w:spacing w:line="240" w:lineRule="atLeast"/>
              <w:ind w:firstLine="21"/>
              <w:jc w:val="center"/>
            </w:pPr>
            <w:r w:rsidRPr="00A07E60">
              <w:t>С учетом величины ожидаемого пешеходного потока в</w:t>
            </w:r>
          </w:p>
          <w:p w:rsidR="00F9650F" w:rsidRPr="00A07E60" w:rsidRDefault="00F9650F" w:rsidP="000533AA">
            <w:pPr>
              <w:tabs>
                <w:tab w:val="left" w:pos="7740"/>
              </w:tabs>
              <w:spacing w:line="240" w:lineRule="atLeast"/>
              <w:ind w:firstLine="21"/>
              <w:jc w:val="center"/>
              <w:rPr>
                <w:bCs/>
              </w:rPr>
            </w:pPr>
            <w:r w:rsidRPr="00A07E60">
              <w:t xml:space="preserve"> соответствии с расчетом, но не менее </w:t>
            </w:r>
            <w:smartTag w:uri="urn:schemas-microsoft-com:office:smarttags" w:element="metricconverter">
              <w:smartTagPr>
                <w:attr w:name="ProductID" w:val="3 м"/>
              </w:smartTagPr>
              <w:r w:rsidRPr="00A07E60">
                <w:t>3 м</w:t>
              </w:r>
            </w:smartTag>
          </w:p>
        </w:tc>
      </w:tr>
    </w:tbl>
    <w:p w:rsidR="000D49C5" w:rsidRDefault="000D49C5" w:rsidP="0061107B">
      <w:pPr>
        <w:spacing w:line="240" w:lineRule="atLeast"/>
        <w:ind w:firstLine="709"/>
        <w:rPr>
          <w:bCs/>
          <w:sz w:val="26"/>
          <w:szCs w:val="26"/>
          <w:u w:val="single"/>
        </w:rPr>
      </w:pPr>
    </w:p>
    <w:p w:rsidR="00764B7B" w:rsidRPr="0061107B" w:rsidRDefault="00923DB8" w:rsidP="0061107B">
      <w:pPr>
        <w:spacing w:line="240" w:lineRule="atLeast"/>
        <w:ind w:firstLine="709"/>
        <w:rPr>
          <w:bCs/>
          <w:sz w:val="26"/>
          <w:szCs w:val="26"/>
          <w:u w:val="single"/>
        </w:rPr>
      </w:pPr>
      <w:r>
        <w:rPr>
          <w:bCs/>
          <w:sz w:val="26"/>
          <w:szCs w:val="26"/>
          <w:u w:val="single"/>
        </w:rPr>
        <w:lastRenderedPageBreak/>
        <w:t>Примечания</w:t>
      </w:r>
      <w:r w:rsidR="00764B7B" w:rsidRPr="0061107B">
        <w:rPr>
          <w:bCs/>
          <w:sz w:val="26"/>
          <w:szCs w:val="26"/>
          <w:u w:val="single"/>
        </w:rPr>
        <w:t>:</w:t>
      </w:r>
    </w:p>
    <w:p w:rsidR="000D49C5" w:rsidRPr="00C72E35" w:rsidRDefault="00764B7B" w:rsidP="00C72E35">
      <w:pPr>
        <w:spacing w:line="240" w:lineRule="auto"/>
        <w:ind w:firstLine="709"/>
        <w:contextualSpacing/>
        <w:rPr>
          <w:sz w:val="26"/>
          <w:szCs w:val="26"/>
        </w:rPr>
      </w:pPr>
      <w:r w:rsidRPr="0061107B">
        <w:rPr>
          <w:sz w:val="26"/>
          <w:szCs w:val="26"/>
        </w:rPr>
        <w:t>Допускается устройство пешеходных переходов в разных уровнях на маг</w:t>
      </w:r>
      <w:r w:rsidRPr="0061107B">
        <w:rPr>
          <w:sz w:val="26"/>
          <w:szCs w:val="26"/>
        </w:rPr>
        <w:t>и</w:t>
      </w:r>
      <w:r w:rsidRPr="0061107B">
        <w:rPr>
          <w:sz w:val="26"/>
          <w:szCs w:val="26"/>
        </w:rPr>
        <w:t>стральных улицах регулируемого движения при пешеходном потоке через проезжую часть более 3000 чел./ч.</w:t>
      </w:r>
      <w:r w:rsidR="007465E7">
        <w:rPr>
          <w:sz w:val="26"/>
          <w:szCs w:val="26"/>
        </w:rPr>
        <w:t xml:space="preserve"> Не менее 38 объектов</w:t>
      </w:r>
    </w:p>
    <w:p w:rsidR="000D49C5" w:rsidRDefault="000D49C5" w:rsidP="00962264">
      <w:pPr>
        <w:spacing w:line="240" w:lineRule="auto"/>
        <w:ind w:firstLine="0"/>
        <w:contextualSpacing/>
        <w:jc w:val="center"/>
        <w:rPr>
          <w:b/>
          <w:sz w:val="26"/>
          <w:szCs w:val="26"/>
        </w:rPr>
      </w:pPr>
    </w:p>
    <w:p w:rsidR="002C2D97" w:rsidRDefault="002C2D97" w:rsidP="00962264">
      <w:pPr>
        <w:spacing w:line="240" w:lineRule="auto"/>
        <w:ind w:firstLine="0"/>
        <w:contextualSpacing/>
        <w:jc w:val="center"/>
        <w:rPr>
          <w:b/>
          <w:sz w:val="26"/>
          <w:szCs w:val="26"/>
        </w:rPr>
      </w:pPr>
    </w:p>
    <w:p w:rsidR="00CA18CE" w:rsidRPr="0061107B" w:rsidRDefault="00CA18CE" w:rsidP="00962264">
      <w:pPr>
        <w:spacing w:line="240" w:lineRule="auto"/>
        <w:ind w:firstLine="0"/>
        <w:contextualSpacing/>
        <w:jc w:val="center"/>
        <w:rPr>
          <w:sz w:val="26"/>
          <w:szCs w:val="26"/>
        </w:rPr>
      </w:pPr>
      <w:r w:rsidRPr="00236BC8">
        <w:rPr>
          <w:b/>
          <w:sz w:val="26"/>
          <w:szCs w:val="26"/>
        </w:rPr>
        <w:t xml:space="preserve">Таблица </w:t>
      </w:r>
      <w:r w:rsidR="00212A43">
        <w:rPr>
          <w:b/>
          <w:sz w:val="26"/>
          <w:szCs w:val="26"/>
        </w:rPr>
        <w:t>3</w:t>
      </w:r>
      <w:r w:rsidR="008C1092">
        <w:rPr>
          <w:b/>
          <w:sz w:val="26"/>
          <w:szCs w:val="26"/>
        </w:rPr>
        <w:t>2</w:t>
      </w:r>
      <w:r w:rsidR="00DB7220">
        <w:rPr>
          <w:b/>
          <w:sz w:val="26"/>
          <w:szCs w:val="26"/>
        </w:rPr>
        <w:t xml:space="preserve"> </w:t>
      </w:r>
      <w:r w:rsidR="004A6427">
        <w:rPr>
          <w:b/>
          <w:sz w:val="26"/>
          <w:szCs w:val="26"/>
        </w:rPr>
        <w:t xml:space="preserve">- </w:t>
      </w:r>
      <w:r w:rsidR="00892BD5">
        <w:rPr>
          <w:b/>
          <w:sz w:val="26"/>
          <w:szCs w:val="26"/>
        </w:rPr>
        <w:t xml:space="preserve"> Сведения о п</w:t>
      </w:r>
      <w:r w:rsidR="004A6427">
        <w:rPr>
          <w:b/>
          <w:sz w:val="26"/>
          <w:szCs w:val="26"/>
        </w:rPr>
        <w:t>оказател</w:t>
      </w:r>
      <w:r w:rsidR="00892BD5">
        <w:rPr>
          <w:b/>
          <w:sz w:val="26"/>
          <w:szCs w:val="26"/>
        </w:rPr>
        <w:t>ях</w:t>
      </w:r>
      <w:r w:rsidR="004A6427">
        <w:rPr>
          <w:b/>
          <w:sz w:val="26"/>
          <w:szCs w:val="26"/>
        </w:rPr>
        <w:t xml:space="preserve"> урн для мусора</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2552"/>
        <w:gridCol w:w="3119"/>
        <w:gridCol w:w="1563"/>
      </w:tblGrid>
      <w:tr w:rsidR="00784749" w:rsidRPr="00784749" w:rsidTr="000901A9">
        <w:trPr>
          <w:trHeight w:val="1610"/>
          <w:jc w:val="center"/>
        </w:trPr>
        <w:tc>
          <w:tcPr>
            <w:tcW w:w="1251" w:type="pct"/>
            <w:vAlign w:val="center"/>
          </w:tcPr>
          <w:p w:rsidR="00255AFB" w:rsidRDefault="00784749" w:rsidP="00784749">
            <w:pPr>
              <w:pStyle w:val="TableParagraph"/>
              <w:spacing w:line="240" w:lineRule="atLeast"/>
              <w:jc w:val="center"/>
              <w:rPr>
                <w:rFonts w:ascii="Times New Roman" w:hAnsi="Times New Roman"/>
                <w:b/>
                <w:sz w:val="24"/>
                <w:szCs w:val="24"/>
                <w:lang w:val="ru-RU"/>
              </w:rPr>
            </w:pPr>
            <w:r w:rsidRPr="00784749">
              <w:rPr>
                <w:rFonts w:ascii="Times New Roman" w:hAnsi="Times New Roman"/>
                <w:b/>
                <w:sz w:val="24"/>
                <w:szCs w:val="24"/>
                <w:lang w:val="ru-RU"/>
              </w:rPr>
              <w:t>Наименование видов</w:t>
            </w:r>
          </w:p>
          <w:p w:rsidR="00784749" w:rsidRPr="00784749" w:rsidRDefault="00784749" w:rsidP="00784749">
            <w:pPr>
              <w:pStyle w:val="TableParagraph"/>
              <w:spacing w:line="240" w:lineRule="atLeast"/>
              <w:jc w:val="center"/>
              <w:rPr>
                <w:rFonts w:ascii="Times New Roman" w:hAnsi="Times New Roman"/>
                <w:b/>
                <w:sz w:val="24"/>
                <w:szCs w:val="24"/>
                <w:lang w:val="ru-RU"/>
              </w:rPr>
            </w:pPr>
            <w:r w:rsidRPr="00784749">
              <w:rPr>
                <w:rFonts w:ascii="Times New Roman" w:hAnsi="Times New Roman"/>
                <w:b/>
                <w:sz w:val="24"/>
                <w:szCs w:val="24"/>
                <w:lang w:val="ru-RU"/>
              </w:rPr>
              <w:t xml:space="preserve"> </w:t>
            </w:r>
            <w:r w:rsidRPr="00784749">
              <w:rPr>
                <w:rFonts w:ascii="Times New Roman" w:hAnsi="Times New Roman"/>
                <w:b/>
                <w:spacing w:val="-3"/>
                <w:sz w:val="24"/>
                <w:szCs w:val="24"/>
                <w:lang w:val="ru-RU"/>
              </w:rPr>
              <w:t xml:space="preserve">объектов </w:t>
            </w:r>
            <w:r w:rsidRPr="00784749">
              <w:rPr>
                <w:rFonts w:ascii="Times New Roman" w:hAnsi="Times New Roman"/>
                <w:b/>
                <w:sz w:val="24"/>
                <w:szCs w:val="24"/>
                <w:lang w:val="ru-RU"/>
              </w:rPr>
              <w:t>местного</w:t>
            </w:r>
          </w:p>
          <w:p w:rsidR="00784749" w:rsidRPr="00784749" w:rsidRDefault="00784749" w:rsidP="00784749">
            <w:pPr>
              <w:pStyle w:val="TableParagraph"/>
              <w:spacing w:line="240" w:lineRule="atLeast"/>
              <w:jc w:val="center"/>
              <w:rPr>
                <w:rFonts w:ascii="Times New Roman" w:hAnsi="Times New Roman"/>
                <w:b/>
                <w:sz w:val="24"/>
                <w:szCs w:val="24"/>
                <w:lang w:val="ru-RU"/>
              </w:rPr>
            </w:pPr>
            <w:r w:rsidRPr="00784749">
              <w:rPr>
                <w:rFonts w:ascii="Times New Roman" w:hAnsi="Times New Roman"/>
                <w:b/>
                <w:sz w:val="24"/>
                <w:szCs w:val="24"/>
                <w:lang w:val="ru-RU"/>
              </w:rPr>
              <w:t>значения</w:t>
            </w:r>
          </w:p>
        </w:tc>
        <w:tc>
          <w:tcPr>
            <w:tcW w:w="1322" w:type="pct"/>
            <w:vAlign w:val="center"/>
          </w:tcPr>
          <w:p w:rsidR="00255AFB" w:rsidRDefault="00784749" w:rsidP="00784749">
            <w:pPr>
              <w:pStyle w:val="TableParagraph"/>
              <w:spacing w:line="240" w:lineRule="atLeast"/>
              <w:jc w:val="center"/>
              <w:rPr>
                <w:rFonts w:ascii="Times New Roman" w:hAnsi="Times New Roman"/>
                <w:b/>
                <w:sz w:val="24"/>
                <w:szCs w:val="24"/>
                <w:lang w:val="ru-RU"/>
              </w:rPr>
            </w:pPr>
            <w:r w:rsidRPr="00784749">
              <w:rPr>
                <w:rFonts w:ascii="Times New Roman" w:hAnsi="Times New Roman"/>
                <w:b/>
                <w:sz w:val="24"/>
                <w:szCs w:val="24"/>
                <w:lang w:val="ru-RU"/>
              </w:rPr>
              <w:t>Расчетные показатели минимально допуст</w:t>
            </w:r>
            <w:r w:rsidRPr="00784749">
              <w:rPr>
                <w:rFonts w:ascii="Times New Roman" w:hAnsi="Times New Roman"/>
                <w:b/>
                <w:sz w:val="24"/>
                <w:szCs w:val="24"/>
                <w:lang w:val="ru-RU"/>
              </w:rPr>
              <w:t>и</w:t>
            </w:r>
            <w:r w:rsidRPr="00784749">
              <w:rPr>
                <w:rFonts w:ascii="Times New Roman" w:hAnsi="Times New Roman"/>
                <w:b/>
                <w:sz w:val="24"/>
                <w:szCs w:val="24"/>
                <w:lang w:val="ru-RU"/>
              </w:rPr>
              <w:t>мого уровня</w:t>
            </w:r>
            <w:r w:rsidR="000901A9">
              <w:rPr>
                <w:rFonts w:ascii="Times New Roman" w:hAnsi="Times New Roman"/>
                <w:b/>
                <w:sz w:val="24"/>
                <w:szCs w:val="24"/>
                <w:lang w:val="ru-RU"/>
              </w:rPr>
              <w:t xml:space="preserve"> </w:t>
            </w:r>
            <w:r w:rsidRPr="00784749">
              <w:rPr>
                <w:rFonts w:ascii="Times New Roman" w:hAnsi="Times New Roman"/>
                <w:b/>
                <w:sz w:val="24"/>
                <w:szCs w:val="24"/>
                <w:lang w:val="ru-RU"/>
              </w:rPr>
              <w:t>обесп</w:t>
            </w:r>
            <w:r w:rsidRPr="00784749">
              <w:rPr>
                <w:rFonts w:ascii="Times New Roman" w:hAnsi="Times New Roman"/>
                <w:b/>
                <w:sz w:val="24"/>
                <w:szCs w:val="24"/>
                <w:lang w:val="ru-RU"/>
              </w:rPr>
              <w:t>е</w:t>
            </w:r>
            <w:r w:rsidRPr="00784749">
              <w:rPr>
                <w:rFonts w:ascii="Times New Roman" w:hAnsi="Times New Roman"/>
                <w:b/>
                <w:sz w:val="24"/>
                <w:szCs w:val="24"/>
                <w:lang w:val="ru-RU"/>
              </w:rPr>
              <w:t xml:space="preserve">ченности </w:t>
            </w:r>
          </w:p>
          <w:p w:rsidR="00784749" w:rsidRPr="00784749" w:rsidRDefault="00784749" w:rsidP="00784749">
            <w:pPr>
              <w:pStyle w:val="TableParagraph"/>
              <w:spacing w:line="240" w:lineRule="atLeast"/>
              <w:jc w:val="center"/>
              <w:rPr>
                <w:rFonts w:ascii="Times New Roman" w:hAnsi="Times New Roman"/>
                <w:b/>
                <w:sz w:val="24"/>
                <w:szCs w:val="24"/>
                <w:lang w:val="ru-RU"/>
              </w:rPr>
            </w:pPr>
            <w:r w:rsidRPr="00784749">
              <w:rPr>
                <w:rFonts w:ascii="Times New Roman" w:hAnsi="Times New Roman"/>
                <w:b/>
                <w:sz w:val="24"/>
                <w:szCs w:val="24"/>
                <w:lang w:val="ru-RU"/>
              </w:rPr>
              <w:t>объектами</w:t>
            </w:r>
          </w:p>
        </w:tc>
        <w:tc>
          <w:tcPr>
            <w:tcW w:w="1616" w:type="pct"/>
            <w:vAlign w:val="center"/>
          </w:tcPr>
          <w:p w:rsidR="00784749" w:rsidRPr="00784749" w:rsidRDefault="00784749" w:rsidP="00784749">
            <w:pPr>
              <w:pStyle w:val="TableParagraph"/>
              <w:spacing w:line="240" w:lineRule="atLeast"/>
              <w:jc w:val="center"/>
              <w:rPr>
                <w:rFonts w:ascii="Times New Roman" w:hAnsi="Times New Roman"/>
                <w:b/>
                <w:sz w:val="24"/>
                <w:szCs w:val="24"/>
                <w:lang w:val="ru-RU"/>
              </w:rPr>
            </w:pPr>
            <w:r w:rsidRPr="00784749">
              <w:rPr>
                <w:rFonts w:ascii="Times New Roman" w:hAnsi="Times New Roman"/>
                <w:b/>
                <w:sz w:val="24"/>
                <w:szCs w:val="24"/>
                <w:lang w:val="ru-RU"/>
              </w:rPr>
              <w:t>Расчетные показатели ма</w:t>
            </w:r>
            <w:r w:rsidRPr="00784749">
              <w:rPr>
                <w:rFonts w:ascii="Times New Roman" w:hAnsi="Times New Roman"/>
                <w:b/>
                <w:sz w:val="24"/>
                <w:szCs w:val="24"/>
                <w:lang w:val="ru-RU"/>
              </w:rPr>
              <w:t>к</w:t>
            </w:r>
            <w:r w:rsidRPr="00784749">
              <w:rPr>
                <w:rFonts w:ascii="Times New Roman" w:hAnsi="Times New Roman"/>
                <w:b/>
                <w:sz w:val="24"/>
                <w:szCs w:val="24"/>
                <w:lang w:val="ru-RU"/>
              </w:rPr>
              <w:t>симально допустимого уровня</w:t>
            </w:r>
            <w:r w:rsidR="000901A9">
              <w:rPr>
                <w:rFonts w:ascii="Times New Roman" w:hAnsi="Times New Roman"/>
                <w:b/>
                <w:sz w:val="24"/>
                <w:szCs w:val="24"/>
                <w:lang w:val="ru-RU"/>
              </w:rPr>
              <w:t xml:space="preserve"> </w:t>
            </w:r>
            <w:r w:rsidR="00456C9A">
              <w:rPr>
                <w:rFonts w:ascii="Times New Roman" w:hAnsi="Times New Roman"/>
                <w:b/>
                <w:sz w:val="24"/>
                <w:szCs w:val="24"/>
                <w:lang w:val="ru-RU"/>
              </w:rPr>
              <w:t>территориал</w:t>
            </w:r>
            <w:r w:rsidRPr="00784749">
              <w:rPr>
                <w:rFonts w:ascii="Times New Roman" w:hAnsi="Times New Roman"/>
                <w:b/>
                <w:sz w:val="24"/>
                <w:szCs w:val="24"/>
                <w:lang w:val="ru-RU"/>
              </w:rPr>
              <w:t>ьной</w:t>
            </w:r>
          </w:p>
          <w:p w:rsidR="00784749" w:rsidRPr="00784749" w:rsidRDefault="00784749" w:rsidP="00784749">
            <w:pPr>
              <w:pStyle w:val="TableParagraph"/>
              <w:spacing w:line="240" w:lineRule="atLeast"/>
              <w:jc w:val="center"/>
              <w:rPr>
                <w:rFonts w:ascii="Times New Roman" w:hAnsi="Times New Roman"/>
                <w:b/>
                <w:sz w:val="24"/>
                <w:szCs w:val="24"/>
              </w:rPr>
            </w:pPr>
            <w:proofErr w:type="spellStart"/>
            <w:r w:rsidRPr="00784749">
              <w:rPr>
                <w:rFonts w:ascii="Times New Roman" w:hAnsi="Times New Roman"/>
                <w:b/>
                <w:sz w:val="24"/>
                <w:szCs w:val="24"/>
              </w:rPr>
              <w:t>доступности</w:t>
            </w:r>
            <w:proofErr w:type="spellEnd"/>
            <w:r w:rsidRPr="00784749">
              <w:rPr>
                <w:rFonts w:ascii="Times New Roman" w:hAnsi="Times New Roman"/>
                <w:b/>
                <w:sz w:val="24"/>
                <w:szCs w:val="24"/>
              </w:rPr>
              <w:t xml:space="preserve"> </w:t>
            </w:r>
            <w:proofErr w:type="spellStart"/>
            <w:r w:rsidRPr="00784749">
              <w:rPr>
                <w:rFonts w:ascii="Times New Roman" w:hAnsi="Times New Roman"/>
                <w:b/>
                <w:sz w:val="24"/>
                <w:szCs w:val="24"/>
              </w:rPr>
              <w:t>объектов</w:t>
            </w:r>
            <w:proofErr w:type="spellEnd"/>
          </w:p>
        </w:tc>
        <w:tc>
          <w:tcPr>
            <w:tcW w:w="810" w:type="pct"/>
            <w:vAlign w:val="center"/>
          </w:tcPr>
          <w:p w:rsidR="00784749" w:rsidRPr="00784749" w:rsidRDefault="00784749" w:rsidP="00784749">
            <w:pPr>
              <w:pStyle w:val="TableParagraph"/>
              <w:spacing w:line="240" w:lineRule="atLeast"/>
              <w:jc w:val="center"/>
              <w:rPr>
                <w:rFonts w:ascii="Times New Roman" w:hAnsi="Times New Roman"/>
                <w:b/>
                <w:sz w:val="24"/>
                <w:szCs w:val="24"/>
              </w:rPr>
            </w:pPr>
            <w:proofErr w:type="spellStart"/>
            <w:r w:rsidRPr="00784749">
              <w:rPr>
                <w:rFonts w:ascii="Times New Roman" w:hAnsi="Times New Roman"/>
                <w:b/>
                <w:sz w:val="24"/>
                <w:szCs w:val="24"/>
              </w:rPr>
              <w:t>Область</w:t>
            </w:r>
            <w:proofErr w:type="spellEnd"/>
            <w:r w:rsidRPr="00784749">
              <w:rPr>
                <w:rFonts w:ascii="Times New Roman" w:hAnsi="Times New Roman"/>
                <w:b/>
                <w:sz w:val="24"/>
                <w:szCs w:val="24"/>
              </w:rPr>
              <w:t xml:space="preserve"> </w:t>
            </w:r>
            <w:proofErr w:type="spellStart"/>
            <w:r w:rsidRPr="00784749">
              <w:rPr>
                <w:rFonts w:ascii="Times New Roman" w:hAnsi="Times New Roman"/>
                <w:b/>
                <w:sz w:val="24"/>
                <w:szCs w:val="24"/>
              </w:rPr>
              <w:t>применения</w:t>
            </w:r>
            <w:proofErr w:type="spellEnd"/>
          </w:p>
        </w:tc>
      </w:tr>
      <w:tr w:rsidR="00784749" w:rsidRPr="00784749" w:rsidTr="000901A9">
        <w:trPr>
          <w:trHeight w:val="1610"/>
          <w:jc w:val="center"/>
        </w:trPr>
        <w:tc>
          <w:tcPr>
            <w:tcW w:w="1251" w:type="pct"/>
            <w:vAlign w:val="center"/>
          </w:tcPr>
          <w:p w:rsidR="00784749" w:rsidRPr="00FF7CFC" w:rsidRDefault="00784749" w:rsidP="00784749">
            <w:pPr>
              <w:pStyle w:val="TableParagraph"/>
              <w:spacing w:line="240" w:lineRule="atLeast"/>
              <w:ind w:left="107" w:hanging="107"/>
              <w:jc w:val="center"/>
              <w:rPr>
                <w:rFonts w:ascii="Times New Roman" w:hAnsi="Times New Roman"/>
                <w:sz w:val="24"/>
                <w:szCs w:val="24"/>
              </w:rPr>
            </w:pPr>
            <w:proofErr w:type="spellStart"/>
            <w:r w:rsidRPr="00FF7CFC">
              <w:rPr>
                <w:rFonts w:ascii="Times New Roman" w:hAnsi="Times New Roman"/>
                <w:sz w:val="24"/>
                <w:szCs w:val="24"/>
              </w:rPr>
              <w:t>Урны</w:t>
            </w:r>
            <w:proofErr w:type="spellEnd"/>
            <w:r w:rsidRPr="00FF7CFC">
              <w:rPr>
                <w:rFonts w:ascii="Times New Roman" w:hAnsi="Times New Roman"/>
                <w:sz w:val="24"/>
                <w:szCs w:val="24"/>
              </w:rPr>
              <w:t xml:space="preserve"> </w:t>
            </w:r>
            <w:proofErr w:type="spellStart"/>
            <w:r w:rsidRPr="00FF7CFC">
              <w:rPr>
                <w:rFonts w:ascii="Times New Roman" w:hAnsi="Times New Roman"/>
                <w:sz w:val="24"/>
                <w:szCs w:val="24"/>
              </w:rPr>
              <w:t>для</w:t>
            </w:r>
            <w:proofErr w:type="spellEnd"/>
            <w:r w:rsidRPr="00FF7CFC">
              <w:rPr>
                <w:rFonts w:ascii="Times New Roman" w:hAnsi="Times New Roman"/>
                <w:sz w:val="24"/>
                <w:szCs w:val="24"/>
              </w:rPr>
              <w:t xml:space="preserve"> </w:t>
            </w:r>
            <w:proofErr w:type="spellStart"/>
            <w:r w:rsidRPr="00FF7CFC">
              <w:rPr>
                <w:rFonts w:ascii="Times New Roman" w:hAnsi="Times New Roman"/>
                <w:sz w:val="24"/>
                <w:szCs w:val="24"/>
              </w:rPr>
              <w:t>мусора</w:t>
            </w:r>
            <w:proofErr w:type="spellEnd"/>
          </w:p>
        </w:tc>
        <w:tc>
          <w:tcPr>
            <w:tcW w:w="1322" w:type="pct"/>
            <w:vAlign w:val="center"/>
          </w:tcPr>
          <w:p w:rsidR="000901A9" w:rsidRDefault="00784749" w:rsidP="00AD547C">
            <w:pPr>
              <w:pStyle w:val="TableParagraph"/>
              <w:tabs>
                <w:tab w:val="left" w:pos="2080"/>
              </w:tabs>
              <w:spacing w:line="240" w:lineRule="atLeast"/>
              <w:ind w:left="107"/>
              <w:jc w:val="center"/>
              <w:rPr>
                <w:rFonts w:ascii="Times New Roman" w:hAnsi="Times New Roman"/>
                <w:sz w:val="24"/>
                <w:szCs w:val="24"/>
                <w:lang w:val="ru-RU"/>
              </w:rPr>
            </w:pPr>
            <w:r w:rsidRPr="00784749">
              <w:rPr>
                <w:rFonts w:ascii="Times New Roman" w:hAnsi="Times New Roman"/>
                <w:sz w:val="24"/>
                <w:szCs w:val="24"/>
                <w:lang w:val="ru-RU"/>
              </w:rPr>
              <w:t>Не менее 1</w:t>
            </w:r>
            <w:r w:rsidR="00AD547C">
              <w:rPr>
                <w:rFonts w:ascii="Times New Roman" w:hAnsi="Times New Roman"/>
                <w:sz w:val="24"/>
                <w:szCs w:val="24"/>
                <w:lang w:val="ru-RU"/>
              </w:rPr>
              <w:t>25</w:t>
            </w:r>
            <w:r w:rsidRPr="00784749">
              <w:rPr>
                <w:rFonts w:ascii="Times New Roman" w:hAnsi="Times New Roman"/>
                <w:sz w:val="24"/>
                <w:szCs w:val="24"/>
                <w:lang w:val="ru-RU"/>
              </w:rPr>
              <w:t xml:space="preserve"> </w:t>
            </w:r>
          </w:p>
          <w:p w:rsidR="000901A9" w:rsidRDefault="00784749" w:rsidP="00AD547C">
            <w:pPr>
              <w:pStyle w:val="TableParagraph"/>
              <w:tabs>
                <w:tab w:val="left" w:pos="2080"/>
              </w:tabs>
              <w:spacing w:line="240" w:lineRule="atLeast"/>
              <w:ind w:left="107"/>
              <w:jc w:val="center"/>
              <w:rPr>
                <w:rFonts w:ascii="Times New Roman" w:hAnsi="Times New Roman"/>
                <w:sz w:val="24"/>
                <w:szCs w:val="24"/>
                <w:lang w:val="ru-RU"/>
              </w:rPr>
            </w:pPr>
            <w:r w:rsidRPr="00784749">
              <w:rPr>
                <w:rFonts w:ascii="Times New Roman" w:hAnsi="Times New Roman"/>
                <w:sz w:val="24"/>
                <w:szCs w:val="24"/>
                <w:lang w:val="ru-RU"/>
              </w:rPr>
              <w:t xml:space="preserve">объектов на </w:t>
            </w:r>
          </w:p>
          <w:p w:rsidR="00784749" w:rsidRPr="00784749" w:rsidRDefault="00784749" w:rsidP="00AD547C">
            <w:pPr>
              <w:pStyle w:val="TableParagraph"/>
              <w:tabs>
                <w:tab w:val="left" w:pos="2080"/>
              </w:tabs>
              <w:spacing w:line="240" w:lineRule="atLeast"/>
              <w:ind w:left="107"/>
              <w:jc w:val="center"/>
              <w:rPr>
                <w:rFonts w:ascii="Times New Roman" w:hAnsi="Times New Roman"/>
                <w:sz w:val="24"/>
                <w:szCs w:val="24"/>
                <w:lang w:val="ru-RU"/>
              </w:rPr>
            </w:pPr>
            <w:r w:rsidRPr="00784749">
              <w:rPr>
                <w:rFonts w:ascii="Times New Roman" w:hAnsi="Times New Roman"/>
                <w:sz w:val="24"/>
                <w:szCs w:val="24"/>
                <w:lang w:val="ru-RU"/>
              </w:rPr>
              <w:t>поселение</w:t>
            </w:r>
          </w:p>
        </w:tc>
        <w:tc>
          <w:tcPr>
            <w:tcW w:w="1616" w:type="pct"/>
            <w:vAlign w:val="center"/>
          </w:tcPr>
          <w:p w:rsidR="00784749" w:rsidRPr="00784749" w:rsidRDefault="00784749" w:rsidP="00784749">
            <w:pPr>
              <w:pStyle w:val="TableParagraph"/>
              <w:spacing w:line="240" w:lineRule="atLeast"/>
              <w:ind w:left="107" w:right="108"/>
              <w:jc w:val="center"/>
              <w:rPr>
                <w:rFonts w:ascii="Times New Roman" w:hAnsi="Times New Roman"/>
                <w:sz w:val="24"/>
                <w:szCs w:val="24"/>
                <w:lang w:val="ru-RU"/>
              </w:rPr>
            </w:pPr>
            <w:r w:rsidRPr="00784749">
              <w:rPr>
                <w:rFonts w:ascii="Times New Roman" w:hAnsi="Times New Roman"/>
                <w:sz w:val="24"/>
                <w:szCs w:val="24"/>
                <w:lang w:val="ru-RU"/>
              </w:rPr>
              <w:t>Расстояние установ</w:t>
            </w:r>
            <w:r w:rsidR="000901A9">
              <w:rPr>
                <w:rFonts w:ascii="Times New Roman" w:hAnsi="Times New Roman"/>
                <w:sz w:val="24"/>
                <w:szCs w:val="24"/>
                <w:lang w:val="ru-RU"/>
              </w:rPr>
              <w:t xml:space="preserve">ки урн </w:t>
            </w:r>
            <w:r w:rsidRPr="00784749">
              <w:rPr>
                <w:rFonts w:ascii="Times New Roman" w:hAnsi="Times New Roman"/>
                <w:sz w:val="24"/>
                <w:szCs w:val="24"/>
                <w:lang w:val="ru-RU"/>
              </w:rPr>
              <w:t>не реже, чем</w:t>
            </w:r>
          </w:p>
          <w:p w:rsidR="00784749" w:rsidRPr="00784749" w:rsidRDefault="00784749" w:rsidP="00784749">
            <w:pPr>
              <w:pStyle w:val="TableParagraph"/>
              <w:spacing w:line="240" w:lineRule="atLeast"/>
              <w:ind w:left="107" w:right="155"/>
              <w:jc w:val="center"/>
              <w:rPr>
                <w:rFonts w:ascii="Times New Roman" w:hAnsi="Times New Roman"/>
                <w:sz w:val="24"/>
                <w:szCs w:val="24"/>
              </w:rPr>
            </w:pPr>
            <w:proofErr w:type="spellStart"/>
            <w:r w:rsidRPr="00784749">
              <w:rPr>
                <w:rFonts w:ascii="Times New Roman" w:hAnsi="Times New Roman"/>
                <w:sz w:val="24"/>
                <w:szCs w:val="24"/>
              </w:rPr>
              <w:t>каждые</w:t>
            </w:r>
            <w:proofErr w:type="spellEnd"/>
            <w:r w:rsidRPr="00784749">
              <w:rPr>
                <w:rFonts w:ascii="Times New Roman" w:hAnsi="Times New Roman"/>
                <w:sz w:val="24"/>
                <w:szCs w:val="24"/>
              </w:rPr>
              <w:t xml:space="preserve"> 178 м </w:t>
            </w:r>
            <w:proofErr w:type="spellStart"/>
            <w:r w:rsidRPr="00784749">
              <w:rPr>
                <w:rFonts w:ascii="Times New Roman" w:hAnsi="Times New Roman"/>
                <w:sz w:val="24"/>
                <w:szCs w:val="24"/>
              </w:rPr>
              <w:t>протяженности</w:t>
            </w:r>
            <w:proofErr w:type="spellEnd"/>
          </w:p>
        </w:tc>
        <w:tc>
          <w:tcPr>
            <w:tcW w:w="810" w:type="pct"/>
            <w:vAlign w:val="center"/>
          </w:tcPr>
          <w:p w:rsidR="00784749" w:rsidRPr="00784749" w:rsidRDefault="00784749" w:rsidP="00A93A4E">
            <w:pPr>
              <w:pStyle w:val="TableParagraph"/>
              <w:tabs>
                <w:tab w:val="left" w:pos="2696"/>
              </w:tabs>
              <w:spacing w:line="240" w:lineRule="atLeast"/>
              <w:ind w:left="107" w:right="146"/>
              <w:jc w:val="center"/>
              <w:rPr>
                <w:rFonts w:ascii="Times New Roman" w:hAnsi="Times New Roman"/>
                <w:sz w:val="24"/>
                <w:szCs w:val="24"/>
              </w:rPr>
            </w:pPr>
            <w:proofErr w:type="spellStart"/>
            <w:r w:rsidRPr="00784749">
              <w:rPr>
                <w:rFonts w:ascii="Times New Roman" w:hAnsi="Times New Roman"/>
                <w:sz w:val="24"/>
                <w:szCs w:val="24"/>
              </w:rPr>
              <w:t>При</w:t>
            </w:r>
            <w:proofErr w:type="spellEnd"/>
            <w:r w:rsidRPr="00784749">
              <w:rPr>
                <w:rFonts w:ascii="Times New Roman" w:hAnsi="Times New Roman"/>
                <w:sz w:val="24"/>
                <w:szCs w:val="24"/>
              </w:rPr>
              <w:t xml:space="preserve"> </w:t>
            </w:r>
            <w:proofErr w:type="spellStart"/>
            <w:r w:rsidRPr="00784749">
              <w:rPr>
                <w:rFonts w:ascii="Times New Roman" w:hAnsi="Times New Roman"/>
                <w:sz w:val="24"/>
                <w:szCs w:val="24"/>
              </w:rPr>
              <w:t>подготовке</w:t>
            </w:r>
            <w:proofErr w:type="spellEnd"/>
            <w:r w:rsidRPr="00784749">
              <w:rPr>
                <w:rFonts w:ascii="Times New Roman" w:hAnsi="Times New Roman"/>
                <w:sz w:val="24"/>
                <w:szCs w:val="24"/>
              </w:rPr>
              <w:t xml:space="preserve"> </w:t>
            </w:r>
            <w:proofErr w:type="spellStart"/>
            <w:r w:rsidRPr="00784749">
              <w:rPr>
                <w:rFonts w:ascii="Times New Roman" w:hAnsi="Times New Roman"/>
                <w:sz w:val="24"/>
                <w:szCs w:val="24"/>
              </w:rPr>
              <w:t>проекта</w:t>
            </w:r>
            <w:proofErr w:type="spellEnd"/>
            <w:r w:rsidRPr="00784749">
              <w:rPr>
                <w:rFonts w:ascii="Times New Roman" w:hAnsi="Times New Roman"/>
                <w:sz w:val="24"/>
                <w:szCs w:val="24"/>
              </w:rPr>
              <w:t xml:space="preserve"> </w:t>
            </w:r>
            <w:proofErr w:type="spellStart"/>
            <w:r w:rsidRPr="00784749">
              <w:rPr>
                <w:rFonts w:ascii="Times New Roman" w:hAnsi="Times New Roman"/>
                <w:sz w:val="24"/>
                <w:szCs w:val="24"/>
              </w:rPr>
              <w:t>благоустройства</w:t>
            </w:r>
            <w:proofErr w:type="spellEnd"/>
          </w:p>
        </w:tc>
      </w:tr>
    </w:tbl>
    <w:p w:rsidR="000D49C5" w:rsidRDefault="000D49C5" w:rsidP="00784749">
      <w:pPr>
        <w:spacing w:line="240" w:lineRule="atLeast"/>
        <w:ind w:firstLine="709"/>
        <w:rPr>
          <w:bCs/>
          <w:sz w:val="26"/>
          <w:szCs w:val="26"/>
          <w:u w:val="single"/>
        </w:rPr>
      </w:pPr>
    </w:p>
    <w:p w:rsidR="00764B7B" w:rsidRPr="00784749" w:rsidRDefault="00784749" w:rsidP="00784749">
      <w:pPr>
        <w:spacing w:line="240" w:lineRule="atLeast"/>
        <w:ind w:firstLine="709"/>
        <w:rPr>
          <w:bCs/>
          <w:sz w:val="26"/>
          <w:szCs w:val="26"/>
          <w:u w:val="single"/>
        </w:rPr>
      </w:pPr>
      <w:r w:rsidRPr="00784749">
        <w:rPr>
          <w:bCs/>
          <w:sz w:val="26"/>
          <w:szCs w:val="26"/>
          <w:u w:val="single"/>
        </w:rPr>
        <w:t>Примечани</w:t>
      </w:r>
      <w:r w:rsidR="00923DB8">
        <w:rPr>
          <w:bCs/>
          <w:sz w:val="26"/>
          <w:szCs w:val="26"/>
          <w:u w:val="single"/>
        </w:rPr>
        <w:t>я</w:t>
      </w:r>
      <w:r w:rsidRPr="00784749">
        <w:rPr>
          <w:bCs/>
          <w:sz w:val="26"/>
          <w:szCs w:val="26"/>
          <w:u w:val="single"/>
        </w:rPr>
        <w:t>:</w:t>
      </w:r>
    </w:p>
    <w:p w:rsidR="000D49C5" w:rsidRDefault="00784749" w:rsidP="000D49C5">
      <w:pPr>
        <w:pStyle w:val="TableParagraph"/>
        <w:spacing w:line="240" w:lineRule="atLeast"/>
        <w:ind w:left="108" w:firstLine="601"/>
        <w:rPr>
          <w:sz w:val="26"/>
          <w:szCs w:val="26"/>
          <w:lang w:val="ru-RU"/>
        </w:rPr>
      </w:pPr>
      <w:r w:rsidRPr="00784749">
        <w:rPr>
          <w:sz w:val="26"/>
          <w:szCs w:val="26"/>
          <w:lang w:val="ru-RU"/>
        </w:rPr>
        <w:t>При размещении объектов в местах массового отдыха норматив</w:t>
      </w:r>
      <w:r>
        <w:rPr>
          <w:sz w:val="26"/>
          <w:szCs w:val="26"/>
          <w:lang w:val="ru-RU"/>
        </w:rPr>
        <w:t xml:space="preserve"> </w:t>
      </w:r>
      <w:r w:rsidRPr="00784749">
        <w:rPr>
          <w:sz w:val="26"/>
          <w:szCs w:val="26"/>
          <w:lang w:val="ru-RU"/>
        </w:rPr>
        <w:t>обеспеченн</w:t>
      </w:r>
      <w:r w:rsidRPr="00784749">
        <w:rPr>
          <w:sz w:val="26"/>
          <w:szCs w:val="26"/>
          <w:lang w:val="ru-RU"/>
        </w:rPr>
        <w:t>о</w:t>
      </w:r>
      <w:r w:rsidRPr="00784749">
        <w:rPr>
          <w:sz w:val="26"/>
          <w:szCs w:val="26"/>
          <w:lang w:val="ru-RU"/>
        </w:rPr>
        <w:t>сти и доступности берется в соответствии с проектом благоустройства.</w:t>
      </w:r>
    </w:p>
    <w:p w:rsidR="0084333A" w:rsidRDefault="0084333A" w:rsidP="000D49C5">
      <w:pPr>
        <w:pStyle w:val="TableParagraph"/>
        <w:spacing w:line="240" w:lineRule="atLeast"/>
        <w:ind w:left="108" w:firstLine="601"/>
        <w:rPr>
          <w:sz w:val="26"/>
          <w:szCs w:val="26"/>
          <w:lang w:val="ru-RU"/>
        </w:rPr>
      </w:pPr>
    </w:p>
    <w:p w:rsidR="000D49C5" w:rsidRDefault="000D49C5" w:rsidP="000D49C5">
      <w:pPr>
        <w:pStyle w:val="TableParagraph"/>
        <w:spacing w:line="240" w:lineRule="atLeast"/>
        <w:ind w:left="108" w:firstLine="601"/>
        <w:rPr>
          <w:sz w:val="26"/>
          <w:szCs w:val="26"/>
          <w:lang w:val="ru-RU"/>
        </w:rPr>
      </w:pPr>
    </w:p>
    <w:p w:rsidR="00612886" w:rsidRDefault="00612886" w:rsidP="00612886">
      <w:pPr>
        <w:pStyle w:val="TableParagraph"/>
        <w:spacing w:line="360" w:lineRule="auto"/>
        <w:ind w:firstLine="709"/>
        <w:jc w:val="both"/>
        <w:rPr>
          <w:sz w:val="26"/>
          <w:szCs w:val="26"/>
          <w:lang w:val="ru-RU"/>
        </w:rPr>
      </w:pPr>
      <w:r w:rsidRPr="00612886">
        <w:rPr>
          <w:sz w:val="26"/>
          <w:szCs w:val="26"/>
          <w:lang w:val="ru-RU"/>
        </w:rPr>
        <w:t>Расчетные показатели максимально допустимого уровня территориальной д</w:t>
      </w:r>
      <w:r w:rsidRPr="00612886">
        <w:rPr>
          <w:sz w:val="26"/>
          <w:szCs w:val="26"/>
          <w:lang w:val="ru-RU"/>
        </w:rPr>
        <w:t>о</w:t>
      </w:r>
      <w:r w:rsidRPr="00612886">
        <w:rPr>
          <w:sz w:val="26"/>
          <w:szCs w:val="26"/>
          <w:lang w:val="ru-RU"/>
        </w:rPr>
        <w:t>ступности объектов, используемых для обработки, утилизации, обезвреживания, ра</w:t>
      </w:r>
      <w:r w:rsidRPr="00612886">
        <w:rPr>
          <w:sz w:val="26"/>
          <w:szCs w:val="26"/>
          <w:lang w:val="ru-RU"/>
        </w:rPr>
        <w:t>з</w:t>
      </w:r>
      <w:r w:rsidRPr="00612886">
        <w:rPr>
          <w:sz w:val="26"/>
          <w:szCs w:val="26"/>
          <w:lang w:val="ru-RU"/>
        </w:rPr>
        <w:t>мещения твердых коммунальных отходов не нормируются. Места размещения ук</w:t>
      </w:r>
      <w:r w:rsidRPr="00612886">
        <w:rPr>
          <w:sz w:val="26"/>
          <w:szCs w:val="26"/>
          <w:lang w:val="ru-RU"/>
        </w:rPr>
        <w:t>а</w:t>
      </w:r>
      <w:r w:rsidRPr="00612886">
        <w:rPr>
          <w:sz w:val="26"/>
          <w:szCs w:val="26"/>
          <w:lang w:val="ru-RU"/>
        </w:rPr>
        <w:t>занных объектов определяются в документах территориального планирования с об</w:t>
      </w:r>
      <w:r w:rsidRPr="00612886">
        <w:rPr>
          <w:sz w:val="26"/>
          <w:szCs w:val="26"/>
          <w:lang w:val="ru-RU"/>
        </w:rPr>
        <w:t>я</w:t>
      </w:r>
      <w:r w:rsidRPr="00612886">
        <w:rPr>
          <w:sz w:val="26"/>
          <w:szCs w:val="26"/>
          <w:lang w:val="ru-RU"/>
        </w:rPr>
        <w:t>зательным учетом санитарно-эпидемиологических норм и минимизации отрицател</w:t>
      </w:r>
      <w:r w:rsidRPr="00612886">
        <w:rPr>
          <w:sz w:val="26"/>
          <w:szCs w:val="26"/>
          <w:lang w:val="ru-RU"/>
        </w:rPr>
        <w:t>ь</w:t>
      </w:r>
      <w:r w:rsidRPr="00612886">
        <w:rPr>
          <w:sz w:val="26"/>
          <w:szCs w:val="26"/>
          <w:lang w:val="ru-RU"/>
        </w:rPr>
        <w:t>ного воздействия на жизнедеятельность населения.</w:t>
      </w:r>
    </w:p>
    <w:p w:rsidR="00CE3BB7" w:rsidRDefault="00CE3BB7" w:rsidP="000D49C5">
      <w:pPr>
        <w:pStyle w:val="TableParagraph"/>
        <w:spacing w:line="360" w:lineRule="auto"/>
        <w:ind w:left="108" w:firstLine="601"/>
        <w:rPr>
          <w:b/>
          <w:bCs/>
          <w:i/>
          <w:sz w:val="26"/>
          <w:szCs w:val="26"/>
          <w:lang w:val="ru-RU"/>
        </w:rPr>
      </w:pPr>
    </w:p>
    <w:p w:rsidR="000D49C5" w:rsidRDefault="00FF7CFC" w:rsidP="000D49C5">
      <w:pPr>
        <w:pStyle w:val="TableParagraph"/>
        <w:spacing w:line="360" w:lineRule="auto"/>
        <w:ind w:left="108" w:firstLine="601"/>
        <w:rPr>
          <w:b/>
          <w:bCs/>
          <w:i/>
          <w:sz w:val="26"/>
          <w:szCs w:val="26"/>
          <w:lang w:val="ru-RU"/>
        </w:rPr>
      </w:pPr>
      <w:r w:rsidRPr="000D49C5">
        <w:rPr>
          <w:b/>
          <w:bCs/>
          <w:i/>
          <w:sz w:val="26"/>
          <w:szCs w:val="26"/>
          <w:lang w:val="ru-RU"/>
        </w:rPr>
        <w:t>Требования к параметрам проездов и проходов, обеспечивающих доступ и</w:t>
      </w:r>
      <w:r w:rsidRPr="000D49C5">
        <w:rPr>
          <w:b/>
          <w:bCs/>
          <w:i/>
          <w:sz w:val="26"/>
          <w:szCs w:val="26"/>
          <w:lang w:val="ru-RU"/>
        </w:rPr>
        <w:t>н</w:t>
      </w:r>
      <w:r w:rsidRPr="000D49C5">
        <w:rPr>
          <w:b/>
          <w:bCs/>
          <w:i/>
          <w:sz w:val="26"/>
          <w:szCs w:val="26"/>
          <w:lang w:val="ru-RU"/>
        </w:rPr>
        <w:t>валидов и маломобильных лиц</w:t>
      </w:r>
    </w:p>
    <w:p w:rsidR="000D49C5" w:rsidRDefault="00FF7CFC" w:rsidP="001E510A">
      <w:pPr>
        <w:pStyle w:val="TableParagraph"/>
        <w:spacing w:line="360" w:lineRule="auto"/>
        <w:ind w:left="108" w:firstLine="601"/>
        <w:jc w:val="both"/>
        <w:rPr>
          <w:sz w:val="26"/>
          <w:szCs w:val="26"/>
          <w:lang w:val="ru-RU"/>
        </w:rPr>
      </w:pPr>
      <w:r w:rsidRPr="000D49C5">
        <w:rPr>
          <w:sz w:val="26"/>
          <w:szCs w:val="26"/>
          <w:lang w:val="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w:t>
      </w:r>
      <w:r w:rsidRPr="000D49C5">
        <w:rPr>
          <w:sz w:val="26"/>
          <w:szCs w:val="26"/>
          <w:lang w:val="ru-RU"/>
        </w:rPr>
        <w:t>у</w:t>
      </w:r>
      <w:r w:rsidRPr="000D49C5">
        <w:rPr>
          <w:sz w:val="26"/>
          <w:szCs w:val="26"/>
          <w:lang w:val="ru-RU"/>
        </w:rPr>
        <w:t>тей движения.</w:t>
      </w:r>
    </w:p>
    <w:p w:rsidR="000D49C5" w:rsidRDefault="00FF7CFC" w:rsidP="001E510A">
      <w:pPr>
        <w:pStyle w:val="TableParagraph"/>
        <w:spacing w:line="360" w:lineRule="auto"/>
        <w:ind w:left="108" w:firstLine="601"/>
        <w:jc w:val="both"/>
        <w:rPr>
          <w:sz w:val="26"/>
          <w:szCs w:val="26"/>
          <w:lang w:val="ru-RU"/>
        </w:rPr>
      </w:pPr>
      <w:r w:rsidRPr="000D49C5">
        <w:rPr>
          <w:sz w:val="26"/>
          <w:szCs w:val="26"/>
          <w:lang w:val="ru-RU"/>
        </w:rPr>
        <w:t>Ширина пешеходного пути с учетом встречного движении инвалидов на кре</w:t>
      </w:r>
      <w:r w:rsidRPr="000D49C5">
        <w:rPr>
          <w:sz w:val="26"/>
          <w:szCs w:val="26"/>
          <w:lang w:val="ru-RU"/>
        </w:rPr>
        <w:t>с</w:t>
      </w:r>
      <w:r w:rsidRPr="000D49C5">
        <w:rPr>
          <w:sz w:val="26"/>
          <w:szCs w:val="26"/>
          <w:lang w:val="ru-RU"/>
        </w:rPr>
        <w:t>лах-колясках должна быть не менее 2,0 м.</w:t>
      </w:r>
    </w:p>
    <w:p w:rsidR="000D49C5" w:rsidRDefault="00FF7CFC" w:rsidP="001E510A">
      <w:pPr>
        <w:pStyle w:val="TableParagraph"/>
        <w:spacing w:line="360" w:lineRule="auto"/>
        <w:ind w:left="108" w:firstLine="601"/>
        <w:jc w:val="both"/>
        <w:rPr>
          <w:sz w:val="26"/>
          <w:szCs w:val="26"/>
          <w:lang w:val="ru-RU"/>
        </w:rPr>
      </w:pPr>
      <w:r w:rsidRPr="000D49C5">
        <w:rPr>
          <w:sz w:val="26"/>
          <w:szCs w:val="26"/>
          <w:lang w:val="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w:t>
      </w:r>
      <w:r w:rsidRPr="000D49C5">
        <w:rPr>
          <w:sz w:val="26"/>
          <w:szCs w:val="26"/>
          <w:lang w:val="ru-RU"/>
        </w:rPr>
        <w:t>е</w:t>
      </w:r>
      <w:r w:rsidRPr="000D49C5">
        <w:rPr>
          <w:sz w:val="26"/>
          <w:szCs w:val="26"/>
          <w:lang w:val="ru-RU"/>
        </w:rPr>
        <w:t>шеходных путей на дорогах в соответствии с требованиями правил дорожного дв</w:t>
      </w:r>
      <w:r w:rsidRPr="000D49C5">
        <w:rPr>
          <w:sz w:val="26"/>
          <w:szCs w:val="26"/>
          <w:lang w:val="ru-RU"/>
        </w:rPr>
        <w:t>и</w:t>
      </w:r>
      <w:r w:rsidRPr="000D49C5">
        <w:rPr>
          <w:sz w:val="26"/>
          <w:szCs w:val="26"/>
          <w:lang w:val="ru-RU"/>
        </w:rPr>
        <w:lastRenderedPageBreak/>
        <w:t xml:space="preserve">жения. </w:t>
      </w:r>
      <w:r w:rsidRPr="00E562B6">
        <w:rPr>
          <w:sz w:val="26"/>
          <w:szCs w:val="26"/>
          <w:lang w:val="ru-RU"/>
        </w:rPr>
        <w:t>Ширина полос движения должна обеспечивать безопасное расхождение л</w:t>
      </w:r>
      <w:r w:rsidRPr="00E562B6">
        <w:rPr>
          <w:sz w:val="26"/>
          <w:szCs w:val="26"/>
          <w:lang w:val="ru-RU"/>
        </w:rPr>
        <w:t>ю</w:t>
      </w:r>
      <w:r w:rsidRPr="00E562B6">
        <w:rPr>
          <w:sz w:val="26"/>
          <w:szCs w:val="26"/>
          <w:lang w:val="ru-RU"/>
        </w:rPr>
        <w:t>дей, в том числе использующих технические средства реабилитации, с автотран</w:t>
      </w:r>
      <w:r w:rsidRPr="00E562B6">
        <w:rPr>
          <w:sz w:val="26"/>
          <w:szCs w:val="26"/>
          <w:lang w:val="ru-RU"/>
        </w:rPr>
        <w:t>с</w:t>
      </w:r>
      <w:r w:rsidRPr="00E562B6">
        <w:rPr>
          <w:sz w:val="26"/>
          <w:szCs w:val="26"/>
          <w:lang w:val="ru-RU"/>
        </w:rPr>
        <w:t xml:space="preserve">портом. </w:t>
      </w:r>
      <w:r w:rsidRPr="000D49C5">
        <w:rPr>
          <w:sz w:val="26"/>
          <w:szCs w:val="26"/>
          <w:lang w:val="ru-RU"/>
        </w:rPr>
        <w:t>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D49C5" w:rsidRDefault="00FF7CFC" w:rsidP="001E510A">
      <w:pPr>
        <w:pStyle w:val="TableParagraph"/>
        <w:spacing w:line="360" w:lineRule="auto"/>
        <w:ind w:left="108" w:firstLine="601"/>
        <w:jc w:val="both"/>
        <w:rPr>
          <w:sz w:val="26"/>
          <w:szCs w:val="26"/>
          <w:lang w:val="ru-RU"/>
        </w:rPr>
      </w:pPr>
      <w:r w:rsidRPr="000D49C5">
        <w:rPr>
          <w:sz w:val="26"/>
          <w:szCs w:val="26"/>
          <w:lang w:val="ru-RU"/>
        </w:rPr>
        <w:t>Высота бордюров по краям пешеходных путей должна быть не менее 0,05 м.</w:t>
      </w:r>
    </w:p>
    <w:p w:rsidR="0064581C" w:rsidRDefault="00FF7CFC" w:rsidP="001E510A">
      <w:pPr>
        <w:pStyle w:val="TableParagraph"/>
        <w:spacing w:line="360" w:lineRule="auto"/>
        <w:ind w:left="108" w:firstLine="601"/>
        <w:jc w:val="both"/>
        <w:rPr>
          <w:sz w:val="26"/>
          <w:szCs w:val="26"/>
          <w:lang w:val="ru-RU"/>
        </w:rPr>
      </w:pPr>
      <w:r w:rsidRPr="000D49C5">
        <w:rPr>
          <w:sz w:val="26"/>
          <w:szCs w:val="26"/>
          <w:lang w:val="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w:t>
      </w:r>
      <w:r w:rsidRPr="000D49C5">
        <w:rPr>
          <w:sz w:val="26"/>
          <w:szCs w:val="26"/>
          <w:lang w:val="ru-RU"/>
        </w:rPr>
        <w:t>у</w:t>
      </w:r>
      <w:r w:rsidRPr="000D49C5">
        <w:rPr>
          <w:sz w:val="26"/>
          <w:szCs w:val="26"/>
          <w:lang w:val="ru-RU"/>
        </w:rPr>
        <w:t>ет оборудовать пандусами и подъемными устройствами.</w:t>
      </w:r>
    </w:p>
    <w:p w:rsidR="0064581C" w:rsidRDefault="00FF7CFC" w:rsidP="001E510A">
      <w:pPr>
        <w:pStyle w:val="TableParagraph"/>
        <w:spacing w:line="360" w:lineRule="auto"/>
        <w:ind w:left="108" w:firstLine="601"/>
        <w:jc w:val="both"/>
        <w:rPr>
          <w:sz w:val="26"/>
          <w:szCs w:val="26"/>
          <w:lang w:val="ru-RU"/>
        </w:rPr>
      </w:pPr>
      <w:r w:rsidRPr="0064581C">
        <w:rPr>
          <w:sz w:val="26"/>
          <w:szCs w:val="26"/>
          <w:lang w:val="ru-RU"/>
        </w:rPr>
        <w:t>Для открытых лестниц на перепадах рельефа рекомендуется принимать шир</w:t>
      </w:r>
      <w:r w:rsidRPr="0064581C">
        <w:rPr>
          <w:sz w:val="26"/>
          <w:szCs w:val="26"/>
          <w:lang w:val="ru-RU"/>
        </w:rPr>
        <w:t>и</w:t>
      </w:r>
      <w:r w:rsidRPr="0064581C">
        <w:rPr>
          <w:sz w:val="26"/>
          <w:szCs w:val="26"/>
          <w:lang w:val="ru-RU"/>
        </w:rPr>
        <w:t xml:space="preserve">ну </w:t>
      </w:r>
      <w:proofErr w:type="spellStart"/>
      <w:r w:rsidRPr="0064581C">
        <w:rPr>
          <w:sz w:val="26"/>
          <w:szCs w:val="26"/>
          <w:lang w:val="ru-RU"/>
        </w:rPr>
        <w:t>проступей</w:t>
      </w:r>
      <w:proofErr w:type="spellEnd"/>
      <w:r w:rsidRPr="0064581C">
        <w:rPr>
          <w:sz w:val="26"/>
          <w:szCs w:val="26"/>
          <w:lang w:val="ru-RU"/>
        </w:rPr>
        <w:t xml:space="preserve"> не менее 0,4 м, высоту подъемов ступеней - не более 0,12 м. Все ступ</w:t>
      </w:r>
      <w:r w:rsidRPr="0064581C">
        <w:rPr>
          <w:sz w:val="26"/>
          <w:szCs w:val="26"/>
          <w:lang w:val="ru-RU"/>
        </w:rPr>
        <w:t>е</w:t>
      </w:r>
      <w:r w:rsidRPr="0064581C">
        <w:rPr>
          <w:sz w:val="26"/>
          <w:szCs w:val="26"/>
          <w:lang w:val="ru-RU"/>
        </w:rPr>
        <w:t>ни наружных лестниц в пределах одного марша должны быть одинаковыми по фо</w:t>
      </w:r>
      <w:r w:rsidRPr="0064581C">
        <w:rPr>
          <w:sz w:val="26"/>
          <w:szCs w:val="26"/>
          <w:lang w:val="ru-RU"/>
        </w:rPr>
        <w:t>р</w:t>
      </w:r>
      <w:r w:rsidRPr="0064581C">
        <w:rPr>
          <w:sz w:val="26"/>
          <w:szCs w:val="26"/>
          <w:lang w:val="ru-RU"/>
        </w:rPr>
        <w:t>ме в плане, по размерам ширины проступи и высоты подъема ступеней. Поперечный уклон наружных ступеней должен быть в пределах 1 - 2 процентов.</w:t>
      </w:r>
    </w:p>
    <w:p w:rsidR="0064581C" w:rsidRDefault="00FF7CFC" w:rsidP="001E510A">
      <w:pPr>
        <w:pStyle w:val="TableParagraph"/>
        <w:spacing w:line="360" w:lineRule="auto"/>
        <w:ind w:left="108" w:firstLine="601"/>
        <w:jc w:val="both"/>
        <w:rPr>
          <w:sz w:val="26"/>
          <w:szCs w:val="26"/>
          <w:lang w:val="ru-RU"/>
        </w:rPr>
      </w:pPr>
      <w:r w:rsidRPr="0064581C">
        <w:rPr>
          <w:sz w:val="26"/>
          <w:szCs w:val="26"/>
          <w:lang w:val="ru-RU"/>
        </w:rPr>
        <w:t>Лестницы должны дублироваться пандусами, а при необходимости - другими средствами подъема.</w:t>
      </w:r>
    </w:p>
    <w:p w:rsidR="00FF7CFC" w:rsidRDefault="00FF7CFC" w:rsidP="001E510A">
      <w:pPr>
        <w:pStyle w:val="TableParagraph"/>
        <w:spacing w:line="360" w:lineRule="auto"/>
        <w:ind w:left="108" w:firstLine="601"/>
        <w:jc w:val="both"/>
        <w:rPr>
          <w:sz w:val="26"/>
          <w:szCs w:val="26"/>
          <w:lang w:val="ru-RU"/>
        </w:rPr>
      </w:pPr>
      <w:r w:rsidRPr="0064581C">
        <w:rPr>
          <w:sz w:val="26"/>
          <w:szCs w:val="26"/>
          <w:lang w:val="ru-RU"/>
        </w:rPr>
        <w:t>Устройства и оборудование (почтовые ящики, укрытия таксофонов, информ</w:t>
      </w:r>
      <w:r w:rsidRPr="0064581C">
        <w:rPr>
          <w:sz w:val="26"/>
          <w:szCs w:val="26"/>
          <w:lang w:val="ru-RU"/>
        </w:rPr>
        <w:t>а</w:t>
      </w:r>
      <w:r w:rsidRPr="0064581C">
        <w:rPr>
          <w:sz w:val="26"/>
          <w:szCs w:val="26"/>
          <w:lang w:val="ru-RU"/>
        </w:rPr>
        <w:t>ционные щиты и прочее), размещаемые на стенах зданий, сооружений или на о</w:t>
      </w:r>
      <w:r w:rsidRPr="0064581C">
        <w:rPr>
          <w:sz w:val="26"/>
          <w:szCs w:val="26"/>
          <w:lang w:val="ru-RU"/>
        </w:rPr>
        <w:t>т</w:t>
      </w:r>
      <w:r w:rsidRPr="0064581C">
        <w:rPr>
          <w:sz w:val="26"/>
          <w:szCs w:val="26"/>
          <w:lang w:val="ru-RU"/>
        </w:rPr>
        <w:t>дельных конструкциях, а также выступающие элементы и части зданий и сооруж</w:t>
      </w:r>
      <w:r w:rsidRPr="0064581C">
        <w:rPr>
          <w:sz w:val="26"/>
          <w:szCs w:val="26"/>
          <w:lang w:val="ru-RU"/>
        </w:rPr>
        <w:t>е</w:t>
      </w:r>
      <w:r w:rsidRPr="0064581C">
        <w:rPr>
          <w:sz w:val="26"/>
          <w:szCs w:val="26"/>
          <w:lang w:val="ru-RU"/>
        </w:rPr>
        <w:t>ний не должны сокращать нормируемое пространство для прохода, а также проезда и маневрирования кресла-коляски.</w:t>
      </w:r>
    </w:p>
    <w:p w:rsidR="001A0FDB" w:rsidRPr="0064581C" w:rsidRDefault="001A0FDB" w:rsidP="007243A4">
      <w:pPr>
        <w:keepNext/>
        <w:ind w:firstLine="709"/>
        <w:rPr>
          <w:sz w:val="26"/>
          <w:szCs w:val="26"/>
        </w:rPr>
      </w:pPr>
      <w:r w:rsidRPr="00C101D1">
        <w:rPr>
          <w:sz w:val="26"/>
          <w:szCs w:val="26"/>
        </w:rPr>
        <w:t>Таксофоны и другое специализированное оборудование для людей с недоста</w:t>
      </w:r>
      <w:r w:rsidRPr="00C101D1">
        <w:rPr>
          <w:sz w:val="26"/>
          <w:szCs w:val="26"/>
        </w:rPr>
        <w:t>т</w:t>
      </w:r>
      <w:r w:rsidRPr="00C101D1">
        <w:rPr>
          <w:sz w:val="26"/>
          <w:szCs w:val="26"/>
        </w:rPr>
        <w:t>ками зрения должны устанавливаться на горизонтальной плоскости с применением рифленого покрытия или на отдельных плитах</w:t>
      </w:r>
      <w:r>
        <w:rPr>
          <w:sz w:val="26"/>
          <w:szCs w:val="26"/>
        </w:rPr>
        <w:t>.</w:t>
      </w:r>
      <w:r w:rsidRPr="00C101D1">
        <w:rPr>
          <w:sz w:val="26"/>
          <w:szCs w:val="26"/>
        </w:rPr>
        <w:t xml:space="preserve"> </w:t>
      </w:r>
    </w:p>
    <w:p w:rsidR="00CE3BB7" w:rsidRPr="00CE3BB7" w:rsidRDefault="00FF7CFC" w:rsidP="00CE3BB7">
      <w:pPr>
        <w:ind w:firstLine="709"/>
        <w:contextualSpacing/>
        <w:rPr>
          <w:b/>
          <w:sz w:val="28"/>
          <w:szCs w:val="28"/>
        </w:rPr>
      </w:pPr>
      <w:r w:rsidRPr="00C101D1">
        <w:rPr>
          <w:sz w:val="26"/>
          <w:szCs w:val="26"/>
        </w:rPr>
        <w:t>Места для личного автотранспорта инвалидов желательно располагать вблизи входа в предприятие или учреждение, доступного для инвалидов, но не далее 50 м, от входа в жилое здание – не далее 100 м.</w:t>
      </w:r>
    </w:p>
    <w:p w:rsidR="00CE3BB7" w:rsidRDefault="00CE3BB7" w:rsidP="007243A4">
      <w:pPr>
        <w:keepNext/>
        <w:spacing w:line="240" w:lineRule="atLeast"/>
        <w:ind w:firstLine="709"/>
        <w:rPr>
          <w:u w:val="single"/>
        </w:rPr>
      </w:pPr>
    </w:p>
    <w:p w:rsidR="00CE3BB7" w:rsidRPr="0061107B" w:rsidRDefault="00CE3BB7" w:rsidP="00CE3BB7">
      <w:pPr>
        <w:ind w:firstLine="709"/>
        <w:rPr>
          <w:b/>
          <w:i/>
          <w:sz w:val="26"/>
          <w:szCs w:val="26"/>
        </w:rPr>
      </w:pPr>
      <w:r w:rsidRPr="0061107B">
        <w:rPr>
          <w:b/>
          <w:i/>
          <w:sz w:val="26"/>
          <w:szCs w:val="26"/>
        </w:rPr>
        <w:t>Сооружения и устройства для обслуживания транспортных средств</w:t>
      </w:r>
    </w:p>
    <w:p w:rsidR="00CE3BB7" w:rsidRDefault="00CE3BB7" w:rsidP="00CE3BB7">
      <w:pPr>
        <w:ind w:firstLine="708"/>
        <w:rPr>
          <w:sz w:val="26"/>
          <w:szCs w:val="26"/>
        </w:rPr>
      </w:pPr>
      <w:r w:rsidRPr="00764B7B">
        <w:rPr>
          <w:sz w:val="26"/>
          <w:szCs w:val="26"/>
        </w:rPr>
        <w:t xml:space="preserve"> Автозаправочные станции (далее – АЗС) следует проектировать из расчета о</w:t>
      </w:r>
      <w:r w:rsidRPr="00764B7B">
        <w:rPr>
          <w:sz w:val="26"/>
          <w:szCs w:val="26"/>
        </w:rPr>
        <w:t>д</w:t>
      </w:r>
      <w:r w:rsidRPr="00764B7B">
        <w:rPr>
          <w:sz w:val="26"/>
          <w:szCs w:val="26"/>
        </w:rPr>
        <w:t xml:space="preserve">на топливораздаточная колонка на 1200 легковых автомобилей. </w:t>
      </w:r>
    </w:p>
    <w:p w:rsidR="00CE3BB7" w:rsidRDefault="00CE3BB7" w:rsidP="00CE3BB7">
      <w:pPr>
        <w:ind w:firstLine="708"/>
        <w:rPr>
          <w:sz w:val="26"/>
          <w:szCs w:val="26"/>
        </w:rPr>
      </w:pPr>
    </w:p>
    <w:p w:rsidR="00892BD5" w:rsidRDefault="00CE3BB7" w:rsidP="00CE3BB7">
      <w:pPr>
        <w:keepNext/>
        <w:spacing w:line="240" w:lineRule="atLeast"/>
        <w:ind w:firstLine="0"/>
        <w:jc w:val="center"/>
        <w:rPr>
          <w:b/>
          <w:iCs/>
          <w:sz w:val="26"/>
          <w:szCs w:val="26"/>
        </w:rPr>
      </w:pPr>
      <w:r w:rsidRPr="0061107B">
        <w:rPr>
          <w:b/>
          <w:iCs/>
          <w:sz w:val="26"/>
          <w:szCs w:val="26"/>
        </w:rPr>
        <w:lastRenderedPageBreak/>
        <w:t xml:space="preserve">Таблица </w:t>
      </w:r>
      <w:r>
        <w:rPr>
          <w:b/>
          <w:iCs/>
          <w:sz w:val="26"/>
          <w:szCs w:val="26"/>
        </w:rPr>
        <w:t xml:space="preserve">33 </w:t>
      </w:r>
      <w:r w:rsidRPr="0061107B">
        <w:rPr>
          <w:b/>
          <w:iCs/>
          <w:sz w:val="26"/>
          <w:szCs w:val="26"/>
        </w:rPr>
        <w:t xml:space="preserve">– </w:t>
      </w:r>
      <w:r w:rsidR="00892BD5">
        <w:rPr>
          <w:b/>
          <w:iCs/>
          <w:sz w:val="26"/>
          <w:szCs w:val="26"/>
        </w:rPr>
        <w:t xml:space="preserve"> Сведения о р</w:t>
      </w:r>
      <w:r w:rsidRPr="0061107B">
        <w:rPr>
          <w:b/>
          <w:iCs/>
          <w:sz w:val="26"/>
          <w:szCs w:val="26"/>
        </w:rPr>
        <w:t>азмер</w:t>
      </w:r>
      <w:r w:rsidR="00892BD5">
        <w:rPr>
          <w:b/>
          <w:iCs/>
          <w:sz w:val="26"/>
          <w:szCs w:val="26"/>
        </w:rPr>
        <w:t>ах</w:t>
      </w:r>
      <w:r w:rsidRPr="0061107B">
        <w:rPr>
          <w:b/>
          <w:iCs/>
          <w:sz w:val="26"/>
          <w:szCs w:val="26"/>
        </w:rPr>
        <w:t xml:space="preserve"> земельных участков для строительства </w:t>
      </w:r>
    </w:p>
    <w:p w:rsidR="00CE3BB7" w:rsidRPr="00E4414F" w:rsidRDefault="00CE3BB7" w:rsidP="00CE3BB7">
      <w:pPr>
        <w:keepNext/>
        <w:spacing w:line="240" w:lineRule="atLeast"/>
        <w:ind w:firstLine="0"/>
        <w:jc w:val="center"/>
        <w:rPr>
          <w:u w:val="single"/>
        </w:rPr>
      </w:pPr>
      <w:r w:rsidRPr="0061107B">
        <w:rPr>
          <w:b/>
          <w:iCs/>
          <w:sz w:val="26"/>
          <w:szCs w:val="26"/>
        </w:rPr>
        <w:t>автозаправочных станций</w:t>
      </w:r>
    </w:p>
    <w:tbl>
      <w:tblPr>
        <w:tblStyle w:val="af5"/>
        <w:tblW w:w="4877" w:type="pct"/>
        <w:jc w:val="center"/>
        <w:tblInd w:w="243" w:type="dxa"/>
        <w:tblLook w:val="04A0" w:firstRow="1" w:lastRow="0" w:firstColumn="1" w:lastColumn="0" w:noHBand="0" w:noVBand="1"/>
      </w:tblPr>
      <w:tblGrid>
        <w:gridCol w:w="5879"/>
        <w:gridCol w:w="3734"/>
      </w:tblGrid>
      <w:tr w:rsidR="00CE3BB7" w:rsidTr="00A93A4E">
        <w:trPr>
          <w:jc w:val="center"/>
        </w:trPr>
        <w:tc>
          <w:tcPr>
            <w:tcW w:w="3058" w:type="pct"/>
            <w:vAlign w:val="center"/>
          </w:tcPr>
          <w:p w:rsidR="00CE3BB7" w:rsidRPr="0059047B" w:rsidRDefault="00CE3BB7" w:rsidP="00EB468B">
            <w:pPr>
              <w:spacing w:line="240" w:lineRule="auto"/>
              <w:ind w:firstLine="0"/>
              <w:jc w:val="center"/>
              <w:rPr>
                <w:b/>
              </w:rPr>
            </w:pPr>
            <w:r w:rsidRPr="0059047B">
              <w:rPr>
                <w:b/>
              </w:rPr>
              <w:t>АЗС при количестве топливораздаточных колонок</w:t>
            </w:r>
          </w:p>
        </w:tc>
        <w:tc>
          <w:tcPr>
            <w:tcW w:w="1942" w:type="pct"/>
            <w:vAlign w:val="center"/>
          </w:tcPr>
          <w:p w:rsidR="00CE3BB7" w:rsidRPr="0059047B" w:rsidRDefault="00CE3BB7" w:rsidP="00EB468B">
            <w:pPr>
              <w:spacing w:line="240" w:lineRule="auto"/>
              <w:ind w:firstLine="0"/>
              <w:jc w:val="center"/>
              <w:rPr>
                <w:b/>
              </w:rPr>
            </w:pPr>
            <w:r w:rsidRPr="0059047B">
              <w:rPr>
                <w:b/>
              </w:rPr>
              <w:t>Размер земельного участка, га</w:t>
            </w:r>
          </w:p>
        </w:tc>
      </w:tr>
      <w:tr w:rsidR="00CE3BB7" w:rsidTr="00A93A4E">
        <w:trPr>
          <w:jc w:val="center"/>
        </w:trPr>
        <w:tc>
          <w:tcPr>
            <w:tcW w:w="3058" w:type="pct"/>
            <w:vAlign w:val="center"/>
          </w:tcPr>
          <w:p w:rsidR="00CE3BB7" w:rsidRPr="00F31DDA" w:rsidRDefault="00CE3BB7" w:rsidP="00EB468B">
            <w:pPr>
              <w:spacing w:line="240" w:lineRule="auto"/>
              <w:ind w:firstLine="0"/>
              <w:jc w:val="center"/>
            </w:pPr>
            <w:r w:rsidRPr="00F31DDA">
              <w:t>2</w:t>
            </w:r>
          </w:p>
        </w:tc>
        <w:tc>
          <w:tcPr>
            <w:tcW w:w="1942" w:type="pct"/>
            <w:vAlign w:val="center"/>
          </w:tcPr>
          <w:p w:rsidR="00CE3BB7" w:rsidRPr="00F31DDA" w:rsidRDefault="00CE3BB7" w:rsidP="00EB468B">
            <w:pPr>
              <w:spacing w:line="240" w:lineRule="auto"/>
              <w:ind w:firstLine="0"/>
              <w:jc w:val="center"/>
            </w:pPr>
            <w:r w:rsidRPr="00F31DDA">
              <w:t>0,1</w:t>
            </w:r>
          </w:p>
        </w:tc>
      </w:tr>
      <w:tr w:rsidR="00CE3BB7" w:rsidTr="00A93A4E">
        <w:trPr>
          <w:jc w:val="center"/>
        </w:trPr>
        <w:tc>
          <w:tcPr>
            <w:tcW w:w="3058" w:type="pct"/>
            <w:vAlign w:val="center"/>
          </w:tcPr>
          <w:p w:rsidR="00CE3BB7" w:rsidRPr="00F31DDA" w:rsidRDefault="00CE3BB7" w:rsidP="00EB468B">
            <w:pPr>
              <w:spacing w:line="240" w:lineRule="auto"/>
              <w:ind w:firstLine="0"/>
              <w:jc w:val="center"/>
            </w:pPr>
            <w:r w:rsidRPr="00F31DDA">
              <w:t>5</w:t>
            </w:r>
          </w:p>
        </w:tc>
        <w:tc>
          <w:tcPr>
            <w:tcW w:w="1942" w:type="pct"/>
            <w:vAlign w:val="center"/>
          </w:tcPr>
          <w:p w:rsidR="00CE3BB7" w:rsidRPr="00F31DDA" w:rsidRDefault="00CE3BB7" w:rsidP="00EB468B">
            <w:pPr>
              <w:spacing w:line="240" w:lineRule="auto"/>
              <w:ind w:firstLine="0"/>
              <w:jc w:val="center"/>
            </w:pPr>
            <w:r w:rsidRPr="00F31DDA">
              <w:t>0,2</w:t>
            </w:r>
          </w:p>
        </w:tc>
      </w:tr>
      <w:tr w:rsidR="00CE3BB7" w:rsidTr="00A93A4E">
        <w:trPr>
          <w:jc w:val="center"/>
        </w:trPr>
        <w:tc>
          <w:tcPr>
            <w:tcW w:w="3058" w:type="pct"/>
            <w:vAlign w:val="center"/>
          </w:tcPr>
          <w:p w:rsidR="00CE3BB7" w:rsidRPr="00F31DDA" w:rsidRDefault="00CE3BB7" w:rsidP="00EB468B">
            <w:pPr>
              <w:spacing w:line="240" w:lineRule="auto"/>
              <w:ind w:firstLine="0"/>
              <w:jc w:val="center"/>
            </w:pPr>
            <w:r>
              <w:t>7</w:t>
            </w:r>
          </w:p>
        </w:tc>
        <w:tc>
          <w:tcPr>
            <w:tcW w:w="1942" w:type="pct"/>
            <w:vAlign w:val="center"/>
          </w:tcPr>
          <w:p w:rsidR="00CE3BB7" w:rsidRPr="00F31DDA" w:rsidRDefault="00CE3BB7" w:rsidP="00EB468B">
            <w:pPr>
              <w:spacing w:line="240" w:lineRule="auto"/>
              <w:ind w:firstLine="0"/>
              <w:jc w:val="center"/>
            </w:pPr>
            <w:r w:rsidRPr="00F31DDA">
              <w:t>0,3</w:t>
            </w:r>
          </w:p>
        </w:tc>
      </w:tr>
    </w:tbl>
    <w:p w:rsidR="007243A4" w:rsidRDefault="007243A4" w:rsidP="00E4414F">
      <w:pPr>
        <w:keepNext/>
        <w:ind w:firstLine="709"/>
        <w:jc w:val="left"/>
        <w:rPr>
          <w:b/>
          <w:bCs/>
          <w:i/>
          <w:sz w:val="26"/>
          <w:szCs w:val="26"/>
        </w:rPr>
      </w:pPr>
    </w:p>
    <w:p w:rsidR="00EA19E4" w:rsidRPr="0028684C" w:rsidRDefault="00EA19E4" w:rsidP="00EA19E4">
      <w:pPr>
        <w:keepNext/>
        <w:spacing w:line="240" w:lineRule="atLeast"/>
        <w:ind w:firstLine="0"/>
        <w:jc w:val="center"/>
        <w:rPr>
          <w:u w:val="single"/>
        </w:rPr>
      </w:pPr>
      <w:r w:rsidRPr="0061107B">
        <w:rPr>
          <w:b/>
          <w:iCs/>
          <w:sz w:val="26"/>
          <w:szCs w:val="26"/>
        </w:rPr>
        <w:t xml:space="preserve">Таблица </w:t>
      </w:r>
      <w:r w:rsidR="00212A43">
        <w:rPr>
          <w:b/>
          <w:iCs/>
          <w:sz w:val="26"/>
          <w:szCs w:val="26"/>
        </w:rPr>
        <w:t>3</w:t>
      </w:r>
      <w:r w:rsidR="008C1092">
        <w:rPr>
          <w:b/>
          <w:iCs/>
          <w:sz w:val="26"/>
          <w:szCs w:val="26"/>
        </w:rPr>
        <w:t>4</w:t>
      </w:r>
      <w:r w:rsidRPr="0061107B">
        <w:rPr>
          <w:b/>
          <w:iCs/>
          <w:sz w:val="26"/>
          <w:szCs w:val="26"/>
        </w:rPr>
        <w:t xml:space="preserve"> – </w:t>
      </w:r>
      <w:r w:rsidR="00892BD5">
        <w:rPr>
          <w:b/>
          <w:iCs/>
          <w:sz w:val="26"/>
          <w:szCs w:val="26"/>
        </w:rPr>
        <w:t>Сведения о п</w:t>
      </w:r>
      <w:r>
        <w:rPr>
          <w:b/>
          <w:iCs/>
          <w:sz w:val="26"/>
          <w:szCs w:val="26"/>
        </w:rPr>
        <w:t>ротивопожарны</w:t>
      </w:r>
      <w:r w:rsidR="00892BD5">
        <w:rPr>
          <w:b/>
          <w:iCs/>
          <w:sz w:val="26"/>
          <w:szCs w:val="26"/>
        </w:rPr>
        <w:t>х</w:t>
      </w:r>
      <w:r>
        <w:rPr>
          <w:b/>
          <w:iCs/>
          <w:sz w:val="26"/>
          <w:szCs w:val="26"/>
        </w:rPr>
        <w:t xml:space="preserve"> резервуар</w:t>
      </w:r>
      <w:r w:rsidR="00892BD5">
        <w:rPr>
          <w:b/>
          <w:iCs/>
          <w:sz w:val="26"/>
          <w:szCs w:val="26"/>
        </w:rPr>
        <w:t>ах</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1845"/>
        <w:gridCol w:w="3827"/>
        <w:gridCol w:w="1988"/>
      </w:tblGrid>
      <w:tr w:rsidR="00EA19E4" w:rsidRPr="00203E29" w:rsidTr="000901A9">
        <w:trPr>
          <w:trHeight w:val="1780"/>
          <w:tblHeader/>
          <w:jc w:val="center"/>
        </w:trPr>
        <w:tc>
          <w:tcPr>
            <w:tcW w:w="1031" w:type="pct"/>
            <w:vAlign w:val="center"/>
          </w:tcPr>
          <w:p w:rsidR="00F847E4" w:rsidRDefault="00EA19E4" w:rsidP="00E4414F">
            <w:pPr>
              <w:pStyle w:val="TableParagraph"/>
              <w:spacing w:line="240" w:lineRule="atLeast"/>
              <w:ind w:left="108"/>
              <w:jc w:val="center"/>
              <w:rPr>
                <w:rFonts w:ascii="Times New Roman" w:hAnsi="Times New Roman"/>
                <w:b/>
                <w:sz w:val="24"/>
                <w:szCs w:val="24"/>
                <w:lang w:val="ru-RU"/>
              </w:rPr>
            </w:pPr>
            <w:r>
              <w:rPr>
                <w:rFonts w:ascii="Times New Roman" w:hAnsi="Times New Roman"/>
                <w:b/>
                <w:sz w:val="24"/>
                <w:szCs w:val="24"/>
                <w:lang w:val="ru-RU"/>
              </w:rPr>
              <w:t>Наименован</w:t>
            </w:r>
            <w:r w:rsidRPr="00203E29">
              <w:rPr>
                <w:rFonts w:ascii="Times New Roman" w:hAnsi="Times New Roman"/>
                <w:b/>
                <w:sz w:val="24"/>
                <w:szCs w:val="24"/>
                <w:lang w:val="ru-RU"/>
              </w:rPr>
              <w:t xml:space="preserve">ие видов объектов местного </w:t>
            </w:r>
          </w:p>
          <w:p w:rsidR="00EA19E4" w:rsidRPr="00203E29" w:rsidRDefault="00EA19E4" w:rsidP="00E4414F">
            <w:pPr>
              <w:pStyle w:val="TableParagraph"/>
              <w:spacing w:line="240" w:lineRule="atLeast"/>
              <w:ind w:left="108"/>
              <w:jc w:val="center"/>
              <w:rPr>
                <w:rFonts w:ascii="Times New Roman" w:hAnsi="Times New Roman"/>
                <w:b/>
                <w:sz w:val="24"/>
                <w:szCs w:val="24"/>
                <w:lang w:val="ru-RU"/>
              </w:rPr>
            </w:pPr>
            <w:r w:rsidRPr="00203E29">
              <w:rPr>
                <w:rFonts w:ascii="Times New Roman" w:hAnsi="Times New Roman"/>
                <w:b/>
                <w:sz w:val="24"/>
                <w:szCs w:val="24"/>
                <w:lang w:val="ru-RU"/>
              </w:rPr>
              <w:t>значения</w:t>
            </w:r>
          </w:p>
        </w:tc>
        <w:tc>
          <w:tcPr>
            <w:tcW w:w="956" w:type="pct"/>
            <w:vAlign w:val="center"/>
          </w:tcPr>
          <w:p w:rsidR="00EA19E4" w:rsidRPr="00203E29" w:rsidRDefault="00EA19E4" w:rsidP="00F93119">
            <w:pPr>
              <w:pStyle w:val="TableParagraph"/>
              <w:spacing w:line="240" w:lineRule="atLeast"/>
              <w:ind w:firstLine="141"/>
              <w:jc w:val="center"/>
              <w:rPr>
                <w:rFonts w:ascii="Times New Roman" w:hAnsi="Times New Roman"/>
                <w:b/>
                <w:sz w:val="24"/>
                <w:szCs w:val="24"/>
                <w:lang w:val="ru-RU"/>
              </w:rPr>
            </w:pPr>
            <w:r w:rsidRPr="00203E29">
              <w:rPr>
                <w:rFonts w:ascii="Times New Roman" w:hAnsi="Times New Roman"/>
                <w:b/>
                <w:sz w:val="24"/>
                <w:szCs w:val="24"/>
                <w:lang w:val="ru-RU"/>
              </w:rPr>
              <w:t>Расчетные п</w:t>
            </w:r>
            <w:r w:rsidRPr="00203E29">
              <w:rPr>
                <w:rFonts w:ascii="Times New Roman" w:hAnsi="Times New Roman"/>
                <w:b/>
                <w:sz w:val="24"/>
                <w:szCs w:val="24"/>
                <w:lang w:val="ru-RU"/>
              </w:rPr>
              <w:t>о</w:t>
            </w:r>
            <w:r w:rsidRPr="00203E29">
              <w:rPr>
                <w:rFonts w:ascii="Times New Roman" w:hAnsi="Times New Roman"/>
                <w:b/>
                <w:sz w:val="24"/>
                <w:szCs w:val="24"/>
                <w:lang w:val="ru-RU"/>
              </w:rPr>
              <w:t>казатели мин</w:t>
            </w:r>
            <w:r w:rsidRPr="00203E29">
              <w:rPr>
                <w:rFonts w:ascii="Times New Roman" w:hAnsi="Times New Roman"/>
                <w:b/>
                <w:sz w:val="24"/>
                <w:szCs w:val="24"/>
                <w:lang w:val="ru-RU"/>
              </w:rPr>
              <w:t>и</w:t>
            </w:r>
            <w:r w:rsidRPr="00203E29">
              <w:rPr>
                <w:rFonts w:ascii="Times New Roman" w:hAnsi="Times New Roman"/>
                <w:b/>
                <w:sz w:val="24"/>
                <w:szCs w:val="24"/>
                <w:lang w:val="ru-RU"/>
              </w:rPr>
              <w:t>мально доп</w:t>
            </w:r>
            <w:r w:rsidRPr="00203E29">
              <w:rPr>
                <w:rFonts w:ascii="Times New Roman" w:hAnsi="Times New Roman"/>
                <w:b/>
                <w:sz w:val="24"/>
                <w:szCs w:val="24"/>
                <w:lang w:val="ru-RU"/>
              </w:rPr>
              <w:t>у</w:t>
            </w:r>
            <w:r w:rsidRPr="00203E29">
              <w:rPr>
                <w:rFonts w:ascii="Times New Roman" w:hAnsi="Times New Roman"/>
                <w:b/>
                <w:sz w:val="24"/>
                <w:szCs w:val="24"/>
                <w:lang w:val="ru-RU"/>
              </w:rPr>
              <w:t>сти</w:t>
            </w:r>
            <w:r>
              <w:rPr>
                <w:rFonts w:ascii="Times New Roman" w:hAnsi="Times New Roman"/>
                <w:b/>
                <w:sz w:val="24"/>
                <w:szCs w:val="24"/>
                <w:lang w:val="ru-RU"/>
              </w:rPr>
              <w:t xml:space="preserve">мого уровня </w:t>
            </w:r>
            <w:r w:rsidRPr="00203E29">
              <w:rPr>
                <w:rFonts w:ascii="Times New Roman" w:hAnsi="Times New Roman"/>
                <w:b/>
                <w:sz w:val="24"/>
                <w:szCs w:val="24"/>
                <w:lang w:val="ru-RU"/>
              </w:rPr>
              <w:t>обеспеченности</w:t>
            </w:r>
          </w:p>
        </w:tc>
        <w:tc>
          <w:tcPr>
            <w:tcW w:w="1983" w:type="pct"/>
            <w:vAlign w:val="center"/>
          </w:tcPr>
          <w:p w:rsidR="00EA19E4" w:rsidRPr="00203E29" w:rsidRDefault="00EA19E4" w:rsidP="00F93119">
            <w:pPr>
              <w:pStyle w:val="TableParagraph"/>
              <w:spacing w:line="240" w:lineRule="atLeast"/>
              <w:ind w:left="108" w:right="142"/>
              <w:jc w:val="center"/>
              <w:rPr>
                <w:rFonts w:ascii="Times New Roman" w:hAnsi="Times New Roman"/>
                <w:b/>
                <w:sz w:val="24"/>
                <w:szCs w:val="24"/>
                <w:lang w:val="ru-RU"/>
              </w:rPr>
            </w:pPr>
            <w:r w:rsidRPr="00203E29">
              <w:rPr>
                <w:rFonts w:ascii="Times New Roman" w:hAnsi="Times New Roman"/>
                <w:b/>
                <w:sz w:val="24"/>
                <w:szCs w:val="24"/>
                <w:lang w:val="ru-RU"/>
              </w:rPr>
              <w:t>Расчетные показатели макс</w:t>
            </w:r>
            <w:r w:rsidRPr="00203E29">
              <w:rPr>
                <w:rFonts w:ascii="Times New Roman" w:hAnsi="Times New Roman"/>
                <w:b/>
                <w:sz w:val="24"/>
                <w:szCs w:val="24"/>
                <w:lang w:val="ru-RU"/>
              </w:rPr>
              <w:t>и</w:t>
            </w:r>
            <w:r w:rsidRPr="00203E29">
              <w:rPr>
                <w:rFonts w:ascii="Times New Roman" w:hAnsi="Times New Roman"/>
                <w:b/>
                <w:sz w:val="24"/>
                <w:szCs w:val="24"/>
                <w:lang w:val="ru-RU"/>
              </w:rPr>
              <w:t>мально допустимого уровня территориальной</w:t>
            </w:r>
            <w:r>
              <w:rPr>
                <w:rFonts w:ascii="Times New Roman" w:hAnsi="Times New Roman"/>
                <w:b/>
                <w:sz w:val="24"/>
                <w:szCs w:val="24"/>
                <w:lang w:val="ru-RU"/>
              </w:rPr>
              <w:t xml:space="preserve"> </w:t>
            </w:r>
            <w:r w:rsidRPr="00203E29">
              <w:rPr>
                <w:rFonts w:ascii="Times New Roman" w:hAnsi="Times New Roman"/>
                <w:b/>
                <w:sz w:val="24"/>
                <w:szCs w:val="24"/>
                <w:lang w:val="ru-RU"/>
              </w:rPr>
              <w:t>доступности</w:t>
            </w:r>
          </w:p>
        </w:tc>
        <w:tc>
          <w:tcPr>
            <w:tcW w:w="1031" w:type="pct"/>
            <w:vAlign w:val="center"/>
          </w:tcPr>
          <w:p w:rsidR="00EA19E4" w:rsidRPr="00203E29" w:rsidRDefault="00EA19E4" w:rsidP="00F93119">
            <w:pPr>
              <w:pStyle w:val="TableParagraph"/>
              <w:spacing w:line="240" w:lineRule="atLeast"/>
              <w:ind w:left="107" w:right="141"/>
              <w:jc w:val="center"/>
              <w:rPr>
                <w:rFonts w:ascii="Times New Roman" w:hAnsi="Times New Roman"/>
                <w:b/>
                <w:sz w:val="24"/>
                <w:szCs w:val="24"/>
              </w:rPr>
            </w:pPr>
            <w:proofErr w:type="spellStart"/>
            <w:r w:rsidRPr="00203E29">
              <w:rPr>
                <w:rFonts w:ascii="Times New Roman" w:hAnsi="Times New Roman"/>
                <w:b/>
                <w:sz w:val="24"/>
                <w:szCs w:val="24"/>
              </w:rPr>
              <w:t>Область</w:t>
            </w:r>
            <w:proofErr w:type="spellEnd"/>
            <w:r w:rsidRPr="00203E29">
              <w:rPr>
                <w:rFonts w:ascii="Times New Roman" w:hAnsi="Times New Roman"/>
                <w:b/>
                <w:sz w:val="24"/>
                <w:szCs w:val="24"/>
              </w:rPr>
              <w:t xml:space="preserve"> </w:t>
            </w:r>
            <w:proofErr w:type="spellStart"/>
            <w:r w:rsidRPr="00203E29">
              <w:rPr>
                <w:rFonts w:ascii="Times New Roman" w:hAnsi="Times New Roman"/>
                <w:b/>
                <w:sz w:val="24"/>
                <w:szCs w:val="24"/>
              </w:rPr>
              <w:t>применения</w:t>
            </w:r>
            <w:proofErr w:type="spellEnd"/>
          </w:p>
        </w:tc>
      </w:tr>
      <w:tr w:rsidR="00EA19E4" w:rsidRPr="00203E29" w:rsidTr="000901A9">
        <w:trPr>
          <w:trHeight w:val="2146"/>
          <w:jc w:val="center"/>
        </w:trPr>
        <w:tc>
          <w:tcPr>
            <w:tcW w:w="1031" w:type="pct"/>
            <w:vAlign w:val="center"/>
          </w:tcPr>
          <w:p w:rsidR="00EA19E4" w:rsidRPr="00203E29" w:rsidRDefault="00EA19E4" w:rsidP="00E4414F">
            <w:pPr>
              <w:pStyle w:val="TableParagraph"/>
              <w:spacing w:line="240" w:lineRule="atLeast"/>
              <w:ind w:left="1"/>
              <w:jc w:val="center"/>
              <w:rPr>
                <w:rFonts w:ascii="Times New Roman" w:hAnsi="Times New Roman"/>
                <w:sz w:val="24"/>
                <w:szCs w:val="24"/>
              </w:rPr>
            </w:pPr>
            <w:proofErr w:type="spellStart"/>
            <w:r>
              <w:rPr>
                <w:rFonts w:ascii="Times New Roman" w:hAnsi="Times New Roman"/>
                <w:sz w:val="24"/>
                <w:szCs w:val="24"/>
              </w:rPr>
              <w:t>Противопожа</w:t>
            </w:r>
            <w:r w:rsidRPr="00203E29">
              <w:rPr>
                <w:rFonts w:ascii="Times New Roman" w:hAnsi="Times New Roman"/>
                <w:sz w:val="24"/>
                <w:szCs w:val="24"/>
              </w:rPr>
              <w:t>рный</w:t>
            </w:r>
            <w:proofErr w:type="spellEnd"/>
            <w:r w:rsidRPr="00203E29">
              <w:rPr>
                <w:rFonts w:ascii="Times New Roman" w:hAnsi="Times New Roman"/>
                <w:sz w:val="24"/>
                <w:szCs w:val="24"/>
              </w:rPr>
              <w:t xml:space="preserve"> </w:t>
            </w:r>
            <w:proofErr w:type="spellStart"/>
            <w:r w:rsidRPr="00203E29">
              <w:rPr>
                <w:rFonts w:ascii="Times New Roman" w:hAnsi="Times New Roman"/>
                <w:sz w:val="24"/>
                <w:szCs w:val="24"/>
              </w:rPr>
              <w:t>водоем</w:t>
            </w:r>
            <w:proofErr w:type="spellEnd"/>
            <w:r w:rsidRPr="00203E29">
              <w:rPr>
                <w:rFonts w:ascii="Times New Roman" w:hAnsi="Times New Roman"/>
                <w:sz w:val="24"/>
                <w:szCs w:val="24"/>
              </w:rPr>
              <w:t xml:space="preserve"> (</w:t>
            </w:r>
            <w:proofErr w:type="spellStart"/>
            <w:r w:rsidRPr="00203E29">
              <w:rPr>
                <w:rFonts w:ascii="Times New Roman" w:hAnsi="Times New Roman"/>
                <w:sz w:val="24"/>
                <w:szCs w:val="24"/>
              </w:rPr>
              <w:t>резервуар</w:t>
            </w:r>
            <w:proofErr w:type="spellEnd"/>
            <w:r w:rsidRPr="00203E29">
              <w:rPr>
                <w:rFonts w:ascii="Times New Roman" w:hAnsi="Times New Roman"/>
                <w:sz w:val="24"/>
                <w:szCs w:val="24"/>
              </w:rPr>
              <w:t>)</w:t>
            </w:r>
          </w:p>
        </w:tc>
        <w:tc>
          <w:tcPr>
            <w:tcW w:w="956" w:type="pct"/>
            <w:vAlign w:val="center"/>
          </w:tcPr>
          <w:p w:rsidR="00A93A4E" w:rsidRDefault="00EA19E4" w:rsidP="00A93A4E">
            <w:pPr>
              <w:pStyle w:val="TableParagraph"/>
              <w:spacing w:line="240" w:lineRule="atLeast"/>
              <w:ind w:left="107" w:firstLine="36"/>
              <w:jc w:val="center"/>
              <w:rPr>
                <w:rFonts w:ascii="Times New Roman" w:hAnsi="Times New Roman"/>
                <w:sz w:val="24"/>
                <w:szCs w:val="24"/>
                <w:lang w:val="ru-RU"/>
              </w:rPr>
            </w:pPr>
            <w:r w:rsidRPr="00203E29">
              <w:rPr>
                <w:rFonts w:ascii="Times New Roman" w:hAnsi="Times New Roman"/>
                <w:sz w:val="24"/>
                <w:szCs w:val="24"/>
                <w:lang w:val="ru-RU"/>
              </w:rPr>
              <w:t xml:space="preserve">Не менее 7 </w:t>
            </w:r>
          </w:p>
          <w:p w:rsidR="003B13DA" w:rsidRDefault="00EA19E4" w:rsidP="00A93A4E">
            <w:pPr>
              <w:pStyle w:val="TableParagraph"/>
              <w:spacing w:line="240" w:lineRule="atLeast"/>
              <w:ind w:left="107" w:firstLine="36"/>
              <w:jc w:val="center"/>
              <w:rPr>
                <w:rFonts w:ascii="Times New Roman" w:hAnsi="Times New Roman"/>
                <w:sz w:val="24"/>
                <w:szCs w:val="24"/>
                <w:lang w:val="ru-RU"/>
              </w:rPr>
            </w:pPr>
            <w:r w:rsidRPr="00203E29">
              <w:rPr>
                <w:rFonts w:ascii="Times New Roman" w:hAnsi="Times New Roman"/>
                <w:sz w:val="24"/>
                <w:szCs w:val="24"/>
                <w:lang w:val="ru-RU"/>
              </w:rPr>
              <w:t xml:space="preserve">объектов на </w:t>
            </w:r>
          </w:p>
          <w:p w:rsidR="00EA19E4" w:rsidRPr="00203E29" w:rsidRDefault="00EA19E4" w:rsidP="00A93A4E">
            <w:pPr>
              <w:pStyle w:val="TableParagraph"/>
              <w:spacing w:line="240" w:lineRule="atLeast"/>
              <w:ind w:left="107" w:firstLine="36"/>
              <w:jc w:val="center"/>
              <w:rPr>
                <w:rFonts w:ascii="Times New Roman" w:hAnsi="Times New Roman"/>
                <w:sz w:val="24"/>
                <w:szCs w:val="24"/>
                <w:lang w:val="ru-RU"/>
              </w:rPr>
            </w:pPr>
            <w:r w:rsidRPr="00203E29">
              <w:rPr>
                <w:rFonts w:ascii="Times New Roman" w:hAnsi="Times New Roman"/>
                <w:sz w:val="24"/>
                <w:szCs w:val="24"/>
                <w:lang w:val="ru-RU"/>
              </w:rPr>
              <w:t>поселение</w:t>
            </w:r>
          </w:p>
        </w:tc>
        <w:tc>
          <w:tcPr>
            <w:tcW w:w="1983" w:type="pct"/>
            <w:vAlign w:val="center"/>
          </w:tcPr>
          <w:p w:rsidR="00EA19E4" w:rsidRPr="00203E29" w:rsidRDefault="00EA19E4" w:rsidP="00F93119">
            <w:pPr>
              <w:pStyle w:val="TableParagraph"/>
              <w:spacing w:line="240" w:lineRule="atLeast"/>
              <w:ind w:left="106" w:right="142"/>
              <w:jc w:val="center"/>
              <w:rPr>
                <w:rFonts w:ascii="Times New Roman" w:hAnsi="Times New Roman"/>
                <w:sz w:val="24"/>
                <w:szCs w:val="24"/>
              </w:rPr>
            </w:pPr>
            <w:proofErr w:type="spellStart"/>
            <w:r w:rsidRPr="00203E29">
              <w:rPr>
                <w:rFonts w:ascii="Times New Roman" w:hAnsi="Times New Roman"/>
                <w:sz w:val="24"/>
                <w:szCs w:val="24"/>
              </w:rPr>
              <w:t>Радиус</w:t>
            </w:r>
            <w:proofErr w:type="spellEnd"/>
            <w:r w:rsidRPr="00203E29">
              <w:rPr>
                <w:rFonts w:ascii="Times New Roman" w:hAnsi="Times New Roman"/>
                <w:sz w:val="24"/>
                <w:szCs w:val="24"/>
              </w:rPr>
              <w:t xml:space="preserve"> </w:t>
            </w:r>
            <w:proofErr w:type="spellStart"/>
            <w:r w:rsidRPr="00203E29">
              <w:rPr>
                <w:rFonts w:ascii="Times New Roman" w:hAnsi="Times New Roman"/>
                <w:sz w:val="24"/>
                <w:szCs w:val="24"/>
              </w:rPr>
              <w:t>обслуживания</w:t>
            </w:r>
            <w:proofErr w:type="spellEnd"/>
            <w:r w:rsidRPr="00203E29">
              <w:rPr>
                <w:rFonts w:ascii="Times New Roman" w:hAnsi="Times New Roman"/>
                <w:sz w:val="24"/>
                <w:szCs w:val="24"/>
              </w:rPr>
              <w:t>:</w:t>
            </w:r>
          </w:p>
          <w:p w:rsidR="00EA19E4" w:rsidRPr="00203E29" w:rsidRDefault="00EA19E4" w:rsidP="0051759B">
            <w:pPr>
              <w:pStyle w:val="TableParagraph"/>
              <w:numPr>
                <w:ilvl w:val="0"/>
                <w:numId w:val="25"/>
              </w:numPr>
              <w:tabs>
                <w:tab w:val="left" w:pos="270"/>
              </w:tabs>
              <w:spacing w:line="240" w:lineRule="atLeast"/>
              <w:ind w:right="142" w:firstLine="0"/>
              <w:jc w:val="center"/>
              <w:rPr>
                <w:rFonts w:ascii="Times New Roman" w:hAnsi="Times New Roman"/>
                <w:sz w:val="24"/>
                <w:szCs w:val="24"/>
              </w:rPr>
            </w:pPr>
            <w:proofErr w:type="spellStart"/>
            <w:r w:rsidRPr="00203E29">
              <w:rPr>
                <w:rFonts w:ascii="Times New Roman" w:hAnsi="Times New Roman"/>
                <w:sz w:val="24"/>
                <w:szCs w:val="24"/>
              </w:rPr>
              <w:t>при</w:t>
            </w:r>
            <w:proofErr w:type="spellEnd"/>
            <w:r w:rsidRPr="00203E29">
              <w:rPr>
                <w:rFonts w:ascii="Times New Roman" w:hAnsi="Times New Roman"/>
                <w:sz w:val="24"/>
                <w:szCs w:val="24"/>
              </w:rPr>
              <w:t xml:space="preserve"> </w:t>
            </w:r>
            <w:proofErr w:type="spellStart"/>
            <w:r w:rsidRPr="00203E29">
              <w:rPr>
                <w:rFonts w:ascii="Times New Roman" w:hAnsi="Times New Roman"/>
                <w:sz w:val="24"/>
                <w:szCs w:val="24"/>
              </w:rPr>
              <w:t>наличии</w:t>
            </w:r>
            <w:proofErr w:type="spellEnd"/>
            <w:r w:rsidRPr="00203E29">
              <w:rPr>
                <w:rFonts w:ascii="Times New Roman" w:hAnsi="Times New Roman"/>
                <w:sz w:val="24"/>
                <w:szCs w:val="24"/>
              </w:rPr>
              <w:t xml:space="preserve"> </w:t>
            </w:r>
            <w:proofErr w:type="spellStart"/>
            <w:r w:rsidRPr="00203E29">
              <w:rPr>
                <w:rFonts w:ascii="Times New Roman" w:hAnsi="Times New Roman"/>
                <w:sz w:val="24"/>
                <w:szCs w:val="24"/>
              </w:rPr>
              <w:t>автонасосов</w:t>
            </w:r>
            <w:proofErr w:type="spellEnd"/>
            <w:r w:rsidRPr="00203E29">
              <w:rPr>
                <w:rFonts w:ascii="Times New Roman" w:hAnsi="Times New Roman"/>
                <w:sz w:val="24"/>
                <w:szCs w:val="24"/>
              </w:rPr>
              <w:t>: 200</w:t>
            </w:r>
            <w:r w:rsidRPr="00203E29">
              <w:rPr>
                <w:rFonts w:ascii="Times New Roman" w:hAnsi="Times New Roman"/>
                <w:spacing w:val="-1"/>
                <w:sz w:val="24"/>
                <w:szCs w:val="24"/>
              </w:rPr>
              <w:t xml:space="preserve"> </w:t>
            </w:r>
            <w:r w:rsidRPr="00203E29">
              <w:rPr>
                <w:rFonts w:ascii="Times New Roman" w:hAnsi="Times New Roman"/>
                <w:sz w:val="24"/>
                <w:szCs w:val="24"/>
              </w:rPr>
              <w:t>м;</w:t>
            </w:r>
          </w:p>
          <w:p w:rsidR="00EA19E4" w:rsidRPr="00203E29" w:rsidRDefault="00EA19E4" w:rsidP="0051759B">
            <w:pPr>
              <w:pStyle w:val="TableParagraph"/>
              <w:numPr>
                <w:ilvl w:val="0"/>
                <w:numId w:val="25"/>
              </w:numPr>
              <w:tabs>
                <w:tab w:val="left" w:pos="270"/>
              </w:tabs>
              <w:spacing w:line="240" w:lineRule="atLeast"/>
              <w:ind w:right="142" w:firstLine="0"/>
              <w:jc w:val="center"/>
              <w:rPr>
                <w:rFonts w:ascii="Times New Roman" w:hAnsi="Times New Roman"/>
                <w:sz w:val="24"/>
                <w:szCs w:val="24"/>
              </w:rPr>
            </w:pPr>
            <w:proofErr w:type="spellStart"/>
            <w:r w:rsidRPr="00203E29">
              <w:rPr>
                <w:rFonts w:ascii="Times New Roman" w:hAnsi="Times New Roman"/>
                <w:sz w:val="24"/>
                <w:szCs w:val="24"/>
              </w:rPr>
              <w:t>при</w:t>
            </w:r>
            <w:proofErr w:type="spellEnd"/>
            <w:r w:rsidRPr="00203E29">
              <w:rPr>
                <w:rFonts w:ascii="Times New Roman" w:hAnsi="Times New Roman"/>
                <w:sz w:val="24"/>
                <w:szCs w:val="24"/>
              </w:rPr>
              <w:t xml:space="preserve"> </w:t>
            </w:r>
            <w:proofErr w:type="spellStart"/>
            <w:r w:rsidRPr="00203E29">
              <w:rPr>
                <w:rFonts w:ascii="Times New Roman" w:hAnsi="Times New Roman"/>
                <w:sz w:val="24"/>
                <w:szCs w:val="24"/>
              </w:rPr>
              <w:t>наличии</w:t>
            </w:r>
            <w:proofErr w:type="spellEnd"/>
            <w:r w:rsidRPr="00203E29">
              <w:rPr>
                <w:rFonts w:ascii="Times New Roman" w:hAnsi="Times New Roman"/>
                <w:sz w:val="24"/>
                <w:szCs w:val="24"/>
              </w:rPr>
              <w:t xml:space="preserve"> </w:t>
            </w:r>
            <w:proofErr w:type="spellStart"/>
            <w:r w:rsidRPr="00203E29">
              <w:rPr>
                <w:rFonts w:ascii="Times New Roman" w:hAnsi="Times New Roman"/>
                <w:sz w:val="24"/>
                <w:szCs w:val="24"/>
              </w:rPr>
              <w:t>мотопомп</w:t>
            </w:r>
            <w:proofErr w:type="spellEnd"/>
            <w:r w:rsidRPr="00203E29">
              <w:rPr>
                <w:rFonts w:ascii="Times New Roman" w:hAnsi="Times New Roman"/>
                <w:sz w:val="24"/>
                <w:szCs w:val="24"/>
              </w:rPr>
              <w:t>: 100</w:t>
            </w:r>
            <w:r w:rsidRPr="00203E29">
              <w:rPr>
                <w:rFonts w:ascii="Times New Roman" w:hAnsi="Times New Roman"/>
                <w:spacing w:val="-4"/>
                <w:sz w:val="24"/>
                <w:szCs w:val="24"/>
              </w:rPr>
              <w:t xml:space="preserve"> </w:t>
            </w:r>
            <w:r w:rsidRPr="00203E29">
              <w:rPr>
                <w:rFonts w:ascii="Times New Roman" w:hAnsi="Times New Roman"/>
                <w:spacing w:val="-11"/>
                <w:sz w:val="24"/>
                <w:szCs w:val="24"/>
              </w:rPr>
              <w:t>м</w:t>
            </w:r>
            <w:r w:rsidR="004E10E7">
              <w:rPr>
                <w:rFonts w:ascii="Times New Roman" w:hAnsi="Times New Roman"/>
                <w:spacing w:val="-11"/>
                <w:sz w:val="24"/>
                <w:szCs w:val="24"/>
                <w:lang w:val="ru-RU"/>
              </w:rPr>
              <w:t>;</w:t>
            </w:r>
          </w:p>
          <w:p w:rsidR="00EA19E4" w:rsidRPr="00203E29" w:rsidRDefault="00EA19E4" w:rsidP="00F93119">
            <w:pPr>
              <w:pStyle w:val="TableParagraph"/>
              <w:spacing w:line="240" w:lineRule="atLeast"/>
              <w:ind w:left="106" w:right="142"/>
              <w:jc w:val="center"/>
              <w:rPr>
                <w:rFonts w:ascii="Times New Roman" w:hAnsi="Times New Roman"/>
                <w:sz w:val="24"/>
                <w:szCs w:val="24"/>
                <w:lang w:val="ru-RU"/>
              </w:rPr>
            </w:pPr>
            <w:r w:rsidRPr="00203E29">
              <w:rPr>
                <w:rFonts w:ascii="Times New Roman" w:hAnsi="Times New Roman"/>
                <w:sz w:val="24"/>
                <w:szCs w:val="24"/>
                <w:lang w:val="ru-RU"/>
              </w:rPr>
              <w:t xml:space="preserve">– 150 м в зависимости </w:t>
            </w:r>
            <w:r w:rsidRPr="00203E29">
              <w:rPr>
                <w:rFonts w:ascii="Times New Roman" w:hAnsi="Times New Roman"/>
                <w:spacing w:val="-7"/>
                <w:sz w:val="24"/>
                <w:szCs w:val="24"/>
                <w:lang w:val="ru-RU"/>
              </w:rPr>
              <w:t xml:space="preserve">от </w:t>
            </w:r>
            <w:r w:rsidRPr="00203E29">
              <w:rPr>
                <w:rFonts w:ascii="Times New Roman" w:hAnsi="Times New Roman"/>
                <w:sz w:val="24"/>
                <w:szCs w:val="24"/>
                <w:lang w:val="ru-RU"/>
              </w:rPr>
              <w:t>типа м</w:t>
            </w:r>
            <w:r w:rsidRPr="00203E29">
              <w:rPr>
                <w:rFonts w:ascii="Times New Roman" w:hAnsi="Times New Roman"/>
                <w:sz w:val="24"/>
                <w:szCs w:val="24"/>
                <w:lang w:val="ru-RU"/>
              </w:rPr>
              <w:t>о</w:t>
            </w:r>
            <w:r w:rsidRPr="00203E29">
              <w:rPr>
                <w:rFonts w:ascii="Times New Roman" w:hAnsi="Times New Roman"/>
                <w:sz w:val="24"/>
                <w:szCs w:val="24"/>
                <w:lang w:val="ru-RU"/>
              </w:rPr>
              <w:t>топомп</w:t>
            </w:r>
          </w:p>
        </w:tc>
        <w:tc>
          <w:tcPr>
            <w:tcW w:w="1031" w:type="pct"/>
            <w:vAlign w:val="center"/>
          </w:tcPr>
          <w:p w:rsidR="00EA19E4" w:rsidRPr="00203E29" w:rsidRDefault="00EA19E4" w:rsidP="00F93119">
            <w:pPr>
              <w:pStyle w:val="TableParagraph"/>
              <w:tabs>
                <w:tab w:val="left" w:pos="2551"/>
              </w:tabs>
              <w:spacing w:line="240" w:lineRule="atLeast"/>
              <w:ind w:left="106" w:right="141"/>
              <w:jc w:val="center"/>
              <w:rPr>
                <w:rFonts w:ascii="Times New Roman" w:hAnsi="Times New Roman"/>
                <w:sz w:val="24"/>
                <w:szCs w:val="24"/>
                <w:lang w:val="ru-RU"/>
              </w:rPr>
            </w:pPr>
            <w:r w:rsidRPr="00203E29">
              <w:rPr>
                <w:rFonts w:ascii="Times New Roman" w:hAnsi="Times New Roman"/>
                <w:sz w:val="24"/>
                <w:szCs w:val="24"/>
                <w:lang w:val="ru-RU"/>
              </w:rPr>
              <w:t>При подготовке проекта ген</w:t>
            </w:r>
            <w:r w:rsidRPr="00203E29">
              <w:rPr>
                <w:rFonts w:ascii="Times New Roman" w:hAnsi="Times New Roman"/>
                <w:sz w:val="24"/>
                <w:szCs w:val="24"/>
                <w:lang w:val="ru-RU"/>
              </w:rPr>
              <w:t>е</w:t>
            </w:r>
            <w:r w:rsidRPr="00203E29">
              <w:rPr>
                <w:rFonts w:ascii="Times New Roman" w:hAnsi="Times New Roman"/>
                <w:sz w:val="24"/>
                <w:szCs w:val="24"/>
                <w:lang w:val="ru-RU"/>
              </w:rPr>
              <w:t>рального плана поселения, пр</w:t>
            </w:r>
            <w:r w:rsidRPr="00203E29">
              <w:rPr>
                <w:rFonts w:ascii="Times New Roman" w:hAnsi="Times New Roman"/>
                <w:sz w:val="24"/>
                <w:szCs w:val="24"/>
                <w:lang w:val="ru-RU"/>
              </w:rPr>
              <w:t>о</w:t>
            </w:r>
            <w:r w:rsidRPr="00203E29">
              <w:rPr>
                <w:rFonts w:ascii="Times New Roman" w:hAnsi="Times New Roman"/>
                <w:sz w:val="24"/>
                <w:szCs w:val="24"/>
                <w:lang w:val="ru-RU"/>
              </w:rPr>
              <w:t>екта планировки территории</w:t>
            </w:r>
          </w:p>
        </w:tc>
      </w:tr>
    </w:tbl>
    <w:p w:rsidR="003C2B01" w:rsidRDefault="003C2B01" w:rsidP="00EA19E4">
      <w:pPr>
        <w:keepNext/>
        <w:spacing w:line="240" w:lineRule="atLeast"/>
        <w:ind w:firstLine="709"/>
        <w:rPr>
          <w:u w:val="single"/>
        </w:rPr>
      </w:pPr>
    </w:p>
    <w:p w:rsidR="00EA19E4" w:rsidRDefault="00EA19E4" w:rsidP="00EA19E4">
      <w:pPr>
        <w:keepNext/>
        <w:spacing w:line="240" w:lineRule="atLeast"/>
        <w:ind w:firstLine="709"/>
        <w:rPr>
          <w:u w:val="single"/>
        </w:rPr>
      </w:pPr>
      <w:r w:rsidRPr="00F9090F">
        <w:rPr>
          <w:u w:val="single"/>
        </w:rPr>
        <w:t>Примечания:</w:t>
      </w:r>
    </w:p>
    <w:p w:rsidR="00EA19E4" w:rsidRPr="0028684C" w:rsidRDefault="00EA19E4" w:rsidP="00EA19E4">
      <w:pPr>
        <w:pStyle w:val="TableParagraph"/>
        <w:spacing w:line="240" w:lineRule="atLeast"/>
        <w:ind w:right="97" w:firstLine="709"/>
        <w:jc w:val="both"/>
        <w:rPr>
          <w:sz w:val="26"/>
          <w:szCs w:val="26"/>
          <w:lang w:val="ru-RU"/>
        </w:rPr>
      </w:pPr>
      <w:r w:rsidRPr="0028684C">
        <w:rPr>
          <w:sz w:val="26"/>
          <w:szCs w:val="26"/>
          <w:lang w:val="ru-RU"/>
        </w:rPr>
        <w:t>При определении места размещения объекта необходимо учитывать возмо</w:t>
      </w:r>
      <w:r w:rsidRPr="0028684C">
        <w:rPr>
          <w:sz w:val="26"/>
          <w:szCs w:val="26"/>
          <w:lang w:val="ru-RU"/>
        </w:rPr>
        <w:t>ж</w:t>
      </w:r>
      <w:r w:rsidRPr="0028684C">
        <w:rPr>
          <w:sz w:val="26"/>
          <w:szCs w:val="26"/>
          <w:lang w:val="ru-RU"/>
        </w:rPr>
        <w:t>ность беспрепятственного доступа к объекту и возможности забора воды.</w:t>
      </w:r>
    </w:p>
    <w:p w:rsidR="00EA19E4" w:rsidRPr="0028684C" w:rsidRDefault="00EA19E4" w:rsidP="00EA19E4">
      <w:pPr>
        <w:pStyle w:val="TableParagraph"/>
        <w:spacing w:line="240" w:lineRule="atLeast"/>
        <w:ind w:right="95" w:firstLine="709"/>
        <w:jc w:val="both"/>
        <w:rPr>
          <w:sz w:val="26"/>
          <w:szCs w:val="26"/>
          <w:lang w:val="ru-RU"/>
        </w:rPr>
      </w:pPr>
      <w:r w:rsidRPr="0028684C">
        <w:rPr>
          <w:sz w:val="26"/>
          <w:szCs w:val="26"/>
          <w:lang w:val="ru-RU"/>
        </w:rPr>
        <w:t>К водоемам, которые могут быть использованы для тушения пожара, надл</w:t>
      </w:r>
      <w:r w:rsidRPr="0028684C">
        <w:rPr>
          <w:sz w:val="26"/>
          <w:szCs w:val="26"/>
          <w:lang w:val="ru-RU"/>
        </w:rPr>
        <w:t>е</w:t>
      </w:r>
      <w:r w:rsidRPr="0028684C">
        <w:rPr>
          <w:sz w:val="26"/>
          <w:szCs w:val="26"/>
          <w:lang w:val="ru-RU"/>
        </w:rPr>
        <w:t xml:space="preserve">жит предусматривать подъезды с площадками для разворота пожарных автомобилей, их установки и забора воды. Размер таких площадок должен быть не менее 12 </w:t>
      </w:r>
      <w:r w:rsidRPr="0028684C">
        <w:rPr>
          <w:sz w:val="26"/>
          <w:szCs w:val="26"/>
        </w:rPr>
        <w:t>x</w:t>
      </w:r>
      <w:r w:rsidRPr="0028684C">
        <w:rPr>
          <w:sz w:val="26"/>
          <w:szCs w:val="26"/>
          <w:lang w:val="ru-RU"/>
        </w:rPr>
        <w:t xml:space="preserve"> 12 метров. Противопожарные водоемы (резервуары) должны быть оборудованы пл</w:t>
      </w:r>
      <w:r w:rsidRPr="0028684C">
        <w:rPr>
          <w:sz w:val="26"/>
          <w:szCs w:val="26"/>
          <w:lang w:val="ru-RU"/>
        </w:rPr>
        <w:t>о</w:t>
      </w:r>
      <w:r w:rsidRPr="0028684C">
        <w:rPr>
          <w:sz w:val="26"/>
          <w:szCs w:val="26"/>
          <w:lang w:val="ru-RU"/>
        </w:rPr>
        <w:t>щадками для установки пожарной техники, иметь возможность забора воды насос</w:t>
      </w:r>
      <w:r w:rsidRPr="0028684C">
        <w:rPr>
          <w:sz w:val="26"/>
          <w:szCs w:val="26"/>
          <w:lang w:val="ru-RU"/>
        </w:rPr>
        <w:t>а</w:t>
      </w:r>
      <w:r w:rsidRPr="0028684C">
        <w:rPr>
          <w:sz w:val="26"/>
          <w:szCs w:val="26"/>
          <w:lang w:val="ru-RU"/>
        </w:rPr>
        <w:t>ми, подъезда не менее двух пожарных автомобилей.</w:t>
      </w:r>
    </w:p>
    <w:p w:rsidR="00EA19E4" w:rsidRDefault="00EA19E4" w:rsidP="001E510A">
      <w:pPr>
        <w:pStyle w:val="TableParagraph"/>
        <w:spacing w:line="240" w:lineRule="atLeast"/>
        <w:ind w:right="96" w:firstLine="709"/>
        <w:jc w:val="both"/>
        <w:rPr>
          <w:sz w:val="26"/>
          <w:szCs w:val="26"/>
          <w:lang w:val="ru-RU"/>
        </w:rPr>
      </w:pPr>
      <w:r w:rsidRPr="0028684C">
        <w:rPr>
          <w:sz w:val="26"/>
          <w:szCs w:val="26"/>
          <w:lang w:val="ru-RU"/>
        </w:rPr>
        <w:t xml:space="preserve">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w:t>
      </w:r>
      <w:r w:rsidRPr="00EA19E4">
        <w:rPr>
          <w:sz w:val="26"/>
          <w:szCs w:val="26"/>
          <w:lang w:val="ru-RU"/>
        </w:rPr>
        <w:t>Источники наружного противопожарного водоснабжения. Требования пожарной безопасности».</w:t>
      </w:r>
    </w:p>
    <w:p w:rsidR="00EA19E4" w:rsidRPr="0028684C" w:rsidRDefault="00EA19E4" w:rsidP="001E510A">
      <w:pPr>
        <w:pStyle w:val="TableParagraph"/>
        <w:spacing w:line="240" w:lineRule="atLeast"/>
        <w:ind w:right="96" w:firstLine="709"/>
        <w:jc w:val="both"/>
        <w:rPr>
          <w:b/>
          <w:iCs/>
          <w:sz w:val="26"/>
          <w:szCs w:val="26"/>
          <w:lang w:val="ru-RU"/>
        </w:rPr>
      </w:pPr>
      <w:r w:rsidRPr="0028684C">
        <w:rPr>
          <w:sz w:val="26"/>
          <w:szCs w:val="26"/>
          <w:lang w:val="ru-RU"/>
        </w:rPr>
        <w:t>В случае отсутствия подразделения пожарной охраны необходимо предусмо</w:t>
      </w:r>
      <w:r w:rsidRPr="0028684C">
        <w:rPr>
          <w:sz w:val="26"/>
          <w:szCs w:val="26"/>
          <w:lang w:val="ru-RU"/>
        </w:rPr>
        <w:t>т</w:t>
      </w:r>
      <w:r w:rsidRPr="0028684C">
        <w:rPr>
          <w:sz w:val="26"/>
          <w:szCs w:val="26"/>
          <w:lang w:val="ru-RU"/>
        </w:rPr>
        <w:t>реть противопожарный водопровод высокого давления</w:t>
      </w:r>
      <w:r w:rsidRPr="0028684C">
        <w:rPr>
          <w:sz w:val="28"/>
          <w:lang w:val="ru-RU"/>
        </w:rPr>
        <w:t>.</w:t>
      </w:r>
    </w:p>
    <w:p w:rsidR="00CE3BB7" w:rsidRPr="002C2D97" w:rsidRDefault="00CE3BB7" w:rsidP="001E510A">
      <w:pPr>
        <w:keepNext/>
        <w:spacing w:line="240" w:lineRule="atLeast"/>
        <w:ind w:firstLine="709"/>
        <w:rPr>
          <w:u w:val="single"/>
        </w:rPr>
      </w:pPr>
      <w:r w:rsidRPr="0059047B">
        <w:rPr>
          <w:sz w:val="26"/>
          <w:szCs w:val="26"/>
        </w:rPr>
        <w:t>При размещении автозаправочных станций на территориях населенных пун</w:t>
      </w:r>
      <w:r w:rsidRPr="0059047B">
        <w:rPr>
          <w:sz w:val="26"/>
          <w:szCs w:val="26"/>
        </w:rPr>
        <w:t>к</w:t>
      </w:r>
      <w:r w:rsidRPr="0059047B">
        <w:rPr>
          <w:sz w:val="26"/>
          <w:szCs w:val="26"/>
        </w:rPr>
        <w:t>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w:t>
      </w:r>
      <w:r w:rsidRPr="0059047B">
        <w:rPr>
          <w:sz w:val="26"/>
          <w:szCs w:val="26"/>
        </w:rPr>
        <w:t>у</w:t>
      </w:r>
      <w:r w:rsidRPr="0059047B">
        <w:rPr>
          <w:sz w:val="26"/>
          <w:szCs w:val="26"/>
        </w:rPr>
        <w:t>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w:t>
      </w:r>
      <w:r w:rsidRPr="0059047B">
        <w:rPr>
          <w:sz w:val="26"/>
          <w:szCs w:val="26"/>
        </w:rPr>
        <w:t>и</w:t>
      </w:r>
      <w:r w:rsidRPr="0059047B">
        <w:rPr>
          <w:sz w:val="26"/>
          <w:szCs w:val="26"/>
        </w:rPr>
        <w:t>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не м</w:t>
      </w:r>
      <w:r w:rsidRPr="0059047B">
        <w:rPr>
          <w:sz w:val="26"/>
          <w:szCs w:val="26"/>
        </w:rPr>
        <w:t>е</w:t>
      </w:r>
      <w:r w:rsidRPr="0059047B">
        <w:rPr>
          <w:sz w:val="26"/>
          <w:szCs w:val="26"/>
        </w:rPr>
        <w:t>нее 25 метров.</w:t>
      </w:r>
    </w:p>
    <w:p w:rsidR="00CE3BB7" w:rsidRPr="0059047B" w:rsidRDefault="00CE3BB7" w:rsidP="001E510A">
      <w:pPr>
        <w:keepNext/>
        <w:spacing w:line="240" w:lineRule="atLeast"/>
        <w:ind w:firstLine="539"/>
        <w:rPr>
          <w:sz w:val="26"/>
          <w:szCs w:val="26"/>
        </w:rPr>
      </w:pPr>
      <w:r w:rsidRPr="0059047B">
        <w:rPr>
          <w:sz w:val="26"/>
          <w:szCs w:val="26"/>
        </w:rPr>
        <w:t>При размещении автозаправочных станций вблизи посадок сельскохозяйстве</w:t>
      </w:r>
      <w:r w:rsidRPr="0059047B">
        <w:rPr>
          <w:sz w:val="26"/>
          <w:szCs w:val="26"/>
        </w:rPr>
        <w:t>н</w:t>
      </w:r>
      <w:r w:rsidRPr="0059047B">
        <w:rPr>
          <w:sz w:val="26"/>
          <w:szCs w:val="26"/>
        </w:rPr>
        <w:t xml:space="preserve">ных культур, по которым возможно распространение пламени, вдоль прилегающих к </w:t>
      </w:r>
      <w:r w:rsidRPr="0059047B">
        <w:rPr>
          <w:sz w:val="26"/>
          <w:szCs w:val="26"/>
        </w:rPr>
        <w:lastRenderedPageBreak/>
        <w:t>посадкам границ автозаправочных станций должны предусматриваться наземное п</w:t>
      </w:r>
      <w:r w:rsidRPr="0059047B">
        <w:rPr>
          <w:sz w:val="26"/>
          <w:szCs w:val="26"/>
        </w:rPr>
        <w:t>о</w:t>
      </w:r>
      <w:r w:rsidRPr="0059047B">
        <w:rPr>
          <w:sz w:val="26"/>
          <w:szCs w:val="26"/>
        </w:rPr>
        <w:t>крытие, выполненное из материалов, не распространяющих пламя по своей поверхн</w:t>
      </w:r>
      <w:r w:rsidRPr="0059047B">
        <w:rPr>
          <w:sz w:val="26"/>
          <w:szCs w:val="26"/>
        </w:rPr>
        <w:t>о</w:t>
      </w:r>
      <w:r w:rsidRPr="0059047B">
        <w:rPr>
          <w:sz w:val="26"/>
          <w:szCs w:val="26"/>
        </w:rPr>
        <w:t>сти, или вспаханная полоса земли шириной не менее 5 метров.</w:t>
      </w:r>
    </w:p>
    <w:p w:rsidR="00CE3BB7" w:rsidRDefault="00CE3BB7" w:rsidP="001E510A">
      <w:pPr>
        <w:keepNext/>
        <w:spacing w:line="240" w:lineRule="atLeast"/>
        <w:ind w:firstLine="709"/>
        <w:rPr>
          <w:b/>
          <w:bCs/>
          <w:i/>
          <w:sz w:val="26"/>
          <w:szCs w:val="26"/>
        </w:rPr>
      </w:pPr>
      <w:r w:rsidRPr="0059047B">
        <w:rPr>
          <w:sz w:val="26"/>
          <w:szCs w:val="26"/>
        </w:rPr>
        <w:t>Противопожарные расстояния от автозаправочных станций с подземными р</w:t>
      </w:r>
      <w:r w:rsidRPr="0059047B">
        <w:rPr>
          <w:sz w:val="26"/>
          <w:szCs w:val="26"/>
        </w:rPr>
        <w:t>е</w:t>
      </w:r>
      <w:r w:rsidRPr="0059047B">
        <w:rPr>
          <w:sz w:val="26"/>
          <w:szCs w:val="26"/>
        </w:rPr>
        <w:t>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w:t>
      </w:r>
      <w:r w:rsidRPr="0059047B">
        <w:rPr>
          <w:sz w:val="26"/>
          <w:szCs w:val="26"/>
        </w:rPr>
        <w:t>а</w:t>
      </w:r>
      <w:r w:rsidRPr="0059047B">
        <w:rPr>
          <w:sz w:val="26"/>
          <w:szCs w:val="26"/>
        </w:rPr>
        <w:t xml:space="preserve">зовательных учреждений </w:t>
      </w:r>
      <w:proofErr w:type="spellStart"/>
      <w:r w:rsidRPr="0059047B">
        <w:rPr>
          <w:sz w:val="26"/>
          <w:szCs w:val="26"/>
        </w:rPr>
        <w:t>интернатного</w:t>
      </w:r>
      <w:proofErr w:type="spellEnd"/>
      <w:r w:rsidRPr="0059047B">
        <w:rPr>
          <w:sz w:val="26"/>
          <w:szCs w:val="26"/>
        </w:rPr>
        <w:t xml:space="preserve"> типа, лечебных учреждений стационарного типа должны составлять не менее 50 метров</w:t>
      </w:r>
      <w:r>
        <w:rPr>
          <w:sz w:val="26"/>
          <w:szCs w:val="26"/>
        </w:rPr>
        <w:t>.</w:t>
      </w:r>
    </w:p>
    <w:p w:rsidR="00CE3BB7" w:rsidRDefault="00CE3BB7" w:rsidP="00DE3CE9">
      <w:pPr>
        <w:ind w:firstLine="0"/>
        <w:contextualSpacing/>
        <w:jc w:val="center"/>
        <w:rPr>
          <w:b/>
          <w:sz w:val="28"/>
          <w:szCs w:val="28"/>
        </w:rPr>
      </w:pPr>
    </w:p>
    <w:p w:rsidR="00560544" w:rsidRDefault="00145689" w:rsidP="007243A4">
      <w:pPr>
        <w:ind w:firstLine="709"/>
        <w:contextualSpacing/>
        <w:rPr>
          <w:b/>
          <w:sz w:val="28"/>
          <w:szCs w:val="28"/>
        </w:rPr>
      </w:pPr>
      <w:r>
        <w:rPr>
          <w:b/>
          <w:sz w:val="28"/>
          <w:szCs w:val="28"/>
        </w:rPr>
        <w:t>Нормативы градостроительного проектирования объектов, необх</w:t>
      </w:r>
      <w:r>
        <w:rPr>
          <w:b/>
          <w:sz w:val="28"/>
          <w:szCs w:val="28"/>
        </w:rPr>
        <w:t>о</w:t>
      </w:r>
      <w:r>
        <w:rPr>
          <w:b/>
          <w:sz w:val="28"/>
          <w:szCs w:val="28"/>
        </w:rPr>
        <w:t>димых для организации и осуществления мероприятий по территориал</w:t>
      </w:r>
      <w:r>
        <w:rPr>
          <w:b/>
          <w:sz w:val="28"/>
          <w:szCs w:val="28"/>
        </w:rPr>
        <w:t>ь</w:t>
      </w:r>
      <w:r>
        <w:rPr>
          <w:b/>
          <w:sz w:val="28"/>
          <w:szCs w:val="28"/>
        </w:rPr>
        <w:t>ной обо</w:t>
      </w:r>
      <w:r w:rsidR="00DE3CE9">
        <w:rPr>
          <w:b/>
          <w:sz w:val="28"/>
          <w:szCs w:val="28"/>
        </w:rPr>
        <w:t xml:space="preserve">роне и </w:t>
      </w:r>
      <w:r w:rsidR="003E746C">
        <w:rPr>
          <w:b/>
          <w:sz w:val="28"/>
          <w:szCs w:val="28"/>
        </w:rPr>
        <w:t>гражданской</w:t>
      </w:r>
      <w:r w:rsidR="00DE3CE9">
        <w:rPr>
          <w:b/>
          <w:sz w:val="28"/>
          <w:szCs w:val="28"/>
        </w:rPr>
        <w:t xml:space="preserve"> обороне, </w:t>
      </w:r>
      <w:r>
        <w:rPr>
          <w:b/>
          <w:sz w:val="28"/>
          <w:szCs w:val="28"/>
        </w:rPr>
        <w:t>защите населения и территории сел</w:t>
      </w:r>
      <w:r>
        <w:rPr>
          <w:b/>
          <w:sz w:val="28"/>
          <w:szCs w:val="28"/>
        </w:rPr>
        <w:t>ь</w:t>
      </w:r>
      <w:r>
        <w:rPr>
          <w:b/>
          <w:sz w:val="28"/>
          <w:szCs w:val="28"/>
        </w:rPr>
        <w:t>ского поселения от чрезвычайных ситуаций природного и техногенного характера</w:t>
      </w:r>
      <w:r w:rsidR="00162076">
        <w:rPr>
          <w:b/>
          <w:sz w:val="28"/>
          <w:szCs w:val="28"/>
        </w:rPr>
        <w:t>; обеспечения деятельности аварийно-спасательных служб</w:t>
      </w:r>
    </w:p>
    <w:p w:rsidR="00560544" w:rsidRDefault="00560544" w:rsidP="00560544">
      <w:pPr>
        <w:spacing w:line="240" w:lineRule="atLeast"/>
        <w:ind w:firstLine="0"/>
        <w:contextualSpacing/>
        <w:jc w:val="center"/>
        <w:rPr>
          <w:b/>
          <w:sz w:val="28"/>
          <w:szCs w:val="28"/>
        </w:rPr>
      </w:pPr>
    </w:p>
    <w:p w:rsidR="0081259F" w:rsidRDefault="008E13ED" w:rsidP="0081259F">
      <w:pPr>
        <w:ind w:firstLine="710"/>
        <w:rPr>
          <w:sz w:val="26"/>
          <w:szCs w:val="26"/>
        </w:rPr>
      </w:pPr>
      <w:r w:rsidRPr="00DE3CE9">
        <w:rPr>
          <w:sz w:val="26"/>
          <w:szCs w:val="26"/>
        </w:rPr>
        <w:t>Расчетные показатели минимально допустимого уровня обеспеченности сел</w:t>
      </w:r>
      <w:r w:rsidRPr="00DE3CE9">
        <w:rPr>
          <w:sz w:val="26"/>
          <w:szCs w:val="26"/>
        </w:rPr>
        <w:t>ь</w:t>
      </w:r>
      <w:r w:rsidR="00162076" w:rsidRPr="00DE3CE9">
        <w:rPr>
          <w:sz w:val="26"/>
          <w:szCs w:val="26"/>
        </w:rPr>
        <w:t>ских по</w:t>
      </w:r>
      <w:r w:rsidRPr="00DE3CE9">
        <w:rPr>
          <w:sz w:val="26"/>
          <w:szCs w:val="26"/>
        </w:rPr>
        <w:t>селений объектами, необходимыми для организации и осуществления мер</w:t>
      </w:r>
      <w:r w:rsidRPr="00DE3CE9">
        <w:rPr>
          <w:sz w:val="26"/>
          <w:szCs w:val="26"/>
        </w:rPr>
        <w:t>о</w:t>
      </w:r>
      <w:r w:rsidRPr="00DE3CE9">
        <w:rPr>
          <w:sz w:val="26"/>
          <w:szCs w:val="26"/>
        </w:rPr>
        <w:t xml:space="preserve">приятий </w:t>
      </w:r>
      <w:r w:rsidRPr="00DE3CE9">
        <w:rPr>
          <w:bCs/>
          <w:sz w:val="26"/>
          <w:szCs w:val="26"/>
        </w:rPr>
        <w:t>по территориальной обороне и гражданской обороне</w:t>
      </w:r>
      <w:r w:rsidRPr="00DE3CE9">
        <w:rPr>
          <w:sz w:val="26"/>
          <w:szCs w:val="26"/>
        </w:rPr>
        <w:t>, и максимально доп</w:t>
      </w:r>
      <w:r w:rsidRPr="00DE3CE9">
        <w:rPr>
          <w:sz w:val="26"/>
          <w:szCs w:val="26"/>
        </w:rPr>
        <w:t>у</w:t>
      </w:r>
      <w:r w:rsidRPr="00DE3CE9">
        <w:rPr>
          <w:sz w:val="26"/>
          <w:szCs w:val="26"/>
        </w:rPr>
        <w:t>стимого уровня тер</w:t>
      </w:r>
      <w:r w:rsidR="00162076" w:rsidRPr="00DE3CE9">
        <w:rPr>
          <w:sz w:val="26"/>
          <w:szCs w:val="26"/>
        </w:rPr>
        <w:t>риториаль</w:t>
      </w:r>
      <w:r w:rsidRPr="00DE3CE9">
        <w:rPr>
          <w:sz w:val="26"/>
          <w:szCs w:val="26"/>
        </w:rPr>
        <w:t>ной доступности таких объектов для населения прив</w:t>
      </w:r>
      <w:r w:rsidRPr="00DE3CE9">
        <w:rPr>
          <w:sz w:val="26"/>
          <w:szCs w:val="26"/>
        </w:rPr>
        <w:t>е</w:t>
      </w:r>
      <w:r w:rsidRPr="00DE3CE9">
        <w:rPr>
          <w:sz w:val="26"/>
          <w:szCs w:val="26"/>
        </w:rPr>
        <w:t xml:space="preserve">дены в таблице </w:t>
      </w:r>
      <w:r w:rsidR="00B75BC3">
        <w:rPr>
          <w:sz w:val="26"/>
          <w:szCs w:val="26"/>
        </w:rPr>
        <w:t>3</w:t>
      </w:r>
      <w:r w:rsidR="008C1092">
        <w:rPr>
          <w:sz w:val="26"/>
          <w:szCs w:val="26"/>
        </w:rPr>
        <w:t>5</w:t>
      </w:r>
      <w:r w:rsidRPr="00DE3CE9">
        <w:rPr>
          <w:sz w:val="26"/>
          <w:szCs w:val="26"/>
        </w:rPr>
        <w:t>.</w:t>
      </w:r>
    </w:p>
    <w:p w:rsidR="002C2D97" w:rsidRDefault="002C2D97" w:rsidP="0081259F">
      <w:pPr>
        <w:ind w:firstLine="710"/>
        <w:rPr>
          <w:sz w:val="26"/>
          <w:szCs w:val="26"/>
        </w:rPr>
      </w:pPr>
    </w:p>
    <w:p w:rsidR="00CE3BB7" w:rsidRDefault="00CE3BB7" w:rsidP="0081259F">
      <w:pPr>
        <w:ind w:firstLine="710"/>
        <w:rPr>
          <w:sz w:val="26"/>
          <w:szCs w:val="26"/>
        </w:rPr>
      </w:pPr>
    </w:p>
    <w:p w:rsidR="00CE3BB7" w:rsidRPr="0081259F" w:rsidRDefault="00CE3BB7" w:rsidP="0081259F">
      <w:pPr>
        <w:ind w:firstLine="710"/>
        <w:rPr>
          <w:sz w:val="26"/>
          <w:szCs w:val="26"/>
        </w:rPr>
      </w:pPr>
    </w:p>
    <w:p w:rsidR="00272EAC" w:rsidRDefault="00272EAC" w:rsidP="009B37F1">
      <w:pPr>
        <w:spacing w:line="240" w:lineRule="atLeast"/>
        <w:ind w:firstLine="0"/>
        <w:jc w:val="center"/>
        <w:rPr>
          <w:sz w:val="26"/>
          <w:szCs w:val="26"/>
        </w:rPr>
      </w:pPr>
      <w:r w:rsidRPr="0061107B">
        <w:rPr>
          <w:b/>
          <w:iCs/>
          <w:sz w:val="26"/>
          <w:szCs w:val="26"/>
        </w:rPr>
        <w:t>Таблица 3</w:t>
      </w:r>
      <w:r w:rsidR="008C1092">
        <w:rPr>
          <w:b/>
          <w:iCs/>
          <w:sz w:val="26"/>
          <w:szCs w:val="26"/>
        </w:rPr>
        <w:t>5</w:t>
      </w:r>
      <w:r w:rsidR="00365323">
        <w:rPr>
          <w:b/>
          <w:iCs/>
          <w:sz w:val="26"/>
          <w:szCs w:val="26"/>
        </w:rPr>
        <w:t xml:space="preserve"> </w:t>
      </w:r>
      <w:r w:rsidR="00236BC8">
        <w:rPr>
          <w:b/>
          <w:iCs/>
          <w:sz w:val="26"/>
          <w:szCs w:val="26"/>
        </w:rPr>
        <w:t>-</w:t>
      </w:r>
      <w:r w:rsidR="00365323">
        <w:rPr>
          <w:b/>
          <w:iCs/>
          <w:sz w:val="26"/>
          <w:szCs w:val="26"/>
        </w:rPr>
        <w:t xml:space="preserve"> </w:t>
      </w:r>
      <w:r w:rsidR="00892BD5">
        <w:rPr>
          <w:b/>
          <w:iCs/>
          <w:sz w:val="26"/>
          <w:szCs w:val="26"/>
        </w:rPr>
        <w:t>Сведения о р</w:t>
      </w:r>
      <w:r w:rsidR="00382EFC">
        <w:rPr>
          <w:b/>
          <w:iCs/>
          <w:sz w:val="26"/>
          <w:szCs w:val="26"/>
        </w:rPr>
        <w:t>асчетны</w:t>
      </w:r>
      <w:r w:rsidR="00892BD5">
        <w:rPr>
          <w:b/>
          <w:iCs/>
          <w:sz w:val="26"/>
          <w:szCs w:val="26"/>
        </w:rPr>
        <w:t>х</w:t>
      </w:r>
      <w:r w:rsidR="00382EFC">
        <w:rPr>
          <w:b/>
          <w:iCs/>
          <w:sz w:val="26"/>
          <w:szCs w:val="26"/>
        </w:rPr>
        <w:t xml:space="preserve"> п</w:t>
      </w:r>
      <w:r w:rsidR="00236BC8">
        <w:rPr>
          <w:b/>
          <w:iCs/>
          <w:sz w:val="26"/>
          <w:szCs w:val="26"/>
        </w:rPr>
        <w:t>оказател</w:t>
      </w:r>
      <w:r w:rsidR="00892BD5">
        <w:rPr>
          <w:b/>
          <w:iCs/>
          <w:sz w:val="26"/>
          <w:szCs w:val="26"/>
        </w:rPr>
        <w:t>ях</w:t>
      </w:r>
      <w:r w:rsidR="003F1B38">
        <w:rPr>
          <w:b/>
          <w:iCs/>
          <w:sz w:val="26"/>
          <w:szCs w:val="26"/>
        </w:rPr>
        <w:t xml:space="preserve"> по обороне сельских поселений</w:t>
      </w:r>
    </w:p>
    <w:tbl>
      <w:tblPr>
        <w:tblStyle w:val="af5"/>
        <w:tblW w:w="5000" w:type="pct"/>
        <w:jc w:val="center"/>
        <w:tblLayout w:type="fixed"/>
        <w:tblLook w:val="04A0" w:firstRow="1" w:lastRow="0" w:firstColumn="1" w:lastColumn="0" w:noHBand="0" w:noVBand="1"/>
      </w:tblPr>
      <w:tblGrid>
        <w:gridCol w:w="2804"/>
        <w:gridCol w:w="2692"/>
        <w:gridCol w:w="2414"/>
        <w:gridCol w:w="1945"/>
      </w:tblGrid>
      <w:tr w:rsidR="00416952" w:rsidTr="000901A9">
        <w:trPr>
          <w:trHeight w:val="393"/>
          <w:tblHeader/>
          <w:jc w:val="center"/>
        </w:trPr>
        <w:tc>
          <w:tcPr>
            <w:tcW w:w="1422" w:type="pct"/>
            <w:vMerge w:val="restart"/>
            <w:vAlign w:val="center"/>
          </w:tcPr>
          <w:p w:rsidR="003B13DA" w:rsidRDefault="00416952" w:rsidP="00416952">
            <w:pPr>
              <w:spacing w:line="240" w:lineRule="atLeast"/>
              <w:ind w:firstLine="0"/>
              <w:jc w:val="center"/>
              <w:rPr>
                <w:b/>
                <w:bCs/>
              </w:rPr>
            </w:pPr>
            <w:r w:rsidRPr="0059047B">
              <w:rPr>
                <w:b/>
                <w:bCs/>
              </w:rPr>
              <w:t xml:space="preserve">Наименование </w:t>
            </w:r>
          </w:p>
          <w:p w:rsidR="00416952" w:rsidRPr="0059047B" w:rsidRDefault="00416952" w:rsidP="00416952">
            <w:pPr>
              <w:spacing w:line="240" w:lineRule="atLeast"/>
              <w:ind w:firstLine="0"/>
              <w:jc w:val="center"/>
              <w:rPr>
                <w:b/>
                <w:sz w:val="26"/>
                <w:szCs w:val="26"/>
              </w:rPr>
            </w:pPr>
            <w:r w:rsidRPr="0059047B">
              <w:rPr>
                <w:b/>
                <w:bCs/>
              </w:rPr>
              <w:t>объектов</w:t>
            </w:r>
          </w:p>
        </w:tc>
        <w:tc>
          <w:tcPr>
            <w:tcW w:w="2591" w:type="pct"/>
            <w:gridSpan w:val="2"/>
            <w:tcBorders>
              <w:bottom w:val="single" w:sz="4" w:space="0" w:color="auto"/>
            </w:tcBorders>
            <w:vAlign w:val="center"/>
          </w:tcPr>
          <w:p w:rsidR="00416952" w:rsidRPr="0059047B" w:rsidRDefault="00416952" w:rsidP="00416952">
            <w:pPr>
              <w:spacing w:line="240" w:lineRule="atLeast"/>
              <w:ind w:firstLine="0"/>
              <w:jc w:val="center"/>
              <w:rPr>
                <w:b/>
                <w:sz w:val="26"/>
                <w:szCs w:val="26"/>
              </w:rPr>
            </w:pPr>
            <w:r w:rsidRPr="0059047B">
              <w:rPr>
                <w:b/>
                <w:bCs/>
              </w:rPr>
              <w:t>Расчетные показатели</w:t>
            </w:r>
          </w:p>
        </w:tc>
        <w:tc>
          <w:tcPr>
            <w:tcW w:w="988" w:type="pct"/>
            <w:vMerge w:val="restart"/>
            <w:vAlign w:val="center"/>
          </w:tcPr>
          <w:p w:rsidR="000901A9" w:rsidRDefault="00416952" w:rsidP="00416952">
            <w:pPr>
              <w:spacing w:line="240" w:lineRule="atLeast"/>
              <w:ind w:firstLine="0"/>
              <w:jc w:val="center"/>
              <w:rPr>
                <w:b/>
                <w:bCs/>
              </w:rPr>
            </w:pPr>
            <w:r w:rsidRPr="0059047B">
              <w:rPr>
                <w:b/>
                <w:bCs/>
              </w:rPr>
              <w:t xml:space="preserve">Размеры </w:t>
            </w:r>
          </w:p>
          <w:p w:rsidR="000901A9" w:rsidRDefault="00416952" w:rsidP="00416952">
            <w:pPr>
              <w:spacing w:line="240" w:lineRule="atLeast"/>
              <w:ind w:firstLine="0"/>
              <w:jc w:val="center"/>
              <w:rPr>
                <w:b/>
                <w:bCs/>
                <w:w w:val="99"/>
              </w:rPr>
            </w:pPr>
            <w:r w:rsidRPr="0059047B">
              <w:rPr>
                <w:b/>
                <w:bCs/>
                <w:w w:val="99"/>
              </w:rPr>
              <w:t xml:space="preserve">земельных </w:t>
            </w:r>
          </w:p>
          <w:p w:rsidR="00416952" w:rsidRPr="0059047B" w:rsidRDefault="00416952" w:rsidP="00416952">
            <w:pPr>
              <w:spacing w:line="240" w:lineRule="atLeast"/>
              <w:ind w:firstLine="0"/>
              <w:jc w:val="center"/>
              <w:rPr>
                <w:b/>
                <w:sz w:val="26"/>
                <w:szCs w:val="26"/>
              </w:rPr>
            </w:pPr>
            <w:r w:rsidRPr="0059047B">
              <w:rPr>
                <w:b/>
                <w:bCs/>
              </w:rPr>
              <w:t>участков</w:t>
            </w:r>
          </w:p>
        </w:tc>
      </w:tr>
      <w:tr w:rsidR="000901A9" w:rsidTr="000901A9">
        <w:trPr>
          <w:trHeight w:val="411"/>
          <w:tblHeader/>
          <w:jc w:val="center"/>
        </w:trPr>
        <w:tc>
          <w:tcPr>
            <w:tcW w:w="1422" w:type="pct"/>
            <w:vMerge/>
            <w:vAlign w:val="center"/>
          </w:tcPr>
          <w:p w:rsidR="00416952" w:rsidRPr="0059047B" w:rsidRDefault="00416952" w:rsidP="00416952">
            <w:pPr>
              <w:spacing w:line="240" w:lineRule="atLeast"/>
              <w:ind w:firstLine="0"/>
              <w:jc w:val="center"/>
              <w:rPr>
                <w:b/>
                <w:bCs/>
              </w:rPr>
            </w:pPr>
          </w:p>
        </w:tc>
        <w:tc>
          <w:tcPr>
            <w:tcW w:w="1366" w:type="pct"/>
            <w:tcBorders>
              <w:top w:val="single" w:sz="4" w:space="0" w:color="auto"/>
              <w:right w:val="single" w:sz="4" w:space="0" w:color="auto"/>
            </w:tcBorders>
            <w:vAlign w:val="center"/>
          </w:tcPr>
          <w:p w:rsidR="00416952" w:rsidRPr="0059047B" w:rsidRDefault="00416952" w:rsidP="00416952">
            <w:pPr>
              <w:spacing w:line="240" w:lineRule="atLeast"/>
              <w:ind w:firstLine="0"/>
              <w:jc w:val="center"/>
              <w:rPr>
                <w:b/>
                <w:bCs/>
              </w:rPr>
            </w:pPr>
            <w:r w:rsidRPr="0059047B">
              <w:rPr>
                <w:b/>
                <w:bCs/>
              </w:rPr>
              <w:t>Минимально доп</w:t>
            </w:r>
            <w:r w:rsidRPr="0059047B">
              <w:rPr>
                <w:b/>
                <w:bCs/>
              </w:rPr>
              <w:t>у</w:t>
            </w:r>
            <w:r w:rsidRPr="0059047B">
              <w:rPr>
                <w:b/>
                <w:bCs/>
              </w:rPr>
              <w:t>стимого уровня  обе</w:t>
            </w:r>
            <w:r w:rsidRPr="0059047B">
              <w:rPr>
                <w:b/>
                <w:bCs/>
              </w:rPr>
              <w:t>с</w:t>
            </w:r>
            <w:r w:rsidRPr="0059047B">
              <w:rPr>
                <w:b/>
                <w:bCs/>
              </w:rPr>
              <w:t>печенности</w:t>
            </w:r>
          </w:p>
        </w:tc>
        <w:tc>
          <w:tcPr>
            <w:tcW w:w="1224" w:type="pct"/>
            <w:tcBorders>
              <w:top w:val="single" w:sz="4" w:space="0" w:color="auto"/>
              <w:left w:val="single" w:sz="4" w:space="0" w:color="auto"/>
            </w:tcBorders>
            <w:vAlign w:val="center"/>
          </w:tcPr>
          <w:p w:rsidR="00416952" w:rsidRPr="0059047B" w:rsidRDefault="00416952" w:rsidP="00416952">
            <w:pPr>
              <w:spacing w:line="240" w:lineRule="atLeast"/>
              <w:ind w:firstLine="0"/>
              <w:jc w:val="center"/>
              <w:rPr>
                <w:b/>
                <w:bCs/>
              </w:rPr>
            </w:pPr>
            <w:r w:rsidRPr="0059047B">
              <w:rPr>
                <w:b/>
                <w:bCs/>
                <w:w w:val="99"/>
              </w:rPr>
              <w:t>Максимально доп</w:t>
            </w:r>
            <w:r w:rsidRPr="0059047B">
              <w:rPr>
                <w:b/>
                <w:bCs/>
                <w:w w:val="99"/>
              </w:rPr>
              <w:t>у</w:t>
            </w:r>
            <w:r w:rsidRPr="0059047B">
              <w:rPr>
                <w:b/>
                <w:bCs/>
                <w:w w:val="99"/>
              </w:rPr>
              <w:t>стимого уровня территориальной доступности</w:t>
            </w:r>
          </w:p>
        </w:tc>
        <w:tc>
          <w:tcPr>
            <w:tcW w:w="988" w:type="pct"/>
            <w:vMerge/>
            <w:vAlign w:val="center"/>
          </w:tcPr>
          <w:p w:rsidR="00416952" w:rsidRPr="00C059ED" w:rsidRDefault="00416952" w:rsidP="00416952">
            <w:pPr>
              <w:spacing w:line="240" w:lineRule="atLeast"/>
              <w:ind w:firstLine="0"/>
              <w:jc w:val="center"/>
              <w:rPr>
                <w:bCs/>
              </w:rPr>
            </w:pPr>
          </w:p>
        </w:tc>
      </w:tr>
      <w:tr w:rsidR="000901A9" w:rsidTr="000901A9">
        <w:trPr>
          <w:jc w:val="center"/>
        </w:trPr>
        <w:tc>
          <w:tcPr>
            <w:tcW w:w="1422" w:type="pct"/>
            <w:vAlign w:val="center"/>
          </w:tcPr>
          <w:p w:rsidR="003B13DA" w:rsidRDefault="006F1C2B" w:rsidP="006F1C2B">
            <w:pPr>
              <w:spacing w:line="240" w:lineRule="atLeast"/>
              <w:ind w:firstLine="0"/>
              <w:jc w:val="center"/>
            </w:pPr>
            <w:r>
              <w:t xml:space="preserve">Здания </w:t>
            </w:r>
            <w:r w:rsidR="00416952" w:rsidRPr="00C059ED">
              <w:t xml:space="preserve"> для размещения </w:t>
            </w:r>
            <w:r w:rsidR="00416952">
              <w:t xml:space="preserve"> </w:t>
            </w:r>
            <w:r w:rsidR="00416952" w:rsidRPr="00C059ED">
              <w:t>сил гражданской обор</w:t>
            </w:r>
            <w:r w:rsidR="00416952" w:rsidRPr="00C059ED">
              <w:t>о</w:t>
            </w:r>
            <w:r>
              <w:t>ны и</w:t>
            </w:r>
            <w:r w:rsidR="00416952" w:rsidRPr="00C059ED">
              <w:t xml:space="preserve"> территориальной </w:t>
            </w:r>
          </w:p>
          <w:p w:rsidR="00416952" w:rsidRDefault="00416952" w:rsidP="006F1C2B">
            <w:pPr>
              <w:spacing w:line="240" w:lineRule="atLeast"/>
              <w:ind w:firstLine="0"/>
              <w:jc w:val="center"/>
              <w:rPr>
                <w:sz w:val="26"/>
                <w:szCs w:val="26"/>
              </w:rPr>
            </w:pPr>
            <w:r w:rsidRPr="00C059ED">
              <w:t>обороны</w:t>
            </w:r>
          </w:p>
        </w:tc>
        <w:tc>
          <w:tcPr>
            <w:tcW w:w="1366" w:type="pct"/>
            <w:tcBorders>
              <w:right w:val="single" w:sz="4" w:space="0" w:color="auto"/>
            </w:tcBorders>
            <w:vAlign w:val="center"/>
          </w:tcPr>
          <w:p w:rsidR="003B13DA" w:rsidRDefault="00416952" w:rsidP="00416952">
            <w:pPr>
              <w:spacing w:line="240" w:lineRule="atLeast"/>
              <w:ind w:firstLine="0"/>
              <w:jc w:val="center"/>
            </w:pPr>
            <w:r>
              <w:t>П</w:t>
            </w:r>
            <w:r w:rsidRPr="00C059ED">
              <w:t>о заданию на</w:t>
            </w:r>
            <w:r>
              <w:t xml:space="preserve"> </w:t>
            </w:r>
          </w:p>
          <w:p w:rsidR="00416952" w:rsidRDefault="00416952" w:rsidP="00416952">
            <w:pPr>
              <w:spacing w:line="240" w:lineRule="atLeast"/>
              <w:ind w:firstLine="0"/>
              <w:jc w:val="center"/>
              <w:rPr>
                <w:sz w:val="26"/>
                <w:szCs w:val="26"/>
              </w:rPr>
            </w:pPr>
            <w:r w:rsidRPr="00C059ED">
              <w:t>проектирование</w:t>
            </w:r>
          </w:p>
        </w:tc>
        <w:tc>
          <w:tcPr>
            <w:tcW w:w="1224" w:type="pct"/>
            <w:tcBorders>
              <w:left w:val="single" w:sz="4" w:space="0" w:color="auto"/>
            </w:tcBorders>
            <w:vAlign w:val="center"/>
          </w:tcPr>
          <w:p w:rsidR="00416952" w:rsidRDefault="00416952" w:rsidP="00416952">
            <w:pPr>
              <w:spacing w:line="240" w:lineRule="atLeast"/>
              <w:ind w:firstLine="0"/>
              <w:jc w:val="center"/>
              <w:rPr>
                <w:sz w:val="26"/>
                <w:szCs w:val="26"/>
              </w:rPr>
            </w:pPr>
            <w:r>
              <w:rPr>
                <w:sz w:val="26"/>
                <w:szCs w:val="26"/>
              </w:rPr>
              <w:t>Не нормируется</w:t>
            </w:r>
          </w:p>
        </w:tc>
        <w:tc>
          <w:tcPr>
            <w:tcW w:w="988" w:type="pct"/>
            <w:vAlign w:val="center"/>
          </w:tcPr>
          <w:p w:rsidR="003B13DA" w:rsidRDefault="00416952" w:rsidP="00416952">
            <w:pPr>
              <w:spacing w:line="240" w:lineRule="atLeast"/>
              <w:ind w:firstLine="0"/>
              <w:jc w:val="center"/>
            </w:pPr>
            <w:r>
              <w:t>П</w:t>
            </w:r>
            <w:r w:rsidRPr="00C059ED">
              <w:t>о заданию на</w:t>
            </w:r>
            <w:r>
              <w:t xml:space="preserve"> </w:t>
            </w:r>
          </w:p>
          <w:p w:rsidR="00416952" w:rsidRDefault="00416952" w:rsidP="00416952">
            <w:pPr>
              <w:spacing w:line="240" w:lineRule="atLeast"/>
              <w:ind w:firstLine="0"/>
              <w:jc w:val="center"/>
              <w:rPr>
                <w:sz w:val="26"/>
                <w:szCs w:val="26"/>
              </w:rPr>
            </w:pPr>
            <w:r w:rsidRPr="00C059ED">
              <w:t>проектирование</w:t>
            </w:r>
          </w:p>
        </w:tc>
      </w:tr>
      <w:tr w:rsidR="000901A9" w:rsidTr="000901A9">
        <w:trPr>
          <w:jc w:val="center"/>
        </w:trPr>
        <w:tc>
          <w:tcPr>
            <w:tcW w:w="1422" w:type="pct"/>
            <w:vAlign w:val="center"/>
          </w:tcPr>
          <w:p w:rsidR="00416952" w:rsidRDefault="00272EAC" w:rsidP="00416952">
            <w:pPr>
              <w:spacing w:line="240" w:lineRule="atLeast"/>
              <w:ind w:firstLine="0"/>
              <w:jc w:val="center"/>
              <w:rPr>
                <w:sz w:val="26"/>
                <w:szCs w:val="26"/>
              </w:rPr>
            </w:pPr>
            <w:r w:rsidRPr="00C059ED">
              <w:t>Защитные сооружения</w:t>
            </w:r>
            <w:r>
              <w:t xml:space="preserve"> </w:t>
            </w:r>
            <w:r w:rsidRPr="00C059ED">
              <w:t>гражданской обороны</w:t>
            </w:r>
            <w:r>
              <w:t xml:space="preserve"> </w:t>
            </w:r>
            <w:r w:rsidRPr="00C059ED">
              <w:t>(убежища, укрытия)</w:t>
            </w:r>
          </w:p>
        </w:tc>
        <w:tc>
          <w:tcPr>
            <w:tcW w:w="1366" w:type="pct"/>
            <w:vAlign w:val="center"/>
          </w:tcPr>
          <w:p w:rsidR="00416952" w:rsidRPr="000901A9" w:rsidRDefault="00272EAC" w:rsidP="00416952">
            <w:pPr>
              <w:spacing w:line="240" w:lineRule="atLeast"/>
              <w:ind w:firstLine="0"/>
              <w:jc w:val="center"/>
            </w:pPr>
            <w:r w:rsidRPr="00C059ED">
              <w:t>1000 мест на 1000</w:t>
            </w:r>
            <w:r>
              <w:t xml:space="preserve"> </w:t>
            </w:r>
            <w:r w:rsidRPr="00C059ED">
              <w:t>чел.</w:t>
            </w:r>
            <w:r>
              <w:t xml:space="preserve"> </w:t>
            </w:r>
            <w:r w:rsidRPr="00C059ED">
              <w:t>населения, оставшегося после эвакуации</w:t>
            </w:r>
          </w:p>
        </w:tc>
        <w:tc>
          <w:tcPr>
            <w:tcW w:w="1224" w:type="pct"/>
            <w:vAlign w:val="center"/>
          </w:tcPr>
          <w:p w:rsidR="00416952" w:rsidRDefault="00272EAC" w:rsidP="00416952">
            <w:pPr>
              <w:spacing w:line="240" w:lineRule="atLeast"/>
              <w:ind w:firstLine="0"/>
              <w:jc w:val="center"/>
              <w:rPr>
                <w:sz w:val="26"/>
                <w:szCs w:val="26"/>
              </w:rPr>
            </w:pPr>
            <w:r w:rsidRPr="00C059ED">
              <w:rPr>
                <w:w w:val="99"/>
              </w:rPr>
              <w:t>Радиус пешеход</w:t>
            </w:r>
            <w:r>
              <w:rPr>
                <w:w w:val="99"/>
              </w:rPr>
              <w:t xml:space="preserve"> </w:t>
            </w:r>
            <w:r w:rsidRPr="00C059ED">
              <w:rPr>
                <w:w w:val="99"/>
              </w:rPr>
              <w:t>д</w:t>
            </w:r>
            <w:r w:rsidRPr="00C059ED">
              <w:rPr>
                <w:w w:val="99"/>
              </w:rPr>
              <w:t>о</w:t>
            </w:r>
            <w:r w:rsidRPr="00C059ED">
              <w:rPr>
                <w:w w:val="99"/>
              </w:rPr>
              <w:t>ступности 500 м</w:t>
            </w:r>
          </w:p>
        </w:tc>
        <w:tc>
          <w:tcPr>
            <w:tcW w:w="988" w:type="pct"/>
            <w:vAlign w:val="center"/>
          </w:tcPr>
          <w:p w:rsidR="003B13DA" w:rsidRDefault="00272EAC" w:rsidP="00416952">
            <w:pPr>
              <w:spacing w:line="240" w:lineRule="atLeast"/>
              <w:ind w:firstLine="0"/>
              <w:jc w:val="center"/>
            </w:pPr>
            <w:r>
              <w:t>П</w:t>
            </w:r>
            <w:r w:rsidRPr="00C059ED">
              <w:t>о заданию на</w:t>
            </w:r>
            <w:r>
              <w:t xml:space="preserve"> </w:t>
            </w:r>
          </w:p>
          <w:p w:rsidR="00416952" w:rsidRDefault="00272EAC" w:rsidP="00416952">
            <w:pPr>
              <w:spacing w:line="240" w:lineRule="atLeast"/>
              <w:ind w:firstLine="0"/>
              <w:jc w:val="center"/>
              <w:rPr>
                <w:sz w:val="26"/>
                <w:szCs w:val="26"/>
              </w:rPr>
            </w:pPr>
            <w:r w:rsidRPr="00C059ED">
              <w:t>проектирование</w:t>
            </w:r>
          </w:p>
        </w:tc>
      </w:tr>
      <w:tr w:rsidR="000901A9" w:rsidTr="000901A9">
        <w:trPr>
          <w:jc w:val="center"/>
        </w:trPr>
        <w:tc>
          <w:tcPr>
            <w:tcW w:w="1422" w:type="pct"/>
            <w:vAlign w:val="center"/>
          </w:tcPr>
          <w:p w:rsidR="00416952" w:rsidRDefault="00272EAC" w:rsidP="00416952">
            <w:pPr>
              <w:spacing w:line="240" w:lineRule="atLeast"/>
              <w:ind w:firstLine="0"/>
              <w:jc w:val="center"/>
              <w:rPr>
                <w:sz w:val="26"/>
                <w:szCs w:val="26"/>
              </w:rPr>
            </w:pPr>
            <w:r w:rsidRPr="00C059ED">
              <w:t>Пункты временного</w:t>
            </w:r>
            <w:r>
              <w:t xml:space="preserve"> </w:t>
            </w:r>
            <w:r w:rsidRPr="00C059ED">
              <w:t>размещения эвакуиру</w:t>
            </w:r>
            <w:r w:rsidRPr="00C059ED">
              <w:t>е</w:t>
            </w:r>
            <w:r w:rsidRPr="00C059ED">
              <w:t>мого</w:t>
            </w:r>
            <w:r>
              <w:t xml:space="preserve"> </w:t>
            </w:r>
            <w:r w:rsidRPr="00C059ED">
              <w:t>населения</w:t>
            </w:r>
          </w:p>
        </w:tc>
        <w:tc>
          <w:tcPr>
            <w:tcW w:w="1366" w:type="pct"/>
            <w:vAlign w:val="center"/>
          </w:tcPr>
          <w:p w:rsidR="003B13DA" w:rsidRDefault="00272EAC" w:rsidP="00416952">
            <w:pPr>
              <w:spacing w:line="240" w:lineRule="atLeast"/>
              <w:ind w:firstLine="0"/>
              <w:jc w:val="center"/>
            </w:pPr>
            <w:r>
              <w:t>П</w:t>
            </w:r>
            <w:r w:rsidRPr="00C059ED">
              <w:t>о заданию на</w:t>
            </w:r>
          </w:p>
          <w:p w:rsidR="00416952" w:rsidRDefault="00272EAC" w:rsidP="00416952">
            <w:pPr>
              <w:spacing w:line="240" w:lineRule="atLeast"/>
              <w:ind w:firstLine="0"/>
              <w:jc w:val="center"/>
              <w:rPr>
                <w:sz w:val="26"/>
                <w:szCs w:val="26"/>
              </w:rPr>
            </w:pPr>
            <w:r>
              <w:t xml:space="preserve"> </w:t>
            </w:r>
            <w:r w:rsidRPr="00C059ED">
              <w:t>проектирование</w:t>
            </w:r>
          </w:p>
        </w:tc>
        <w:tc>
          <w:tcPr>
            <w:tcW w:w="1224" w:type="pct"/>
            <w:vAlign w:val="center"/>
          </w:tcPr>
          <w:p w:rsidR="00416952" w:rsidRDefault="00272EAC" w:rsidP="00416952">
            <w:pPr>
              <w:spacing w:line="240" w:lineRule="atLeast"/>
              <w:ind w:firstLine="0"/>
              <w:jc w:val="center"/>
              <w:rPr>
                <w:sz w:val="26"/>
                <w:szCs w:val="26"/>
              </w:rPr>
            </w:pPr>
            <w:r>
              <w:rPr>
                <w:sz w:val="26"/>
                <w:szCs w:val="26"/>
              </w:rPr>
              <w:t>Не нормируется</w:t>
            </w:r>
          </w:p>
        </w:tc>
        <w:tc>
          <w:tcPr>
            <w:tcW w:w="988" w:type="pct"/>
            <w:vAlign w:val="center"/>
          </w:tcPr>
          <w:p w:rsidR="003B13DA" w:rsidRDefault="00272EAC" w:rsidP="00416952">
            <w:pPr>
              <w:spacing w:line="240" w:lineRule="atLeast"/>
              <w:ind w:firstLine="0"/>
              <w:jc w:val="center"/>
            </w:pPr>
            <w:r>
              <w:t>П</w:t>
            </w:r>
            <w:r w:rsidRPr="00C059ED">
              <w:t>о заданию на</w:t>
            </w:r>
            <w:r>
              <w:t xml:space="preserve"> </w:t>
            </w:r>
          </w:p>
          <w:p w:rsidR="00416952" w:rsidRDefault="00272EAC" w:rsidP="00416952">
            <w:pPr>
              <w:spacing w:line="240" w:lineRule="atLeast"/>
              <w:ind w:firstLine="0"/>
              <w:jc w:val="center"/>
              <w:rPr>
                <w:sz w:val="26"/>
                <w:szCs w:val="26"/>
              </w:rPr>
            </w:pPr>
            <w:r w:rsidRPr="00C059ED">
              <w:t>проектирование</w:t>
            </w:r>
          </w:p>
        </w:tc>
      </w:tr>
      <w:tr w:rsidR="000901A9" w:rsidTr="000901A9">
        <w:trPr>
          <w:jc w:val="center"/>
        </w:trPr>
        <w:tc>
          <w:tcPr>
            <w:tcW w:w="1422" w:type="pct"/>
            <w:vAlign w:val="center"/>
          </w:tcPr>
          <w:p w:rsidR="00416952" w:rsidRDefault="00272EAC" w:rsidP="00416952">
            <w:pPr>
              <w:spacing w:line="240" w:lineRule="atLeast"/>
              <w:ind w:firstLine="0"/>
              <w:jc w:val="center"/>
              <w:rPr>
                <w:sz w:val="26"/>
                <w:szCs w:val="26"/>
              </w:rPr>
            </w:pPr>
            <w:r w:rsidRPr="00C059ED">
              <w:t>Склады материально- технических,</w:t>
            </w:r>
            <w:r>
              <w:t xml:space="preserve">  </w:t>
            </w:r>
            <w:r w:rsidRPr="00C059ED">
              <w:t>прод</w:t>
            </w:r>
            <w:r w:rsidRPr="00C059ED">
              <w:t>о</w:t>
            </w:r>
            <w:r w:rsidRPr="00C059ED">
              <w:t>вольственных,</w:t>
            </w:r>
            <w:r>
              <w:t xml:space="preserve"> </w:t>
            </w:r>
            <w:r w:rsidRPr="00C059ED">
              <w:t>средств</w:t>
            </w:r>
          </w:p>
        </w:tc>
        <w:tc>
          <w:tcPr>
            <w:tcW w:w="1366" w:type="pct"/>
            <w:vAlign w:val="center"/>
          </w:tcPr>
          <w:p w:rsidR="003B13DA" w:rsidRDefault="00272EAC" w:rsidP="00416952">
            <w:pPr>
              <w:spacing w:line="240" w:lineRule="atLeast"/>
              <w:ind w:firstLine="0"/>
              <w:jc w:val="center"/>
            </w:pPr>
            <w:r>
              <w:t>П</w:t>
            </w:r>
            <w:r w:rsidRPr="00C059ED">
              <w:t>о заданию на</w:t>
            </w:r>
            <w:r>
              <w:t xml:space="preserve"> </w:t>
            </w:r>
          </w:p>
          <w:p w:rsidR="00416952" w:rsidRDefault="00272EAC" w:rsidP="00416952">
            <w:pPr>
              <w:spacing w:line="240" w:lineRule="atLeast"/>
              <w:ind w:firstLine="0"/>
              <w:jc w:val="center"/>
              <w:rPr>
                <w:sz w:val="26"/>
                <w:szCs w:val="26"/>
              </w:rPr>
            </w:pPr>
            <w:r w:rsidRPr="00C059ED">
              <w:t>проектирование</w:t>
            </w:r>
          </w:p>
        </w:tc>
        <w:tc>
          <w:tcPr>
            <w:tcW w:w="1224" w:type="pct"/>
            <w:vAlign w:val="center"/>
          </w:tcPr>
          <w:p w:rsidR="00416952" w:rsidRDefault="00272EAC" w:rsidP="00416952">
            <w:pPr>
              <w:spacing w:line="240" w:lineRule="atLeast"/>
              <w:ind w:firstLine="0"/>
              <w:jc w:val="center"/>
              <w:rPr>
                <w:sz w:val="26"/>
                <w:szCs w:val="26"/>
              </w:rPr>
            </w:pPr>
            <w:r>
              <w:rPr>
                <w:sz w:val="26"/>
                <w:szCs w:val="26"/>
              </w:rPr>
              <w:t>Не нормируется</w:t>
            </w:r>
          </w:p>
        </w:tc>
        <w:tc>
          <w:tcPr>
            <w:tcW w:w="988" w:type="pct"/>
            <w:vAlign w:val="center"/>
          </w:tcPr>
          <w:p w:rsidR="003B13DA" w:rsidRDefault="00272EAC" w:rsidP="00416952">
            <w:pPr>
              <w:spacing w:line="240" w:lineRule="atLeast"/>
              <w:ind w:firstLine="0"/>
              <w:jc w:val="center"/>
            </w:pPr>
            <w:r>
              <w:t>П</w:t>
            </w:r>
            <w:r w:rsidRPr="00C059ED">
              <w:t>о заданию на</w:t>
            </w:r>
          </w:p>
          <w:p w:rsidR="00416952" w:rsidRDefault="00272EAC" w:rsidP="00416952">
            <w:pPr>
              <w:spacing w:line="240" w:lineRule="atLeast"/>
              <w:ind w:firstLine="0"/>
              <w:jc w:val="center"/>
              <w:rPr>
                <w:sz w:val="26"/>
                <w:szCs w:val="26"/>
              </w:rPr>
            </w:pPr>
            <w:r>
              <w:t xml:space="preserve"> </w:t>
            </w:r>
            <w:r w:rsidRPr="00C059ED">
              <w:t>проектирование</w:t>
            </w:r>
          </w:p>
        </w:tc>
      </w:tr>
    </w:tbl>
    <w:p w:rsidR="00E4414F" w:rsidRDefault="00E4414F" w:rsidP="0041396A">
      <w:pPr>
        <w:ind w:left="23" w:firstLine="709"/>
        <w:rPr>
          <w:sz w:val="26"/>
          <w:szCs w:val="26"/>
        </w:rPr>
      </w:pPr>
    </w:p>
    <w:p w:rsidR="001A0FDB" w:rsidRDefault="008E13ED" w:rsidP="0041396A">
      <w:pPr>
        <w:ind w:left="23" w:firstLine="709"/>
        <w:rPr>
          <w:sz w:val="26"/>
          <w:szCs w:val="26"/>
        </w:rPr>
      </w:pPr>
      <w:r w:rsidRPr="00B75BC3">
        <w:rPr>
          <w:sz w:val="26"/>
          <w:szCs w:val="26"/>
        </w:rPr>
        <w:t>Расчетные показатели минимально допустимого уровня обеспеченности объе</w:t>
      </w:r>
      <w:r w:rsidRPr="00B75BC3">
        <w:rPr>
          <w:sz w:val="26"/>
          <w:szCs w:val="26"/>
        </w:rPr>
        <w:t>к</w:t>
      </w:r>
      <w:r w:rsidRPr="00B75BC3">
        <w:rPr>
          <w:sz w:val="26"/>
          <w:szCs w:val="26"/>
        </w:rPr>
        <w:t xml:space="preserve">тами, необходимыми для организации и осуществления мероприятий </w:t>
      </w:r>
      <w:r w:rsidRPr="00B75BC3">
        <w:rPr>
          <w:bCs/>
          <w:sz w:val="26"/>
          <w:szCs w:val="26"/>
        </w:rPr>
        <w:t>по защите нас</w:t>
      </w:r>
      <w:r w:rsidRPr="00B75BC3">
        <w:rPr>
          <w:bCs/>
          <w:sz w:val="26"/>
          <w:szCs w:val="26"/>
        </w:rPr>
        <w:t>е</w:t>
      </w:r>
      <w:r w:rsidRPr="00B75BC3">
        <w:rPr>
          <w:bCs/>
          <w:sz w:val="26"/>
          <w:szCs w:val="26"/>
        </w:rPr>
        <w:t>ления и тер</w:t>
      </w:r>
      <w:r w:rsidR="00B75BC3">
        <w:rPr>
          <w:bCs/>
          <w:sz w:val="26"/>
          <w:szCs w:val="26"/>
        </w:rPr>
        <w:t>рито</w:t>
      </w:r>
      <w:r w:rsidRPr="00B75BC3">
        <w:rPr>
          <w:bCs/>
          <w:sz w:val="26"/>
          <w:szCs w:val="26"/>
        </w:rPr>
        <w:t>рии муниципального района от чрезвычайных ситуаций природного и техногенного ха</w:t>
      </w:r>
      <w:r w:rsidR="00B75BC3">
        <w:rPr>
          <w:bCs/>
          <w:sz w:val="26"/>
          <w:szCs w:val="26"/>
        </w:rPr>
        <w:t>рак</w:t>
      </w:r>
      <w:r w:rsidRPr="00B75BC3">
        <w:rPr>
          <w:bCs/>
          <w:sz w:val="26"/>
          <w:szCs w:val="26"/>
        </w:rPr>
        <w:t>тера</w:t>
      </w:r>
      <w:r w:rsidRPr="00B75BC3">
        <w:rPr>
          <w:sz w:val="26"/>
          <w:szCs w:val="26"/>
        </w:rPr>
        <w:t>,</w:t>
      </w:r>
      <w:r w:rsidRPr="00B75BC3">
        <w:rPr>
          <w:bCs/>
          <w:sz w:val="26"/>
          <w:szCs w:val="26"/>
        </w:rPr>
        <w:t xml:space="preserve"> обеспечения деятельности аварийно-спасательных служб, </w:t>
      </w:r>
      <w:r w:rsidRPr="00B75BC3">
        <w:rPr>
          <w:sz w:val="26"/>
          <w:szCs w:val="26"/>
        </w:rPr>
        <w:t>и максимально допустимого</w:t>
      </w:r>
      <w:r w:rsidR="00C808DE">
        <w:rPr>
          <w:sz w:val="26"/>
          <w:szCs w:val="26"/>
        </w:rPr>
        <w:t xml:space="preserve"> </w:t>
      </w:r>
      <w:r w:rsidRPr="00B75BC3">
        <w:rPr>
          <w:sz w:val="26"/>
          <w:szCs w:val="26"/>
        </w:rPr>
        <w:t xml:space="preserve">уровня территориальной доступности таких объектов для населения приведены в таблице </w:t>
      </w:r>
      <w:r w:rsidR="00C808DE">
        <w:rPr>
          <w:sz w:val="26"/>
          <w:szCs w:val="26"/>
        </w:rPr>
        <w:t>3</w:t>
      </w:r>
      <w:r w:rsidR="008C1092">
        <w:rPr>
          <w:sz w:val="26"/>
          <w:szCs w:val="26"/>
        </w:rPr>
        <w:t>6</w:t>
      </w:r>
      <w:r w:rsidR="0041396A">
        <w:rPr>
          <w:sz w:val="26"/>
          <w:szCs w:val="26"/>
        </w:rPr>
        <w:t>.</w:t>
      </w:r>
    </w:p>
    <w:p w:rsidR="007243A4" w:rsidRPr="0041396A" w:rsidRDefault="007243A4" w:rsidP="0041396A">
      <w:pPr>
        <w:ind w:left="23" w:firstLine="709"/>
        <w:rPr>
          <w:sz w:val="26"/>
          <w:szCs w:val="26"/>
        </w:rPr>
      </w:pPr>
    </w:p>
    <w:p w:rsidR="00C808DE" w:rsidRPr="00C808DE" w:rsidRDefault="00C808DE" w:rsidP="00C808DE">
      <w:pPr>
        <w:spacing w:line="240" w:lineRule="atLeast"/>
        <w:ind w:hanging="23"/>
        <w:jc w:val="center"/>
        <w:rPr>
          <w:b/>
          <w:iCs/>
          <w:sz w:val="26"/>
          <w:szCs w:val="26"/>
        </w:rPr>
      </w:pPr>
      <w:r w:rsidRPr="0061107B">
        <w:rPr>
          <w:b/>
          <w:iCs/>
          <w:sz w:val="26"/>
          <w:szCs w:val="26"/>
        </w:rPr>
        <w:t>Таблица 3</w:t>
      </w:r>
      <w:r w:rsidR="008C1092">
        <w:rPr>
          <w:b/>
          <w:iCs/>
          <w:sz w:val="26"/>
          <w:szCs w:val="26"/>
        </w:rPr>
        <w:t>6</w:t>
      </w:r>
      <w:r w:rsidR="00365323">
        <w:rPr>
          <w:b/>
          <w:iCs/>
          <w:sz w:val="26"/>
          <w:szCs w:val="26"/>
        </w:rPr>
        <w:t xml:space="preserve"> </w:t>
      </w:r>
      <w:r w:rsidR="003F1B38">
        <w:rPr>
          <w:b/>
          <w:iCs/>
          <w:sz w:val="26"/>
          <w:szCs w:val="26"/>
        </w:rPr>
        <w:t>-</w:t>
      </w:r>
      <w:r w:rsidR="00365323">
        <w:rPr>
          <w:b/>
          <w:iCs/>
          <w:sz w:val="26"/>
          <w:szCs w:val="26"/>
        </w:rPr>
        <w:t xml:space="preserve"> </w:t>
      </w:r>
      <w:r w:rsidR="00892BD5">
        <w:rPr>
          <w:b/>
          <w:iCs/>
          <w:sz w:val="26"/>
          <w:szCs w:val="26"/>
        </w:rPr>
        <w:t>Сведения о р</w:t>
      </w:r>
      <w:r w:rsidR="00382EFC" w:rsidRPr="00343367">
        <w:rPr>
          <w:b/>
          <w:iCs/>
          <w:sz w:val="26"/>
          <w:szCs w:val="26"/>
        </w:rPr>
        <w:t>асчетны</w:t>
      </w:r>
      <w:r w:rsidR="00892BD5">
        <w:rPr>
          <w:b/>
          <w:iCs/>
          <w:sz w:val="26"/>
          <w:szCs w:val="26"/>
        </w:rPr>
        <w:t>х</w:t>
      </w:r>
      <w:r w:rsidR="00382EFC" w:rsidRPr="00343367">
        <w:rPr>
          <w:b/>
          <w:iCs/>
          <w:sz w:val="26"/>
          <w:szCs w:val="26"/>
        </w:rPr>
        <w:t xml:space="preserve"> показател</w:t>
      </w:r>
      <w:r w:rsidR="00892BD5">
        <w:rPr>
          <w:b/>
          <w:iCs/>
          <w:sz w:val="26"/>
          <w:szCs w:val="26"/>
        </w:rPr>
        <w:t>ях</w:t>
      </w:r>
      <w:r w:rsidR="00343367" w:rsidRPr="00343367">
        <w:rPr>
          <w:b/>
          <w:iCs/>
          <w:sz w:val="26"/>
          <w:szCs w:val="26"/>
        </w:rPr>
        <w:t xml:space="preserve"> </w:t>
      </w:r>
      <w:r w:rsidR="00343367">
        <w:rPr>
          <w:b/>
          <w:sz w:val="26"/>
          <w:szCs w:val="26"/>
        </w:rPr>
        <w:t>организаций</w:t>
      </w:r>
      <w:r w:rsidR="00343367" w:rsidRPr="00343367">
        <w:rPr>
          <w:b/>
          <w:sz w:val="26"/>
          <w:szCs w:val="26"/>
        </w:rPr>
        <w:t xml:space="preserve"> </w:t>
      </w:r>
      <w:r w:rsidR="00343367">
        <w:rPr>
          <w:b/>
          <w:bCs/>
          <w:sz w:val="26"/>
          <w:szCs w:val="26"/>
        </w:rPr>
        <w:t>по</w:t>
      </w:r>
      <w:r w:rsidR="00343367" w:rsidRPr="00343367">
        <w:rPr>
          <w:b/>
          <w:bCs/>
          <w:sz w:val="26"/>
          <w:szCs w:val="26"/>
        </w:rPr>
        <w:t xml:space="preserve"> чрезвычайны</w:t>
      </w:r>
      <w:r w:rsidR="00343367">
        <w:rPr>
          <w:b/>
          <w:bCs/>
          <w:sz w:val="26"/>
          <w:szCs w:val="26"/>
        </w:rPr>
        <w:t>м</w:t>
      </w:r>
      <w:r w:rsidR="00343367" w:rsidRPr="00343367">
        <w:rPr>
          <w:b/>
          <w:bCs/>
          <w:sz w:val="26"/>
          <w:szCs w:val="26"/>
        </w:rPr>
        <w:t xml:space="preserve"> ситуаци</w:t>
      </w:r>
      <w:r w:rsidR="00343367">
        <w:rPr>
          <w:b/>
          <w:bCs/>
          <w:sz w:val="26"/>
          <w:szCs w:val="26"/>
        </w:rPr>
        <w:t>ям</w:t>
      </w:r>
    </w:p>
    <w:tbl>
      <w:tblPr>
        <w:tblW w:w="5000" w:type="pct"/>
        <w:jc w:val="center"/>
        <w:tblCellMar>
          <w:left w:w="0" w:type="dxa"/>
          <w:right w:w="0" w:type="dxa"/>
        </w:tblCellMar>
        <w:tblLook w:val="04A0" w:firstRow="1" w:lastRow="0" w:firstColumn="1" w:lastColumn="0" w:noHBand="0" w:noVBand="1"/>
      </w:tblPr>
      <w:tblGrid>
        <w:gridCol w:w="2840"/>
        <w:gridCol w:w="2271"/>
        <w:gridCol w:w="2271"/>
        <w:gridCol w:w="2240"/>
        <w:gridCol w:w="27"/>
      </w:tblGrid>
      <w:tr w:rsidR="0041396A" w:rsidRPr="0059047B" w:rsidTr="00EB468B">
        <w:trPr>
          <w:trHeight w:val="291"/>
          <w:tblHeader/>
          <w:jc w:val="center"/>
        </w:trPr>
        <w:tc>
          <w:tcPr>
            <w:tcW w:w="1471" w:type="pct"/>
            <w:vMerge w:val="restart"/>
            <w:tcBorders>
              <w:top w:val="single" w:sz="4" w:space="0" w:color="auto"/>
              <w:left w:val="single" w:sz="8" w:space="0" w:color="auto"/>
              <w:right w:val="single" w:sz="8" w:space="0" w:color="auto"/>
            </w:tcBorders>
            <w:vAlign w:val="center"/>
          </w:tcPr>
          <w:p w:rsidR="001A0FDB" w:rsidRDefault="0041396A" w:rsidP="0058353C">
            <w:pPr>
              <w:spacing w:line="240" w:lineRule="atLeast"/>
              <w:ind w:firstLine="0"/>
              <w:jc w:val="center"/>
              <w:rPr>
                <w:b/>
                <w:bCs/>
              </w:rPr>
            </w:pPr>
            <w:r w:rsidRPr="0059047B">
              <w:rPr>
                <w:b/>
                <w:bCs/>
              </w:rPr>
              <w:t xml:space="preserve">Наименование </w:t>
            </w:r>
          </w:p>
          <w:p w:rsidR="0041396A" w:rsidRPr="0059047B" w:rsidRDefault="0041396A" w:rsidP="0058353C">
            <w:pPr>
              <w:spacing w:line="240" w:lineRule="atLeast"/>
              <w:ind w:firstLine="0"/>
              <w:jc w:val="center"/>
            </w:pPr>
            <w:r w:rsidRPr="0059047B">
              <w:rPr>
                <w:b/>
                <w:bCs/>
              </w:rPr>
              <w:t>объектов</w:t>
            </w:r>
          </w:p>
        </w:tc>
        <w:tc>
          <w:tcPr>
            <w:tcW w:w="2353" w:type="pct"/>
            <w:gridSpan w:val="2"/>
            <w:tcBorders>
              <w:top w:val="single" w:sz="4" w:space="0" w:color="auto"/>
              <w:bottom w:val="single" w:sz="8" w:space="0" w:color="auto"/>
              <w:right w:val="single" w:sz="8" w:space="0" w:color="auto"/>
            </w:tcBorders>
            <w:vAlign w:val="center"/>
          </w:tcPr>
          <w:p w:rsidR="0041396A" w:rsidRPr="0059047B" w:rsidRDefault="0041396A" w:rsidP="0058353C">
            <w:pPr>
              <w:spacing w:line="240" w:lineRule="atLeast"/>
              <w:ind w:firstLine="0"/>
              <w:jc w:val="center"/>
            </w:pPr>
            <w:r w:rsidRPr="0059047B">
              <w:rPr>
                <w:b/>
                <w:bCs/>
              </w:rPr>
              <w:t>Расчетные показатели</w:t>
            </w:r>
          </w:p>
        </w:tc>
        <w:tc>
          <w:tcPr>
            <w:tcW w:w="1161" w:type="pct"/>
            <w:vMerge w:val="restart"/>
            <w:tcBorders>
              <w:top w:val="single" w:sz="4" w:space="0" w:color="auto"/>
              <w:right w:val="single" w:sz="8" w:space="0" w:color="auto"/>
            </w:tcBorders>
            <w:vAlign w:val="center"/>
          </w:tcPr>
          <w:p w:rsidR="0058353C" w:rsidRDefault="0041396A" w:rsidP="0058353C">
            <w:pPr>
              <w:spacing w:line="240" w:lineRule="atLeast"/>
              <w:ind w:firstLine="0"/>
              <w:jc w:val="center"/>
            </w:pPr>
            <w:r w:rsidRPr="0059047B">
              <w:rPr>
                <w:b/>
                <w:bCs/>
              </w:rPr>
              <w:t>Размеры</w:t>
            </w:r>
            <w:r w:rsidR="001A0FDB">
              <w:t xml:space="preserve"> </w:t>
            </w:r>
            <w:r>
              <w:rPr>
                <w:b/>
                <w:bCs/>
                <w:w w:val="99"/>
              </w:rPr>
              <w:t>з</w:t>
            </w:r>
            <w:r w:rsidRPr="0059047B">
              <w:rPr>
                <w:b/>
                <w:bCs/>
                <w:w w:val="99"/>
              </w:rPr>
              <w:t>емельных</w:t>
            </w:r>
            <w:r w:rsidRPr="0059047B">
              <w:t xml:space="preserve"> </w:t>
            </w:r>
          </w:p>
          <w:p w:rsidR="0041396A" w:rsidRPr="0059047B" w:rsidRDefault="001A0FDB" w:rsidP="0058353C">
            <w:pPr>
              <w:spacing w:line="240" w:lineRule="atLeast"/>
              <w:ind w:firstLine="0"/>
              <w:jc w:val="center"/>
            </w:pPr>
            <w:r>
              <w:rPr>
                <w:b/>
                <w:bCs/>
                <w:w w:val="99"/>
              </w:rPr>
              <w:t>уча</w:t>
            </w:r>
            <w:r w:rsidR="0041396A" w:rsidRPr="0059047B">
              <w:rPr>
                <w:b/>
                <w:bCs/>
                <w:w w:val="99"/>
              </w:rPr>
              <w:t>стков</w:t>
            </w:r>
          </w:p>
        </w:tc>
        <w:tc>
          <w:tcPr>
            <w:tcW w:w="16" w:type="pct"/>
            <w:vAlign w:val="center"/>
          </w:tcPr>
          <w:p w:rsidR="0041396A" w:rsidRPr="0059047B" w:rsidRDefault="0041396A" w:rsidP="0058353C">
            <w:pPr>
              <w:spacing w:line="240" w:lineRule="atLeast"/>
              <w:ind w:firstLine="0"/>
              <w:jc w:val="center"/>
            </w:pPr>
          </w:p>
        </w:tc>
      </w:tr>
      <w:tr w:rsidR="0041396A" w:rsidRPr="0059047B" w:rsidTr="00EB468B">
        <w:trPr>
          <w:trHeight w:val="67"/>
          <w:tblHeader/>
          <w:jc w:val="center"/>
        </w:trPr>
        <w:tc>
          <w:tcPr>
            <w:tcW w:w="1471" w:type="pct"/>
            <w:vMerge/>
            <w:tcBorders>
              <w:left w:val="single" w:sz="8" w:space="0" w:color="auto"/>
              <w:right w:val="single" w:sz="8" w:space="0" w:color="auto"/>
            </w:tcBorders>
            <w:vAlign w:val="center"/>
          </w:tcPr>
          <w:p w:rsidR="0041396A" w:rsidRPr="0059047B" w:rsidRDefault="0041396A" w:rsidP="0058353C">
            <w:pPr>
              <w:spacing w:line="240" w:lineRule="atLeast"/>
              <w:ind w:firstLine="0"/>
              <w:jc w:val="center"/>
            </w:pPr>
          </w:p>
        </w:tc>
        <w:tc>
          <w:tcPr>
            <w:tcW w:w="1177" w:type="pct"/>
            <w:vMerge w:val="restart"/>
            <w:tcBorders>
              <w:right w:val="single" w:sz="8" w:space="0" w:color="auto"/>
            </w:tcBorders>
            <w:vAlign w:val="center"/>
          </w:tcPr>
          <w:p w:rsidR="0041396A" w:rsidRPr="0059047B" w:rsidRDefault="00F93119" w:rsidP="0058353C">
            <w:pPr>
              <w:spacing w:line="240" w:lineRule="atLeast"/>
              <w:ind w:firstLine="0"/>
              <w:jc w:val="center"/>
            </w:pPr>
            <w:r>
              <w:rPr>
                <w:b/>
                <w:bCs/>
              </w:rPr>
              <w:t>М</w:t>
            </w:r>
            <w:r w:rsidR="0041396A" w:rsidRPr="0059047B">
              <w:rPr>
                <w:b/>
                <w:bCs/>
              </w:rPr>
              <w:t>инимально</w:t>
            </w:r>
          </w:p>
          <w:p w:rsidR="0041396A" w:rsidRPr="0059047B" w:rsidRDefault="0041396A" w:rsidP="0058353C">
            <w:pPr>
              <w:spacing w:line="240" w:lineRule="atLeast"/>
              <w:ind w:firstLine="0"/>
              <w:jc w:val="center"/>
            </w:pPr>
            <w:r w:rsidRPr="0059047B">
              <w:rPr>
                <w:b/>
                <w:bCs/>
              </w:rPr>
              <w:t>допустимого уровня</w:t>
            </w:r>
            <w:r w:rsidRPr="0059047B">
              <w:t xml:space="preserve"> </w:t>
            </w:r>
            <w:r w:rsidRPr="0059047B">
              <w:rPr>
                <w:b/>
                <w:bCs/>
              </w:rPr>
              <w:t>обеспеченности</w:t>
            </w:r>
          </w:p>
        </w:tc>
        <w:tc>
          <w:tcPr>
            <w:tcW w:w="1177" w:type="pct"/>
            <w:vMerge w:val="restart"/>
            <w:tcBorders>
              <w:right w:val="single" w:sz="8" w:space="0" w:color="auto"/>
            </w:tcBorders>
            <w:vAlign w:val="center"/>
          </w:tcPr>
          <w:p w:rsidR="001A0FDB" w:rsidRDefault="00F93119" w:rsidP="0058353C">
            <w:pPr>
              <w:spacing w:line="240" w:lineRule="atLeast"/>
              <w:ind w:firstLine="0"/>
              <w:jc w:val="center"/>
              <w:rPr>
                <w:b/>
                <w:bCs/>
                <w:w w:val="99"/>
              </w:rPr>
            </w:pPr>
            <w:r>
              <w:rPr>
                <w:b/>
                <w:bCs/>
                <w:w w:val="99"/>
              </w:rPr>
              <w:t>М</w:t>
            </w:r>
            <w:r w:rsidR="0041396A" w:rsidRPr="0059047B">
              <w:rPr>
                <w:b/>
                <w:bCs/>
                <w:w w:val="99"/>
              </w:rPr>
              <w:t xml:space="preserve">аксимально </w:t>
            </w:r>
          </w:p>
          <w:p w:rsidR="001A0FDB" w:rsidRDefault="0041396A" w:rsidP="0058353C">
            <w:pPr>
              <w:spacing w:line="240" w:lineRule="atLeast"/>
              <w:ind w:firstLine="0"/>
              <w:jc w:val="center"/>
              <w:rPr>
                <w:b/>
                <w:bCs/>
              </w:rPr>
            </w:pPr>
            <w:r w:rsidRPr="0059047B">
              <w:rPr>
                <w:b/>
                <w:bCs/>
                <w:w w:val="99"/>
              </w:rPr>
              <w:t>допус</w:t>
            </w:r>
            <w:r>
              <w:rPr>
                <w:b/>
                <w:bCs/>
                <w:w w:val="99"/>
              </w:rPr>
              <w:t>ти</w:t>
            </w:r>
            <w:r w:rsidRPr="0059047B">
              <w:rPr>
                <w:b/>
                <w:bCs/>
                <w:w w:val="99"/>
              </w:rPr>
              <w:t>мого уровня террито</w:t>
            </w:r>
            <w:r w:rsidRPr="0059047B">
              <w:rPr>
                <w:b/>
                <w:bCs/>
              </w:rPr>
              <w:t xml:space="preserve">риальной </w:t>
            </w:r>
          </w:p>
          <w:p w:rsidR="0041396A" w:rsidRPr="0059047B" w:rsidRDefault="0041396A" w:rsidP="0058353C">
            <w:pPr>
              <w:spacing w:line="240" w:lineRule="atLeast"/>
              <w:ind w:firstLine="0"/>
              <w:jc w:val="center"/>
            </w:pPr>
            <w:r w:rsidRPr="0059047B">
              <w:rPr>
                <w:b/>
                <w:bCs/>
              </w:rPr>
              <w:t>доступности</w:t>
            </w:r>
          </w:p>
        </w:tc>
        <w:tc>
          <w:tcPr>
            <w:tcW w:w="1161" w:type="pct"/>
            <w:vMerge/>
            <w:tcBorders>
              <w:right w:val="single" w:sz="8" w:space="0" w:color="auto"/>
            </w:tcBorders>
            <w:vAlign w:val="center"/>
          </w:tcPr>
          <w:p w:rsidR="0041396A" w:rsidRPr="0059047B" w:rsidRDefault="0041396A" w:rsidP="0058353C">
            <w:pPr>
              <w:spacing w:line="240" w:lineRule="atLeast"/>
              <w:ind w:firstLine="0"/>
              <w:jc w:val="center"/>
            </w:pPr>
          </w:p>
        </w:tc>
        <w:tc>
          <w:tcPr>
            <w:tcW w:w="16" w:type="pct"/>
            <w:vAlign w:val="center"/>
          </w:tcPr>
          <w:p w:rsidR="0041396A" w:rsidRPr="0059047B" w:rsidRDefault="0041396A" w:rsidP="0058353C">
            <w:pPr>
              <w:spacing w:line="240" w:lineRule="atLeast"/>
              <w:ind w:firstLine="0"/>
              <w:jc w:val="center"/>
            </w:pPr>
          </w:p>
        </w:tc>
      </w:tr>
      <w:tr w:rsidR="0041396A" w:rsidRPr="0059047B" w:rsidTr="00EB468B">
        <w:trPr>
          <w:trHeight w:val="224"/>
          <w:tblHeader/>
          <w:jc w:val="center"/>
        </w:trPr>
        <w:tc>
          <w:tcPr>
            <w:tcW w:w="1471" w:type="pct"/>
            <w:vMerge/>
            <w:tcBorders>
              <w:left w:val="single" w:sz="8" w:space="0" w:color="auto"/>
              <w:right w:val="single" w:sz="8" w:space="0" w:color="auto"/>
            </w:tcBorders>
            <w:vAlign w:val="center"/>
          </w:tcPr>
          <w:p w:rsidR="0041396A" w:rsidRPr="0059047B" w:rsidRDefault="0041396A" w:rsidP="0058353C">
            <w:pPr>
              <w:spacing w:line="240" w:lineRule="atLeast"/>
              <w:ind w:firstLine="0"/>
              <w:jc w:val="center"/>
            </w:pPr>
          </w:p>
        </w:tc>
        <w:tc>
          <w:tcPr>
            <w:tcW w:w="1177" w:type="pct"/>
            <w:vMerge/>
            <w:tcBorders>
              <w:right w:val="single" w:sz="8" w:space="0" w:color="auto"/>
            </w:tcBorders>
            <w:vAlign w:val="center"/>
          </w:tcPr>
          <w:p w:rsidR="0041396A" w:rsidRPr="0059047B" w:rsidRDefault="0041396A" w:rsidP="0058353C">
            <w:pPr>
              <w:spacing w:line="240" w:lineRule="atLeast"/>
              <w:ind w:firstLine="0"/>
              <w:jc w:val="center"/>
            </w:pPr>
          </w:p>
        </w:tc>
        <w:tc>
          <w:tcPr>
            <w:tcW w:w="1177" w:type="pct"/>
            <w:vMerge/>
            <w:tcBorders>
              <w:right w:val="single" w:sz="8" w:space="0" w:color="auto"/>
            </w:tcBorders>
            <w:vAlign w:val="center"/>
          </w:tcPr>
          <w:p w:rsidR="0041396A" w:rsidRPr="0059047B" w:rsidRDefault="0041396A" w:rsidP="0058353C">
            <w:pPr>
              <w:spacing w:line="240" w:lineRule="atLeast"/>
              <w:ind w:firstLine="0"/>
              <w:jc w:val="center"/>
            </w:pPr>
          </w:p>
        </w:tc>
        <w:tc>
          <w:tcPr>
            <w:tcW w:w="1161" w:type="pct"/>
            <w:vMerge/>
            <w:tcBorders>
              <w:right w:val="single" w:sz="8" w:space="0" w:color="auto"/>
            </w:tcBorders>
            <w:vAlign w:val="center"/>
          </w:tcPr>
          <w:p w:rsidR="0041396A" w:rsidRPr="0059047B" w:rsidRDefault="0041396A" w:rsidP="0058353C">
            <w:pPr>
              <w:spacing w:line="240" w:lineRule="atLeast"/>
              <w:ind w:firstLine="0"/>
              <w:jc w:val="center"/>
            </w:pPr>
          </w:p>
        </w:tc>
        <w:tc>
          <w:tcPr>
            <w:tcW w:w="16" w:type="pct"/>
            <w:vAlign w:val="center"/>
          </w:tcPr>
          <w:p w:rsidR="0041396A" w:rsidRPr="0059047B" w:rsidRDefault="0041396A" w:rsidP="0058353C">
            <w:pPr>
              <w:spacing w:line="240" w:lineRule="atLeast"/>
              <w:ind w:firstLine="0"/>
              <w:jc w:val="center"/>
            </w:pPr>
          </w:p>
        </w:tc>
      </w:tr>
      <w:tr w:rsidR="0041396A" w:rsidRPr="0059047B" w:rsidTr="00EB468B">
        <w:trPr>
          <w:trHeight w:val="25"/>
          <w:tblHeader/>
          <w:jc w:val="center"/>
        </w:trPr>
        <w:tc>
          <w:tcPr>
            <w:tcW w:w="1471" w:type="pct"/>
            <w:vMerge/>
            <w:tcBorders>
              <w:left w:val="single" w:sz="8" w:space="0" w:color="auto"/>
              <w:right w:val="single" w:sz="8" w:space="0" w:color="auto"/>
            </w:tcBorders>
            <w:vAlign w:val="center"/>
          </w:tcPr>
          <w:p w:rsidR="0041396A" w:rsidRPr="0059047B" w:rsidRDefault="0041396A" w:rsidP="0058353C">
            <w:pPr>
              <w:spacing w:line="240" w:lineRule="atLeast"/>
              <w:ind w:firstLine="0"/>
              <w:jc w:val="center"/>
            </w:pPr>
          </w:p>
        </w:tc>
        <w:tc>
          <w:tcPr>
            <w:tcW w:w="1177" w:type="pct"/>
            <w:vMerge/>
            <w:tcBorders>
              <w:right w:val="single" w:sz="8" w:space="0" w:color="auto"/>
            </w:tcBorders>
            <w:vAlign w:val="center"/>
          </w:tcPr>
          <w:p w:rsidR="0041396A" w:rsidRPr="0059047B" w:rsidRDefault="0041396A" w:rsidP="0058353C">
            <w:pPr>
              <w:spacing w:line="240" w:lineRule="atLeast"/>
              <w:ind w:firstLine="0"/>
              <w:jc w:val="center"/>
            </w:pPr>
          </w:p>
        </w:tc>
        <w:tc>
          <w:tcPr>
            <w:tcW w:w="1177" w:type="pct"/>
            <w:vMerge/>
            <w:tcBorders>
              <w:right w:val="single" w:sz="8" w:space="0" w:color="auto"/>
            </w:tcBorders>
            <w:vAlign w:val="center"/>
          </w:tcPr>
          <w:p w:rsidR="0041396A" w:rsidRPr="0059047B" w:rsidRDefault="0041396A" w:rsidP="0058353C">
            <w:pPr>
              <w:spacing w:line="240" w:lineRule="atLeast"/>
              <w:ind w:firstLine="0"/>
              <w:jc w:val="center"/>
            </w:pPr>
          </w:p>
        </w:tc>
        <w:tc>
          <w:tcPr>
            <w:tcW w:w="1161" w:type="pct"/>
            <w:vMerge/>
            <w:tcBorders>
              <w:right w:val="single" w:sz="8" w:space="0" w:color="auto"/>
            </w:tcBorders>
            <w:vAlign w:val="center"/>
          </w:tcPr>
          <w:p w:rsidR="0041396A" w:rsidRPr="0059047B" w:rsidRDefault="0041396A" w:rsidP="0058353C">
            <w:pPr>
              <w:spacing w:line="240" w:lineRule="atLeast"/>
              <w:ind w:firstLine="0"/>
              <w:jc w:val="center"/>
            </w:pPr>
          </w:p>
        </w:tc>
        <w:tc>
          <w:tcPr>
            <w:tcW w:w="16" w:type="pct"/>
            <w:vAlign w:val="center"/>
          </w:tcPr>
          <w:p w:rsidR="0041396A" w:rsidRPr="0059047B" w:rsidRDefault="0041396A" w:rsidP="0058353C">
            <w:pPr>
              <w:spacing w:line="240" w:lineRule="atLeast"/>
              <w:ind w:firstLine="0"/>
              <w:jc w:val="center"/>
            </w:pPr>
          </w:p>
        </w:tc>
      </w:tr>
      <w:tr w:rsidR="0041396A" w:rsidRPr="0059047B" w:rsidTr="00EB468B">
        <w:trPr>
          <w:trHeight w:val="225"/>
          <w:tblHeader/>
          <w:jc w:val="center"/>
        </w:trPr>
        <w:tc>
          <w:tcPr>
            <w:tcW w:w="1471" w:type="pct"/>
            <w:vMerge/>
            <w:tcBorders>
              <w:left w:val="single" w:sz="8" w:space="0" w:color="auto"/>
              <w:right w:val="single" w:sz="8" w:space="0" w:color="auto"/>
            </w:tcBorders>
            <w:vAlign w:val="center"/>
          </w:tcPr>
          <w:p w:rsidR="0041396A" w:rsidRPr="0059047B" w:rsidRDefault="0041396A" w:rsidP="0058353C">
            <w:pPr>
              <w:spacing w:line="240" w:lineRule="atLeast"/>
              <w:ind w:firstLine="0"/>
              <w:jc w:val="center"/>
            </w:pPr>
          </w:p>
        </w:tc>
        <w:tc>
          <w:tcPr>
            <w:tcW w:w="1177" w:type="pct"/>
            <w:vMerge/>
            <w:tcBorders>
              <w:right w:val="single" w:sz="8" w:space="0" w:color="auto"/>
            </w:tcBorders>
            <w:vAlign w:val="center"/>
          </w:tcPr>
          <w:p w:rsidR="0041396A" w:rsidRPr="0059047B" w:rsidRDefault="0041396A" w:rsidP="0058353C">
            <w:pPr>
              <w:spacing w:line="240" w:lineRule="atLeast"/>
              <w:ind w:firstLine="0"/>
              <w:jc w:val="center"/>
            </w:pPr>
          </w:p>
        </w:tc>
        <w:tc>
          <w:tcPr>
            <w:tcW w:w="1177" w:type="pct"/>
            <w:vMerge/>
            <w:tcBorders>
              <w:right w:val="single" w:sz="8" w:space="0" w:color="auto"/>
            </w:tcBorders>
            <w:vAlign w:val="center"/>
          </w:tcPr>
          <w:p w:rsidR="0041396A" w:rsidRPr="0059047B" w:rsidRDefault="0041396A" w:rsidP="0058353C">
            <w:pPr>
              <w:spacing w:line="240" w:lineRule="atLeast"/>
              <w:ind w:firstLine="0"/>
              <w:jc w:val="center"/>
            </w:pPr>
          </w:p>
        </w:tc>
        <w:tc>
          <w:tcPr>
            <w:tcW w:w="1161" w:type="pct"/>
            <w:vMerge/>
            <w:tcBorders>
              <w:right w:val="single" w:sz="8" w:space="0" w:color="auto"/>
            </w:tcBorders>
            <w:vAlign w:val="center"/>
          </w:tcPr>
          <w:p w:rsidR="0041396A" w:rsidRPr="0059047B" w:rsidRDefault="0041396A" w:rsidP="0058353C">
            <w:pPr>
              <w:spacing w:line="240" w:lineRule="atLeast"/>
              <w:ind w:firstLine="0"/>
              <w:jc w:val="center"/>
            </w:pPr>
          </w:p>
        </w:tc>
        <w:tc>
          <w:tcPr>
            <w:tcW w:w="16" w:type="pct"/>
            <w:vAlign w:val="center"/>
          </w:tcPr>
          <w:p w:rsidR="0041396A" w:rsidRPr="0059047B" w:rsidRDefault="0041396A" w:rsidP="0058353C">
            <w:pPr>
              <w:spacing w:line="240" w:lineRule="atLeast"/>
              <w:ind w:firstLine="0"/>
              <w:jc w:val="center"/>
            </w:pPr>
          </w:p>
        </w:tc>
      </w:tr>
      <w:tr w:rsidR="0041396A" w:rsidRPr="0059047B" w:rsidTr="00EB468B">
        <w:trPr>
          <w:trHeight w:val="66"/>
          <w:tblHeader/>
          <w:jc w:val="center"/>
        </w:trPr>
        <w:tc>
          <w:tcPr>
            <w:tcW w:w="1471" w:type="pct"/>
            <w:vMerge/>
            <w:tcBorders>
              <w:left w:val="single" w:sz="8" w:space="0" w:color="auto"/>
              <w:right w:val="single" w:sz="8" w:space="0" w:color="auto"/>
            </w:tcBorders>
            <w:vAlign w:val="center"/>
          </w:tcPr>
          <w:p w:rsidR="0041396A" w:rsidRPr="0059047B" w:rsidRDefault="0041396A" w:rsidP="0058353C">
            <w:pPr>
              <w:spacing w:line="240" w:lineRule="atLeast"/>
              <w:ind w:firstLine="0"/>
              <w:jc w:val="center"/>
            </w:pPr>
          </w:p>
        </w:tc>
        <w:tc>
          <w:tcPr>
            <w:tcW w:w="1177" w:type="pct"/>
            <w:vMerge/>
            <w:tcBorders>
              <w:right w:val="single" w:sz="8" w:space="0" w:color="auto"/>
            </w:tcBorders>
            <w:vAlign w:val="center"/>
          </w:tcPr>
          <w:p w:rsidR="0041396A" w:rsidRPr="0059047B" w:rsidRDefault="0041396A" w:rsidP="0058353C">
            <w:pPr>
              <w:spacing w:line="240" w:lineRule="atLeast"/>
              <w:ind w:firstLine="0"/>
              <w:jc w:val="center"/>
            </w:pPr>
          </w:p>
        </w:tc>
        <w:tc>
          <w:tcPr>
            <w:tcW w:w="1177" w:type="pct"/>
            <w:vMerge/>
            <w:tcBorders>
              <w:right w:val="single" w:sz="8" w:space="0" w:color="auto"/>
            </w:tcBorders>
            <w:vAlign w:val="center"/>
          </w:tcPr>
          <w:p w:rsidR="0041396A" w:rsidRPr="0059047B" w:rsidRDefault="0041396A" w:rsidP="0058353C">
            <w:pPr>
              <w:spacing w:line="240" w:lineRule="atLeast"/>
              <w:ind w:firstLine="0"/>
              <w:jc w:val="center"/>
            </w:pPr>
          </w:p>
        </w:tc>
        <w:tc>
          <w:tcPr>
            <w:tcW w:w="1161" w:type="pct"/>
            <w:vMerge/>
            <w:tcBorders>
              <w:right w:val="single" w:sz="8" w:space="0" w:color="auto"/>
            </w:tcBorders>
            <w:vAlign w:val="center"/>
          </w:tcPr>
          <w:p w:rsidR="0041396A" w:rsidRPr="0059047B" w:rsidRDefault="0041396A" w:rsidP="0058353C">
            <w:pPr>
              <w:spacing w:line="240" w:lineRule="atLeast"/>
              <w:ind w:firstLine="0"/>
              <w:jc w:val="center"/>
            </w:pPr>
          </w:p>
        </w:tc>
        <w:tc>
          <w:tcPr>
            <w:tcW w:w="16" w:type="pct"/>
            <w:vAlign w:val="center"/>
          </w:tcPr>
          <w:p w:rsidR="0041396A" w:rsidRPr="0059047B" w:rsidRDefault="0041396A" w:rsidP="0058353C">
            <w:pPr>
              <w:spacing w:line="240" w:lineRule="atLeast"/>
              <w:ind w:firstLine="0"/>
              <w:jc w:val="center"/>
            </w:pPr>
          </w:p>
        </w:tc>
      </w:tr>
      <w:tr w:rsidR="0041396A" w:rsidRPr="0059047B" w:rsidTr="00EB468B">
        <w:trPr>
          <w:trHeight w:val="95"/>
          <w:tblHeader/>
          <w:jc w:val="center"/>
        </w:trPr>
        <w:tc>
          <w:tcPr>
            <w:tcW w:w="1471" w:type="pct"/>
            <w:vMerge/>
            <w:tcBorders>
              <w:left w:val="single" w:sz="8" w:space="0" w:color="auto"/>
              <w:bottom w:val="single" w:sz="8" w:space="0" w:color="auto"/>
              <w:right w:val="single" w:sz="8" w:space="0" w:color="auto"/>
            </w:tcBorders>
            <w:vAlign w:val="center"/>
          </w:tcPr>
          <w:p w:rsidR="0041396A" w:rsidRPr="0059047B" w:rsidRDefault="0041396A" w:rsidP="0058353C">
            <w:pPr>
              <w:spacing w:line="240" w:lineRule="atLeast"/>
              <w:ind w:firstLine="0"/>
              <w:jc w:val="center"/>
            </w:pPr>
          </w:p>
        </w:tc>
        <w:tc>
          <w:tcPr>
            <w:tcW w:w="1177" w:type="pct"/>
            <w:vMerge/>
            <w:tcBorders>
              <w:bottom w:val="single" w:sz="8" w:space="0" w:color="auto"/>
              <w:right w:val="single" w:sz="8" w:space="0" w:color="auto"/>
            </w:tcBorders>
            <w:vAlign w:val="center"/>
          </w:tcPr>
          <w:p w:rsidR="0041396A" w:rsidRPr="0059047B" w:rsidRDefault="0041396A" w:rsidP="0058353C">
            <w:pPr>
              <w:spacing w:line="240" w:lineRule="atLeast"/>
              <w:ind w:firstLine="0"/>
              <w:jc w:val="center"/>
            </w:pPr>
          </w:p>
        </w:tc>
        <w:tc>
          <w:tcPr>
            <w:tcW w:w="1177" w:type="pct"/>
            <w:vMerge/>
            <w:tcBorders>
              <w:bottom w:val="single" w:sz="8" w:space="0" w:color="auto"/>
              <w:right w:val="single" w:sz="8" w:space="0" w:color="auto"/>
            </w:tcBorders>
            <w:vAlign w:val="center"/>
          </w:tcPr>
          <w:p w:rsidR="0041396A" w:rsidRPr="0059047B" w:rsidRDefault="0041396A" w:rsidP="0058353C">
            <w:pPr>
              <w:spacing w:line="240" w:lineRule="atLeast"/>
              <w:ind w:firstLine="0"/>
              <w:jc w:val="center"/>
            </w:pPr>
          </w:p>
        </w:tc>
        <w:tc>
          <w:tcPr>
            <w:tcW w:w="1161" w:type="pct"/>
            <w:vMerge/>
            <w:tcBorders>
              <w:bottom w:val="single" w:sz="8" w:space="0" w:color="auto"/>
              <w:right w:val="single" w:sz="8" w:space="0" w:color="auto"/>
            </w:tcBorders>
            <w:vAlign w:val="center"/>
          </w:tcPr>
          <w:p w:rsidR="0041396A" w:rsidRPr="0059047B" w:rsidRDefault="0041396A" w:rsidP="0058353C">
            <w:pPr>
              <w:spacing w:line="240" w:lineRule="atLeast"/>
              <w:ind w:firstLine="0"/>
              <w:jc w:val="center"/>
            </w:pPr>
          </w:p>
        </w:tc>
        <w:tc>
          <w:tcPr>
            <w:tcW w:w="16" w:type="pct"/>
            <w:vAlign w:val="center"/>
          </w:tcPr>
          <w:p w:rsidR="0041396A" w:rsidRPr="0059047B" w:rsidRDefault="0041396A" w:rsidP="0058353C">
            <w:pPr>
              <w:spacing w:line="240" w:lineRule="atLeast"/>
              <w:ind w:firstLine="0"/>
              <w:jc w:val="center"/>
            </w:pPr>
          </w:p>
        </w:tc>
      </w:tr>
      <w:tr w:rsidR="00E84642" w:rsidRPr="0059047B" w:rsidTr="00EB468B">
        <w:trPr>
          <w:trHeight w:val="56"/>
          <w:jc w:val="center"/>
        </w:trPr>
        <w:tc>
          <w:tcPr>
            <w:tcW w:w="1471" w:type="pct"/>
            <w:vMerge w:val="restart"/>
            <w:tcBorders>
              <w:top w:val="single" w:sz="8" w:space="0" w:color="auto"/>
              <w:left w:val="single" w:sz="8" w:space="0" w:color="auto"/>
              <w:right w:val="single" w:sz="8" w:space="0" w:color="auto"/>
            </w:tcBorders>
            <w:vAlign w:val="center"/>
          </w:tcPr>
          <w:p w:rsidR="0041396A" w:rsidRPr="0059047B" w:rsidRDefault="00E84642" w:rsidP="0058353C">
            <w:pPr>
              <w:spacing w:line="240" w:lineRule="atLeast"/>
              <w:ind w:firstLine="0"/>
              <w:jc w:val="center"/>
            </w:pPr>
            <w:r w:rsidRPr="0059047B">
              <w:t>Здания для размещения сил и средств защиты населения и территории от  чрезвычайных ситуаций природного и техногенн</w:t>
            </w:r>
            <w:r w:rsidRPr="0059047B">
              <w:t>о</w:t>
            </w:r>
            <w:r w:rsidRPr="0059047B">
              <w:t>го характера</w:t>
            </w:r>
          </w:p>
        </w:tc>
        <w:tc>
          <w:tcPr>
            <w:tcW w:w="1177" w:type="pct"/>
            <w:vMerge w:val="restart"/>
            <w:tcBorders>
              <w:top w:val="single" w:sz="8" w:space="0" w:color="auto"/>
              <w:right w:val="single" w:sz="8" w:space="0" w:color="auto"/>
            </w:tcBorders>
            <w:vAlign w:val="center"/>
          </w:tcPr>
          <w:p w:rsidR="00E84642" w:rsidRPr="0059047B" w:rsidRDefault="00E84642" w:rsidP="0058353C">
            <w:pPr>
              <w:spacing w:line="240" w:lineRule="atLeast"/>
              <w:ind w:firstLine="0"/>
              <w:jc w:val="center"/>
            </w:pPr>
            <w:r w:rsidRPr="0059047B">
              <w:t>По заданию на</w:t>
            </w:r>
          </w:p>
          <w:p w:rsidR="00E84642" w:rsidRPr="0059047B" w:rsidRDefault="00E84642" w:rsidP="0058353C">
            <w:pPr>
              <w:spacing w:line="240" w:lineRule="atLeast"/>
              <w:ind w:firstLine="0"/>
              <w:jc w:val="center"/>
            </w:pPr>
            <w:r w:rsidRPr="0059047B">
              <w:t>проектирование</w:t>
            </w:r>
          </w:p>
        </w:tc>
        <w:tc>
          <w:tcPr>
            <w:tcW w:w="1177" w:type="pct"/>
            <w:vMerge w:val="restart"/>
            <w:tcBorders>
              <w:top w:val="single" w:sz="8" w:space="0" w:color="auto"/>
              <w:right w:val="single" w:sz="8" w:space="0" w:color="auto"/>
            </w:tcBorders>
            <w:vAlign w:val="center"/>
          </w:tcPr>
          <w:p w:rsidR="00E84642" w:rsidRPr="0059047B" w:rsidRDefault="00E84642" w:rsidP="0058353C">
            <w:pPr>
              <w:spacing w:line="240" w:lineRule="atLeast"/>
              <w:ind w:firstLine="0"/>
              <w:jc w:val="center"/>
              <w:rPr>
                <w:w w:val="98"/>
              </w:rPr>
            </w:pPr>
            <w:r w:rsidRPr="0059047B">
              <w:rPr>
                <w:w w:val="98"/>
              </w:rPr>
              <w:t>Не нормируется</w:t>
            </w:r>
          </w:p>
        </w:tc>
        <w:tc>
          <w:tcPr>
            <w:tcW w:w="1161" w:type="pct"/>
            <w:vMerge w:val="restart"/>
            <w:tcBorders>
              <w:top w:val="single" w:sz="8" w:space="0" w:color="auto"/>
              <w:right w:val="single" w:sz="8" w:space="0" w:color="auto"/>
            </w:tcBorders>
            <w:vAlign w:val="center"/>
          </w:tcPr>
          <w:p w:rsidR="00E84642" w:rsidRPr="0059047B" w:rsidRDefault="00E84642" w:rsidP="0058353C">
            <w:pPr>
              <w:spacing w:line="240" w:lineRule="atLeast"/>
              <w:ind w:firstLine="0"/>
              <w:jc w:val="center"/>
            </w:pPr>
            <w:r w:rsidRPr="0059047B">
              <w:t>По заданию на</w:t>
            </w:r>
          </w:p>
          <w:p w:rsidR="00E84642" w:rsidRPr="0059047B" w:rsidRDefault="00E84642" w:rsidP="0058353C">
            <w:pPr>
              <w:spacing w:line="240" w:lineRule="atLeast"/>
              <w:ind w:firstLine="0"/>
              <w:jc w:val="center"/>
            </w:pPr>
            <w:r w:rsidRPr="0059047B">
              <w:t>проектирование</w:t>
            </w:r>
          </w:p>
        </w:tc>
        <w:tc>
          <w:tcPr>
            <w:tcW w:w="16" w:type="pct"/>
            <w:vAlign w:val="center"/>
          </w:tcPr>
          <w:p w:rsidR="00E84642" w:rsidRPr="0059047B" w:rsidRDefault="00E84642" w:rsidP="0058353C">
            <w:pPr>
              <w:spacing w:line="240" w:lineRule="atLeast"/>
              <w:ind w:firstLine="0"/>
              <w:jc w:val="center"/>
            </w:pPr>
          </w:p>
        </w:tc>
      </w:tr>
      <w:tr w:rsidR="00E84642" w:rsidRPr="0059047B" w:rsidTr="00EB468B">
        <w:trPr>
          <w:trHeight w:val="215"/>
          <w:jc w:val="center"/>
        </w:trPr>
        <w:tc>
          <w:tcPr>
            <w:tcW w:w="1471" w:type="pct"/>
            <w:vMerge/>
            <w:tcBorders>
              <w:left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61"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6" w:type="pct"/>
            <w:vAlign w:val="center"/>
          </w:tcPr>
          <w:p w:rsidR="00E84642" w:rsidRPr="0059047B" w:rsidRDefault="00E84642" w:rsidP="0058353C">
            <w:pPr>
              <w:spacing w:line="240" w:lineRule="atLeast"/>
              <w:ind w:firstLine="0"/>
              <w:jc w:val="center"/>
            </w:pPr>
          </w:p>
        </w:tc>
      </w:tr>
      <w:tr w:rsidR="00E84642" w:rsidRPr="0059047B" w:rsidTr="00EB468B">
        <w:trPr>
          <w:trHeight w:val="250"/>
          <w:jc w:val="center"/>
        </w:trPr>
        <w:tc>
          <w:tcPr>
            <w:tcW w:w="1471" w:type="pct"/>
            <w:vMerge/>
            <w:tcBorders>
              <w:left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61"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6" w:type="pct"/>
            <w:vAlign w:val="center"/>
          </w:tcPr>
          <w:p w:rsidR="00E84642" w:rsidRPr="0059047B" w:rsidRDefault="00E84642" w:rsidP="0058353C">
            <w:pPr>
              <w:spacing w:line="240" w:lineRule="atLeast"/>
              <w:ind w:firstLine="0"/>
              <w:jc w:val="center"/>
            </w:pPr>
          </w:p>
        </w:tc>
      </w:tr>
      <w:tr w:rsidR="00E84642" w:rsidRPr="0059047B" w:rsidTr="00EB468B">
        <w:trPr>
          <w:trHeight w:val="125"/>
          <w:jc w:val="center"/>
        </w:trPr>
        <w:tc>
          <w:tcPr>
            <w:tcW w:w="1471" w:type="pct"/>
            <w:vMerge/>
            <w:tcBorders>
              <w:left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61"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6" w:type="pct"/>
            <w:vAlign w:val="center"/>
          </w:tcPr>
          <w:p w:rsidR="00E84642" w:rsidRPr="0059047B" w:rsidRDefault="00E84642" w:rsidP="0058353C">
            <w:pPr>
              <w:spacing w:line="240" w:lineRule="atLeast"/>
              <w:ind w:firstLine="0"/>
              <w:jc w:val="center"/>
            </w:pPr>
          </w:p>
        </w:tc>
      </w:tr>
      <w:tr w:rsidR="00E84642" w:rsidRPr="0059047B" w:rsidTr="00EB468B">
        <w:trPr>
          <w:trHeight w:val="130"/>
          <w:jc w:val="center"/>
        </w:trPr>
        <w:tc>
          <w:tcPr>
            <w:tcW w:w="1471" w:type="pct"/>
            <w:vMerge/>
            <w:tcBorders>
              <w:left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61"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6" w:type="pct"/>
            <w:vAlign w:val="center"/>
          </w:tcPr>
          <w:p w:rsidR="00E84642" w:rsidRPr="0059047B" w:rsidRDefault="00E84642" w:rsidP="0058353C">
            <w:pPr>
              <w:spacing w:line="240" w:lineRule="atLeast"/>
              <w:ind w:firstLine="0"/>
              <w:jc w:val="center"/>
            </w:pPr>
          </w:p>
        </w:tc>
      </w:tr>
      <w:tr w:rsidR="00E84642" w:rsidRPr="0059047B" w:rsidTr="00EB468B">
        <w:trPr>
          <w:trHeight w:val="157"/>
          <w:jc w:val="center"/>
        </w:trPr>
        <w:tc>
          <w:tcPr>
            <w:tcW w:w="1471" w:type="pct"/>
            <w:vMerge/>
            <w:tcBorders>
              <w:left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61"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6" w:type="pct"/>
            <w:vAlign w:val="center"/>
          </w:tcPr>
          <w:p w:rsidR="00E84642" w:rsidRPr="0059047B" w:rsidRDefault="00E84642" w:rsidP="0058353C">
            <w:pPr>
              <w:spacing w:line="240" w:lineRule="atLeast"/>
              <w:ind w:firstLine="0"/>
              <w:jc w:val="center"/>
            </w:pPr>
          </w:p>
        </w:tc>
      </w:tr>
      <w:tr w:rsidR="00E84642" w:rsidRPr="0059047B" w:rsidTr="00EB468B">
        <w:trPr>
          <w:trHeight w:val="92"/>
          <w:jc w:val="center"/>
        </w:trPr>
        <w:tc>
          <w:tcPr>
            <w:tcW w:w="1471" w:type="pct"/>
            <w:vMerge/>
            <w:tcBorders>
              <w:left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61"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6" w:type="pct"/>
            <w:vAlign w:val="center"/>
          </w:tcPr>
          <w:p w:rsidR="00E84642" w:rsidRPr="0059047B" w:rsidRDefault="00E84642" w:rsidP="0058353C">
            <w:pPr>
              <w:spacing w:line="240" w:lineRule="atLeast"/>
              <w:ind w:firstLine="0"/>
              <w:jc w:val="center"/>
            </w:pPr>
          </w:p>
        </w:tc>
      </w:tr>
      <w:tr w:rsidR="00E84642" w:rsidRPr="0059047B" w:rsidTr="00EB468B">
        <w:trPr>
          <w:trHeight w:val="95"/>
          <w:jc w:val="center"/>
        </w:trPr>
        <w:tc>
          <w:tcPr>
            <w:tcW w:w="1471" w:type="pct"/>
            <w:vMerge/>
            <w:tcBorders>
              <w:left w:val="single" w:sz="8" w:space="0" w:color="auto"/>
              <w:bottom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bottom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bottom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61" w:type="pct"/>
            <w:vMerge/>
            <w:tcBorders>
              <w:bottom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6" w:type="pct"/>
            <w:vAlign w:val="center"/>
          </w:tcPr>
          <w:p w:rsidR="00E84642" w:rsidRPr="0059047B" w:rsidRDefault="00E84642" w:rsidP="0058353C">
            <w:pPr>
              <w:spacing w:line="240" w:lineRule="atLeast"/>
              <w:ind w:firstLine="0"/>
              <w:jc w:val="center"/>
            </w:pPr>
          </w:p>
        </w:tc>
      </w:tr>
      <w:tr w:rsidR="00E84642" w:rsidRPr="0059047B" w:rsidTr="00EB468B">
        <w:trPr>
          <w:trHeight w:val="220"/>
          <w:jc w:val="center"/>
        </w:trPr>
        <w:tc>
          <w:tcPr>
            <w:tcW w:w="1471" w:type="pct"/>
            <w:vMerge w:val="restart"/>
            <w:tcBorders>
              <w:left w:val="single" w:sz="8" w:space="0" w:color="auto"/>
              <w:right w:val="single" w:sz="8" w:space="0" w:color="auto"/>
            </w:tcBorders>
            <w:vAlign w:val="center"/>
          </w:tcPr>
          <w:p w:rsidR="00E84642" w:rsidRPr="0059047B" w:rsidRDefault="00E84642" w:rsidP="0058353C">
            <w:pPr>
              <w:spacing w:line="240" w:lineRule="atLeast"/>
              <w:ind w:firstLine="0"/>
              <w:jc w:val="center"/>
            </w:pPr>
            <w:r w:rsidRPr="0059047B">
              <w:t>Сооружения по защите территорий от</w:t>
            </w:r>
            <w:r>
              <w:t xml:space="preserve"> </w:t>
            </w:r>
            <w:r w:rsidRPr="0059047B">
              <w:t>чрезвыча</w:t>
            </w:r>
            <w:r w:rsidRPr="0059047B">
              <w:t>й</w:t>
            </w:r>
            <w:r w:rsidRPr="0059047B">
              <w:t>ных ситуаций природного</w:t>
            </w:r>
            <w:r>
              <w:t xml:space="preserve"> </w:t>
            </w:r>
            <w:r w:rsidRPr="0059047B">
              <w:t>и техногенного характера</w:t>
            </w:r>
          </w:p>
        </w:tc>
        <w:tc>
          <w:tcPr>
            <w:tcW w:w="1177" w:type="pct"/>
            <w:vMerge w:val="restart"/>
            <w:tcBorders>
              <w:right w:val="single" w:sz="8" w:space="0" w:color="auto"/>
            </w:tcBorders>
            <w:vAlign w:val="center"/>
          </w:tcPr>
          <w:p w:rsidR="00E84642" w:rsidRPr="0059047B" w:rsidRDefault="00E84642" w:rsidP="0058353C">
            <w:pPr>
              <w:spacing w:line="240" w:lineRule="atLeast"/>
              <w:ind w:firstLine="0"/>
              <w:jc w:val="center"/>
            </w:pPr>
            <w:r w:rsidRPr="0059047B">
              <w:rPr>
                <w:w w:val="99"/>
              </w:rPr>
              <w:t>100 % территории,</w:t>
            </w:r>
          </w:p>
          <w:p w:rsidR="00E84642" w:rsidRPr="0059047B" w:rsidRDefault="00E84642" w:rsidP="0058353C">
            <w:pPr>
              <w:spacing w:line="240" w:lineRule="atLeast"/>
              <w:ind w:firstLine="0"/>
              <w:jc w:val="center"/>
            </w:pPr>
            <w:r w:rsidRPr="0059047B">
              <w:rPr>
                <w:w w:val="99"/>
              </w:rPr>
              <w:t>требующей защиты</w:t>
            </w:r>
          </w:p>
        </w:tc>
        <w:tc>
          <w:tcPr>
            <w:tcW w:w="1177" w:type="pct"/>
            <w:vMerge w:val="restart"/>
            <w:tcBorders>
              <w:right w:val="single" w:sz="8" w:space="0" w:color="auto"/>
            </w:tcBorders>
            <w:vAlign w:val="center"/>
          </w:tcPr>
          <w:p w:rsidR="00E84642" w:rsidRPr="0059047B" w:rsidRDefault="00E84642" w:rsidP="0058353C">
            <w:pPr>
              <w:spacing w:line="240" w:lineRule="atLeast"/>
              <w:ind w:firstLine="0"/>
              <w:jc w:val="center"/>
            </w:pPr>
            <w:r w:rsidRPr="0059047B">
              <w:rPr>
                <w:w w:val="98"/>
              </w:rPr>
              <w:t>Не нормируется</w:t>
            </w:r>
          </w:p>
        </w:tc>
        <w:tc>
          <w:tcPr>
            <w:tcW w:w="1161" w:type="pct"/>
            <w:vMerge w:val="restart"/>
            <w:tcBorders>
              <w:right w:val="single" w:sz="8" w:space="0" w:color="auto"/>
            </w:tcBorders>
            <w:vAlign w:val="center"/>
          </w:tcPr>
          <w:p w:rsidR="00E84642" w:rsidRPr="0059047B" w:rsidRDefault="00E84642" w:rsidP="0058353C">
            <w:pPr>
              <w:spacing w:line="240" w:lineRule="atLeast"/>
              <w:ind w:firstLine="0"/>
              <w:jc w:val="center"/>
            </w:pPr>
            <w:r w:rsidRPr="0059047B">
              <w:t>По заданию на</w:t>
            </w:r>
          </w:p>
          <w:p w:rsidR="00E84642" w:rsidRPr="0059047B" w:rsidRDefault="00E84642" w:rsidP="0058353C">
            <w:pPr>
              <w:spacing w:line="240" w:lineRule="atLeast"/>
              <w:ind w:firstLine="0"/>
              <w:jc w:val="center"/>
            </w:pPr>
            <w:r w:rsidRPr="0059047B">
              <w:t>проектирование</w:t>
            </w:r>
          </w:p>
        </w:tc>
        <w:tc>
          <w:tcPr>
            <w:tcW w:w="16" w:type="pct"/>
            <w:vAlign w:val="center"/>
          </w:tcPr>
          <w:p w:rsidR="00E84642" w:rsidRPr="0059047B" w:rsidRDefault="00E84642" w:rsidP="0058353C">
            <w:pPr>
              <w:spacing w:line="240" w:lineRule="atLeast"/>
              <w:ind w:firstLine="0"/>
              <w:jc w:val="center"/>
            </w:pPr>
          </w:p>
        </w:tc>
      </w:tr>
      <w:tr w:rsidR="00E84642" w:rsidRPr="0059047B" w:rsidTr="00EB468B">
        <w:trPr>
          <w:trHeight w:val="125"/>
          <w:jc w:val="center"/>
        </w:trPr>
        <w:tc>
          <w:tcPr>
            <w:tcW w:w="1471" w:type="pct"/>
            <w:vMerge/>
            <w:tcBorders>
              <w:left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61"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6" w:type="pct"/>
            <w:vAlign w:val="center"/>
          </w:tcPr>
          <w:p w:rsidR="00E84642" w:rsidRPr="0059047B" w:rsidRDefault="00E84642" w:rsidP="0058353C">
            <w:pPr>
              <w:spacing w:line="240" w:lineRule="atLeast"/>
              <w:ind w:firstLine="0"/>
              <w:jc w:val="center"/>
            </w:pPr>
          </w:p>
        </w:tc>
      </w:tr>
      <w:tr w:rsidR="00E84642" w:rsidRPr="0059047B" w:rsidTr="00EB468B">
        <w:trPr>
          <w:trHeight w:val="125"/>
          <w:jc w:val="center"/>
        </w:trPr>
        <w:tc>
          <w:tcPr>
            <w:tcW w:w="1471" w:type="pct"/>
            <w:vMerge/>
            <w:tcBorders>
              <w:left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61"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6" w:type="pct"/>
            <w:vAlign w:val="center"/>
          </w:tcPr>
          <w:p w:rsidR="00E84642" w:rsidRPr="0059047B" w:rsidRDefault="00E84642" w:rsidP="0058353C">
            <w:pPr>
              <w:spacing w:line="240" w:lineRule="atLeast"/>
              <w:ind w:firstLine="0"/>
              <w:jc w:val="center"/>
            </w:pPr>
          </w:p>
        </w:tc>
      </w:tr>
      <w:tr w:rsidR="00E84642" w:rsidRPr="0059047B" w:rsidTr="00EB468B">
        <w:trPr>
          <w:trHeight w:val="162"/>
          <w:jc w:val="center"/>
        </w:trPr>
        <w:tc>
          <w:tcPr>
            <w:tcW w:w="1471" w:type="pct"/>
            <w:vMerge/>
            <w:tcBorders>
              <w:left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161" w:type="pct"/>
            <w:vMerge/>
            <w:tcBorders>
              <w:right w:val="single" w:sz="8" w:space="0" w:color="auto"/>
            </w:tcBorders>
            <w:vAlign w:val="center"/>
          </w:tcPr>
          <w:p w:rsidR="00E84642" w:rsidRPr="0059047B" w:rsidRDefault="00E84642" w:rsidP="0058353C">
            <w:pPr>
              <w:spacing w:line="240" w:lineRule="atLeast"/>
              <w:ind w:firstLine="0"/>
              <w:jc w:val="center"/>
            </w:pPr>
          </w:p>
        </w:tc>
        <w:tc>
          <w:tcPr>
            <w:tcW w:w="16" w:type="pct"/>
            <w:vAlign w:val="center"/>
          </w:tcPr>
          <w:p w:rsidR="00E84642" w:rsidRPr="0059047B" w:rsidRDefault="00E84642" w:rsidP="0058353C">
            <w:pPr>
              <w:spacing w:line="240" w:lineRule="atLeast"/>
              <w:ind w:firstLine="0"/>
              <w:jc w:val="center"/>
            </w:pPr>
          </w:p>
        </w:tc>
      </w:tr>
      <w:tr w:rsidR="00E84642" w:rsidRPr="0059047B" w:rsidTr="00EB468B">
        <w:trPr>
          <w:trHeight w:val="95"/>
          <w:jc w:val="center"/>
        </w:trPr>
        <w:tc>
          <w:tcPr>
            <w:tcW w:w="1471" w:type="pct"/>
            <w:vMerge/>
            <w:tcBorders>
              <w:left w:val="single" w:sz="8" w:space="0" w:color="auto"/>
              <w:bottom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bottom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77" w:type="pct"/>
            <w:vMerge/>
            <w:tcBorders>
              <w:bottom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161" w:type="pct"/>
            <w:vMerge/>
            <w:tcBorders>
              <w:bottom w:val="single" w:sz="8" w:space="0" w:color="auto"/>
              <w:right w:val="single" w:sz="8" w:space="0" w:color="auto"/>
            </w:tcBorders>
            <w:vAlign w:val="center"/>
          </w:tcPr>
          <w:p w:rsidR="00E84642" w:rsidRPr="0059047B" w:rsidRDefault="00E84642" w:rsidP="0058353C">
            <w:pPr>
              <w:spacing w:line="240" w:lineRule="atLeast"/>
              <w:ind w:firstLine="0"/>
              <w:jc w:val="center"/>
            </w:pPr>
          </w:p>
        </w:tc>
        <w:tc>
          <w:tcPr>
            <w:tcW w:w="16" w:type="pct"/>
            <w:vAlign w:val="center"/>
          </w:tcPr>
          <w:p w:rsidR="00E84642" w:rsidRPr="0059047B" w:rsidRDefault="00E84642" w:rsidP="0058353C">
            <w:pPr>
              <w:spacing w:line="240" w:lineRule="atLeast"/>
              <w:ind w:firstLine="0"/>
              <w:jc w:val="center"/>
            </w:pPr>
          </w:p>
        </w:tc>
      </w:tr>
      <w:tr w:rsidR="00F24CB7" w:rsidRPr="0059047B" w:rsidTr="00EB468B">
        <w:trPr>
          <w:trHeight w:val="215"/>
          <w:jc w:val="center"/>
        </w:trPr>
        <w:tc>
          <w:tcPr>
            <w:tcW w:w="1471" w:type="pct"/>
            <w:vMerge w:val="restart"/>
            <w:tcBorders>
              <w:left w:val="single" w:sz="8" w:space="0" w:color="auto"/>
              <w:right w:val="single" w:sz="8" w:space="0" w:color="auto"/>
            </w:tcBorders>
            <w:vAlign w:val="center"/>
          </w:tcPr>
          <w:p w:rsidR="00F24CB7" w:rsidRPr="0059047B" w:rsidRDefault="00F24CB7" w:rsidP="0058353C">
            <w:pPr>
              <w:spacing w:line="240" w:lineRule="atLeast"/>
              <w:ind w:firstLine="0"/>
              <w:jc w:val="center"/>
            </w:pPr>
            <w:r w:rsidRPr="0059047B">
              <w:t>Берегозащитные сооруж</w:t>
            </w:r>
            <w:r w:rsidRPr="0059047B">
              <w:t>е</w:t>
            </w:r>
            <w:r w:rsidRPr="0059047B">
              <w:t>ния</w:t>
            </w:r>
          </w:p>
        </w:tc>
        <w:tc>
          <w:tcPr>
            <w:tcW w:w="1177" w:type="pct"/>
            <w:vMerge w:val="restart"/>
            <w:tcBorders>
              <w:right w:val="single" w:sz="8" w:space="0" w:color="auto"/>
            </w:tcBorders>
            <w:vAlign w:val="center"/>
          </w:tcPr>
          <w:p w:rsidR="00F24CB7" w:rsidRPr="0059047B" w:rsidRDefault="00F24CB7" w:rsidP="0058353C">
            <w:pPr>
              <w:spacing w:line="240" w:lineRule="atLeast"/>
              <w:ind w:firstLine="0"/>
              <w:jc w:val="center"/>
            </w:pPr>
            <w:r w:rsidRPr="0059047B">
              <w:rPr>
                <w:w w:val="98"/>
              </w:rPr>
              <w:t>100 % береговой л</w:t>
            </w:r>
            <w:r w:rsidRPr="0059047B">
              <w:rPr>
                <w:w w:val="98"/>
              </w:rPr>
              <w:t>и</w:t>
            </w:r>
            <w:r w:rsidRPr="0059047B">
              <w:rPr>
                <w:w w:val="98"/>
              </w:rPr>
              <w:t>нии,</w:t>
            </w:r>
            <w:r w:rsidRPr="0059047B">
              <w:t xml:space="preserve"> </w:t>
            </w:r>
            <w:r w:rsidRPr="0059047B">
              <w:rPr>
                <w:w w:val="99"/>
              </w:rPr>
              <w:t>требующей з</w:t>
            </w:r>
            <w:r w:rsidRPr="0059047B">
              <w:rPr>
                <w:w w:val="99"/>
              </w:rPr>
              <w:t>а</w:t>
            </w:r>
            <w:r w:rsidRPr="0059047B">
              <w:rPr>
                <w:w w:val="99"/>
              </w:rPr>
              <w:t>щиты</w:t>
            </w:r>
          </w:p>
        </w:tc>
        <w:tc>
          <w:tcPr>
            <w:tcW w:w="1177" w:type="pct"/>
            <w:vMerge w:val="restart"/>
            <w:tcBorders>
              <w:right w:val="single" w:sz="8" w:space="0" w:color="auto"/>
            </w:tcBorders>
            <w:vAlign w:val="center"/>
          </w:tcPr>
          <w:p w:rsidR="00F24CB7" w:rsidRPr="0059047B" w:rsidRDefault="00F24CB7" w:rsidP="0058353C">
            <w:pPr>
              <w:spacing w:line="240" w:lineRule="atLeast"/>
              <w:ind w:firstLine="0"/>
              <w:jc w:val="center"/>
            </w:pPr>
            <w:r w:rsidRPr="0059047B">
              <w:rPr>
                <w:w w:val="98"/>
              </w:rPr>
              <w:t>Не нормируется</w:t>
            </w:r>
          </w:p>
        </w:tc>
        <w:tc>
          <w:tcPr>
            <w:tcW w:w="1161" w:type="pct"/>
            <w:vMerge w:val="restart"/>
            <w:tcBorders>
              <w:right w:val="single" w:sz="8" w:space="0" w:color="auto"/>
            </w:tcBorders>
            <w:vAlign w:val="center"/>
          </w:tcPr>
          <w:p w:rsidR="00F24CB7" w:rsidRPr="0059047B" w:rsidRDefault="00F24CB7" w:rsidP="0058353C">
            <w:pPr>
              <w:spacing w:line="240" w:lineRule="atLeast"/>
              <w:ind w:firstLine="0"/>
              <w:jc w:val="center"/>
            </w:pPr>
            <w:r w:rsidRPr="0059047B">
              <w:t>По заданию на</w:t>
            </w:r>
          </w:p>
          <w:p w:rsidR="00F24CB7" w:rsidRPr="0059047B" w:rsidRDefault="00F24CB7" w:rsidP="0058353C">
            <w:pPr>
              <w:spacing w:line="240" w:lineRule="atLeast"/>
              <w:ind w:firstLine="0"/>
              <w:jc w:val="center"/>
            </w:pPr>
            <w:r w:rsidRPr="0059047B">
              <w:t>проектирование</w:t>
            </w:r>
          </w:p>
        </w:tc>
        <w:tc>
          <w:tcPr>
            <w:tcW w:w="16" w:type="pct"/>
            <w:vAlign w:val="center"/>
          </w:tcPr>
          <w:p w:rsidR="00F24CB7" w:rsidRPr="0059047B" w:rsidRDefault="00F24CB7" w:rsidP="0058353C">
            <w:pPr>
              <w:spacing w:line="240" w:lineRule="atLeast"/>
              <w:ind w:firstLine="0"/>
              <w:jc w:val="center"/>
            </w:pPr>
          </w:p>
        </w:tc>
      </w:tr>
      <w:tr w:rsidR="00F24CB7" w:rsidRPr="0059047B" w:rsidTr="00EB468B">
        <w:trPr>
          <w:trHeight w:val="162"/>
          <w:jc w:val="center"/>
        </w:trPr>
        <w:tc>
          <w:tcPr>
            <w:tcW w:w="1471" w:type="pct"/>
            <w:vMerge/>
            <w:tcBorders>
              <w:left w:val="single" w:sz="8" w:space="0" w:color="auto"/>
              <w:right w:val="single" w:sz="8" w:space="0" w:color="auto"/>
            </w:tcBorders>
            <w:vAlign w:val="center"/>
          </w:tcPr>
          <w:p w:rsidR="00F24CB7" w:rsidRPr="0059047B" w:rsidRDefault="00F24CB7" w:rsidP="0058353C">
            <w:pPr>
              <w:spacing w:line="240" w:lineRule="atLeast"/>
              <w:ind w:firstLine="0"/>
              <w:jc w:val="center"/>
            </w:pPr>
          </w:p>
        </w:tc>
        <w:tc>
          <w:tcPr>
            <w:tcW w:w="1177" w:type="pct"/>
            <w:vMerge/>
            <w:tcBorders>
              <w:right w:val="single" w:sz="8" w:space="0" w:color="auto"/>
            </w:tcBorders>
            <w:vAlign w:val="center"/>
          </w:tcPr>
          <w:p w:rsidR="00F24CB7" w:rsidRPr="0059047B" w:rsidRDefault="00F24CB7" w:rsidP="0058353C">
            <w:pPr>
              <w:spacing w:line="240" w:lineRule="atLeast"/>
              <w:ind w:firstLine="0"/>
              <w:jc w:val="center"/>
            </w:pPr>
          </w:p>
        </w:tc>
        <w:tc>
          <w:tcPr>
            <w:tcW w:w="1177" w:type="pct"/>
            <w:vMerge/>
            <w:tcBorders>
              <w:right w:val="single" w:sz="8" w:space="0" w:color="auto"/>
            </w:tcBorders>
            <w:vAlign w:val="center"/>
          </w:tcPr>
          <w:p w:rsidR="00F24CB7" w:rsidRPr="0059047B" w:rsidRDefault="00F24CB7" w:rsidP="0058353C">
            <w:pPr>
              <w:spacing w:line="240" w:lineRule="atLeast"/>
              <w:ind w:firstLine="0"/>
              <w:jc w:val="center"/>
            </w:pPr>
          </w:p>
        </w:tc>
        <w:tc>
          <w:tcPr>
            <w:tcW w:w="1161" w:type="pct"/>
            <w:vMerge/>
            <w:tcBorders>
              <w:right w:val="single" w:sz="8" w:space="0" w:color="auto"/>
            </w:tcBorders>
            <w:vAlign w:val="center"/>
          </w:tcPr>
          <w:p w:rsidR="00F24CB7" w:rsidRPr="0059047B" w:rsidRDefault="00F24CB7" w:rsidP="0058353C">
            <w:pPr>
              <w:spacing w:line="240" w:lineRule="atLeast"/>
              <w:ind w:firstLine="0"/>
              <w:jc w:val="center"/>
            </w:pPr>
          </w:p>
        </w:tc>
        <w:tc>
          <w:tcPr>
            <w:tcW w:w="16" w:type="pct"/>
            <w:vAlign w:val="center"/>
          </w:tcPr>
          <w:p w:rsidR="00F24CB7" w:rsidRPr="0059047B" w:rsidRDefault="00F24CB7" w:rsidP="0058353C">
            <w:pPr>
              <w:spacing w:line="240" w:lineRule="atLeast"/>
              <w:ind w:firstLine="0"/>
              <w:jc w:val="center"/>
            </w:pPr>
          </w:p>
        </w:tc>
      </w:tr>
      <w:tr w:rsidR="00F24CB7" w:rsidRPr="0059047B" w:rsidTr="00EB468B">
        <w:trPr>
          <w:trHeight w:val="116"/>
          <w:jc w:val="center"/>
        </w:trPr>
        <w:tc>
          <w:tcPr>
            <w:tcW w:w="1471" w:type="pct"/>
            <w:vMerge/>
            <w:tcBorders>
              <w:left w:val="single" w:sz="8" w:space="0" w:color="auto"/>
              <w:bottom w:val="single" w:sz="8" w:space="0" w:color="auto"/>
              <w:right w:val="single" w:sz="8" w:space="0" w:color="auto"/>
            </w:tcBorders>
            <w:vAlign w:val="center"/>
          </w:tcPr>
          <w:p w:rsidR="00F24CB7" w:rsidRPr="0059047B" w:rsidRDefault="00F24CB7" w:rsidP="0058353C">
            <w:pPr>
              <w:spacing w:line="240" w:lineRule="atLeast"/>
              <w:ind w:firstLine="0"/>
              <w:jc w:val="center"/>
            </w:pPr>
          </w:p>
        </w:tc>
        <w:tc>
          <w:tcPr>
            <w:tcW w:w="1177" w:type="pct"/>
            <w:vMerge/>
            <w:tcBorders>
              <w:bottom w:val="single" w:sz="8" w:space="0" w:color="auto"/>
              <w:right w:val="single" w:sz="8" w:space="0" w:color="auto"/>
            </w:tcBorders>
            <w:vAlign w:val="center"/>
          </w:tcPr>
          <w:p w:rsidR="00F24CB7" w:rsidRPr="0059047B" w:rsidRDefault="00F24CB7" w:rsidP="0058353C">
            <w:pPr>
              <w:spacing w:line="240" w:lineRule="atLeast"/>
              <w:ind w:firstLine="0"/>
              <w:jc w:val="center"/>
            </w:pPr>
          </w:p>
        </w:tc>
        <w:tc>
          <w:tcPr>
            <w:tcW w:w="1177" w:type="pct"/>
            <w:vMerge/>
            <w:tcBorders>
              <w:bottom w:val="single" w:sz="8" w:space="0" w:color="auto"/>
              <w:right w:val="single" w:sz="8" w:space="0" w:color="auto"/>
            </w:tcBorders>
            <w:vAlign w:val="center"/>
          </w:tcPr>
          <w:p w:rsidR="00F24CB7" w:rsidRPr="0059047B" w:rsidRDefault="00F24CB7" w:rsidP="0058353C">
            <w:pPr>
              <w:spacing w:line="240" w:lineRule="atLeast"/>
              <w:ind w:firstLine="0"/>
              <w:jc w:val="center"/>
            </w:pPr>
          </w:p>
        </w:tc>
        <w:tc>
          <w:tcPr>
            <w:tcW w:w="1161" w:type="pct"/>
            <w:vMerge/>
            <w:tcBorders>
              <w:bottom w:val="single" w:sz="8" w:space="0" w:color="auto"/>
              <w:right w:val="single" w:sz="8" w:space="0" w:color="auto"/>
            </w:tcBorders>
            <w:vAlign w:val="center"/>
          </w:tcPr>
          <w:p w:rsidR="00F24CB7" w:rsidRPr="0059047B" w:rsidRDefault="00F24CB7" w:rsidP="0058353C">
            <w:pPr>
              <w:spacing w:line="240" w:lineRule="atLeast"/>
              <w:ind w:firstLine="0"/>
              <w:jc w:val="center"/>
            </w:pPr>
          </w:p>
        </w:tc>
        <w:tc>
          <w:tcPr>
            <w:tcW w:w="16" w:type="pct"/>
            <w:vAlign w:val="center"/>
          </w:tcPr>
          <w:p w:rsidR="00F24CB7" w:rsidRPr="0059047B" w:rsidRDefault="00F24CB7" w:rsidP="0058353C">
            <w:pPr>
              <w:spacing w:line="240" w:lineRule="atLeast"/>
              <w:ind w:firstLine="0"/>
              <w:jc w:val="center"/>
            </w:pPr>
          </w:p>
        </w:tc>
      </w:tr>
      <w:tr w:rsidR="00013D97" w:rsidRPr="0059047B" w:rsidTr="00EB468B">
        <w:trPr>
          <w:trHeight w:val="215"/>
          <w:jc w:val="center"/>
        </w:trPr>
        <w:tc>
          <w:tcPr>
            <w:tcW w:w="1471" w:type="pct"/>
            <w:vMerge w:val="restart"/>
            <w:tcBorders>
              <w:left w:val="single" w:sz="8" w:space="0" w:color="auto"/>
              <w:right w:val="single" w:sz="8" w:space="0" w:color="auto"/>
            </w:tcBorders>
            <w:vAlign w:val="center"/>
          </w:tcPr>
          <w:p w:rsidR="00013D97" w:rsidRPr="0059047B" w:rsidRDefault="00013D97" w:rsidP="00C851C9">
            <w:pPr>
              <w:spacing w:line="240" w:lineRule="atLeast"/>
              <w:ind w:firstLine="0"/>
              <w:jc w:val="center"/>
            </w:pPr>
            <w:r w:rsidRPr="0059047B">
              <w:t>Здания для размещения аварийно-спасательных служб, в том числе</w:t>
            </w:r>
            <w:r>
              <w:t xml:space="preserve"> </w:t>
            </w:r>
            <w:r w:rsidRPr="0059047B">
              <w:t>пои</w:t>
            </w:r>
            <w:r w:rsidRPr="0059047B">
              <w:t>с</w:t>
            </w:r>
            <w:r w:rsidRPr="0059047B">
              <w:t>ково-спасательных, лаб</w:t>
            </w:r>
            <w:r w:rsidRPr="0059047B">
              <w:t>о</w:t>
            </w:r>
            <w:r w:rsidRPr="0059047B">
              <w:t>раторий, образовательных организаций по подготовке спасателей, об</w:t>
            </w:r>
            <w:r w:rsidR="0058353C">
              <w:t xml:space="preserve">ъектов по подготовке собак и </w:t>
            </w:r>
            <w:proofErr w:type="spellStart"/>
            <w:r w:rsidR="0058353C">
              <w:t>др</w:t>
            </w:r>
            <w:proofErr w:type="spellEnd"/>
          </w:p>
        </w:tc>
        <w:tc>
          <w:tcPr>
            <w:tcW w:w="1177" w:type="pct"/>
            <w:vMerge w:val="restart"/>
            <w:tcBorders>
              <w:right w:val="single" w:sz="8" w:space="0" w:color="auto"/>
            </w:tcBorders>
            <w:vAlign w:val="center"/>
          </w:tcPr>
          <w:p w:rsidR="00013D97" w:rsidRPr="0059047B" w:rsidRDefault="00013D97" w:rsidP="00C851C9">
            <w:pPr>
              <w:spacing w:line="240" w:lineRule="atLeast"/>
              <w:ind w:firstLine="0"/>
              <w:jc w:val="center"/>
            </w:pPr>
            <w:r>
              <w:t>П</w:t>
            </w:r>
            <w:r w:rsidRPr="0059047B">
              <w:t>о заданию на</w:t>
            </w:r>
          </w:p>
          <w:p w:rsidR="00013D97" w:rsidRPr="0059047B" w:rsidRDefault="00013D97" w:rsidP="00C851C9">
            <w:pPr>
              <w:spacing w:line="240" w:lineRule="atLeast"/>
              <w:ind w:firstLine="0"/>
              <w:jc w:val="center"/>
            </w:pPr>
            <w:r w:rsidRPr="0059047B">
              <w:t>проектирование</w:t>
            </w:r>
          </w:p>
        </w:tc>
        <w:tc>
          <w:tcPr>
            <w:tcW w:w="1177" w:type="pct"/>
            <w:vMerge w:val="restart"/>
            <w:tcBorders>
              <w:right w:val="single" w:sz="8" w:space="0" w:color="auto"/>
            </w:tcBorders>
            <w:vAlign w:val="center"/>
          </w:tcPr>
          <w:p w:rsidR="00013D97" w:rsidRPr="0059047B" w:rsidRDefault="00013D97" w:rsidP="00C851C9">
            <w:pPr>
              <w:spacing w:line="240" w:lineRule="atLeast"/>
              <w:ind w:firstLine="0"/>
              <w:jc w:val="center"/>
            </w:pPr>
            <w:r w:rsidRPr="0059047B">
              <w:rPr>
                <w:w w:val="98"/>
              </w:rPr>
              <w:t>Не нормируется</w:t>
            </w:r>
          </w:p>
        </w:tc>
        <w:tc>
          <w:tcPr>
            <w:tcW w:w="1161" w:type="pct"/>
            <w:vMerge w:val="restart"/>
            <w:tcBorders>
              <w:right w:val="single" w:sz="8" w:space="0" w:color="auto"/>
            </w:tcBorders>
            <w:vAlign w:val="center"/>
          </w:tcPr>
          <w:p w:rsidR="00013D97" w:rsidRPr="0059047B" w:rsidRDefault="00013D97" w:rsidP="00C851C9">
            <w:pPr>
              <w:spacing w:line="240" w:lineRule="atLeast"/>
              <w:ind w:firstLine="0"/>
              <w:jc w:val="center"/>
            </w:pPr>
            <w:r w:rsidRPr="0059047B">
              <w:t>По заданию на</w:t>
            </w:r>
          </w:p>
          <w:p w:rsidR="00013D97" w:rsidRPr="0059047B" w:rsidRDefault="00013D97" w:rsidP="00C851C9">
            <w:pPr>
              <w:spacing w:line="240" w:lineRule="atLeast"/>
              <w:ind w:firstLine="0"/>
              <w:jc w:val="center"/>
            </w:pPr>
            <w:r w:rsidRPr="0059047B">
              <w:t>проектирование</w:t>
            </w:r>
          </w:p>
        </w:tc>
        <w:tc>
          <w:tcPr>
            <w:tcW w:w="16" w:type="pct"/>
            <w:vAlign w:val="center"/>
          </w:tcPr>
          <w:p w:rsidR="00013D97" w:rsidRPr="0059047B" w:rsidRDefault="00013D97" w:rsidP="0058353C">
            <w:pPr>
              <w:spacing w:line="240" w:lineRule="atLeast"/>
              <w:ind w:firstLine="0"/>
              <w:jc w:val="center"/>
            </w:pPr>
          </w:p>
        </w:tc>
      </w:tr>
      <w:tr w:rsidR="00013D97" w:rsidRPr="0059047B" w:rsidTr="00EB468B">
        <w:trPr>
          <w:trHeight w:val="254"/>
          <w:jc w:val="center"/>
        </w:trPr>
        <w:tc>
          <w:tcPr>
            <w:tcW w:w="1471" w:type="pct"/>
            <w:vMerge/>
            <w:tcBorders>
              <w:left w:val="single" w:sz="8" w:space="0" w:color="auto"/>
              <w:right w:val="single" w:sz="8" w:space="0" w:color="auto"/>
            </w:tcBorders>
            <w:vAlign w:val="center"/>
          </w:tcPr>
          <w:p w:rsidR="00013D97" w:rsidRPr="0059047B" w:rsidRDefault="00013D97" w:rsidP="0058353C">
            <w:pPr>
              <w:spacing w:line="240" w:lineRule="atLeast"/>
              <w:ind w:firstLine="0"/>
              <w:jc w:val="center"/>
            </w:pPr>
          </w:p>
        </w:tc>
        <w:tc>
          <w:tcPr>
            <w:tcW w:w="1177"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177"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161"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6" w:type="pct"/>
            <w:vAlign w:val="center"/>
          </w:tcPr>
          <w:p w:rsidR="00013D97" w:rsidRPr="0059047B" w:rsidRDefault="00013D97" w:rsidP="0058353C">
            <w:pPr>
              <w:spacing w:line="240" w:lineRule="atLeast"/>
              <w:ind w:firstLine="0"/>
              <w:jc w:val="center"/>
            </w:pPr>
          </w:p>
        </w:tc>
      </w:tr>
      <w:tr w:rsidR="00013D97" w:rsidRPr="0059047B" w:rsidTr="00EB468B">
        <w:trPr>
          <w:trHeight w:val="250"/>
          <w:jc w:val="center"/>
        </w:trPr>
        <w:tc>
          <w:tcPr>
            <w:tcW w:w="1471" w:type="pct"/>
            <w:vMerge/>
            <w:tcBorders>
              <w:left w:val="single" w:sz="8" w:space="0" w:color="auto"/>
              <w:right w:val="single" w:sz="8" w:space="0" w:color="auto"/>
            </w:tcBorders>
            <w:vAlign w:val="center"/>
          </w:tcPr>
          <w:p w:rsidR="00013D97" w:rsidRPr="0059047B" w:rsidRDefault="00013D97" w:rsidP="0058353C">
            <w:pPr>
              <w:spacing w:line="240" w:lineRule="atLeast"/>
              <w:ind w:firstLine="0"/>
              <w:jc w:val="center"/>
            </w:pPr>
          </w:p>
        </w:tc>
        <w:tc>
          <w:tcPr>
            <w:tcW w:w="1177"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177"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161"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6" w:type="pct"/>
            <w:vAlign w:val="center"/>
          </w:tcPr>
          <w:p w:rsidR="00013D97" w:rsidRPr="0059047B" w:rsidRDefault="00013D97" w:rsidP="0058353C">
            <w:pPr>
              <w:spacing w:line="240" w:lineRule="atLeast"/>
              <w:ind w:firstLine="0"/>
              <w:jc w:val="center"/>
            </w:pPr>
          </w:p>
        </w:tc>
      </w:tr>
      <w:tr w:rsidR="00013D97" w:rsidRPr="0059047B" w:rsidTr="00EB468B">
        <w:trPr>
          <w:trHeight w:val="167"/>
          <w:jc w:val="center"/>
        </w:trPr>
        <w:tc>
          <w:tcPr>
            <w:tcW w:w="1471" w:type="pct"/>
            <w:vMerge/>
            <w:tcBorders>
              <w:left w:val="single" w:sz="8" w:space="0" w:color="auto"/>
              <w:right w:val="single" w:sz="8" w:space="0" w:color="auto"/>
            </w:tcBorders>
            <w:vAlign w:val="center"/>
          </w:tcPr>
          <w:p w:rsidR="00013D97" w:rsidRPr="0059047B" w:rsidRDefault="00013D97" w:rsidP="0058353C">
            <w:pPr>
              <w:spacing w:line="240" w:lineRule="atLeast"/>
              <w:ind w:firstLine="0"/>
              <w:jc w:val="center"/>
            </w:pPr>
          </w:p>
        </w:tc>
        <w:tc>
          <w:tcPr>
            <w:tcW w:w="1177"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177"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161"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6" w:type="pct"/>
            <w:vAlign w:val="center"/>
          </w:tcPr>
          <w:p w:rsidR="00013D97" w:rsidRPr="0059047B" w:rsidRDefault="00013D97" w:rsidP="0058353C">
            <w:pPr>
              <w:spacing w:line="240" w:lineRule="atLeast"/>
              <w:ind w:firstLine="0"/>
              <w:jc w:val="center"/>
            </w:pPr>
          </w:p>
        </w:tc>
      </w:tr>
      <w:tr w:rsidR="00013D97" w:rsidRPr="0059047B" w:rsidTr="00EB468B">
        <w:trPr>
          <w:trHeight w:val="92"/>
          <w:jc w:val="center"/>
        </w:trPr>
        <w:tc>
          <w:tcPr>
            <w:tcW w:w="1471" w:type="pct"/>
            <w:vMerge/>
            <w:tcBorders>
              <w:left w:val="single" w:sz="8" w:space="0" w:color="auto"/>
              <w:right w:val="single" w:sz="8" w:space="0" w:color="auto"/>
            </w:tcBorders>
            <w:vAlign w:val="center"/>
          </w:tcPr>
          <w:p w:rsidR="00013D97" w:rsidRPr="0059047B" w:rsidRDefault="00013D97" w:rsidP="0058353C">
            <w:pPr>
              <w:spacing w:line="240" w:lineRule="atLeast"/>
              <w:ind w:firstLine="0"/>
              <w:jc w:val="center"/>
            </w:pPr>
          </w:p>
        </w:tc>
        <w:tc>
          <w:tcPr>
            <w:tcW w:w="1177"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177"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161"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6" w:type="pct"/>
            <w:vAlign w:val="center"/>
          </w:tcPr>
          <w:p w:rsidR="00013D97" w:rsidRPr="0059047B" w:rsidRDefault="00013D97" w:rsidP="0058353C">
            <w:pPr>
              <w:spacing w:line="240" w:lineRule="atLeast"/>
              <w:ind w:firstLine="0"/>
              <w:jc w:val="center"/>
            </w:pPr>
          </w:p>
        </w:tc>
      </w:tr>
      <w:tr w:rsidR="00013D97" w:rsidRPr="0059047B" w:rsidTr="00EB468B">
        <w:trPr>
          <w:trHeight w:val="250"/>
          <w:jc w:val="center"/>
        </w:trPr>
        <w:tc>
          <w:tcPr>
            <w:tcW w:w="1471" w:type="pct"/>
            <w:vMerge/>
            <w:tcBorders>
              <w:left w:val="single" w:sz="8" w:space="0" w:color="auto"/>
              <w:right w:val="single" w:sz="8" w:space="0" w:color="auto"/>
            </w:tcBorders>
            <w:vAlign w:val="center"/>
          </w:tcPr>
          <w:p w:rsidR="00013D97" w:rsidRPr="0059047B" w:rsidRDefault="00013D97" w:rsidP="0058353C">
            <w:pPr>
              <w:spacing w:line="240" w:lineRule="atLeast"/>
              <w:ind w:firstLine="0"/>
              <w:jc w:val="center"/>
            </w:pPr>
          </w:p>
        </w:tc>
        <w:tc>
          <w:tcPr>
            <w:tcW w:w="1177"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177"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161" w:type="pct"/>
            <w:vMerge/>
            <w:tcBorders>
              <w:right w:val="single" w:sz="8" w:space="0" w:color="auto"/>
            </w:tcBorders>
            <w:vAlign w:val="center"/>
          </w:tcPr>
          <w:p w:rsidR="00013D97" w:rsidRPr="0059047B" w:rsidRDefault="00013D97" w:rsidP="0058353C">
            <w:pPr>
              <w:spacing w:line="240" w:lineRule="atLeast"/>
              <w:ind w:firstLine="0"/>
              <w:jc w:val="center"/>
            </w:pPr>
          </w:p>
        </w:tc>
        <w:tc>
          <w:tcPr>
            <w:tcW w:w="16" w:type="pct"/>
            <w:vAlign w:val="center"/>
          </w:tcPr>
          <w:p w:rsidR="00013D97" w:rsidRPr="0059047B" w:rsidRDefault="00013D97" w:rsidP="0058353C">
            <w:pPr>
              <w:spacing w:line="240" w:lineRule="atLeast"/>
              <w:ind w:firstLine="0"/>
              <w:jc w:val="center"/>
            </w:pPr>
          </w:p>
        </w:tc>
      </w:tr>
      <w:tr w:rsidR="00013D97" w:rsidRPr="0059047B" w:rsidTr="00EB468B">
        <w:trPr>
          <w:trHeight w:val="87"/>
          <w:jc w:val="center"/>
        </w:trPr>
        <w:tc>
          <w:tcPr>
            <w:tcW w:w="1471" w:type="pct"/>
            <w:vMerge/>
            <w:tcBorders>
              <w:left w:val="single" w:sz="8" w:space="0" w:color="auto"/>
              <w:bottom w:val="single" w:sz="8" w:space="0" w:color="auto"/>
              <w:right w:val="single" w:sz="8" w:space="0" w:color="auto"/>
            </w:tcBorders>
            <w:vAlign w:val="center"/>
          </w:tcPr>
          <w:p w:rsidR="00013D97" w:rsidRPr="0059047B" w:rsidRDefault="00013D97" w:rsidP="0058353C">
            <w:pPr>
              <w:spacing w:line="240" w:lineRule="atLeast"/>
              <w:ind w:firstLine="0"/>
              <w:jc w:val="center"/>
            </w:pPr>
          </w:p>
        </w:tc>
        <w:tc>
          <w:tcPr>
            <w:tcW w:w="1177" w:type="pct"/>
            <w:tcBorders>
              <w:bottom w:val="single" w:sz="8" w:space="0" w:color="auto"/>
              <w:right w:val="single" w:sz="8" w:space="0" w:color="auto"/>
            </w:tcBorders>
            <w:vAlign w:val="center"/>
          </w:tcPr>
          <w:p w:rsidR="00013D97" w:rsidRPr="0059047B" w:rsidRDefault="00013D97" w:rsidP="0058353C">
            <w:pPr>
              <w:spacing w:line="240" w:lineRule="atLeast"/>
              <w:ind w:firstLine="0"/>
              <w:jc w:val="center"/>
            </w:pPr>
          </w:p>
        </w:tc>
        <w:tc>
          <w:tcPr>
            <w:tcW w:w="1177" w:type="pct"/>
            <w:vMerge/>
            <w:tcBorders>
              <w:bottom w:val="single" w:sz="8" w:space="0" w:color="auto"/>
              <w:right w:val="single" w:sz="8" w:space="0" w:color="auto"/>
            </w:tcBorders>
            <w:vAlign w:val="center"/>
          </w:tcPr>
          <w:p w:rsidR="00013D97" w:rsidRPr="0059047B" w:rsidRDefault="00013D97" w:rsidP="0058353C">
            <w:pPr>
              <w:spacing w:line="240" w:lineRule="atLeast"/>
              <w:ind w:firstLine="0"/>
              <w:jc w:val="center"/>
            </w:pPr>
          </w:p>
        </w:tc>
        <w:tc>
          <w:tcPr>
            <w:tcW w:w="1161" w:type="pct"/>
            <w:vMerge/>
            <w:tcBorders>
              <w:bottom w:val="single" w:sz="8" w:space="0" w:color="auto"/>
              <w:right w:val="single" w:sz="8" w:space="0" w:color="auto"/>
            </w:tcBorders>
            <w:vAlign w:val="center"/>
          </w:tcPr>
          <w:p w:rsidR="00013D97" w:rsidRPr="0059047B" w:rsidRDefault="00013D97" w:rsidP="0058353C">
            <w:pPr>
              <w:spacing w:line="240" w:lineRule="atLeast"/>
              <w:ind w:firstLine="0"/>
              <w:jc w:val="center"/>
            </w:pPr>
          </w:p>
        </w:tc>
        <w:tc>
          <w:tcPr>
            <w:tcW w:w="16" w:type="pct"/>
            <w:vAlign w:val="center"/>
          </w:tcPr>
          <w:p w:rsidR="00013D97" w:rsidRPr="0059047B" w:rsidRDefault="00013D97" w:rsidP="0058353C">
            <w:pPr>
              <w:spacing w:line="240" w:lineRule="atLeast"/>
              <w:ind w:firstLine="0"/>
              <w:jc w:val="center"/>
            </w:pPr>
          </w:p>
        </w:tc>
      </w:tr>
    </w:tbl>
    <w:p w:rsidR="008E13ED" w:rsidRDefault="008E13ED" w:rsidP="00B04BF7">
      <w:pPr>
        <w:spacing w:line="240" w:lineRule="auto"/>
        <w:ind w:firstLine="0"/>
        <w:contextualSpacing/>
        <w:jc w:val="center"/>
        <w:rPr>
          <w:b/>
          <w:sz w:val="28"/>
          <w:szCs w:val="28"/>
        </w:rPr>
      </w:pPr>
    </w:p>
    <w:p w:rsidR="004617BD" w:rsidRDefault="004617BD" w:rsidP="00B04BF7">
      <w:pPr>
        <w:spacing w:line="240" w:lineRule="auto"/>
        <w:ind w:firstLine="0"/>
        <w:contextualSpacing/>
        <w:jc w:val="center"/>
        <w:rPr>
          <w:b/>
          <w:sz w:val="28"/>
          <w:szCs w:val="28"/>
        </w:rPr>
      </w:pPr>
    </w:p>
    <w:p w:rsidR="009B4564" w:rsidRDefault="007114D5" w:rsidP="0041396A">
      <w:pPr>
        <w:spacing w:line="240" w:lineRule="auto"/>
        <w:ind w:firstLine="0"/>
        <w:contextualSpacing/>
        <w:jc w:val="center"/>
        <w:rPr>
          <w:b/>
          <w:sz w:val="28"/>
          <w:szCs w:val="28"/>
        </w:rPr>
      </w:pPr>
      <w:r>
        <w:rPr>
          <w:b/>
          <w:sz w:val="28"/>
          <w:szCs w:val="28"/>
        </w:rPr>
        <w:t>Объекты, необходимые для организации охраны общественного порядка</w:t>
      </w:r>
    </w:p>
    <w:p w:rsidR="0041396A" w:rsidRDefault="0041396A" w:rsidP="0041396A">
      <w:pPr>
        <w:spacing w:line="240" w:lineRule="auto"/>
        <w:ind w:firstLine="0"/>
        <w:contextualSpacing/>
        <w:jc w:val="center"/>
        <w:rPr>
          <w:b/>
          <w:sz w:val="28"/>
          <w:szCs w:val="28"/>
        </w:rPr>
      </w:pPr>
    </w:p>
    <w:p w:rsidR="008E13ED" w:rsidRPr="00B75BC3" w:rsidRDefault="008E13ED" w:rsidP="00B75BC3">
      <w:pPr>
        <w:pStyle w:val="aff1"/>
        <w:ind w:left="0" w:firstLine="709"/>
        <w:rPr>
          <w:sz w:val="26"/>
          <w:szCs w:val="26"/>
        </w:rPr>
      </w:pPr>
      <w:r w:rsidRPr="00B75BC3">
        <w:rPr>
          <w:sz w:val="26"/>
          <w:szCs w:val="26"/>
        </w:rPr>
        <w:lastRenderedPageBreak/>
        <w:t>Предоставление помещения для работы на обслу</w:t>
      </w:r>
      <w:r w:rsidR="00B75BC3">
        <w:rPr>
          <w:sz w:val="26"/>
          <w:szCs w:val="26"/>
        </w:rPr>
        <w:t>живаемом административном участ</w:t>
      </w:r>
      <w:r w:rsidRPr="00B75BC3">
        <w:rPr>
          <w:sz w:val="26"/>
          <w:szCs w:val="26"/>
        </w:rPr>
        <w:t>ке поселения сотруднику, замещающему должность участкового уполномоче</w:t>
      </w:r>
      <w:r w:rsidRPr="00B75BC3">
        <w:rPr>
          <w:sz w:val="26"/>
          <w:szCs w:val="26"/>
        </w:rPr>
        <w:t>н</w:t>
      </w:r>
      <w:r w:rsidRPr="00B75BC3">
        <w:rPr>
          <w:sz w:val="26"/>
          <w:szCs w:val="26"/>
        </w:rPr>
        <w:t>ного полиции, отнесено к вопросам местного значения, которые решают органы местного самоуправления</w:t>
      </w:r>
      <w:r w:rsidR="007114D5" w:rsidRPr="00B75BC3">
        <w:rPr>
          <w:sz w:val="26"/>
          <w:szCs w:val="26"/>
        </w:rPr>
        <w:t xml:space="preserve">. </w:t>
      </w:r>
    </w:p>
    <w:p w:rsidR="008E13ED" w:rsidRPr="001135C9" w:rsidRDefault="008E13ED" w:rsidP="001135C9">
      <w:pPr>
        <w:ind w:left="140" w:firstLine="567"/>
        <w:rPr>
          <w:sz w:val="26"/>
          <w:szCs w:val="26"/>
        </w:rPr>
      </w:pPr>
      <w:r w:rsidRPr="001135C9">
        <w:rPr>
          <w:sz w:val="26"/>
          <w:szCs w:val="26"/>
        </w:rPr>
        <w:t>Показатель принят из расчета организации рабочего места одного участкового уполномоченного полиции (6 м</w:t>
      </w:r>
      <w:r w:rsidRPr="001135C9">
        <w:rPr>
          <w:sz w:val="26"/>
          <w:szCs w:val="26"/>
          <w:vertAlign w:val="superscript"/>
        </w:rPr>
        <w:t>2</w:t>
      </w:r>
      <w:r w:rsidRPr="001135C9">
        <w:rPr>
          <w:sz w:val="26"/>
          <w:szCs w:val="26"/>
        </w:rPr>
        <w:t xml:space="preserve"> общей площади) и места ожидания посетителей (4,5 м</w:t>
      </w:r>
      <w:r w:rsidRPr="001135C9">
        <w:rPr>
          <w:sz w:val="26"/>
          <w:szCs w:val="26"/>
          <w:vertAlign w:val="superscript"/>
        </w:rPr>
        <w:t>2</w:t>
      </w:r>
      <w:r w:rsidRPr="001135C9">
        <w:rPr>
          <w:sz w:val="26"/>
          <w:szCs w:val="26"/>
        </w:rPr>
        <w:t xml:space="preserve"> общей площади).</w:t>
      </w:r>
    </w:p>
    <w:p w:rsidR="008E13ED" w:rsidRDefault="008E13ED" w:rsidP="001135C9">
      <w:pPr>
        <w:ind w:firstLine="567"/>
        <w:rPr>
          <w:sz w:val="26"/>
          <w:szCs w:val="26"/>
        </w:rPr>
      </w:pPr>
      <w:r w:rsidRPr="001135C9">
        <w:rPr>
          <w:sz w:val="26"/>
          <w:szCs w:val="26"/>
        </w:rPr>
        <w:t>Предоставленное помещение должно соответствовать требованиям приказа М</w:t>
      </w:r>
      <w:r w:rsidRPr="001135C9">
        <w:rPr>
          <w:sz w:val="26"/>
          <w:szCs w:val="26"/>
        </w:rPr>
        <w:t>и</w:t>
      </w:r>
      <w:r w:rsidRPr="001135C9">
        <w:rPr>
          <w:sz w:val="26"/>
          <w:szCs w:val="26"/>
        </w:rPr>
        <w:t>нистер</w:t>
      </w:r>
      <w:r w:rsidR="001135C9">
        <w:rPr>
          <w:sz w:val="26"/>
          <w:szCs w:val="26"/>
        </w:rPr>
        <w:t>ства внут</w:t>
      </w:r>
      <w:r w:rsidRPr="001135C9">
        <w:rPr>
          <w:sz w:val="26"/>
          <w:szCs w:val="26"/>
        </w:rPr>
        <w:t>ренних дел Российской Федерации от 31.12.2012 № 1166, предъявл</w:t>
      </w:r>
      <w:r w:rsidRPr="001135C9">
        <w:rPr>
          <w:sz w:val="26"/>
          <w:szCs w:val="26"/>
        </w:rPr>
        <w:t>я</w:t>
      </w:r>
      <w:r w:rsidRPr="001135C9">
        <w:rPr>
          <w:sz w:val="26"/>
          <w:szCs w:val="26"/>
        </w:rPr>
        <w:t>емым к участковому пункту полиции.</w:t>
      </w:r>
    </w:p>
    <w:p w:rsidR="004617BD" w:rsidRDefault="004617BD" w:rsidP="001135C9">
      <w:pPr>
        <w:ind w:firstLine="567"/>
        <w:rPr>
          <w:sz w:val="26"/>
          <w:szCs w:val="26"/>
        </w:rPr>
      </w:pPr>
    </w:p>
    <w:p w:rsidR="001135C9" w:rsidRDefault="001135C9" w:rsidP="001135C9">
      <w:pPr>
        <w:tabs>
          <w:tab w:val="left" w:pos="1080"/>
        </w:tabs>
        <w:overflowPunct/>
        <w:autoSpaceDE/>
        <w:autoSpaceDN/>
        <w:adjustRightInd/>
        <w:spacing w:line="240" w:lineRule="auto"/>
        <w:ind w:left="1080" w:firstLine="0"/>
        <w:jc w:val="center"/>
        <w:rPr>
          <w:b/>
          <w:bCs/>
        </w:rPr>
      </w:pPr>
    </w:p>
    <w:p w:rsidR="004E10E7" w:rsidRDefault="004E10E7" w:rsidP="001135C9">
      <w:pPr>
        <w:tabs>
          <w:tab w:val="left" w:pos="1080"/>
        </w:tabs>
        <w:overflowPunct/>
        <w:autoSpaceDE/>
        <w:autoSpaceDN/>
        <w:adjustRightInd/>
        <w:spacing w:line="240" w:lineRule="auto"/>
        <w:ind w:left="1080" w:firstLine="0"/>
        <w:jc w:val="center"/>
        <w:rPr>
          <w:b/>
          <w:bCs/>
        </w:rPr>
      </w:pPr>
    </w:p>
    <w:p w:rsidR="004E10E7" w:rsidRDefault="004E10E7" w:rsidP="001135C9">
      <w:pPr>
        <w:tabs>
          <w:tab w:val="left" w:pos="1080"/>
        </w:tabs>
        <w:overflowPunct/>
        <w:autoSpaceDE/>
        <w:autoSpaceDN/>
        <w:adjustRightInd/>
        <w:spacing w:line="240" w:lineRule="auto"/>
        <w:ind w:left="1080" w:firstLine="0"/>
        <w:jc w:val="center"/>
        <w:rPr>
          <w:b/>
          <w:bCs/>
        </w:rPr>
      </w:pPr>
    </w:p>
    <w:p w:rsidR="004E10E7" w:rsidRDefault="004E10E7" w:rsidP="001135C9">
      <w:pPr>
        <w:tabs>
          <w:tab w:val="left" w:pos="1080"/>
        </w:tabs>
        <w:overflowPunct/>
        <w:autoSpaceDE/>
        <w:autoSpaceDN/>
        <w:adjustRightInd/>
        <w:spacing w:line="240" w:lineRule="auto"/>
        <w:ind w:left="1080" w:firstLine="0"/>
        <w:jc w:val="center"/>
        <w:rPr>
          <w:b/>
          <w:bCs/>
        </w:rPr>
      </w:pPr>
    </w:p>
    <w:p w:rsidR="004E10E7" w:rsidRDefault="004E10E7" w:rsidP="001135C9">
      <w:pPr>
        <w:tabs>
          <w:tab w:val="left" w:pos="1080"/>
        </w:tabs>
        <w:overflowPunct/>
        <w:autoSpaceDE/>
        <w:autoSpaceDN/>
        <w:adjustRightInd/>
        <w:spacing w:line="240" w:lineRule="auto"/>
        <w:ind w:left="1080" w:firstLine="0"/>
        <w:jc w:val="center"/>
        <w:rPr>
          <w:b/>
          <w:bCs/>
        </w:rPr>
      </w:pPr>
    </w:p>
    <w:p w:rsidR="004E10E7" w:rsidRDefault="004E10E7" w:rsidP="001135C9">
      <w:pPr>
        <w:tabs>
          <w:tab w:val="left" w:pos="1080"/>
        </w:tabs>
        <w:overflowPunct/>
        <w:autoSpaceDE/>
        <w:autoSpaceDN/>
        <w:adjustRightInd/>
        <w:spacing w:line="240" w:lineRule="auto"/>
        <w:ind w:left="1080" w:firstLine="0"/>
        <w:jc w:val="center"/>
        <w:rPr>
          <w:b/>
          <w:bCs/>
        </w:rPr>
      </w:pPr>
    </w:p>
    <w:p w:rsidR="003B13DA" w:rsidRDefault="003B13DA" w:rsidP="001135C9">
      <w:pPr>
        <w:tabs>
          <w:tab w:val="left" w:pos="1080"/>
        </w:tabs>
        <w:overflowPunct/>
        <w:autoSpaceDE/>
        <w:autoSpaceDN/>
        <w:adjustRightInd/>
        <w:spacing w:line="240" w:lineRule="auto"/>
        <w:ind w:left="1080" w:firstLine="0"/>
        <w:jc w:val="center"/>
        <w:rPr>
          <w:b/>
          <w:bCs/>
        </w:rPr>
      </w:pPr>
    </w:p>
    <w:p w:rsidR="00C851C9" w:rsidRDefault="00C851C9" w:rsidP="001135C9">
      <w:pPr>
        <w:tabs>
          <w:tab w:val="left" w:pos="1080"/>
        </w:tabs>
        <w:overflowPunct/>
        <w:autoSpaceDE/>
        <w:autoSpaceDN/>
        <w:adjustRightInd/>
        <w:spacing w:line="240" w:lineRule="auto"/>
        <w:ind w:left="1080" w:firstLine="0"/>
        <w:jc w:val="center"/>
        <w:rPr>
          <w:b/>
          <w:bCs/>
        </w:rPr>
      </w:pPr>
    </w:p>
    <w:p w:rsidR="000901A9" w:rsidRDefault="000901A9" w:rsidP="001135C9">
      <w:pPr>
        <w:tabs>
          <w:tab w:val="left" w:pos="1080"/>
        </w:tabs>
        <w:overflowPunct/>
        <w:autoSpaceDE/>
        <w:autoSpaceDN/>
        <w:adjustRightInd/>
        <w:spacing w:line="240" w:lineRule="auto"/>
        <w:ind w:left="1080" w:firstLine="0"/>
        <w:jc w:val="center"/>
        <w:rPr>
          <w:b/>
          <w:bCs/>
        </w:rPr>
      </w:pPr>
    </w:p>
    <w:p w:rsidR="000901A9" w:rsidRDefault="000901A9" w:rsidP="001135C9">
      <w:pPr>
        <w:tabs>
          <w:tab w:val="left" w:pos="1080"/>
        </w:tabs>
        <w:overflowPunct/>
        <w:autoSpaceDE/>
        <w:autoSpaceDN/>
        <w:adjustRightInd/>
        <w:spacing w:line="240" w:lineRule="auto"/>
        <w:ind w:left="1080" w:firstLine="0"/>
        <w:jc w:val="center"/>
        <w:rPr>
          <w:b/>
          <w:bCs/>
        </w:rPr>
      </w:pPr>
    </w:p>
    <w:p w:rsidR="00DD781B" w:rsidRDefault="001135C9" w:rsidP="001135C9">
      <w:pPr>
        <w:tabs>
          <w:tab w:val="left" w:pos="0"/>
        </w:tabs>
        <w:overflowPunct/>
        <w:autoSpaceDE/>
        <w:autoSpaceDN/>
        <w:adjustRightInd/>
        <w:spacing w:line="240" w:lineRule="auto"/>
        <w:ind w:firstLine="0"/>
        <w:jc w:val="center"/>
        <w:rPr>
          <w:b/>
          <w:bCs/>
        </w:rPr>
      </w:pPr>
      <w:r w:rsidRPr="001135C9">
        <w:rPr>
          <w:b/>
          <w:bCs/>
          <w:sz w:val="28"/>
          <w:szCs w:val="28"/>
        </w:rPr>
        <w:t>Нормативные требования к охране окружающей среды</w:t>
      </w:r>
      <w:r>
        <w:rPr>
          <w:b/>
          <w:bCs/>
        </w:rPr>
        <w:t xml:space="preserve"> </w:t>
      </w:r>
    </w:p>
    <w:p w:rsidR="00DD781B" w:rsidRDefault="00DD781B" w:rsidP="00DD781B">
      <w:pPr>
        <w:spacing w:line="275" w:lineRule="exact"/>
        <w:rPr>
          <w:sz w:val="20"/>
          <w:szCs w:val="20"/>
        </w:rPr>
      </w:pPr>
    </w:p>
    <w:p w:rsidR="00DD781B" w:rsidRPr="001135C9" w:rsidRDefault="00DD781B" w:rsidP="001135C9">
      <w:pPr>
        <w:ind w:firstLine="706"/>
        <w:rPr>
          <w:sz w:val="26"/>
          <w:szCs w:val="26"/>
        </w:rPr>
      </w:pPr>
      <w:r w:rsidRPr="001135C9">
        <w:rPr>
          <w:sz w:val="26"/>
          <w:szCs w:val="26"/>
        </w:rPr>
        <w:t>При планировке и застройке поселения следует выполнять требования по обе</w:t>
      </w:r>
      <w:r w:rsidRPr="001135C9">
        <w:rPr>
          <w:sz w:val="26"/>
          <w:szCs w:val="26"/>
        </w:rPr>
        <w:t>с</w:t>
      </w:r>
      <w:r w:rsidRPr="001135C9">
        <w:rPr>
          <w:sz w:val="26"/>
          <w:szCs w:val="26"/>
        </w:rPr>
        <w:t>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DD781B" w:rsidRPr="001135C9" w:rsidRDefault="00DD781B" w:rsidP="001135C9">
      <w:pPr>
        <w:ind w:right="20" w:firstLine="706"/>
        <w:rPr>
          <w:sz w:val="26"/>
          <w:szCs w:val="26"/>
        </w:rPr>
      </w:pPr>
      <w:r w:rsidRPr="001135C9">
        <w:rPr>
          <w:sz w:val="26"/>
          <w:szCs w:val="26"/>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3B13DA" w:rsidRDefault="00DD781B" w:rsidP="00013D97">
      <w:pPr>
        <w:ind w:firstLine="710"/>
        <w:rPr>
          <w:sz w:val="26"/>
          <w:szCs w:val="26"/>
        </w:rPr>
      </w:pPr>
      <w:r w:rsidRPr="001135C9">
        <w:rPr>
          <w:sz w:val="26"/>
          <w:szCs w:val="26"/>
        </w:rPr>
        <w:t xml:space="preserve">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w:t>
      </w:r>
      <w:r w:rsidR="006B7C55">
        <w:rPr>
          <w:sz w:val="26"/>
          <w:szCs w:val="26"/>
        </w:rPr>
        <w:t>3</w:t>
      </w:r>
      <w:r w:rsidR="008C1092">
        <w:rPr>
          <w:sz w:val="26"/>
          <w:szCs w:val="26"/>
        </w:rPr>
        <w:t>7</w:t>
      </w:r>
      <w:r w:rsidRPr="001135C9">
        <w:rPr>
          <w:sz w:val="26"/>
          <w:szCs w:val="26"/>
        </w:rPr>
        <w:t>.</w:t>
      </w:r>
    </w:p>
    <w:p w:rsidR="008C1092" w:rsidRPr="00CA18CE" w:rsidRDefault="008C1092" w:rsidP="00013D97">
      <w:pPr>
        <w:ind w:firstLine="710"/>
        <w:rPr>
          <w:sz w:val="26"/>
          <w:szCs w:val="26"/>
        </w:rPr>
      </w:pPr>
    </w:p>
    <w:p w:rsidR="006B7C55" w:rsidRPr="00892BD5" w:rsidRDefault="006B7C55" w:rsidP="006B7C55">
      <w:pPr>
        <w:spacing w:line="240" w:lineRule="atLeast"/>
        <w:ind w:hanging="23"/>
        <w:jc w:val="center"/>
        <w:rPr>
          <w:b/>
          <w:sz w:val="26"/>
          <w:szCs w:val="26"/>
        </w:rPr>
      </w:pPr>
      <w:r w:rsidRPr="0059377C">
        <w:rPr>
          <w:b/>
          <w:iCs/>
          <w:sz w:val="26"/>
          <w:szCs w:val="26"/>
        </w:rPr>
        <w:t>Таблица 3</w:t>
      </w:r>
      <w:r w:rsidR="008C1092">
        <w:rPr>
          <w:b/>
          <w:iCs/>
          <w:sz w:val="26"/>
          <w:szCs w:val="26"/>
        </w:rPr>
        <w:t>7</w:t>
      </w:r>
      <w:r w:rsidR="003C2B01">
        <w:rPr>
          <w:b/>
          <w:iCs/>
          <w:sz w:val="26"/>
          <w:szCs w:val="26"/>
        </w:rPr>
        <w:t xml:space="preserve"> </w:t>
      </w:r>
      <w:r w:rsidR="0059377C" w:rsidRPr="0059377C">
        <w:rPr>
          <w:b/>
          <w:iCs/>
          <w:sz w:val="26"/>
          <w:szCs w:val="26"/>
        </w:rPr>
        <w:t>-</w:t>
      </w:r>
      <w:r w:rsidR="0059377C" w:rsidRPr="0059377C">
        <w:rPr>
          <w:b/>
          <w:sz w:val="26"/>
          <w:szCs w:val="26"/>
        </w:rPr>
        <w:t xml:space="preserve"> </w:t>
      </w:r>
      <w:r w:rsidR="00892BD5">
        <w:rPr>
          <w:b/>
          <w:sz w:val="26"/>
          <w:szCs w:val="26"/>
        </w:rPr>
        <w:t>Сведения о п</w:t>
      </w:r>
      <w:r w:rsidR="0059377C" w:rsidRPr="0059377C">
        <w:rPr>
          <w:b/>
          <w:sz w:val="26"/>
          <w:szCs w:val="26"/>
        </w:rPr>
        <w:t>редельны</w:t>
      </w:r>
      <w:r w:rsidR="00892BD5">
        <w:rPr>
          <w:b/>
          <w:sz w:val="26"/>
          <w:szCs w:val="26"/>
        </w:rPr>
        <w:t>х</w:t>
      </w:r>
      <w:r w:rsidR="0059377C" w:rsidRPr="0059377C">
        <w:rPr>
          <w:b/>
          <w:sz w:val="26"/>
          <w:szCs w:val="26"/>
        </w:rPr>
        <w:t xml:space="preserve"> значения</w:t>
      </w:r>
      <w:r w:rsidR="00892BD5">
        <w:rPr>
          <w:b/>
          <w:sz w:val="26"/>
          <w:szCs w:val="26"/>
        </w:rPr>
        <w:t>х</w:t>
      </w:r>
      <w:r w:rsidR="0059377C" w:rsidRPr="0059377C">
        <w:rPr>
          <w:b/>
          <w:sz w:val="26"/>
          <w:szCs w:val="26"/>
        </w:rPr>
        <w:t xml:space="preserve"> санитарно-эпидемиологических норм</w:t>
      </w:r>
    </w:p>
    <w:tbl>
      <w:tblPr>
        <w:tblW w:w="5000" w:type="pct"/>
        <w:jc w:val="center"/>
        <w:tblCellMar>
          <w:left w:w="0" w:type="dxa"/>
          <w:right w:w="0" w:type="dxa"/>
        </w:tblCellMar>
        <w:tblLook w:val="04A0" w:firstRow="1" w:lastRow="0" w:firstColumn="1" w:lastColumn="0" w:noHBand="0" w:noVBand="1"/>
      </w:tblPr>
      <w:tblGrid>
        <w:gridCol w:w="2176"/>
        <w:gridCol w:w="1571"/>
        <w:gridCol w:w="2193"/>
        <w:gridCol w:w="1919"/>
        <w:gridCol w:w="1775"/>
        <w:gridCol w:w="15"/>
      </w:tblGrid>
      <w:tr w:rsidR="000F0794" w:rsidRPr="0084333A" w:rsidTr="000901A9">
        <w:trPr>
          <w:trHeight w:val="294"/>
          <w:jc w:val="center"/>
        </w:trPr>
        <w:tc>
          <w:tcPr>
            <w:tcW w:w="811" w:type="pct"/>
            <w:tcBorders>
              <w:top w:val="single" w:sz="4" w:space="0" w:color="auto"/>
              <w:left w:val="single" w:sz="8" w:space="0" w:color="auto"/>
              <w:right w:val="single" w:sz="8" w:space="0" w:color="auto"/>
            </w:tcBorders>
            <w:vAlign w:val="center"/>
          </w:tcPr>
          <w:p w:rsidR="00957A4D" w:rsidRPr="0084333A" w:rsidRDefault="00957A4D" w:rsidP="00986EDC">
            <w:pPr>
              <w:spacing w:line="240" w:lineRule="atLeast"/>
              <w:ind w:firstLine="0"/>
              <w:jc w:val="center"/>
            </w:pPr>
          </w:p>
        </w:tc>
        <w:tc>
          <w:tcPr>
            <w:tcW w:w="4181" w:type="pct"/>
            <w:gridSpan w:val="4"/>
            <w:tcBorders>
              <w:top w:val="single" w:sz="4" w:space="0" w:color="auto"/>
              <w:bottom w:val="single" w:sz="8" w:space="0" w:color="auto"/>
              <w:right w:val="single" w:sz="8" w:space="0" w:color="auto"/>
            </w:tcBorders>
            <w:vAlign w:val="center"/>
          </w:tcPr>
          <w:p w:rsidR="00957A4D" w:rsidRPr="0084333A" w:rsidRDefault="00957A4D" w:rsidP="00986EDC">
            <w:pPr>
              <w:spacing w:line="240" w:lineRule="atLeast"/>
              <w:ind w:firstLine="0"/>
              <w:jc w:val="center"/>
            </w:pPr>
            <w:r w:rsidRPr="0084333A">
              <w:rPr>
                <w:b/>
                <w:bCs/>
              </w:rPr>
              <w:t>Предельные значения, обеспечивающие условия безопасности</w:t>
            </w:r>
          </w:p>
        </w:tc>
        <w:tc>
          <w:tcPr>
            <w:tcW w:w="8" w:type="pct"/>
            <w:vAlign w:val="center"/>
          </w:tcPr>
          <w:p w:rsidR="00957A4D" w:rsidRPr="0084333A" w:rsidRDefault="00957A4D" w:rsidP="00986EDC">
            <w:pPr>
              <w:spacing w:line="240" w:lineRule="atLeast"/>
              <w:ind w:firstLine="0"/>
              <w:jc w:val="center"/>
            </w:pPr>
          </w:p>
        </w:tc>
      </w:tr>
      <w:tr w:rsidR="000F0794" w:rsidRPr="0084333A" w:rsidTr="000901A9">
        <w:trPr>
          <w:trHeight w:val="1515"/>
          <w:jc w:val="center"/>
        </w:trPr>
        <w:tc>
          <w:tcPr>
            <w:tcW w:w="811" w:type="pct"/>
            <w:tcBorders>
              <w:left w:val="single" w:sz="8" w:space="0" w:color="auto"/>
              <w:bottom w:val="single" w:sz="4" w:space="0" w:color="auto"/>
              <w:right w:val="single" w:sz="8" w:space="0" w:color="auto"/>
            </w:tcBorders>
            <w:vAlign w:val="center"/>
          </w:tcPr>
          <w:p w:rsidR="00957A4D" w:rsidRPr="0084333A" w:rsidRDefault="00957A4D" w:rsidP="00986EDC">
            <w:pPr>
              <w:spacing w:line="240" w:lineRule="atLeast"/>
              <w:ind w:firstLine="0"/>
              <w:jc w:val="center"/>
            </w:pPr>
            <w:r w:rsidRPr="0084333A">
              <w:rPr>
                <w:b/>
                <w:bCs/>
                <w:w w:val="99"/>
              </w:rPr>
              <w:lastRenderedPageBreak/>
              <w:t>Зона</w:t>
            </w:r>
          </w:p>
        </w:tc>
        <w:tc>
          <w:tcPr>
            <w:tcW w:w="1131" w:type="pct"/>
            <w:tcBorders>
              <w:bottom w:val="single" w:sz="4" w:space="0" w:color="auto"/>
              <w:right w:val="single" w:sz="8" w:space="0" w:color="auto"/>
            </w:tcBorders>
            <w:vAlign w:val="center"/>
          </w:tcPr>
          <w:p w:rsidR="00957A4D" w:rsidRPr="0084333A" w:rsidRDefault="00F93119" w:rsidP="00986EDC">
            <w:pPr>
              <w:spacing w:line="240" w:lineRule="atLeast"/>
              <w:ind w:firstLine="0"/>
              <w:jc w:val="center"/>
            </w:pPr>
            <w:r>
              <w:rPr>
                <w:b/>
                <w:bCs/>
                <w:w w:val="98"/>
              </w:rPr>
              <w:t>М</w:t>
            </w:r>
            <w:r w:rsidR="00957A4D" w:rsidRPr="0084333A">
              <w:rPr>
                <w:b/>
                <w:bCs/>
                <w:w w:val="98"/>
              </w:rPr>
              <w:t>аксимал</w:t>
            </w:r>
            <w:r w:rsidR="00957A4D" w:rsidRPr="0084333A">
              <w:rPr>
                <w:b/>
                <w:bCs/>
                <w:w w:val="98"/>
              </w:rPr>
              <w:t>ь</w:t>
            </w:r>
            <w:r w:rsidR="00957A4D" w:rsidRPr="0084333A">
              <w:rPr>
                <w:b/>
                <w:bCs/>
                <w:w w:val="98"/>
              </w:rPr>
              <w:t>ный</w:t>
            </w:r>
            <w:r w:rsidR="00957A4D" w:rsidRPr="0084333A">
              <w:rPr>
                <w:b/>
                <w:bCs/>
                <w:w w:val="99"/>
              </w:rPr>
              <w:t xml:space="preserve"> уровень</w:t>
            </w:r>
            <w:r w:rsidR="00957A4D" w:rsidRPr="0084333A">
              <w:rPr>
                <w:b/>
                <w:bCs/>
              </w:rPr>
              <w:t xml:space="preserve"> шумового  воздействия, </w:t>
            </w:r>
            <w:proofErr w:type="spellStart"/>
            <w:r w:rsidR="00957A4D" w:rsidRPr="0084333A">
              <w:rPr>
                <w:b/>
                <w:bCs/>
              </w:rPr>
              <w:t>дБА</w:t>
            </w:r>
            <w:proofErr w:type="spellEnd"/>
            <w:r w:rsidR="00957A4D" w:rsidRPr="0084333A">
              <w:rPr>
                <w:b/>
                <w:bCs/>
              </w:rPr>
              <w:t>,</w:t>
            </w:r>
          </w:p>
        </w:tc>
        <w:tc>
          <w:tcPr>
            <w:tcW w:w="1136" w:type="pct"/>
            <w:tcBorders>
              <w:bottom w:val="single" w:sz="4" w:space="0" w:color="auto"/>
              <w:right w:val="single" w:sz="8" w:space="0" w:color="auto"/>
            </w:tcBorders>
            <w:vAlign w:val="center"/>
          </w:tcPr>
          <w:p w:rsidR="00957A4D" w:rsidRPr="0084333A" w:rsidRDefault="00F93119" w:rsidP="00986EDC">
            <w:pPr>
              <w:spacing w:line="240" w:lineRule="atLeast"/>
              <w:ind w:firstLine="0"/>
              <w:jc w:val="center"/>
            </w:pPr>
            <w:r>
              <w:rPr>
                <w:b/>
                <w:bCs/>
                <w:w w:val="98"/>
              </w:rPr>
              <w:t>М</w:t>
            </w:r>
            <w:r w:rsidR="00957A4D" w:rsidRPr="0084333A">
              <w:rPr>
                <w:b/>
                <w:bCs/>
                <w:w w:val="98"/>
              </w:rPr>
              <w:t>аксимальный</w:t>
            </w:r>
            <w:r w:rsidR="00957A4D" w:rsidRPr="0084333A">
              <w:rPr>
                <w:b/>
                <w:bCs/>
                <w:w w:val="99"/>
              </w:rPr>
              <w:t xml:space="preserve"> уровень</w:t>
            </w:r>
            <w:r w:rsidR="00957A4D" w:rsidRPr="0084333A">
              <w:rPr>
                <w:b/>
                <w:bCs/>
              </w:rPr>
              <w:t xml:space="preserve"> загрязн</w:t>
            </w:r>
            <w:r w:rsidR="00957A4D" w:rsidRPr="0084333A">
              <w:rPr>
                <w:b/>
                <w:bCs/>
              </w:rPr>
              <w:t>е</w:t>
            </w:r>
            <w:r w:rsidR="00957A4D" w:rsidRPr="0084333A">
              <w:rPr>
                <w:b/>
                <w:bCs/>
              </w:rPr>
              <w:t>ния  атмосферного воздуха</w:t>
            </w:r>
          </w:p>
        </w:tc>
        <w:tc>
          <w:tcPr>
            <w:tcW w:w="994" w:type="pct"/>
            <w:tcBorders>
              <w:bottom w:val="single" w:sz="4" w:space="0" w:color="auto"/>
              <w:right w:val="single" w:sz="8" w:space="0" w:color="auto"/>
            </w:tcBorders>
            <w:vAlign w:val="center"/>
          </w:tcPr>
          <w:p w:rsidR="00957A4D" w:rsidRPr="0084333A" w:rsidRDefault="00F93119" w:rsidP="00986EDC">
            <w:pPr>
              <w:spacing w:line="240" w:lineRule="atLeast"/>
              <w:ind w:firstLine="0"/>
              <w:jc w:val="center"/>
            </w:pPr>
            <w:r>
              <w:rPr>
                <w:b/>
                <w:bCs/>
                <w:w w:val="97"/>
              </w:rPr>
              <w:t>М</w:t>
            </w:r>
            <w:r w:rsidR="00957A4D" w:rsidRPr="0084333A">
              <w:rPr>
                <w:b/>
                <w:bCs/>
                <w:w w:val="97"/>
              </w:rPr>
              <w:t>аксимальный</w:t>
            </w:r>
            <w:r w:rsidR="00957A4D" w:rsidRPr="0084333A">
              <w:rPr>
                <w:b/>
                <w:bCs/>
                <w:w w:val="98"/>
              </w:rPr>
              <w:t xml:space="preserve"> уровень эле</w:t>
            </w:r>
            <w:r w:rsidR="00957A4D" w:rsidRPr="0084333A">
              <w:rPr>
                <w:b/>
                <w:bCs/>
                <w:w w:val="98"/>
              </w:rPr>
              <w:t>к</w:t>
            </w:r>
            <w:r w:rsidR="00957A4D" w:rsidRPr="0084333A">
              <w:rPr>
                <w:b/>
                <w:bCs/>
                <w:w w:val="98"/>
              </w:rPr>
              <w:t>тромагнитного излучения -</w:t>
            </w:r>
            <w:r w:rsidR="00957A4D" w:rsidRPr="0084333A">
              <w:rPr>
                <w:b/>
                <w:bCs/>
                <w:w w:val="97"/>
              </w:rPr>
              <w:t xml:space="preserve"> от радиотехнич</w:t>
            </w:r>
            <w:r w:rsidR="00957A4D" w:rsidRPr="0084333A">
              <w:rPr>
                <w:b/>
                <w:bCs/>
                <w:w w:val="97"/>
              </w:rPr>
              <w:t>е</w:t>
            </w:r>
            <w:r w:rsidR="00957A4D" w:rsidRPr="0084333A">
              <w:rPr>
                <w:b/>
                <w:bCs/>
                <w:w w:val="97"/>
              </w:rPr>
              <w:t>ских</w:t>
            </w:r>
            <w:r w:rsidR="00957A4D" w:rsidRPr="0084333A">
              <w:rPr>
                <w:b/>
                <w:bCs/>
                <w:w w:val="98"/>
              </w:rPr>
              <w:t xml:space="preserve"> объектов</w:t>
            </w:r>
          </w:p>
        </w:tc>
        <w:tc>
          <w:tcPr>
            <w:tcW w:w="920" w:type="pct"/>
            <w:tcBorders>
              <w:bottom w:val="single" w:sz="4" w:space="0" w:color="auto"/>
              <w:right w:val="single" w:sz="8" w:space="0" w:color="auto"/>
            </w:tcBorders>
            <w:vAlign w:val="center"/>
          </w:tcPr>
          <w:p w:rsidR="00957A4D" w:rsidRPr="0084333A" w:rsidRDefault="00F93119" w:rsidP="00986EDC">
            <w:pPr>
              <w:spacing w:line="240" w:lineRule="atLeast"/>
              <w:ind w:firstLine="0"/>
              <w:jc w:val="center"/>
            </w:pPr>
            <w:r>
              <w:rPr>
                <w:b/>
                <w:bCs/>
              </w:rPr>
              <w:t>З</w:t>
            </w:r>
            <w:r w:rsidR="00957A4D" w:rsidRPr="0084333A">
              <w:rPr>
                <w:b/>
                <w:bCs/>
              </w:rPr>
              <w:t xml:space="preserve">агрязненность сточных вод </w:t>
            </w:r>
          </w:p>
        </w:tc>
        <w:tc>
          <w:tcPr>
            <w:tcW w:w="8" w:type="pct"/>
            <w:vMerge w:val="restart"/>
            <w:vAlign w:val="center"/>
          </w:tcPr>
          <w:p w:rsidR="00957A4D" w:rsidRPr="0084333A" w:rsidRDefault="00957A4D" w:rsidP="00986EDC">
            <w:pPr>
              <w:spacing w:line="240" w:lineRule="atLeast"/>
              <w:ind w:firstLine="0"/>
              <w:jc w:val="center"/>
            </w:pPr>
          </w:p>
        </w:tc>
      </w:tr>
      <w:tr w:rsidR="000F0794" w:rsidRPr="0084333A" w:rsidTr="000901A9">
        <w:trPr>
          <w:trHeight w:val="131"/>
          <w:jc w:val="center"/>
        </w:trPr>
        <w:tc>
          <w:tcPr>
            <w:tcW w:w="811" w:type="pct"/>
            <w:tcBorders>
              <w:top w:val="single" w:sz="4" w:space="0" w:color="auto"/>
              <w:left w:val="single" w:sz="8" w:space="0" w:color="auto"/>
              <w:right w:val="single" w:sz="8" w:space="0" w:color="auto"/>
            </w:tcBorders>
            <w:vAlign w:val="center"/>
          </w:tcPr>
          <w:p w:rsidR="00957A4D" w:rsidRPr="0084333A" w:rsidRDefault="00957A4D" w:rsidP="00986EDC">
            <w:pPr>
              <w:spacing w:line="240" w:lineRule="atLeast"/>
              <w:ind w:hanging="5"/>
              <w:jc w:val="center"/>
              <w:rPr>
                <w:b/>
                <w:bCs/>
                <w:w w:val="99"/>
              </w:rPr>
            </w:pPr>
            <w:r w:rsidRPr="0084333A">
              <w:rPr>
                <w:w w:val="99"/>
              </w:rPr>
              <w:t>Жилые зоны</w:t>
            </w:r>
          </w:p>
        </w:tc>
        <w:tc>
          <w:tcPr>
            <w:tcW w:w="1131" w:type="pct"/>
            <w:tcBorders>
              <w:top w:val="single" w:sz="4" w:space="0" w:color="auto"/>
              <w:right w:val="single" w:sz="8" w:space="0" w:color="auto"/>
            </w:tcBorders>
            <w:vAlign w:val="center"/>
          </w:tcPr>
          <w:p w:rsidR="00957A4D" w:rsidRPr="0084333A" w:rsidRDefault="00957A4D" w:rsidP="00986EDC">
            <w:pPr>
              <w:spacing w:line="240" w:lineRule="atLeast"/>
              <w:ind w:hanging="5"/>
              <w:jc w:val="center"/>
              <w:rPr>
                <w:w w:val="99"/>
              </w:rPr>
            </w:pPr>
            <w:r w:rsidRPr="0084333A">
              <w:rPr>
                <w:w w:val="99"/>
              </w:rPr>
              <w:t>55</w:t>
            </w:r>
            <w:r>
              <w:rPr>
                <w:w w:val="99"/>
              </w:rPr>
              <w:t xml:space="preserve"> </w:t>
            </w:r>
            <w:r>
              <w:t xml:space="preserve">(с 7.00 </w:t>
            </w:r>
            <w:r w:rsidRPr="0084333A">
              <w:t>до23.00)</w:t>
            </w:r>
            <w:r w:rsidRPr="0084333A">
              <w:rPr>
                <w:w w:val="99"/>
              </w:rPr>
              <w:t xml:space="preserve">  </w:t>
            </w:r>
          </w:p>
          <w:p w:rsidR="00957A4D" w:rsidRPr="0084333A" w:rsidRDefault="00957A4D" w:rsidP="00986EDC">
            <w:pPr>
              <w:spacing w:line="240" w:lineRule="atLeast"/>
              <w:ind w:hanging="5"/>
              <w:jc w:val="center"/>
              <w:rPr>
                <w:b/>
                <w:bCs/>
                <w:w w:val="98"/>
              </w:rPr>
            </w:pPr>
            <w:r w:rsidRPr="0084333A">
              <w:rPr>
                <w:w w:val="99"/>
              </w:rPr>
              <w:t xml:space="preserve">45 </w:t>
            </w:r>
            <w:r w:rsidRPr="0084333A">
              <w:t>(с 23.00 до</w:t>
            </w:r>
            <w:r>
              <w:t xml:space="preserve"> </w:t>
            </w:r>
            <w:r w:rsidRPr="0084333A">
              <w:t>7.00)</w:t>
            </w:r>
          </w:p>
        </w:tc>
        <w:tc>
          <w:tcPr>
            <w:tcW w:w="1136" w:type="pct"/>
            <w:tcBorders>
              <w:top w:val="single" w:sz="4" w:space="0" w:color="auto"/>
              <w:right w:val="single" w:sz="8" w:space="0" w:color="auto"/>
            </w:tcBorders>
            <w:vAlign w:val="center"/>
          </w:tcPr>
          <w:p w:rsidR="00957A4D" w:rsidRPr="0084333A" w:rsidRDefault="00957A4D" w:rsidP="00986EDC">
            <w:pPr>
              <w:spacing w:line="240" w:lineRule="atLeast"/>
              <w:ind w:hanging="24"/>
              <w:jc w:val="center"/>
              <w:rPr>
                <w:b/>
                <w:bCs/>
                <w:w w:val="98"/>
              </w:rPr>
            </w:pPr>
            <w:r w:rsidRPr="0084333A">
              <w:rPr>
                <w:w w:val="98"/>
              </w:rPr>
              <w:t xml:space="preserve">1 ПДК </w:t>
            </w:r>
          </w:p>
        </w:tc>
        <w:tc>
          <w:tcPr>
            <w:tcW w:w="994" w:type="pct"/>
            <w:tcBorders>
              <w:top w:val="single" w:sz="4" w:space="0" w:color="auto"/>
              <w:right w:val="single" w:sz="8" w:space="0" w:color="auto"/>
            </w:tcBorders>
            <w:vAlign w:val="center"/>
          </w:tcPr>
          <w:p w:rsidR="00957A4D" w:rsidRPr="0084333A" w:rsidRDefault="00957A4D" w:rsidP="00986EDC">
            <w:pPr>
              <w:spacing w:line="240" w:lineRule="atLeast"/>
              <w:ind w:firstLine="42"/>
              <w:jc w:val="center"/>
              <w:rPr>
                <w:b/>
                <w:bCs/>
                <w:w w:val="97"/>
              </w:rPr>
            </w:pPr>
            <w:r w:rsidRPr="0084333A">
              <w:t xml:space="preserve">1 ПДУ </w:t>
            </w:r>
          </w:p>
        </w:tc>
        <w:tc>
          <w:tcPr>
            <w:tcW w:w="920" w:type="pct"/>
            <w:tcBorders>
              <w:top w:val="single" w:sz="4" w:space="0" w:color="auto"/>
              <w:right w:val="single" w:sz="8" w:space="0" w:color="auto"/>
            </w:tcBorders>
            <w:vAlign w:val="center"/>
          </w:tcPr>
          <w:p w:rsidR="00957A4D" w:rsidRPr="0084333A" w:rsidRDefault="00957A4D" w:rsidP="00986EDC">
            <w:pPr>
              <w:spacing w:line="240" w:lineRule="atLeast"/>
              <w:ind w:firstLine="0"/>
              <w:jc w:val="center"/>
              <w:rPr>
                <w:b/>
                <w:bCs/>
              </w:rPr>
            </w:pPr>
            <w:r w:rsidRPr="0084333A">
              <w:t xml:space="preserve">Нормативно очищенные на локальных очистных </w:t>
            </w:r>
            <w:r w:rsidRPr="0084333A">
              <w:rPr>
                <w:w w:val="98"/>
              </w:rPr>
              <w:t>с</w:t>
            </w:r>
            <w:r w:rsidRPr="0084333A">
              <w:rPr>
                <w:w w:val="98"/>
              </w:rPr>
              <w:t>о</w:t>
            </w:r>
            <w:r w:rsidRPr="0084333A">
              <w:rPr>
                <w:w w:val="98"/>
              </w:rPr>
              <w:t>оружениях</w:t>
            </w:r>
          </w:p>
        </w:tc>
        <w:tc>
          <w:tcPr>
            <w:tcW w:w="8" w:type="pct"/>
            <w:vMerge/>
            <w:vAlign w:val="center"/>
          </w:tcPr>
          <w:p w:rsidR="00957A4D" w:rsidRPr="0084333A" w:rsidRDefault="00957A4D" w:rsidP="00986EDC">
            <w:pPr>
              <w:spacing w:line="240" w:lineRule="atLeast"/>
              <w:ind w:firstLine="0"/>
              <w:jc w:val="center"/>
            </w:pPr>
          </w:p>
        </w:tc>
      </w:tr>
      <w:tr w:rsidR="000F0794" w:rsidRPr="0084333A" w:rsidTr="000901A9">
        <w:trPr>
          <w:trHeight w:val="215"/>
          <w:jc w:val="center"/>
        </w:trPr>
        <w:tc>
          <w:tcPr>
            <w:tcW w:w="811" w:type="pct"/>
            <w:vMerge w:val="restart"/>
            <w:tcBorders>
              <w:top w:val="single" w:sz="4" w:space="0" w:color="auto"/>
              <w:left w:val="single" w:sz="8" w:space="0" w:color="auto"/>
              <w:right w:val="single" w:sz="8" w:space="0" w:color="auto"/>
            </w:tcBorders>
            <w:vAlign w:val="center"/>
          </w:tcPr>
          <w:p w:rsidR="000F0794" w:rsidRPr="0084333A" w:rsidRDefault="000F0794" w:rsidP="00986EDC">
            <w:pPr>
              <w:spacing w:line="240" w:lineRule="atLeast"/>
              <w:ind w:firstLine="0"/>
              <w:jc w:val="center"/>
            </w:pPr>
            <w:r w:rsidRPr="0084333A">
              <w:rPr>
                <w:w w:val="99"/>
              </w:rPr>
              <w:t>Общественно-</w:t>
            </w:r>
            <w:r w:rsidRPr="0084333A">
              <w:t xml:space="preserve"> дел</w:t>
            </w:r>
            <w:r w:rsidRPr="0084333A">
              <w:t>о</w:t>
            </w:r>
            <w:r w:rsidRPr="0084333A">
              <w:t>вые зоны</w:t>
            </w:r>
          </w:p>
        </w:tc>
        <w:tc>
          <w:tcPr>
            <w:tcW w:w="1131" w:type="pct"/>
            <w:vMerge w:val="restart"/>
            <w:tcBorders>
              <w:top w:val="single" w:sz="4" w:space="0" w:color="auto"/>
              <w:right w:val="single" w:sz="8" w:space="0" w:color="auto"/>
            </w:tcBorders>
            <w:vAlign w:val="center"/>
          </w:tcPr>
          <w:p w:rsidR="000F0794" w:rsidRPr="0084333A" w:rsidRDefault="000F0794" w:rsidP="00986EDC">
            <w:pPr>
              <w:spacing w:line="240" w:lineRule="atLeast"/>
              <w:ind w:firstLine="0"/>
              <w:jc w:val="center"/>
            </w:pPr>
            <w:r w:rsidRPr="0084333A">
              <w:rPr>
                <w:w w:val="99"/>
              </w:rPr>
              <w:t>60</w:t>
            </w:r>
          </w:p>
        </w:tc>
        <w:tc>
          <w:tcPr>
            <w:tcW w:w="1136" w:type="pct"/>
            <w:vMerge w:val="restart"/>
            <w:tcBorders>
              <w:top w:val="single" w:sz="4" w:space="0" w:color="auto"/>
              <w:right w:val="single" w:sz="8" w:space="0" w:color="auto"/>
            </w:tcBorders>
            <w:vAlign w:val="center"/>
          </w:tcPr>
          <w:p w:rsidR="000F0794" w:rsidRPr="0084333A" w:rsidRDefault="000F0794" w:rsidP="00986EDC">
            <w:pPr>
              <w:spacing w:line="240" w:lineRule="atLeast"/>
              <w:ind w:firstLine="0"/>
              <w:jc w:val="center"/>
            </w:pPr>
            <w:r w:rsidRPr="0084333A">
              <w:rPr>
                <w:w w:val="98"/>
              </w:rPr>
              <w:t xml:space="preserve">1 ПДК </w:t>
            </w:r>
          </w:p>
        </w:tc>
        <w:tc>
          <w:tcPr>
            <w:tcW w:w="994" w:type="pct"/>
            <w:vMerge w:val="restart"/>
            <w:tcBorders>
              <w:top w:val="single" w:sz="4" w:space="0" w:color="auto"/>
              <w:right w:val="single" w:sz="8" w:space="0" w:color="auto"/>
            </w:tcBorders>
            <w:vAlign w:val="center"/>
          </w:tcPr>
          <w:p w:rsidR="000F0794" w:rsidRPr="0084333A" w:rsidRDefault="00923DB8" w:rsidP="00986EDC">
            <w:pPr>
              <w:spacing w:line="240" w:lineRule="atLeast"/>
              <w:ind w:firstLine="0"/>
              <w:jc w:val="center"/>
            </w:pPr>
            <w:r>
              <w:t xml:space="preserve">1 ПДУ </w:t>
            </w:r>
          </w:p>
        </w:tc>
        <w:tc>
          <w:tcPr>
            <w:tcW w:w="920" w:type="pct"/>
            <w:vMerge w:val="restart"/>
            <w:tcBorders>
              <w:top w:val="single" w:sz="4" w:space="0" w:color="auto"/>
              <w:right w:val="single" w:sz="8" w:space="0" w:color="auto"/>
            </w:tcBorders>
            <w:vAlign w:val="center"/>
          </w:tcPr>
          <w:p w:rsidR="000F0794" w:rsidRPr="0084333A" w:rsidRDefault="000F0794" w:rsidP="000F0794">
            <w:pPr>
              <w:spacing w:line="240" w:lineRule="atLeast"/>
              <w:ind w:firstLine="0"/>
              <w:jc w:val="center"/>
            </w:pPr>
            <w:r w:rsidRPr="0084333A">
              <w:t>Нормативно очищенные на локальных оч</w:t>
            </w:r>
            <w:r>
              <w:t>и</w:t>
            </w:r>
            <w:r w:rsidRPr="0084333A">
              <w:t xml:space="preserve">стных </w:t>
            </w:r>
            <w:r w:rsidRPr="0084333A">
              <w:rPr>
                <w:w w:val="98"/>
              </w:rPr>
              <w:t>с</w:t>
            </w:r>
            <w:r w:rsidRPr="0084333A">
              <w:rPr>
                <w:w w:val="98"/>
              </w:rPr>
              <w:t>о</w:t>
            </w:r>
            <w:r w:rsidRPr="0084333A">
              <w:rPr>
                <w:w w:val="98"/>
              </w:rPr>
              <w:t>оружениях</w:t>
            </w:r>
          </w:p>
        </w:tc>
        <w:tc>
          <w:tcPr>
            <w:tcW w:w="8" w:type="pct"/>
            <w:vAlign w:val="center"/>
          </w:tcPr>
          <w:p w:rsidR="000F0794" w:rsidRPr="0084333A" w:rsidRDefault="000F0794" w:rsidP="00986EDC">
            <w:pPr>
              <w:spacing w:line="240" w:lineRule="atLeast"/>
              <w:ind w:firstLine="0"/>
              <w:jc w:val="center"/>
            </w:pPr>
          </w:p>
        </w:tc>
      </w:tr>
      <w:tr w:rsidR="000F0794" w:rsidRPr="0084333A" w:rsidTr="000901A9">
        <w:trPr>
          <w:trHeight w:val="279"/>
          <w:jc w:val="center"/>
        </w:trPr>
        <w:tc>
          <w:tcPr>
            <w:tcW w:w="811" w:type="pct"/>
            <w:vMerge/>
            <w:tcBorders>
              <w:left w:val="single" w:sz="8" w:space="0" w:color="auto"/>
              <w:bottom w:val="single" w:sz="8" w:space="0" w:color="auto"/>
              <w:right w:val="single" w:sz="8" w:space="0" w:color="auto"/>
            </w:tcBorders>
            <w:vAlign w:val="center"/>
          </w:tcPr>
          <w:p w:rsidR="000F0794" w:rsidRPr="0084333A" w:rsidRDefault="000F0794" w:rsidP="00986EDC">
            <w:pPr>
              <w:spacing w:line="240" w:lineRule="atLeast"/>
              <w:ind w:firstLine="0"/>
              <w:jc w:val="center"/>
            </w:pPr>
          </w:p>
        </w:tc>
        <w:tc>
          <w:tcPr>
            <w:tcW w:w="1131" w:type="pct"/>
            <w:vMerge/>
            <w:tcBorders>
              <w:bottom w:val="single" w:sz="8" w:space="0" w:color="auto"/>
              <w:right w:val="single" w:sz="8" w:space="0" w:color="auto"/>
            </w:tcBorders>
            <w:vAlign w:val="center"/>
          </w:tcPr>
          <w:p w:rsidR="000F0794" w:rsidRPr="0084333A" w:rsidRDefault="000F0794" w:rsidP="00986EDC">
            <w:pPr>
              <w:spacing w:line="240" w:lineRule="atLeast"/>
              <w:ind w:firstLine="0"/>
              <w:jc w:val="center"/>
            </w:pPr>
          </w:p>
        </w:tc>
        <w:tc>
          <w:tcPr>
            <w:tcW w:w="1136" w:type="pct"/>
            <w:vMerge/>
            <w:tcBorders>
              <w:bottom w:val="single" w:sz="8" w:space="0" w:color="auto"/>
              <w:right w:val="single" w:sz="8" w:space="0" w:color="auto"/>
            </w:tcBorders>
            <w:vAlign w:val="center"/>
          </w:tcPr>
          <w:p w:rsidR="000F0794" w:rsidRPr="0084333A" w:rsidRDefault="000F0794" w:rsidP="00986EDC">
            <w:pPr>
              <w:spacing w:line="240" w:lineRule="atLeast"/>
              <w:ind w:firstLine="0"/>
              <w:jc w:val="center"/>
            </w:pPr>
          </w:p>
        </w:tc>
        <w:tc>
          <w:tcPr>
            <w:tcW w:w="994" w:type="pct"/>
            <w:vMerge/>
            <w:tcBorders>
              <w:bottom w:val="single" w:sz="8" w:space="0" w:color="auto"/>
              <w:right w:val="single" w:sz="8" w:space="0" w:color="auto"/>
            </w:tcBorders>
            <w:vAlign w:val="center"/>
          </w:tcPr>
          <w:p w:rsidR="000F0794" w:rsidRPr="0084333A" w:rsidRDefault="000F0794" w:rsidP="00986EDC">
            <w:pPr>
              <w:spacing w:line="240" w:lineRule="atLeast"/>
              <w:ind w:firstLine="0"/>
              <w:jc w:val="center"/>
            </w:pPr>
          </w:p>
        </w:tc>
        <w:tc>
          <w:tcPr>
            <w:tcW w:w="920" w:type="pct"/>
            <w:vMerge/>
            <w:tcBorders>
              <w:bottom w:val="single" w:sz="8" w:space="0" w:color="auto"/>
              <w:right w:val="single" w:sz="8" w:space="0" w:color="auto"/>
            </w:tcBorders>
            <w:vAlign w:val="center"/>
          </w:tcPr>
          <w:p w:rsidR="000F0794" w:rsidRPr="0084333A" w:rsidRDefault="000F0794" w:rsidP="00986EDC">
            <w:pPr>
              <w:spacing w:line="240" w:lineRule="atLeast"/>
              <w:ind w:firstLine="0"/>
              <w:jc w:val="center"/>
            </w:pPr>
          </w:p>
        </w:tc>
        <w:tc>
          <w:tcPr>
            <w:tcW w:w="8" w:type="pct"/>
            <w:vAlign w:val="center"/>
          </w:tcPr>
          <w:p w:rsidR="000F0794" w:rsidRPr="0084333A" w:rsidRDefault="000F0794" w:rsidP="00986EDC">
            <w:pPr>
              <w:spacing w:line="240" w:lineRule="atLeast"/>
              <w:ind w:firstLine="0"/>
              <w:jc w:val="center"/>
            </w:pPr>
          </w:p>
        </w:tc>
      </w:tr>
      <w:tr w:rsidR="00E5714E" w:rsidRPr="0084333A" w:rsidTr="000901A9">
        <w:trPr>
          <w:trHeight w:val="215"/>
          <w:jc w:val="center"/>
        </w:trPr>
        <w:tc>
          <w:tcPr>
            <w:tcW w:w="811" w:type="pct"/>
            <w:vMerge w:val="restart"/>
            <w:tcBorders>
              <w:left w:val="single" w:sz="8" w:space="0" w:color="auto"/>
              <w:right w:val="single" w:sz="8" w:space="0" w:color="auto"/>
            </w:tcBorders>
            <w:vAlign w:val="center"/>
          </w:tcPr>
          <w:p w:rsidR="00E5714E" w:rsidRPr="0084333A" w:rsidRDefault="00E5714E" w:rsidP="00986EDC">
            <w:pPr>
              <w:spacing w:line="240" w:lineRule="atLeast"/>
              <w:ind w:firstLine="0"/>
              <w:jc w:val="center"/>
            </w:pPr>
            <w:r w:rsidRPr="0084333A">
              <w:rPr>
                <w:w w:val="98"/>
              </w:rPr>
              <w:t>Производственные</w:t>
            </w:r>
          </w:p>
          <w:p w:rsidR="00E5714E" w:rsidRPr="0084333A" w:rsidRDefault="00E5714E" w:rsidP="00E5714E">
            <w:pPr>
              <w:spacing w:line="240" w:lineRule="atLeast"/>
              <w:ind w:firstLine="0"/>
              <w:jc w:val="center"/>
            </w:pPr>
            <w:r w:rsidRPr="0084333A">
              <w:rPr>
                <w:w w:val="99"/>
              </w:rPr>
              <w:t>зоны</w:t>
            </w:r>
          </w:p>
        </w:tc>
        <w:tc>
          <w:tcPr>
            <w:tcW w:w="1131" w:type="pct"/>
            <w:vMerge w:val="restart"/>
            <w:tcBorders>
              <w:right w:val="single" w:sz="8" w:space="0" w:color="auto"/>
            </w:tcBorders>
            <w:vAlign w:val="center"/>
          </w:tcPr>
          <w:p w:rsidR="00E5714E" w:rsidRPr="0084333A" w:rsidRDefault="00E5714E" w:rsidP="00986EDC">
            <w:pPr>
              <w:spacing w:line="240" w:lineRule="atLeast"/>
              <w:ind w:firstLine="0"/>
              <w:jc w:val="center"/>
            </w:pPr>
            <w:r w:rsidRPr="0084333A">
              <w:t xml:space="preserve">Нормируется по </w:t>
            </w:r>
            <w:r w:rsidRPr="0084333A">
              <w:rPr>
                <w:w w:val="99"/>
              </w:rPr>
              <w:t>границе объеди</w:t>
            </w:r>
            <w:r w:rsidRPr="0084333A">
              <w:t>ненной</w:t>
            </w:r>
          </w:p>
          <w:p w:rsidR="00E5714E" w:rsidRPr="0084333A" w:rsidRDefault="00E5714E" w:rsidP="00986EDC">
            <w:pPr>
              <w:spacing w:line="240" w:lineRule="atLeast"/>
              <w:ind w:firstLine="0"/>
              <w:jc w:val="center"/>
            </w:pPr>
            <w:r w:rsidRPr="0084333A">
              <w:t>санитарно-</w:t>
            </w:r>
          </w:p>
          <w:p w:rsidR="003B13DA" w:rsidRDefault="00E5714E" w:rsidP="002C2D97">
            <w:pPr>
              <w:spacing w:line="240" w:lineRule="atLeast"/>
              <w:ind w:firstLine="0"/>
              <w:jc w:val="center"/>
            </w:pPr>
            <w:r w:rsidRPr="0084333A">
              <w:t>защитной</w:t>
            </w:r>
          </w:p>
          <w:p w:rsidR="00E5714E" w:rsidRPr="0084333A" w:rsidRDefault="00E5714E" w:rsidP="002C2D97">
            <w:pPr>
              <w:spacing w:line="240" w:lineRule="atLeast"/>
              <w:ind w:firstLine="0"/>
              <w:jc w:val="center"/>
            </w:pPr>
            <w:r w:rsidRPr="0084333A">
              <w:t xml:space="preserve"> зоны</w:t>
            </w:r>
            <w:r w:rsidR="002C2D97">
              <w:t xml:space="preserve"> </w:t>
            </w:r>
            <w:r w:rsidRPr="0084333A">
              <w:rPr>
                <w:w w:val="99"/>
              </w:rPr>
              <w:t>70</w:t>
            </w:r>
          </w:p>
        </w:tc>
        <w:tc>
          <w:tcPr>
            <w:tcW w:w="1136" w:type="pct"/>
            <w:vMerge w:val="restart"/>
            <w:tcBorders>
              <w:right w:val="single" w:sz="8" w:space="0" w:color="auto"/>
            </w:tcBorders>
            <w:vAlign w:val="center"/>
          </w:tcPr>
          <w:p w:rsidR="00E5714E" w:rsidRPr="0084333A" w:rsidRDefault="00E5714E" w:rsidP="00986EDC">
            <w:pPr>
              <w:spacing w:line="240" w:lineRule="atLeast"/>
              <w:ind w:firstLine="0"/>
              <w:jc w:val="center"/>
            </w:pPr>
            <w:r w:rsidRPr="0084333A">
              <w:rPr>
                <w:w w:val="99"/>
              </w:rPr>
              <w:t>Нормируется по</w:t>
            </w:r>
          </w:p>
          <w:p w:rsidR="00E5714E" w:rsidRPr="0084333A" w:rsidRDefault="000F0794" w:rsidP="00986EDC">
            <w:pPr>
              <w:spacing w:line="240" w:lineRule="atLeast"/>
              <w:ind w:firstLine="0"/>
              <w:jc w:val="center"/>
            </w:pPr>
            <w:r>
              <w:t>г</w:t>
            </w:r>
            <w:r w:rsidR="00E5714E" w:rsidRPr="0084333A">
              <w:t xml:space="preserve">ранице </w:t>
            </w:r>
            <w:r w:rsidR="00E5714E" w:rsidRPr="0084333A">
              <w:rPr>
                <w:w w:val="98"/>
              </w:rPr>
              <w:t>объедине</w:t>
            </w:r>
            <w:r w:rsidR="00E5714E" w:rsidRPr="0084333A">
              <w:rPr>
                <w:w w:val="98"/>
              </w:rPr>
              <w:t>н</w:t>
            </w:r>
            <w:r w:rsidR="00E5714E" w:rsidRPr="0084333A">
              <w:rPr>
                <w:w w:val="98"/>
              </w:rPr>
              <w:t>ной</w:t>
            </w:r>
            <w:r w:rsidR="00E5714E" w:rsidRPr="0084333A">
              <w:t xml:space="preserve"> санитарно-защитной зоны</w:t>
            </w:r>
          </w:p>
          <w:p w:rsidR="00E5714E" w:rsidRPr="0084333A" w:rsidRDefault="00E5714E" w:rsidP="00986EDC">
            <w:pPr>
              <w:spacing w:line="240" w:lineRule="atLeast"/>
              <w:ind w:firstLine="0"/>
              <w:jc w:val="center"/>
            </w:pPr>
            <w:r w:rsidRPr="0084333A">
              <w:rPr>
                <w:w w:val="99"/>
              </w:rPr>
              <w:t>1 ПДК</w:t>
            </w:r>
          </w:p>
        </w:tc>
        <w:tc>
          <w:tcPr>
            <w:tcW w:w="994" w:type="pct"/>
            <w:vMerge w:val="restart"/>
            <w:tcBorders>
              <w:right w:val="single" w:sz="8" w:space="0" w:color="auto"/>
            </w:tcBorders>
            <w:vAlign w:val="center"/>
          </w:tcPr>
          <w:p w:rsidR="00E5714E" w:rsidRPr="0084333A" w:rsidRDefault="00E5714E" w:rsidP="00986EDC">
            <w:pPr>
              <w:spacing w:line="240" w:lineRule="atLeast"/>
              <w:ind w:firstLine="0"/>
              <w:jc w:val="center"/>
            </w:pPr>
            <w:r w:rsidRPr="0084333A">
              <w:t>Нормируется по</w:t>
            </w:r>
          </w:p>
          <w:p w:rsidR="00E5714E" w:rsidRPr="0084333A" w:rsidRDefault="00E5714E" w:rsidP="00986EDC">
            <w:pPr>
              <w:spacing w:line="240" w:lineRule="atLeast"/>
              <w:ind w:firstLine="0"/>
              <w:jc w:val="center"/>
            </w:pPr>
            <w:r w:rsidRPr="0084333A">
              <w:t xml:space="preserve">Границе </w:t>
            </w:r>
            <w:r w:rsidRPr="0084333A">
              <w:rPr>
                <w:w w:val="99"/>
              </w:rPr>
              <w:t>объед</w:t>
            </w:r>
            <w:r w:rsidRPr="0084333A">
              <w:rPr>
                <w:w w:val="99"/>
              </w:rPr>
              <w:t>и</w:t>
            </w:r>
            <w:r w:rsidRPr="0084333A">
              <w:rPr>
                <w:w w:val="99"/>
              </w:rPr>
              <w:t>ненной</w:t>
            </w:r>
            <w:r w:rsidRPr="0084333A">
              <w:t xml:space="preserve"> </w:t>
            </w:r>
            <w:r w:rsidRPr="0084333A">
              <w:rPr>
                <w:w w:val="99"/>
              </w:rPr>
              <w:t>санита</w:t>
            </w:r>
            <w:r w:rsidRPr="0084333A">
              <w:rPr>
                <w:w w:val="99"/>
              </w:rPr>
              <w:t>р</w:t>
            </w:r>
            <w:r w:rsidRPr="0084333A">
              <w:rPr>
                <w:w w:val="99"/>
              </w:rPr>
              <w:t>но-защитной</w:t>
            </w:r>
            <w:r w:rsidRPr="0084333A">
              <w:t xml:space="preserve"> </w:t>
            </w:r>
            <w:r w:rsidRPr="0084333A">
              <w:rPr>
                <w:w w:val="99"/>
              </w:rPr>
              <w:t>зоны</w:t>
            </w:r>
          </w:p>
          <w:p w:rsidR="00E5714E" w:rsidRPr="0084333A" w:rsidRDefault="00E5714E" w:rsidP="00986EDC">
            <w:pPr>
              <w:spacing w:line="240" w:lineRule="atLeast"/>
              <w:ind w:firstLine="0"/>
              <w:jc w:val="center"/>
            </w:pPr>
            <w:r w:rsidRPr="0084333A">
              <w:t>1 ПДУ</w:t>
            </w:r>
          </w:p>
        </w:tc>
        <w:tc>
          <w:tcPr>
            <w:tcW w:w="920" w:type="pct"/>
            <w:vMerge w:val="restart"/>
            <w:tcBorders>
              <w:right w:val="single" w:sz="8" w:space="0" w:color="auto"/>
            </w:tcBorders>
            <w:vAlign w:val="center"/>
          </w:tcPr>
          <w:p w:rsidR="00E5714E" w:rsidRPr="0084333A" w:rsidRDefault="00E5714E" w:rsidP="00986EDC">
            <w:pPr>
              <w:spacing w:line="240" w:lineRule="atLeast"/>
              <w:ind w:firstLine="0"/>
              <w:jc w:val="center"/>
            </w:pPr>
            <w:r w:rsidRPr="0084333A">
              <w:rPr>
                <w:w w:val="99"/>
              </w:rPr>
              <w:t>Нормативно очи-</w:t>
            </w:r>
          </w:p>
          <w:p w:rsidR="00E5714E" w:rsidRPr="0084333A" w:rsidRDefault="000F0794" w:rsidP="00986EDC">
            <w:pPr>
              <w:spacing w:line="240" w:lineRule="atLeast"/>
              <w:ind w:firstLine="0"/>
              <w:jc w:val="center"/>
            </w:pPr>
            <w:r>
              <w:rPr>
                <w:w w:val="99"/>
              </w:rPr>
              <w:t xml:space="preserve">щенные на </w:t>
            </w:r>
            <w:r w:rsidR="00E5714E" w:rsidRPr="0084333A">
              <w:rPr>
                <w:w w:val="99"/>
              </w:rPr>
              <w:t>л</w:t>
            </w:r>
            <w:r w:rsidR="00E5714E" w:rsidRPr="0084333A">
              <w:rPr>
                <w:w w:val="99"/>
              </w:rPr>
              <w:t>о</w:t>
            </w:r>
            <w:r w:rsidR="00E5714E" w:rsidRPr="0084333A">
              <w:rPr>
                <w:w w:val="99"/>
              </w:rPr>
              <w:t>каль</w:t>
            </w:r>
            <w:r>
              <w:t xml:space="preserve">ных </w:t>
            </w:r>
            <w:r w:rsidR="00E5714E" w:rsidRPr="0084333A">
              <w:t>очис</w:t>
            </w:r>
            <w:r w:rsidR="00E5714E" w:rsidRPr="0084333A">
              <w:t>т</w:t>
            </w:r>
            <w:r w:rsidR="00E5714E" w:rsidRPr="0084333A">
              <w:t>ных сооружен</w:t>
            </w:r>
            <w:r w:rsidR="00E5714E" w:rsidRPr="0084333A">
              <w:t>и</w:t>
            </w:r>
            <w:r w:rsidR="00E5714E" w:rsidRPr="0084333A">
              <w:t>ях с самосто</w:t>
            </w:r>
            <w:r w:rsidR="00E5714E" w:rsidRPr="0084333A">
              <w:t>я</w:t>
            </w:r>
            <w:r w:rsidR="00E5714E" w:rsidRPr="0084333A">
              <w:t>тель</w:t>
            </w:r>
            <w:r>
              <w:t>ным ил</w:t>
            </w:r>
            <w:r w:rsidR="00F847E4">
              <w:t xml:space="preserve">и </w:t>
            </w:r>
            <w:r w:rsidR="00F847E4" w:rsidRPr="0084333A">
              <w:rPr>
                <w:w w:val="99"/>
              </w:rPr>
              <w:t>централизова</w:t>
            </w:r>
            <w:r w:rsidR="00F847E4" w:rsidRPr="0084333A">
              <w:rPr>
                <w:w w:val="99"/>
              </w:rPr>
              <w:t>н</w:t>
            </w:r>
            <w:r w:rsidR="00F847E4" w:rsidRPr="0084333A">
              <w:rPr>
                <w:w w:val="99"/>
              </w:rPr>
              <w:t>ным</w:t>
            </w:r>
            <w:r w:rsidR="00E5714E" w:rsidRPr="0084333A">
              <w:t xml:space="preserve"> выпуском</w:t>
            </w:r>
          </w:p>
        </w:tc>
        <w:tc>
          <w:tcPr>
            <w:tcW w:w="8" w:type="pct"/>
            <w:vAlign w:val="center"/>
          </w:tcPr>
          <w:p w:rsidR="00E5714E" w:rsidRPr="0084333A" w:rsidRDefault="00E5714E" w:rsidP="00986EDC">
            <w:pPr>
              <w:spacing w:line="240" w:lineRule="atLeast"/>
              <w:ind w:firstLine="0"/>
              <w:jc w:val="center"/>
            </w:pPr>
          </w:p>
        </w:tc>
      </w:tr>
      <w:tr w:rsidR="00E5714E" w:rsidRPr="0084333A" w:rsidTr="000901A9">
        <w:trPr>
          <w:trHeight w:val="254"/>
          <w:jc w:val="center"/>
        </w:trPr>
        <w:tc>
          <w:tcPr>
            <w:tcW w:w="811" w:type="pct"/>
            <w:vMerge/>
            <w:tcBorders>
              <w:left w:val="single" w:sz="8" w:space="0" w:color="auto"/>
              <w:right w:val="single" w:sz="8" w:space="0" w:color="auto"/>
            </w:tcBorders>
            <w:vAlign w:val="center"/>
          </w:tcPr>
          <w:p w:rsidR="00E5714E" w:rsidRPr="0084333A" w:rsidRDefault="00E5714E" w:rsidP="00986EDC">
            <w:pPr>
              <w:spacing w:line="240" w:lineRule="atLeast"/>
              <w:ind w:firstLine="0"/>
              <w:jc w:val="center"/>
            </w:pPr>
          </w:p>
        </w:tc>
        <w:tc>
          <w:tcPr>
            <w:tcW w:w="1131" w:type="pct"/>
            <w:vMerge/>
            <w:tcBorders>
              <w:right w:val="single" w:sz="8" w:space="0" w:color="auto"/>
            </w:tcBorders>
            <w:vAlign w:val="center"/>
          </w:tcPr>
          <w:p w:rsidR="00E5714E" w:rsidRPr="0084333A" w:rsidRDefault="00E5714E" w:rsidP="00986EDC">
            <w:pPr>
              <w:spacing w:line="240" w:lineRule="atLeast"/>
              <w:jc w:val="center"/>
            </w:pPr>
          </w:p>
        </w:tc>
        <w:tc>
          <w:tcPr>
            <w:tcW w:w="1136" w:type="pct"/>
            <w:vMerge/>
            <w:tcBorders>
              <w:right w:val="single" w:sz="8" w:space="0" w:color="auto"/>
            </w:tcBorders>
            <w:vAlign w:val="center"/>
          </w:tcPr>
          <w:p w:rsidR="00E5714E" w:rsidRPr="0084333A" w:rsidRDefault="00E5714E" w:rsidP="00986EDC">
            <w:pPr>
              <w:spacing w:line="240" w:lineRule="atLeast"/>
              <w:jc w:val="center"/>
            </w:pPr>
          </w:p>
        </w:tc>
        <w:tc>
          <w:tcPr>
            <w:tcW w:w="994" w:type="pct"/>
            <w:vMerge/>
            <w:tcBorders>
              <w:right w:val="single" w:sz="8" w:space="0" w:color="auto"/>
            </w:tcBorders>
            <w:vAlign w:val="center"/>
          </w:tcPr>
          <w:p w:rsidR="00E5714E" w:rsidRPr="0084333A" w:rsidRDefault="00E5714E" w:rsidP="00986EDC">
            <w:pPr>
              <w:spacing w:line="240" w:lineRule="atLeast"/>
              <w:jc w:val="center"/>
            </w:pPr>
          </w:p>
        </w:tc>
        <w:tc>
          <w:tcPr>
            <w:tcW w:w="920" w:type="pct"/>
            <w:vMerge/>
            <w:tcBorders>
              <w:right w:val="single" w:sz="8" w:space="0" w:color="auto"/>
            </w:tcBorders>
            <w:vAlign w:val="center"/>
          </w:tcPr>
          <w:p w:rsidR="00E5714E" w:rsidRPr="0084333A" w:rsidRDefault="00E5714E" w:rsidP="00986EDC">
            <w:pPr>
              <w:spacing w:line="240" w:lineRule="atLeast"/>
              <w:jc w:val="center"/>
            </w:pPr>
          </w:p>
        </w:tc>
        <w:tc>
          <w:tcPr>
            <w:tcW w:w="8" w:type="pct"/>
            <w:vAlign w:val="center"/>
          </w:tcPr>
          <w:p w:rsidR="00E5714E" w:rsidRPr="0084333A" w:rsidRDefault="00E5714E" w:rsidP="00986EDC">
            <w:pPr>
              <w:spacing w:line="240" w:lineRule="atLeast"/>
              <w:ind w:firstLine="0"/>
              <w:jc w:val="center"/>
            </w:pPr>
          </w:p>
        </w:tc>
      </w:tr>
      <w:tr w:rsidR="00E5714E" w:rsidRPr="0084333A" w:rsidTr="000901A9">
        <w:trPr>
          <w:trHeight w:val="250"/>
          <w:jc w:val="center"/>
        </w:trPr>
        <w:tc>
          <w:tcPr>
            <w:tcW w:w="811" w:type="pct"/>
            <w:vMerge/>
            <w:tcBorders>
              <w:left w:val="single" w:sz="8" w:space="0" w:color="auto"/>
              <w:right w:val="single" w:sz="8" w:space="0" w:color="auto"/>
            </w:tcBorders>
            <w:vAlign w:val="center"/>
          </w:tcPr>
          <w:p w:rsidR="00E5714E" w:rsidRPr="0084333A" w:rsidRDefault="00E5714E" w:rsidP="00986EDC">
            <w:pPr>
              <w:spacing w:line="240" w:lineRule="atLeast"/>
              <w:ind w:firstLine="0"/>
              <w:jc w:val="center"/>
            </w:pPr>
          </w:p>
        </w:tc>
        <w:tc>
          <w:tcPr>
            <w:tcW w:w="1131" w:type="pct"/>
            <w:vMerge/>
            <w:tcBorders>
              <w:right w:val="single" w:sz="8" w:space="0" w:color="auto"/>
            </w:tcBorders>
            <w:vAlign w:val="center"/>
          </w:tcPr>
          <w:p w:rsidR="00E5714E" w:rsidRPr="0084333A" w:rsidRDefault="00E5714E" w:rsidP="00986EDC">
            <w:pPr>
              <w:spacing w:line="240" w:lineRule="atLeast"/>
              <w:jc w:val="center"/>
            </w:pPr>
          </w:p>
        </w:tc>
        <w:tc>
          <w:tcPr>
            <w:tcW w:w="1136" w:type="pct"/>
            <w:vMerge/>
            <w:tcBorders>
              <w:right w:val="single" w:sz="8" w:space="0" w:color="auto"/>
            </w:tcBorders>
            <w:vAlign w:val="center"/>
          </w:tcPr>
          <w:p w:rsidR="00E5714E" w:rsidRPr="0084333A" w:rsidRDefault="00E5714E" w:rsidP="00986EDC">
            <w:pPr>
              <w:spacing w:line="240" w:lineRule="atLeast"/>
              <w:jc w:val="center"/>
            </w:pPr>
          </w:p>
        </w:tc>
        <w:tc>
          <w:tcPr>
            <w:tcW w:w="994" w:type="pct"/>
            <w:vMerge/>
            <w:tcBorders>
              <w:right w:val="single" w:sz="8" w:space="0" w:color="auto"/>
            </w:tcBorders>
            <w:vAlign w:val="center"/>
          </w:tcPr>
          <w:p w:rsidR="00E5714E" w:rsidRPr="0084333A" w:rsidRDefault="00E5714E" w:rsidP="00986EDC">
            <w:pPr>
              <w:spacing w:line="240" w:lineRule="atLeast"/>
              <w:jc w:val="center"/>
            </w:pPr>
          </w:p>
        </w:tc>
        <w:tc>
          <w:tcPr>
            <w:tcW w:w="920" w:type="pct"/>
            <w:vMerge/>
            <w:tcBorders>
              <w:right w:val="single" w:sz="8" w:space="0" w:color="auto"/>
            </w:tcBorders>
            <w:vAlign w:val="center"/>
          </w:tcPr>
          <w:p w:rsidR="00E5714E" w:rsidRPr="0084333A" w:rsidRDefault="00E5714E" w:rsidP="00986EDC">
            <w:pPr>
              <w:spacing w:line="240" w:lineRule="atLeast"/>
              <w:jc w:val="center"/>
            </w:pPr>
          </w:p>
        </w:tc>
        <w:tc>
          <w:tcPr>
            <w:tcW w:w="8" w:type="pct"/>
            <w:vAlign w:val="center"/>
          </w:tcPr>
          <w:p w:rsidR="00E5714E" w:rsidRPr="0084333A" w:rsidRDefault="00E5714E" w:rsidP="00986EDC">
            <w:pPr>
              <w:spacing w:line="240" w:lineRule="atLeast"/>
              <w:ind w:firstLine="0"/>
              <w:jc w:val="center"/>
            </w:pPr>
          </w:p>
        </w:tc>
      </w:tr>
      <w:tr w:rsidR="00E5714E" w:rsidRPr="0084333A" w:rsidTr="000901A9">
        <w:trPr>
          <w:trHeight w:val="254"/>
          <w:jc w:val="center"/>
        </w:trPr>
        <w:tc>
          <w:tcPr>
            <w:tcW w:w="811" w:type="pct"/>
            <w:vMerge/>
            <w:tcBorders>
              <w:left w:val="single" w:sz="8" w:space="0" w:color="auto"/>
              <w:right w:val="single" w:sz="8" w:space="0" w:color="auto"/>
            </w:tcBorders>
            <w:vAlign w:val="center"/>
          </w:tcPr>
          <w:p w:rsidR="00E5714E" w:rsidRPr="0084333A" w:rsidRDefault="00E5714E" w:rsidP="00986EDC">
            <w:pPr>
              <w:spacing w:line="240" w:lineRule="atLeast"/>
              <w:ind w:firstLine="0"/>
              <w:jc w:val="center"/>
            </w:pPr>
          </w:p>
        </w:tc>
        <w:tc>
          <w:tcPr>
            <w:tcW w:w="1131" w:type="pct"/>
            <w:vMerge/>
            <w:tcBorders>
              <w:right w:val="single" w:sz="8" w:space="0" w:color="auto"/>
            </w:tcBorders>
            <w:vAlign w:val="center"/>
          </w:tcPr>
          <w:p w:rsidR="00E5714E" w:rsidRPr="0084333A" w:rsidRDefault="00E5714E" w:rsidP="00986EDC">
            <w:pPr>
              <w:spacing w:line="240" w:lineRule="atLeast"/>
              <w:jc w:val="center"/>
            </w:pPr>
          </w:p>
        </w:tc>
        <w:tc>
          <w:tcPr>
            <w:tcW w:w="1136" w:type="pct"/>
            <w:vMerge/>
            <w:tcBorders>
              <w:right w:val="single" w:sz="8" w:space="0" w:color="auto"/>
            </w:tcBorders>
            <w:vAlign w:val="center"/>
          </w:tcPr>
          <w:p w:rsidR="00E5714E" w:rsidRPr="0084333A" w:rsidRDefault="00E5714E" w:rsidP="00986EDC">
            <w:pPr>
              <w:spacing w:line="240" w:lineRule="atLeast"/>
              <w:jc w:val="center"/>
            </w:pPr>
          </w:p>
        </w:tc>
        <w:tc>
          <w:tcPr>
            <w:tcW w:w="994" w:type="pct"/>
            <w:vMerge/>
            <w:tcBorders>
              <w:right w:val="single" w:sz="8" w:space="0" w:color="auto"/>
            </w:tcBorders>
            <w:vAlign w:val="center"/>
          </w:tcPr>
          <w:p w:rsidR="00E5714E" w:rsidRPr="0084333A" w:rsidRDefault="00E5714E" w:rsidP="00986EDC">
            <w:pPr>
              <w:spacing w:line="240" w:lineRule="atLeast"/>
              <w:jc w:val="center"/>
            </w:pPr>
          </w:p>
        </w:tc>
        <w:tc>
          <w:tcPr>
            <w:tcW w:w="920" w:type="pct"/>
            <w:vMerge/>
            <w:tcBorders>
              <w:right w:val="single" w:sz="8" w:space="0" w:color="auto"/>
            </w:tcBorders>
            <w:vAlign w:val="center"/>
          </w:tcPr>
          <w:p w:rsidR="00E5714E" w:rsidRPr="0084333A" w:rsidRDefault="00E5714E" w:rsidP="00986EDC">
            <w:pPr>
              <w:spacing w:line="240" w:lineRule="atLeast"/>
              <w:jc w:val="center"/>
            </w:pPr>
          </w:p>
        </w:tc>
        <w:tc>
          <w:tcPr>
            <w:tcW w:w="8" w:type="pct"/>
            <w:vAlign w:val="center"/>
          </w:tcPr>
          <w:p w:rsidR="00E5714E" w:rsidRPr="0084333A" w:rsidRDefault="00E5714E" w:rsidP="00986EDC">
            <w:pPr>
              <w:spacing w:line="240" w:lineRule="atLeast"/>
              <w:ind w:firstLine="0"/>
              <w:jc w:val="center"/>
            </w:pPr>
          </w:p>
        </w:tc>
      </w:tr>
      <w:tr w:rsidR="00E5714E" w:rsidRPr="0084333A" w:rsidTr="000901A9">
        <w:trPr>
          <w:trHeight w:val="250"/>
          <w:jc w:val="center"/>
        </w:trPr>
        <w:tc>
          <w:tcPr>
            <w:tcW w:w="811" w:type="pct"/>
            <w:vMerge/>
            <w:tcBorders>
              <w:left w:val="single" w:sz="8" w:space="0" w:color="auto"/>
              <w:right w:val="single" w:sz="8" w:space="0" w:color="auto"/>
            </w:tcBorders>
            <w:vAlign w:val="center"/>
          </w:tcPr>
          <w:p w:rsidR="00E5714E" w:rsidRPr="0084333A" w:rsidRDefault="00E5714E" w:rsidP="00986EDC">
            <w:pPr>
              <w:spacing w:line="240" w:lineRule="atLeast"/>
              <w:ind w:firstLine="0"/>
              <w:jc w:val="center"/>
            </w:pPr>
          </w:p>
        </w:tc>
        <w:tc>
          <w:tcPr>
            <w:tcW w:w="1131" w:type="pct"/>
            <w:vMerge/>
            <w:tcBorders>
              <w:right w:val="single" w:sz="8" w:space="0" w:color="auto"/>
            </w:tcBorders>
            <w:vAlign w:val="center"/>
          </w:tcPr>
          <w:p w:rsidR="00E5714E" w:rsidRPr="0084333A" w:rsidRDefault="00E5714E" w:rsidP="00986EDC">
            <w:pPr>
              <w:spacing w:line="240" w:lineRule="atLeast"/>
              <w:jc w:val="center"/>
            </w:pPr>
          </w:p>
        </w:tc>
        <w:tc>
          <w:tcPr>
            <w:tcW w:w="1136" w:type="pct"/>
            <w:vMerge/>
            <w:tcBorders>
              <w:right w:val="single" w:sz="8" w:space="0" w:color="auto"/>
            </w:tcBorders>
            <w:vAlign w:val="center"/>
          </w:tcPr>
          <w:p w:rsidR="00E5714E" w:rsidRPr="0084333A" w:rsidRDefault="00E5714E" w:rsidP="00986EDC">
            <w:pPr>
              <w:spacing w:line="240" w:lineRule="atLeast"/>
              <w:jc w:val="center"/>
            </w:pPr>
          </w:p>
        </w:tc>
        <w:tc>
          <w:tcPr>
            <w:tcW w:w="994" w:type="pct"/>
            <w:vMerge/>
            <w:tcBorders>
              <w:right w:val="single" w:sz="8" w:space="0" w:color="auto"/>
            </w:tcBorders>
            <w:vAlign w:val="center"/>
          </w:tcPr>
          <w:p w:rsidR="00E5714E" w:rsidRPr="0084333A" w:rsidRDefault="00E5714E" w:rsidP="00986EDC">
            <w:pPr>
              <w:spacing w:line="240" w:lineRule="atLeast"/>
              <w:jc w:val="center"/>
            </w:pPr>
          </w:p>
        </w:tc>
        <w:tc>
          <w:tcPr>
            <w:tcW w:w="920" w:type="pct"/>
            <w:vMerge/>
            <w:tcBorders>
              <w:right w:val="single" w:sz="8" w:space="0" w:color="auto"/>
            </w:tcBorders>
            <w:vAlign w:val="center"/>
          </w:tcPr>
          <w:p w:rsidR="00E5714E" w:rsidRPr="0084333A" w:rsidRDefault="00E5714E" w:rsidP="00986EDC">
            <w:pPr>
              <w:spacing w:line="240" w:lineRule="atLeast"/>
              <w:jc w:val="center"/>
            </w:pPr>
          </w:p>
        </w:tc>
        <w:tc>
          <w:tcPr>
            <w:tcW w:w="8" w:type="pct"/>
            <w:vAlign w:val="center"/>
          </w:tcPr>
          <w:p w:rsidR="00E5714E" w:rsidRPr="0084333A" w:rsidRDefault="00E5714E" w:rsidP="00986EDC">
            <w:pPr>
              <w:spacing w:line="240" w:lineRule="atLeast"/>
              <w:ind w:firstLine="0"/>
              <w:jc w:val="center"/>
            </w:pPr>
          </w:p>
        </w:tc>
      </w:tr>
      <w:tr w:rsidR="00E5714E" w:rsidRPr="0084333A" w:rsidTr="000901A9">
        <w:trPr>
          <w:trHeight w:val="254"/>
          <w:jc w:val="center"/>
        </w:trPr>
        <w:tc>
          <w:tcPr>
            <w:tcW w:w="811" w:type="pct"/>
            <w:vMerge/>
            <w:tcBorders>
              <w:left w:val="single" w:sz="8" w:space="0" w:color="auto"/>
              <w:right w:val="single" w:sz="8" w:space="0" w:color="auto"/>
            </w:tcBorders>
            <w:vAlign w:val="center"/>
          </w:tcPr>
          <w:p w:rsidR="00E5714E" w:rsidRPr="0084333A" w:rsidRDefault="00E5714E" w:rsidP="00986EDC">
            <w:pPr>
              <w:spacing w:line="240" w:lineRule="atLeast"/>
              <w:ind w:firstLine="0"/>
              <w:jc w:val="center"/>
            </w:pPr>
          </w:p>
        </w:tc>
        <w:tc>
          <w:tcPr>
            <w:tcW w:w="1131" w:type="pct"/>
            <w:vMerge/>
            <w:tcBorders>
              <w:right w:val="single" w:sz="8" w:space="0" w:color="auto"/>
            </w:tcBorders>
            <w:vAlign w:val="center"/>
          </w:tcPr>
          <w:p w:rsidR="00E5714E" w:rsidRPr="0084333A" w:rsidRDefault="00E5714E" w:rsidP="00986EDC">
            <w:pPr>
              <w:spacing w:line="240" w:lineRule="atLeast"/>
              <w:ind w:firstLine="0"/>
              <w:jc w:val="center"/>
            </w:pPr>
          </w:p>
        </w:tc>
        <w:tc>
          <w:tcPr>
            <w:tcW w:w="1136" w:type="pct"/>
            <w:vMerge/>
            <w:tcBorders>
              <w:right w:val="single" w:sz="8" w:space="0" w:color="auto"/>
            </w:tcBorders>
            <w:vAlign w:val="center"/>
          </w:tcPr>
          <w:p w:rsidR="00E5714E" w:rsidRPr="0084333A" w:rsidRDefault="00E5714E" w:rsidP="00986EDC">
            <w:pPr>
              <w:spacing w:line="240" w:lineRule="atLeast"/>
              <w:ind w:firstLine="0"/>
              <w:jc w:val="center"/>
            </w:pPr>
          </w:p>
        </w:tc>
        <w:tc>
          <w:tcPr>
            <w:tcW w:w="994" w:type="pct"/>
            <w:vMerge/>
            <w:tcBorders>
              <w:right w:val="single" w:sz="8" w:space="0" w:color="auto"/>
            </w:tcBorders>
            <w:vAlign w:val="center"/>
          </w:tcPr>
          <w:p w:rsidR="00E5714E" w:rsidRPr="0084333A" w:rsidRDefault="00E5714E" w:rsidP="00986EDC">
            <w:pPr>
              <w:spacing w:line="240" w:lineRule="atLeast"/>
              <w:ind w:firstLine="0"/>
              <w:jc w:val="center"/>
            </w:pPr>
          </w:p>
        </w:tc>
        <w:tc>
          <w:tcPr>
            <w:tcW w:w="920" w:type="pct"/>
            <w:vMerge/>
            <w:tcBorders>
              <w:right w:val="single" w:sz="8" w:space="0" w:color="auto"/>
            </w:tcBorders>
            <w:vAlign w:val="center"/>
          </w:tcPr>
          <w:p w:rsidR="00E5714E" w:rsidRPr="0084333A" w:rsidRDefault="00E5714E" w:rsidP="00986EDC">
            <w:pPr>
              <w:spacing w:line="240" w:lineRule="atLeast"/>
              <w:ind w:firstLine="0"/>
              <w:jc w:val="center"/>
            </w:pPr>
          </w:p>
        </w:tc>
        <w:tc>
          <w:tcPr>
            <w:tcW w:w="8" w:type="pct"/>
            <w:vAlign w:val="center"/>
          </w:tcPr>
          <w:p w:rsidR="00E5714E" w:rsidRPr="0084333A" w:rsidRDefault="00E5714E" w:rsidP="00986EDC">
            <w:pPr>
              <w:spacing w:line="240" w:lineRule="atLeast"/>
              <w:ind w:firstLine="0"/>
              <w:jc w:val="center"/>
            </w:pPr>
          </w:p>
        </w:tc>
      </w:tr>
      <w:tr w:rsidR="00E5714E" w:rsidRPr="0084333A" w:rsidTr="000901A9">
        <w:trPr>
          <w:trHeight w:val="274"/>
          <w:jc w:val="center"/>
        </w:trPr>
        <w:tc>
          <w:tcPr>
            <w:tcW w:w="811" w:type="pct"/>
            <w:vMerge/>
            <w:tcBorders>
              <w:left w:val="single" w:sz="8" w:space="0" w:color="auto"/>
              <w:bottom w:val="single" w:sz="8" w:space="0" w:color="auto"/>
              <w:right w:val="single" w:sz="8" w:space="0" w:color="auto"/>
            </w:tcBorders>
            <w:vAlign w:val="center"/>
          </w:tcPr>
          <w:p w:rsidR="00E5714E" w:rsidRPr="0084333A" w:rsidRDefault="00E5714E" w:rsidP="00986EDC">
            <w:pPr>
              <w:spacing w:line="240" w:lineRule="atLeast"/>
              <w:ind w:firstLine="0"/>
              <w:jc w:val="center"/>
            </w:pPr>
          </w:p>
        </w:tc>
        <w:tc>
          <w:tcPr>
            <w:tcW w:w="1131" w:type="pct"/>
            <w:vMerge/>
            <w:tcBorders>
              <w:bottom w:val="single" w:sz="8" w:space="0" w:color="auto"/>
              <w:right w:val="single" w:sz="8" w:space="0" w:color="auto"/>
            </w:tcBorders>
            <w:vAlign w:val="center"/>
          </w:tcPr>
          <w:p w:rsidR="00E5714E" w:rsidRPr="0084333A" w:rsidRDefault="00E5714E" w:rsidP="00986EDC">
            <w:pPr>
              <w:spacing w:line="240" w:lineRule="atLeast"/>
              <w:ind w:firstLine="0"/>
              <w:jc w:val="center"/>
            </w:pPr>
          </w:p>
        </w:tc>
        <w:tc>
          <w:tcPr>
            <w:tcW w:w="1136" w:type="pct"/>
            <w:vMerge/>
            <w:tcBorders>
              <w:bottom w:val="single" w:sz="8" w:space="0" w:color="auto"/>
              <w:right w:val="single" w:sz="8" w:space="0" w:color="auto"/>
            </w:tcBorders>
            <w:vAlign w:val="center"/>
          </w:tcPr>
          <w:p w:rsidR="00E5714E" w:rsidRPr="0084333A" w:rsidRDefault="00E5714E" w:rsidP="00986EDC">
            <w:pPr>
              <w:spacing w:line="240" w:lineRule="atLeast"/>
              <w:ind w:firstLine="0"/>
              <w:jc w:val="center"/>
            </w:pPr>
          </w:p>
        </w:tc>
        <w:tc>
          <w:tcPr>
            <w:tcW w:w="994" w:type="pct"/>
            <w:vMerge/>
            <w:tcBorders>
              <w:bottom w:val="single" w:sz="8" w:space="0" w:color="auto"/>
              <w:right w:val="single" w:sz="8" w:space="0" w:color="auto"/>
            </w:tcBorders>
            <w:vAlign w:val="center"/>
          </w:tcPr>
          <w:p w:rsidR="00E5714E" w:rsidRPr="0084333A" w:rsidRDefault="00E5714E" w:rsidP="00986EDC">
            <w:pPr>
              <w:spacing w:line="240" w:lineRule="atLeast"/>
              <w:ind w:firstLine="0"/>
              <w:jc w:val="center"/>
            </w:pPr>
          </w:p>
        </w:tc>
        <w:tc>
          <w:tcPr>
            <w:tcW w:w="920" w:type="pct"/>
            <w:vMerge/>
            <w:tcBorders>
              <w:bottom w:val="single" w:sz="8" w:space="0" w:color="auto"/>
              <w:right w:val="single" w:sz="8" w:space="0" w:color="auto"/>
            </w:tcBorders>
            <w:vAlign w:val="center"/>
          </w:tcPr>
          <w:p w:rsidR="00E5714E" w:rsidRPr="0084333A" w:rsidRDefault="00E5714E" w:rsidP="00986EDC">
            <w:pPr>
              <w:spacing w:line="240" w:lineRule="atLeast"/>
              <w:ind w:firstLine="0"/>
              <w:jc w:val="center"/>
            </w:pPr>
          </w:p>
        </w:tc>
        <w:tc>
          <w:tcPr>
            <w:tcW w:w="8" w:type="pct"/>
            <w:vAlign w:val="center"/>
          </w:tcPr>
          <w:p w:rsidR="00E5714E" w:rsidRPr="0084333A" w:rsidRDefault="00E5714E" w:rsidP="00986EDC">
            <w:pPr>
              <w:spacing w:line="240" w:lineRule="atLeast"/>
              <w:ind w:firstLine="0"/>
              <w:jc w:val="center"/>
            </w:pPr>
          </w:p>
        </w:tc>
      </w:tr>
      <w:tr w:rsidR="000F0794" w:rsidRPr="0084333A" w:rsidTr="000901A9">
        <w:trPr>
          <w:trHeight w:val="215"/>
          <w:jc w:val="center"/>
        </w:trPr>
        <w:tc>
          <w:tcPr>
            <w:tcW w:w="811" w:type="pct"/>
            <w:vMerge w:val="restart"/>
            <w:tcBorders>
              <w:left w:val="single" w:sz="8" w:space="0" w:color="auto"/>
              <w:right w:val="single" w:sz="8" w:space="0" w:color="auto"/>
            </w:tcBorders>
            <w:vAlign w:val="center"/>
          </w:tcPr>
          <w:p w:rsidR="00957A4D" w:rsidRPr="0084333A" w:rsidRDefault="00957A4D" w:rsidP="00986EDC">
            <w:pPr>
              <w:spacing w:line="240" w:lineRule="atLeast"/>
              <w:ind w:firstLine="0"/>
              <w:jc w:val="center"/>
            </w:pPr>
            <w:r w:rsidRPr="0084333A">
              <w:t>Рекреационные</w:t>
            </w:r>
          </w:p>
          <w:p w:rsidR="00957A4D" w:rsidRPr="0084333A" w:rsidRDefault="00957A4D" w:rsidP="00986EDC">
            <w:pPr>
              <w:spacing w:line="240" w:lineRule="atLeast"/>
              <w:ind w:firstLine="0"/>
              <w:jc w:val="center"/>
            </w:pPr>
            <w:r w:rsidRPr="0084333A">
              <w:rPr>
                <w:w w:val="99"/>
              </w:rPr>
              <w:t>зоны, в том числе</w:t>
            </w:r>
          </w:p>
          <w:p w:rsidR="00957A4D" w:rsidRPr="0084333A" w:rsidRDefault="00957A4D" w:rsidP="00986EDC">
            <w:pPr>
              <w:spacing w:line="240" w:lineRule="atLeast"/>
              <w:ind w:firstLine="0"/>
              <w:jc w:val="center"/>
            </w:pPr>
            <w:r w:rsidRPr="0084333A">
              <w:rPr>
                <w:w w:val="99"/>
              </w:rPr>
              <w:t>места массового</w:t>
            </w:r>
          </w:p>
          <w:p w:rsidR="00957A4D" w:rsidRPr="0084333A" w:rsidRDefault="00957A4D" w:rsidP="00986EDC">
            <w:pPr>
              <w:spacing w:line="240" w:lineRule="atLeast"/>
              <w:ind w:hanging="5"/>
              <w:jc w:val="center"/>
            </w:pPr>
            <w:r w:rsidRPr="0084333A">
              <w:rPr>
                <w:w w:val="99"/>
              </w:rPr>
              <w:t>отдыха населения</w:t>
            </w:r>
          </w:p>
        </w:tc>
        <w:tc>
          <w:tcPr>
            <w:tcW w:w="1131" w:type="pct"/>
            <w:vMerge w:val="restart"/>
            <w:tcBorders>
              <w:right w:val="single" w:sz="8" w:space="0" w:color="auto"/>
            </w:tcBorders>
            <w:vAlign w:val="center"/>
          </w:tcPr>
          <w:p w:rsidR="00957A4D" w:rsidRPr="0084333A" w:rsidRDefault="00957A4D" w:rsidP="00986EDC">
            <w:pPr>
              <w:spacing w:line="240" w:lineRule="atLeast"/>
              <w:ind w:firstLine="0"/>
              <w:jc w:val="center"/>
            </w:pPr>
            <w:r w:rsidRPr="0084333A">
              <w:rPr>
                <w:w w:val="99"/>
              </w:rPr>
              <w:t>70</w:t>
            </w:r>
          </w:p>
          <w:p w:rsidR="00957A4D" w:rsidRPr="0084333A" w:rsidRDefault="00957A4D" w:rsidP="00986EDC">
            <w:pPr>
              <w:spacing w:line="240" w:lineRule="atLeast"/>
              <w:ind w:firstLine="0"/>
              <w:jc w:val="center"/>
            </w:pPr>
            <w:r w:rsidRPr="0084333A">
              <w:t>(с 7.00 до 23.00)</w:t>
            </w:r>
          </w:p>
          <w:p w:rsidR="00957A4D" w:rsidRPr="0084333A" w:rsidRDefault="00957A4D" w:rsidP="00986EDC">
            <w:pPr>
              <w:spacing w:line="240" w:lineRule="atLeast"/>
              <w:ind w:firstLine="0"/>
              <w:jc w:val="center"/>
            </w:pPr>
            <w:r w:rsidRPr="0084333A">
              <w:rPr>
                <w:w w:val="99"/>
              </w:rPr>
              <w:t>60</w:t>
            </w:r>
            <w:r w:rsidRPr="0084333A">
              <w:t xml:space="preserve"> (с 23.00 до 7.00)</w:t>
            </w:r>
          </w:p>
        </w:tc>
        <w:tc>
          <w:tcPr>
            <w:tcW w:w="1136" w:type="pct"/>
            <w:vMerge w:val="restart"/>
            <w:tcBorders>
              <w:right w:val="single" w:sz="8" w:space="0" w:color="auto"/>
            </w:tcBorders>
            <w:vAlign w:val="center"/>
          </w:tcPr>
          <w:p w:rsidR="00957A4D" w:rsidRPr="0084333A" w:rsidRDefault="00957A4D" w:rsidP="00986EDC">
            <w:pPr>
              <w:spacing w:line="240" w:lineRule="atLeast"/>
              <w:ind w:firstLine="0"/>
              <w:jc w:val="center"/>
            </w:pPr>
            <w:r w:rsidRPr="0084333A">
              <w:rPr>
                <w:w w:val="99"/>
              </w:rPr>
              <w:t>0,8 ПДК</w:t>
            </w:r>
          </w:p>
        </w:tc>
        <w:tc>
          <w:tcPr>
            <w:tcW w:w="994" w:type="pct"/>
            <w:vMerge w:val="restart"/>
            <w:tcBorders>
              <w:right w:val="single" w:sz="8" w:space="0" w:color="auto"/>
            </w:tcBorders>
            <w:vAlign w:val="center"/>
          </w:tcPr>
          <w:p w:rsidR="00957A4D" w:rsidRPr="0084333A" w:rsidRDefault="00957A4D" w:rsidP="00986EDC">
            <w:pPr>
              <w:spacing w:line="240" w:lineRule="atLeast"/>
              <w:ind w:firstLine="0"/>
              <w:jc w:val="center"/>
            </w:pPr>
            <w:r w:rsidRPr="0084333A">
              <w:t>1 ПДУ</w:t>
            </w:r>
          </w:p>
        </w:tc>
        <w:tc>
          <w:tcPr>
            <w:tcW w:w="920" w:type="pct"/>
            <w:vMerge w:val="restart"/>
            <w:tcBorders>
              <w:right w:val="single" w:sz="8" w:space="0" w:color="auto"/>
            </w:tcBorders>
            <w:vAlign w:val="center"/>
          </w:tcPr>
          <w:p w:rsidR="00957A4D" w:rsidRPr="0084333A" w:rsidRDefault="00957A4D" w:rsidP="00986EDC">
            <w:pPr>
              <w:spacing w:line="240" w:lineRule="atLeast"/>
              <w:ind w:firstLine="0"/>
              <w:jc w:val="center"/>
            </w:pPr>
            <w:r w:rsidRPr="0084333A">
              <w:rPr>
                <w:w w:val="99"/>
              </w:rPr>
              <w:t>Нормативно очи-</w:t>
            </w:r>
          </w:p>
          <w:p w:rsidR="00957A4D" w:rsidRPr="0084333A" w:rsidRDefault="00957A4D" w:rsidP="00986EDC">
            <w:pPr>
              <w:spacing w:line="240" w:lineRule="atLeast"/>
              <w:ind w:firstLine="0"/>
              <w:jc w:val="center"/>
            </w:pPr>
            <w:r w:rsidRPr="0084333A">
              <w:rPr>
                <w:w w:val="99"/>
              </w:rPr>
              <w:t>щенные на л</w:t>
            </w:r>
            <w:r w:rsidRPr="0084333A">
              <w:rPr>
                <w:w w:val="99"/>
              </w:rPr>
              <w:t>о</w:t>
            </w:r>
            <w:r w:rsidRPr="0084333A">
              <w:rPr>
                <w:w w:val="99"/>
              </w:rPr>
              <w:t>каль</w:t>
            </w:r>
            <w:r w:rsidRPr="0084333A">
              <w:t>ных очис</w:t>
            </w:r>
            <w:r w:rsidRPr="0084333A">
              <w:t>т</w:t>
            </w:r>
            <w:r w:rsidRPr="0084333A">
              <w:t>ных сооружен</w:t>
            </w:r>
            <w:r w:rsidRPr="0084333A">
              <w:t>и</w:t>
            </w:r>
            <w:r w:rsidRPr="0084333A">
              <w:t xml:space="preserve">ях с </w:t>
            </w:r>
            <w:r w:rsidR="0086121E" w:rsidRPr="0084333A">
              <w:t>воз</w:t>
            </w:r>
            <w:r w:rsidR="0086121E" w:rsidRPr="0084333A">
              <w:rPr>
                <w:w w:val="99"/>
              </w:rPr>
              <w:t>можным</w:t>
            </w:r>
            <w:r w:rsidRPr="0084333A">
              <w:rPr>
                <w:w w:val="99"/>
              </w:rPr>
              <w:t xml:space="preserve"> </w:t>
            </w:r>
            <w:r w:rsidR="0086121E" w:rsidRPr="0084333A">
              <w:rPr>
                <w:w w:val="99"/>
              </w:rPr>
              <w:t>самостоя</w:t>
            </w:r>
            <w:r w:rsidR="0086121E" w:rsidRPr="0084333A">
              <w:t>тел</w:t>
            </w:r>
            <w:r w:rsidR="0086121E" w:rsidRPr="0084333A">
              <w:t>ь</w:t>
            </w:r>
            <w:r w:rsidR="0086121E" w:rsidRPr="0084333A">
              <w:t>ным</w:t>
            </w:r>
            <w:r w:rsidRPr="0084333A">
              <w:rPr>
                <w:w w:val="99"/>
              </w:rPr>
              <w:t xml:space="preserve"> выпуском</w:t>
            </w:r>
          </w:p>
        </w:tc>
        <w:tc>
          <w:tcPr>
            <w:tcW w:w="8" w:type="pct"/>
            <w:vAlign w:val="center"/>
          </w:tcPr>
          <w:p w:rsidR="00957A4D" w:rsidRPr="0084333A" w:rsidRDefault="00957A4D" w:rsidP="00986EDC">
            <w:pPr>
              <w:spacing w:line="240" w:lineRule="atLeast"/>
              <w:ind w:firstLine="0"/>
              <w:jc w:val="center"/>
            </w:pPr>
          </w:p>
        </w:tc>
      </w:tr>
      <w:tr w:rsidR="000F0794" w:rsidRPr="0084333A" w:rsidTr="000901A9">
        <w:trPr>
          <w:trHeight w:val="254"/>
          <w:jc w:val="center"/>
        </w:trPr>
        <w:tc>
          <w:tcPr>
            <w:tcW w:w="811" w:type="pct"/>
            <w:vMerge/>
            <w:tcBorders>
              <w:left w:val="single" w:sz="8" w:space="0" w:color="auto"/>
              <w:right w:val="single" w:sz="8" w:space="0" w:color="auto"/>
            </w:tcBorders>
            <w:vAlign w:val="center"/>
          </w:tcPr>
          <w:p w:rsidR="00957A4D" w:rsidRPr="0084333A" w:rsidRDefault="00957A4D" w:rsidP="00986EDC">
            <w:pPr>
              <w:spacing w:line="240" w:lineRule="atLeast"/>
              <w:jc w:val="center"/>
            </w:pPr>
          </w:p>
        </w:tc>
        <w:tc>
          <w:tcPr>
            <w:tcW w:w="1131" w:type="pct"/>
            <w:vMerge/>
            <w:tcBorders>
              <w:right w:val="single" w:sz="8" w:space="0" w:color="auto"/>
            </w:tcBorders>
            <w:vAlign w:val="center"/>
          </w:tcPr>
          <w:p w:rsidR="00957A4D" w:rsidRPr="0084333A" w:rsidRDefault="00957A4D" w:rsidP="00986EDC">
            <w:pPr>
              <w:spacing w:line="240" w:lineRule="atLeast"/>
              <w:jc w:val="center"/>
            </w:pPr>
          </w:p>
        </w:tc>
        <w:tc>
          <w:tcPr>
            <w:tcW w:w="1136" w:type="pct"/>
            <w:vMerge/>
            <w:tcBorders>
              <w:right w:val="single" w:sz="8" w:space="0" w:color="auto"/>
            </w:tcBorders>
            <w:vAlign w:val="center"/>
          </w:tcPr>
          <w:p w:rsidR="00957A4D" w:rsidRPr="0084333A" w:rsidRDefault="00957A4D" w:rsidP="00986EDC">
            <w:pPr>
              <w:spacing w:line="240" w:lineRule="atLeast"/>
              <w:ind w:firstLine="0"/>
              <w:jc w:val="center"/>
            </w:pPr>
          </w:p>
        </w:tc>
        <w:tc>
          <w:tcPr>
            <w:tcW w:w="994" w:type="pct"/>
            <w:vMerge/>
            <w:tcBorders>
              <w:right w:val="single" w:sz="8" w:space="0" w:color="auto"/>
            </w:tcBorders>
            <w:vAlign w:val="center"/>
          </w:tcPr>
          <w:p w:rsidR="00957A4D" w:rsidRPr="0084333A" w:rsidRDefault="00957A4D" w:rsidP="00986EDC">
            <w:pPr>
              <w:spacing w:line="240" w:lineRule="atLeast"/>
              <w:ind w:firstLine="0"/>
              <w:jc w:val="center"/>
            </w:pPr>
          </w:p>
        </w:tc>
        <w:tc>
          <w:tcPr>
            <w:tcW w:w="920" w:type="pct"/>
            <w:vMerge/>
            <w:tcBorders>
              <w:right w:val="single" w:sz="8" w:space="0" w:color="auto"/>
            </w:tcBorders>
            <w:vAlign w:val="center"/>
          </w:tcPr>
          <w:p w:rsidR="00957A4D" w:rsidRPr="0084333A" w:rsidRDefault="00957A4D" w:rsidP="00986EDC">
            <w:pPr>
              <w:spacing w:line="240" w:lineRule="atLeast"/>
              <w:jc w:val="center"/>
            </w:pPr>
          </w:p>
        </w:tc>
        <w:tc>
          <w:tcPr>
            <w:tcW w:w="8" w:type="pct"/>
            <w:vAlign w:val="center"/>
          </w:tcPr>
          <w:p w:rsidR="00957A4D" w:rsidRPr="0084333A" w:rsidRDefault="00957A4D" w:rsidP="00986EDC">
            <w:pPr>
              <w:spacing w:line="240" w:lineRule="atLeast"/>
              <w:ind w:firstLine="0"/>
              <w:jc w:val="center"/>
            </w:pPr>
          </w:p>
        </w:tc>
      </w:tr>
      <w:tr w:rsidR="000F0794" w:rsidRPr="0084333A" w:rsidTr="000901A9">
        <w:trPr>
          <w:trHeight w:val="250"/>
          <w:jc w:val="center"/>
        </w:trPr>
        <w:tc>
          <w:tcPr>
            <w:tcW w:w="811" w:type="pct"/>
            <w:vMerge/>
            <w:tcBorders>
              <w:left w:val="single" w:sz="8" w:space="0" w:color="auto"/>
              <w:right w:val="single" w:sz="8" w:space="0" w:color="auto"/>
            </w:tcBorders>
            <w:vAlign w:val="center"/>
          </w:tcPr>
          <w:p w:rsidR="00957A4D" w:rsidRPr="0084333A" w:rsidRDefault="00957A4D" w:rsidP="00986EDC">
            <w:pPr>
              <w:spacing w:line="240" w:lineRule="atLeast"/>
              <w:jc w:val="center"/>
            </w:pPr>
          </w:p>
        </w:tc>
        <w:tc>
          <w:tcPr>
            <w:tcW w:w="1131" w:type="pct"/>
            <w:vMerge/>
            <w:tcBorders>
              <w:right w:val="single" w:sz="8" w:space="0" w:color="auto"/>
            </w:tcBorders>
            <w:vAlign w:val="center"/>
          </w:tcPr>
          <w:p w:rsidR="00957A4D" w:rsidRPr="0084333A" w:rsidRDefault="00957A4D" w:rsidP="00986EDC">
            <w:pPr>
              <w:spacing w:line="240" w:lineRule="atLeast"/>
              <w:jc w:val="center"/>
            </w:pPr>
          </w:p>
        </w:tc>
        <w:tc>
          <w:tcPr>
            <w:tcW w:w="1136" w:type="pct"/>
            <w:vMerge/>
            <w:tcBorders>
              <w:right w:val="single" w:sz="8" w:space="0" w:color="auto"/>
            </w:tcBorders>
            <w:vAlign w:val="center"/>
          </w:tcPr>
          <w:p w:rsidR="00957A4D" w:rsidRPr="0084333A" w:rsidRDefault="00957A4D" w:rsidP="00986EDC">
            <w:pPr>
              <w:spacing w:line="240" w:lineRule="atLeast"/>
              <w:ind w:firstLine="0"/>
              <w:jc w:val="center"/>
            </w:pPr>
          </w:p>
        </w:tc>
        <w:tc>
          <w:tcPr>
            <w:tcW w:w="994" w:type="pct"/>
            <w:vMerge/>
            <w:tcBorders>
              <w:right w:val="single" w:sz="8" w:space="0" w:color="auto"/>
            </w:tcBorders>
            <w:vAlign w:val="center"/>
          </w:tcPr>
          <w:p w:rsidR="00957A4D" w:rsidRPr="0084333A" w:rsidRDefault="00957A4D" w:rsidP="00986EDC">
            <w:pPr>
              <w:spacing w:line="240" w:lineRule="atLeast"/>
              <w:ind w:firstLine="0"/>
              <w:jc w:val="center"/>
            </w:pPr>
          </w:p>
        </w:tc>
        <w:tc>
          <w:tcPr>
            <w:tcW w:w="920" w:type="pct"/>
            <w:vMerge/>
            <w:tcBorders>
              <w:right w:val="single" w:sz="8" w:space="0" w:color="auto"/>
            </w:tcBorders>
            <w:vAlign w:val="center"/>
          </w:tcPr>
          <w:p w:rsidR="00957A4D" w:rsidRPr="0084333A" w:rsidRDefault="00957A4D" w:rsidP="00986EDC">
            <w:pPr>
              <w:spacing w:line="240" w:lineRule="atLeast"/>
              <w:jc w:val="center"/>
            </w:pPr>
          </w:p>
        </w:tc>
        <w:tc>
          <w:tcPr>
            <w:tcW w:w="8" w:type="pct"/>
            <w:vAlign w:val="center"/>
          </w:tcPr>
          <w:p w:rsidR="00957A4D" w:rsidRPr="0084333A" w:rsidRDefault="00957A4D" w:rsidP="00986EDC">
            <w:pPr>
              <w:spacing w:line="240" w:lineRule="atLeast"/>
              <w:ind w:firstLine="0"/>
              <w:jc w:val="center"/>
            </w:pPr>
          </w:p>
        </w:tc>
      </w:tr>
      <w:tr w:rsidR="000F0794" w:rsidRPr="0084333A" w:rsidTr="000901A9">
        <w:trPr>
          <w:trHeight w:val="226"/>
          <w:jc w:val="center"/>
        </w:trPr>
        <w:tc>
          <w:tcPr>
            <w:tcW w:w="811" w:type="pct"/>
            <w:vMerge/>
            <w:tcBorders>
              <w:left w:val="single" w:sz="8" w:space="0" w:color="auto"/>
              <w:right w:val="single" w:sz="8" w:space="0" w:color="auto"/>
            </w:tcBorders>
            <w:vAlign w:val="center"/>
          </w:tcPr>
          <w:p w:rsidR="00957A4D" w:rsidRPr="0084333A" w:rsidRDefault="00957A4D" w:rsidP="00986EDC">
            <w:pPr>
              <w:spacing w:line="240" w:lineRule="atLeast"/>
              <w:ind w:firstLine="0"/>
              <w:jc w:val="center"/>
            </w:pPr>
          </w:p>
        </w:tc>
        <w:tc>
          <w:tcPr>
            <w:tcW w:w="1131" w:type="pct"/>
            <w:vMerge/>
            <w:tcBorders>
              <w:right w:val="single" w:sz="8" w:space="0" w:color="auto"/>
            </w:tcBorders>
            <w:vAlign w:val="center"/>
          </w:tcPr>
          <w:p w:rsidR="00957A4D" w:rsidRPr="0084333A" w:rsidRDefault="00957A4D" w:rsidP="00986EDC">
            <w:pPr>
              <w:spacing w:line="240" w:lineRule="atLeast"/>
              <w:jc w:val="center"/>
            </w:pPr>
          </w:p>
        </w:tc>
        <w:tc>
          <w:tcPr>
            <w:tcW w:w="1136" w:type="pct"/>
            <w:vMerge/>
            <w:tcBorders>
              <w:right w:val="single" w:sz="8" w:space="0" w:color="auto"/>
            </w:tcBorders>
            <w:vAlign w:val="center"/>
          </w:tcPr>
          <w:p w:rsidR="00957A4D" w:rsidRPr="0084333A" w:rsidRDefault="00957A4D" w:rsidP="00986EDC">
            <w:pPr>
              <w:spacing w:line="240" w:lineRule="atLeast"/>
              <w:ind w:firstLine="0"/>
              <w:jc w:val="center"/>
            </w:pPr>
          </w:p>
        </w:tc>
        <w:tc>
          <w:tcPr>
            <w:tcW w:w="994" w:type="pct"/>
            <w:vMerge/>
            <w:tcBorders>
              <w:right w:val="single" w:sz="8" w:space="0" w:color="auto"/>
            </w:tcBorders>
            <w:vAlign w:val="center"/>
          </w:tcPr>
          <w:p w:rsidR="00957A4D" w:rsidRPr="0084333A" w:rsidRDefault="00957A4D" w:rsidP="00986EDC">
            <w:pPr>
              <w:spacing w:line="240" w:lineRule="atLeast"/>
              <w:ind w:firstLine="0"/>
              <w:jc w:val="center"/>
            </w:pPr>
          </w:p>
        </w:tc>
        <w:tc>
          <w:tcPr>
            <w:tcW w:w="920" w:type="pct"/>
            <w:vMerge/>
            <w:tcBorders>
              <w:right w:val="single" w:sz="8" w:space="0" w:color="auto"/>
            </w:tcBorders>
            <w:vAlign w:val="center"/>
          </w:tcPr>
          <w:p w:rsidR="00957A4D" w:rsidRPr="0084333A" w:rsidRDefault="00957A4D" w:rsidP="00986EDC">
            <w:pPr>
              <w:spacing w:line="240" w:lineRule="atLeast"/>
              <w:ind w:firstLine="0"/>
              <w:jc w:val="center"/>
            </w:pPr>
          </w:p>
        </w:tc>
        <w:tc>
          <w:tcPr>
            <w:tcW w:w="8" w:type="pct"/>
            <w:vAlign w:val="center"/>
          </w:tcPr>
          <w:p w:rsidR="00957A4D" w:rsidRPr="0084333A" w:rsidRDefault="00957A4D" w:rsidP="00986EDC">
            <w:pPr>
              <w:spacing w:line="240" w:lineRule="atLeast"/>
              <w:ind w:firstLine="0"/>
              <w:jc w:val="center"/>
            </w:pPr>
          </w:p>
        </w:tc>
      </w:tr>
      <w:tr w:rsidR="000F0794" w:rsidRPr="0084333A" w:rsidTr="000901A9">
        <w:trPr>
          <w:trHeight w:val="273"/>
          <w:jc w:val="center"/>
        </w:trPr>
        <w:tc>
          <w:tcPr>
            <w:tcW w:w="811" w:type="pct"/>
            <w:vMerge/>
            <w:tcBorders>
              <w:left w:val="single" w:sz="8" w:space="0" w:color="auto"/>
              <w:right w:val="single" w:sz="8" w:space="0" w:color="auto"/>
            </w:tcBorders>
            <w:vAlign w:val="center"/>
          </w:tcPr>
          <w:p w:rsidR="00957A4D" w:rsidRPr="0084333A" w:rsidRDefault="00957A4D" w:rsidP="00986EDC">
            <w:pPr>
              <w:spacing w:line="240" w:lineRule="atLeast"/>
              <w:ind w:firstLine="0"/>
              <w:jc w:val="center"/>
            </w:pPr>
          </w:p>
        </w:tc>
        <w:tc>
          <w:tcPr>
            <w:tcW w:w="1131" w:type="pct"/>
            <w:vMerge/>
            <w:tcBorders>
              <w:right w:val="single" w:sz="8" w:space="0" w:color="auto"/>
            </w:tcBorders>
            <w:vAlign w:val="center"/>
          </w:tcPr>
          <w:p w:rsidR="00957A4D" w:rsidRPr="0084333A" w:rsidRDefault="00957A4D" w:rsidP="00986EDC">
            <w:pPr>
              <w:spacing w:line="240" w:lineRule="atLeast"/>
              <w:ind w:firstLine="0"/>
              <w:jc w:val="center"/>
            </w:pPr>
          </w:p>
        </w:tc>
        <w:tc>
          <w:tcPr>
            <w:tcW w:w="1136" w:type="pct"/>
            <w:vMerge/>
            <w:tcBorders>
              <w:right w:val="single" w:sz="8" w:space="0" w:color="auto"/>
            </w:tcBorders>
            <w:vAlign w:val="center"/>
          </w:tcPr>
          <w:p w:rsidR="00957A4D" w:rsidRPr="0084333A" w:rsidRDefault="00957A4D" w:rsidP="00986EDC">
            <w:pPr>
              <w:spacing w:line="240" w:lineRule="atLeast"/>
              <w:ind w:firstLine="0"/>
              <w:jc w:val="center"/>
            </w:pPr>
          </w:p>
        </w:tc>
        <w:tc>
          <w:tcPr>
            <w:tcW w:w="994" w:type="pct"/>
            <w:vMerge/>
            <w:tcBorders>
              <w:right w:val="single" w:sz="8" w:space="0" w:color="auto"/>
            </w:tcBorders>
            <w:vAlign w:val="center"/>
          </w:tcPr>
          <w:p w:rsidR="00957A4D" w:rsidRPr="0084333A" w:rsidRDefault="00957A4D" w:rsidP="00986EDC">
            <w:pPr>
              <w:spacing w:line="240" w:lineRule="atLeast"/>
              <w:ind w:firstLine="0"/>
              <w:jc w:val="center"/>
            </w:pPr>
          </w:p>
        </w:tc>
        <w:tc>
          <w:tcPr>
            <w:tcW w:w="920" w:type="pct"/>
            <w:vMerge/>
            <w:tcBorders>
              <w:right w:val="single" w:sz="8" w:space="0" w:color="auto"/>
            </w:tcBorders>
            <w:vAlign w:val="center"/>
          </w:tcPr>
          <w:p w:rsidR="00957A4D" w:rsidRPr="0084333A" w:rsidRDefault="00957A4D" w:rsidP="00986EDC">
            <w:pPr>
              <w:spacing w:line="240" w:lineRule="atLeast"/>
              <w:ind w:firstLine="0"/>
              <w:jc w:val="center"/>
            </w:pPr>
          </w:p>
        </w:tc>
        <w:tc>
          <w:tcPr>
            <w:tcW w:w="8" w:type="pct"/>
            <w:vAlign w:val="center"/>
          </w:tcPr>
          <w:p w:rsidR="00957A4D" w:rsidRPr="0084333A" w:rsidRDefault="00957A4D" w:rsidP="00986EDC">
            <w:pPr>
              <w:spacing w:line="240" w:lineRule="atLeast"/>
              <w:ind w:firstLine="0"/>
              <w:jc w:val="center"/>
            </w:pPr>
          </w:p>
        </w:tc>
      </w:tr>
      <w:tr w:rsidR="000F0794" w:rsidRPr="0084333A" w:rsidTr="000901A9">
        <w:trPr>
          <w:trHeight w:val="89"/>
          <w:jc w:val="center"/>
        </w:trPr>
        <w:tc>
          <w:tcPr>
            <w:tcW w:w="811" w:type="pct"/>
            <w:vMerge/>
            <w:tcBorders>
              <w:left w:val="single" w:sz="8" w:space="0" w:color="auto"/>
              <w:bottom w:val="single" w:sz="8" w:space="0" w:color="auto"/>
              <w:right w:val="single" w:sz="8" w:space="0" w:color="auto"/>
            </w:tcBorders>
            <w:vAlign w:val="center"/>
          </w:tcPr>
          <w:p w:rsidR="00957A4D" w:rsidRPr="0084333A" w:rsidRDefault="00957A4D" w:rsidP="00986EDC">
            <w:pPr>
              <w:spacing w:line="240" w:lineRule="atLeast"/>
              <w:ind w:firstLine="0"/>
              <w:jc w:val="center"/>
            </w:pPr>
          </w:p>
        </w:tc>
        <w:tc>
          <w:tcPr>
            <w:tcW w:w="1131" w:type="pct"/>
            <w:vMerge/>
            <w:tcBorders>
              <w:bottom w:val="single" w:sz="8" w:space="0" w:color="auto"/>
              <w:right w:val="single" w:sz="8" w:space="0" w:color="auto"/>
            </w:tcBorders>
            <w:vAlign w:val="center"/>
          </w:tcPr>
          <w:p w:rsidR="00957A4D" w:rsidRPr="0084333A" w:rsidRDefault="00957A4D" w:rsidP="00986EDC">
            <w:pPr>
              <w:spacing w:line="240" w:lineRule="atLeast"/>
              <w:ind w:firstLine="0"/>
              <w:jc w:val="center"/>
            </w:pPr>
          </w:p>
        </w:tc>
        <w:tc>
          <w:tcPr>
            <w:tcW w:w="1136" w:type="pct"/>
            <w:vMerge/>
            <w:tcBorders>
              <w:bottom w:val="single" w:sz="8" w:space="0" w:color="auto"/>
              <w:right w:val="single" w:sz="8" w:space="0" w:color="auto"/>
            </w:tcBorders>
            <w:vAlign w:val="center"/>
          </w:tcPr>
          <w:p w:rsidR="00957A4D" w:rsidRPr="0084333A" w:rsidRDefault="00957A4D" w:rsidP="00986EDC">
            <w:pPr>
              <w:spacing w:line="240" w:lineRule="atLeast"/>
              <w:ind w:firstLine="0"/>
              <w:jc w:val="center"/>
            </w:pPr>
          </w:p>
        </w:tc>
        <w:tc>
          <w:tcPr>
            <w:tcW w:w="994" w:type="pct"/>
            <w:vMerge/>
            <w:tcBorders>
              <w:bottom w:val="single" w:sz="8" w:space="0" w:color="auto"/>
              <w:right w:val="single" w:sz="8" w:space="0" w:color="auto"/>
            </w:tcBorders>
            <w:vAlign w:val="center"/>
          </w:tcPr>
          <w:p w:rsidR="00957A4D" w:rsidRPr="0084333A" w:rsidRDefault="00957A4D" w:rsidP="00986EDC">
            <w:pPr>
              <w:spacing w:line="240" w:lineRule="atLeast"/>
              <w:ind w:firstLine="0"/>
              <w:jc w:val="center"/>
            </w:pPr>
          </w:p>
        </w:tc>
        <w:tc>
          <w:tcPr>
            <w:tcW w:w="920" w:type="pct"/>
            <w:vMerge/>
            <w:tcBorders>
              <w:bottom w:val="single" w:sz="8" w:space="0" w:color="auto"/>
              <w:right w:val="single" w:sz="8" w:space="0" w:color="auto"/>
            </w:tcBorders>
            <w:vAlign w:val="center"/>
          </w:tcPr>
          <w:p w:rsidR="00957A4D" w:rsidRPr="0084333A" w:rsidRDefault="00957A4D" w:rsidP="00986EDC">
            <w:pPr>
              <w:spacing w:line="240" w:lineRule="atLeast"/>
              <w:ind w:firstLine="0"/>
              <w:jc w:val="center"/>
            </w:pPr>
          </w:p>
        </w:tc>
        <w:tc>
          <w:tcPr>
            <w:tcW w:w="8" w:type="pct"/>
            <w:vAlign w:val="center"/>
          </w:tcPr>
          <w:p w:rsidR="00957A4D" w:rsidRPr="0084333A" w:rsidRDefault="00957A4D" w:rsidP="00986EDC">
            <w:pPr>
              <w:spacing w:line="240" w:lineRule="atLeast"/>
              <w:ind w:firstLine="0"/>
              <w:jc w:val="center"/>
            </w:pPr>
          </w:p>
        </w:tc>
      </w:tr>
      <w:tr w:rsidR="000F0794" w:rsidRPr="0084333A" w:rsidTr="000901A9">
        <w:trPr>
          <w:trHeight w:val="1306"/>
          <w:jc w:val="center"/>
        </w:trPr>
        <w:tc>
          <w:tcPr>
            <w:tcW w:w="811" w:type="pct"/>
            <w:tcBorders>
              <w:left w:val="single" w:sz="8" w:space="0" w:color="auto"/>
              <w:right w:val="single" w:sz="8" w:space="0" w:color="auto"/>
            </w:tcBorders>
            <w:vAlign w:val="center"/>
          </w:tcPr>
          <w:p w:rsidR="00957A4D" w:rsidRPr="0084333A" w:rsidRDefault="00957A4D" w:rsidP="00986EDC">
            <w:pPr>
              <w:spacing w:line="240" w:lineRule="atLeast"/>
              <w:ind w:firstLine="0"/>
              <w:jc w:val="center"/>
            </w:pPr>
            <w:r w:rsidRPr="0084333A">
              <w:rPr>
                <w:w w:val="98"/>
              </w:rPr>
              <w:t>Зона особо</w:t>
            </w:r>
            <w:r w:rsidRPr="0084333A">
              <w:rPr>
                <w:w w:val="99"/>
              </w:rPr>
              <w:t xml:space="preserve"> охраня</w:t>
            </w:r>
            <w:r w:rsidRPr="0084333A">
              <w:rPr>
                <w:w w:val="99"/>
              </w:rPr>
              <w:t>е</w:t>
            </w:r>
            <w:r w:rsidRPr="0084333A">
              <w:rPr>
                <w:w w:val="99"/>
              </w:rPr>
              <w:t>мых</w:t>
            </w:r>
            <w:r w:rsidRPr="0084333A">
              <w:t xml:space="preserve"> природных</w:t>
            </w:r>
            <w:r w:rsidRPr="0084333A">
              <w:rPr>
                <w:w w:val="99"/>
              </w:rPr>
              <w:t xml:space="preserve"> те</w:t>
            </w:r>
            <w:r w:rsidRPr="0084333A">
              <w:rPr>
                <w:w w:val="99"/>
              </w:rPr>
              <w:t>р</w:t>
            </w:r>
            <w:r w:rsidRPr="0084333A">
              <w:rPr>
                <w:w w:val="99"/>
              </w:rPr>
              <w:t>риторий</w:t>
            </w:r>
          </w:p>
        </w:tc>
        <w:tc>
          <w:tcPr>
            <w:tcW w:w="1131" w:type="pct"/>
            <w:tcBorders>
              <w:right w:val="single" w:sz="8" w:space="0" w:color="auto"/>
            </w:tcBorders>
            <w:vAlign w:val="center"/>
          </w:tcPr>
          <w:p w:rsidR="00957A4D" w:rsidRPr="0084333A" w:rsidRDefault="00957A4D" w:rsidP="00986EDC">
            <w:pPr>
              <w:spacing w:line="240" w:lineRule="atLeast"/>
              <w:ind w:firstLine="0"/>
              <w:jc w:val="center"/>
            </w:pPr>
            <w:r w:rsidRPr="0084333A">
              <w:rPr>
                <w:w w:val="99"/>
              </w:rPr>
              <w:t>65</w:t>
            </w:r>
          </w:p>
        </w:tc>
        <w:tc>
          <w:tcPr>
            <w:tcW w:w="1136" w:type="pct"/>
            <w:tcBorders>
              <w:right w:val="single" w:sz="8" w:space="0" w:color="auto"/>
            </w:tcBorders>
            <w:vAlign w:val="center"/>
          </w:tcPr>
          <w:p w:rsidR="00957A4D" w:rsidRPr="0084333A" w:rsidRDefault="00957A4D" w:rsidP="00986EDC">
            <w:pPr>
              <w:spacing w:line="240" w:lineRule="atLeast"/>
              <w:ind w:firstLine="0"/>
              <w:jc w:val="center"/>
            </w:pPr>
            <w:r w:rsidRPr="0084333A">
              <w:rPr>
                <w:w w:val="99"/>
              </w:rPr>
              <w:t>0,8 ПДК</w:t>
            </w:r>
          </w:p>
        </w:tc>
        <w:tc>
          <w:tcPr>
            <w:tcW w:w="994" w:type="pct"/>
            <w:tcBorders>
              <w:right w:val="single" w:sz="8" w:space="0" w:color="auto"/>
            </w:tcBorders>
            <w:vAlign w:val="center"/>
          </w:tcPr>
          <w:p w:rsidR="00957A4D" w:rsidRPr="0084333A" w:rsidRDefault="00957A4D" w:rsidP="00986EDC">
            <w:pPr>
              <w:spacing w:line="240" w:lineRule="atLeast"/>
              <w:ind w:firstLine="0"/>
              <w:jc w:val="center"/>
            </w:pPr>
            <w:r w:rsidRPr="0084333A">
              <w:t>1 ПДУ</w:t>
            </w:r>
          </w:p>
        </w:tc>
        <w:tc>
          <w:tcPr>
            <w:tcW w:w="920" w:type="pct"/>
            <w:tcBorders>
              <w:right w:val="single" w:sz="8" w:space="0" w:color="auto"/>
            </w:tcBorders>
            <w:vAlign w:val="center"/>
          </w:tcPr>
          <w:p w:rsidR="00957A4D" w:rsidRPr="0084333A" w:rsidRDefault="00957A4D" w:rsidP="00986EDC">
            <w:pPr>
              <w:spacing w:line="240" w:lineRule="atLeast"/>
              <w:ind w:firstLine="0"/>
              <w:jc w:val="center"/>
            </w:pPr>
            <w:r w:rsidRPr="0084333A">
              <w:t>Нормативно очищенные на сооружениях с самостоятел</w:t>
            </w:r>
            <w:r w:rsidRPr="0084333A">
              <w:t>ь</w:t>
            </w:r>
            <w:r w:rsidRPr="0084333A">
              <w:t xml:space="preserve">ным или </w:t>
            </w:r>
            <w:r w:rsidRPr="0084333A">
              <w:rPr>
                <w:w w:val="99"/>
              </w:rPr>
              <w:t>центр</w:t>
            </w:r>
            <w:r w:rsidRPr="0084333A">
              <w:rPr>
                <w:w w:val="99"/>
              </w:rPr>
              <w:t>а</w:t>
            </w:r>
            <w:r w:rsidRPr="0084333A">
              <w:rPr>
                <w:w w:val="99"/>
              </w:rPr>
              <w:t>лизованным</w:t>
            </w:r>
            <w:r w:rsidRPr="0084333A">
              <w:t xml:space="preserve"> в</w:t>
            </w:r>
            <w:r w:rsidRPr="0084333A">
              <w:t>ы</w:t>
            </w:r>
            <w:r w:rsidRPr="0084333A">
              <w:t>пуском</w:t>
            </w:r>
          </w:p>
        </w:tc>
        <w:tc>
          <w:tcPr>
            <w:tcW w:w="8" w:type="pct"/>
            <w:vAlign w:val="center"/>
          </w:tcPr>
          <w:p w:rsidR="00957A4D" w:rsidRPr="0084333A" w:rsidRDefault="00957A4D" w:rsidP="00986EDC">
            <w:pPr>
              <w:spacing w:line="240" w:lineRule="atLeast"/>
              <w:ind w:firstLine="0"/>
              <w:jc w:val="center"/>
            </w:pPr>
          </w:p>
        </w:tc>
      </w:tr>
      <w:tr w:rsidR="000F0794" w:rsidRPr="0084333A" w:rsidTr="000901A9">
        <w:trPr>
          <w:trHeight w:val="215"/>
          <w:jc w:val="center"/>
        </w:trPr>
        <w:tc>
          <w:tcPr>
            <w:tcW w:w="811" w:type="pct"/>
            <w:tcBorders>
              <w:top w:val="single" w:sz="4" w:space="0" w:color="auto"/>
              <w:left w:val="single" w:sz="8" w:space="0" w:color="auto"/>
              <w:bottom w:val="single" w:sz="4" w:space="0" w:color="auto"/>
              <w:right w:val="single" w:sz="8" w:space="0" w:color="auto"/>
            </w:tcBorders>
            <w:vAlign w:val="center"/>
          </w:tcPr>
          <w:p w:rsidR="00957A4D" w:rsidRPr="0084333A" w:rsidRDefault="00957A4D" w:rsidP="00986EDC">
            <w:pPr>
              <w:spacing w:line="240" w:lineRule="atLeast"/>
              <w:ind w:firstLine="0"/>
              <w:jc w:val="center"/>
            </w:pPr>
            <w:r w:rsidRPr="0084333A">
              <w:t>Зоны сельско</w:t>
            </w:r>
            <w:r w:rsidRPr="0084333A">
              <w:rPr>
                <w:w w:val="99"/>
              </w:rPr>
              <w:t>хозя</w:t>
            </w:r>
            <w:r w:rsidRPr="0084333A">
              <w:rPr>
                <w:w w:val="99"/>
              </w:rPr>
              <w:t>й</w:t>
            </w:r>
            <w:r w:rsidRPr="0084333A">
              <w:rPr>
                <w:w w:val="99"/>
              </w:rPr>
              <w:t>ственного</w:t>
            </w:r>
            <w:r w:rsidRPr="0084333A">
              <w:t xml:space="preserve"> </w:t>
            </w:r>
            <w:r w:rsidRPr="0084333A">
              <w:rPr>
                <w:w w:val="99"/>
              </w:rPr>
              <w:t>использ</w:t>
            </w:r>
            <w:r w:rsidRPr="0084333A">
              <w:rPr>
                <w:w w:val="99"/>
              </w:rPr>
              <w:t>о</w:t>
            </w:r>
            <w:r w:rsidRPr="0084333A">
              <w:rPr>
                <w:w w:val="99"/>
              </w:rPr>
              <w:t>вания</w:t>
            </w:r>
            <w:r w:rsidRPr="0084333A">
              <w:t xml:space="preserve"> </w:t>
            </w:r>
          </w:p>
        </w:tc>
        <w:tc>
          <w:tcPr>
            <w:tcW w:w="1131" w:type="pct"/>
            <w:tcBorders>
              <w:top w:val="single" w:sz="4" w:space="0" w:color="auto"/>
              <w:bottom w:val="single" w:sz="4" w:space="0" w:color="auto"/>
              <w:right w:val="single" w:sz="8" w:space="0" w:color="auto"/>
            </w:tcBorders>
            <w:vAlign w:val="center"/>
          </w:tcPr>
          <w:p w:rsidR="00957A4D" w:rsidRPr="0084333A" w:rsidRDefault="00957A4D" w:rsidP="00986EDC">
            <w:pPr>
              <w:spacing w:line="240" w:lineRule="atLeast"/>
              <w:ind w:firstLine="0"/>
              <w:jc w:val="center"/>
            </w:pPr>
            <w:r w:rsidRPr="0084333A">
              <w:rPr>
                <w:w w:val="99"/>
              </w:rPr>
              <w:t>70</w:t>
            </w:r>
          </w:p>
        </w:tc>
        <w:tc>
          <w:tcPr>
            <w:tcW w:w="1136" w:type="pct"/>
            <w:tcBorders>
              <w:top w:val="single" w:sz="4" w:space="0" w:color="auto"/>
              <w:bottom w:val="single" w:sz="4" w:space="0" w:color="auto"/>
              <w:right w:val="single" w:sz="8" w:space="0" w:color="auto"/>
            </w:tcBorders>
            <w:vAlign w:val="center"/>
          </w:tcPr>
          <w:p w:rsidR="003B13DA" w:rsidRDefault="00957A4D" w:rsidP="00986EDC">
            <w:pPr>
              <w:spacing w:line="240" w:lineRule="atLeast"/>
              <w:ind w:firstLine="0"/>
              <w:jc w:val="center"/>
            </w:pPr>
            <w:r w:rsidRPr="0084333A">
              <w:rPr>
                <w:w w:val="99"/>
              </w:rPr>
              <w:t>0,8 ПДК – дачные, садоводческие,</w:t>
            </w:r>
            <w:r w:rsidRPr="0084333A">
              <w:t xml:space="preserve"> ог</w:t>
            </w:r>
            <w:r w:rsidRPr="0084333A">
              <w:t>о</w:t>
            </w:r>
            <w:r w:rsidRPr="0084333A">
              <w:t>роднические об</w:t>
            </w:r>
            <w:r w:rsidRPr="0084333A">
              <w:t>ъ</w:t>
            </w:r>
            <w:r w:rsidRPr="0084333A">
              <w:t>единения 1 ПДК – зоны, за</w:t>
            </w:r>
            <w:r w:rsidRPr="0084333A">
              <w:rPr>
                <w:w w:val="99"/>
              </w:rPr>
              <w:t>нятые об</w:t>
            </w:r>
            <w:r w:rsidRPr="0084333A">
              <w:rPr>
                <w:w w:val="99"/>
              </w:rPr>
              <w:t>ъ</w:t>
            </w:r>
            <w:r w:rsidRPr="0084333A">
              <w:rPr>
                <w:w w:val="99"/>
              </w:rPr>
              <w:t>ектами</w:t>
            </w:r>
            <w:r w:rsidRPr="0084333A">
              <w:t xml:space="preserve"> сельскох</w:t>
            </w:r>
            <w:r w:rsidRPr="0084333A">
              <w:t>о</w:t>
            </w:r>
            <w:r w:rsidRPr="0084333A">
              <w:t>зяйст</w:t>
            </w:r>
            <w:r>
              <w:t>вен</w:t>
            </w:r>
            <w:r w:rsidRPr="0084333A">
              <w:t xml:space="preserve">ного </w:t>
            </w:r>
          </w:p>
          <w:p w:rsidR="00957A4D" w:rsidRPr="0084333A" w:rsidRDefault="00957A4D" w:rsidP="00986EDC">
            <w:pPr>
              <w:spacing w:line="240" w:lineRule="atLeast"/>
              <w:ind w:firstLine="0"/>
              <w:jc w:val="center"/>
            </w:pPr>
            <w:r w:rsidRPr="0084333A">
              <w:t xml:space="preserve">назначения </w:t>
            </w:r>
          </w:p>
        </w:tc>
        <w:tc>
          <w:tcPr>
            <w:tcW w:w="994" w:type="pct"/>
            <w:tcBorders>
              <w:top w:val="single" w:sz="4" w:space="0" w:color="auto"/>
              <w:bottom w:val="single" w:sz="4" w:space="0" w:color="auto"/>
              <w:right w:val="single" w:sz="8" w:space="0" w:color="auto"/>
            </w:tcBorders>
            <w:vAlign w:val="center"/>
          </w:tcPr>
          <w:p w:rsidR="00957A4D" w:rsidRPr="0084333A" w:rsidRDefault="00957A4D" w:rsidP="00986EDC">
            <w:pPr>
              <w:spacing w:line="240" w:lineRule="atLeast"/>
              <w:ind w:firstLine="0"/>
              <w:jc w:val="center"/>
            </w:pPr>
            <w:r w:rsidRPr="0084333A">
              <w:t>1 ПДУ</w:t>
            </w:r>
          </w:p>
        </w:tc>
        <w:tc>
          <w:tcPr>
            <w:tcW w:w="920" w:type="pct"/>
            <w:tcBorders>
              <w:top w:val="single" w:sz="4" w:space="0" w:color="auto"/>
              <w:bottom w:val="single" w:sz="4" w:space="0" w:color="auto"/>
              <w:right w:val="single" w:sz="8" w:space="0" w:color="auto"/>
            </w:tcBorders>
            <w:vAlign w:val="center"/>
          </w:tcPr>
          <w:p w:rsidR="00957A4D" w:rsidRPr="0084333A" w:rsidRDefault="00957A4D" w:rsidP="00986EDC">
            <w:pPr>
              <w:spacing w:line="240" w:lineRule="atLeast"/>
              <w:ind w:firstLine="0"/>
              <w:jc w:val="center"/>
            </w:pPr>
            <w:r w:rsidRPr="0084333A">
              <w:t>Нормативно очищенные на сооружениях с самостоятел</w:t>
            </w:r>
            <w:r w:rsidRPr="0084333A">
              <w:t>ь</w:t>
            </w:r>
            <w:r w:rsidRPr="0084333A">
              <w:t xml:space="preserve">ным или </w:t>
            </w:r>
            <w:r w:rsidRPr="0084333A">
              <w:rPr>
                <w:w w:val="99"/>
              </w:rPr>
              <w:t>центр</w:t>
            </w:r>
            <w:r w:rsidRPr="0084333A">
              <w:rPr>
                <w:w w:val="99"/>
              </w:rPr>
              <w:t>а</w:t>
            </w:r>
            <w:r w:rsidRPr="0084333A">
              <w:rPr>
                <w:w w:val="99"/>
              </w:rPr>
              <w:t>лизованным</w:t>
            </w:r>
            <w:r w:rsidRPr="0084333A">
              <w:t xml:space="preserve"> в</w:t>
            </w:r>
            <w:r w:rsidRPr="0084333A">
              <w:t>ы</w:t>
            </w:r>
            <w:r w:rsidRPr="0084333A">
              <w:t>пуском</w:t>
            </w:r>
          </w:p>
        </w:tc>
        <w:tc>
          <w:tcPr>
            <w:tcW w:w="8" w:type="pct"/>
            <w:tcBorders>
              <w:top w:val="single" w:sz="4" w:space="0" w:color="auto"/>
            </w:tcBorders>
            <w:vAlign w:val="center"/>
          </w:tcPr>
          <w:p w:rsidR="00957A4D" w:rsidRPr="0084333A" w:rsidRDefault="00957A4D" w:rsidP="00986EDC">
            <w:pPr>
              <w:spacing w:line="240" w:lineRule="atLeast"/>
              <w:ind w:firstLine="0"/>
              <w:jc w:val="center"/>
            </w:pPr>
          </w:p>
        </w:tc>
      </w:tr>
    </w:tbl>
    <w:p w:rsidR="003C2B01" w:rsidRDefault="003C2B01" w:rsidP="00A96628">
      <w:pPr>
        <w:pStyle w:val="aff1"/>
        <w:spacing w:line="240" w:lineRule="atLeast"/>
        <w:ind w:left="709" w:firstLine="0"/>
        <w:rPr>
          <w:bCs/>
          <w:sz w:val="26"/>
          <w:szCs w:val="26"/>
          <w:u w:val="single"/>
        </w:rPr>
      </w:pPr>
    </w:p>
    <w:p w:rsidR="00DD781B" w:rsidRPr="00CA325D" w:rsidRDefault="004E3AC9" w:rsidP="00A96628">
      <w:pPr>
        <w:pStyle w:val="aff1"/>
        <w:spacing w:line="240" w:lineRule="atLeast"/>
        <w:ind w:left="709" w:firstLine="0"/>
        <w:rPr>
          <w:bCs/>
          <w:sz w:val="26"/>
          <w:szCs w:val="26"/>
          <w:u w:val="single"/>
        </w:rPr>
      </w:pPr>
      <w:r w:rsidRPr="00CA325D">
        <w:rPr>
          <w:bCs/>
          <w:sz w:val="26"/>
          <w:szCs w:val="26"/>
          <w:u w:val="single"/>
        </w:rPr>
        <w:t>Примечани</w:t>
      </w:r>
      <w:r w:rsidR="00923DB8">
        <w:rPr>
          <w:bCs/>
          <w:sz w:val="26"/>
          <w:szCs w:val="26"/>
          <w:u w:val="single"/>
        </w:rPr>
        <w:t>я</w:t>
      </w:r>
      <w:r w:rsidRPr="00CA325D">
        <w:rPr>
          <w:bCs/>
          <w:sz w:val="26"/>
          <w:szCs w:val="26"/>
          <w:u w:val="single"/>
        </w:rPr>
        <w:t>:</w:t>
      </w:r>
    </w:p>
    <w:p w:rsidR="00DD781B" w:rsidRPr="00CA325D" w:rsidRDefault="00DD781B" w:rsidP="00A96628">
      <w:pPr>
        <w:tabs>
          <w:tab w:val="left" w:pos="1000"/>
        </w:tabs>
        <w:overflowPunct/>
        <w:autoSpaceDE/>
        <w:autoSpaceDN/>
        <w:adjustRightInd/>
        <w:spacing w:line="240" w:lineRule="atLeast"/>
        <w:ind w:firstLine="709"/>
        <w:rPr>
          <w:sz w:val="26"/>
          <w:szCs w:val="26"/>
        </w:rPr>
      </w:pPr>
      <w:r w:rsidRPr="00CA325D">
        <w:rPr>
          <w:sz w:val="26"/>
          <w:szCs w:val="26"/>
        </w:rPr>
        <w:t>ПДК – предельно допустимые концентрации загрязняющих веществ в атм</w:t>
      </w:r>
      <w:r w:rsidRPr="00CA325D">
        <w:rPr>
          <w:sz w:val="26"/>
          <w:szCs w:val="26"/>
        </w:rPr>
        <w:t>о</w:t>
      </w:r>
      <w:r w:rsidRPr="00CA325D">
        <w:rPr>
          <w:sz w:val="26"/>
          <w:szCs w:val="26"/>
        </w:rPr>
        <w:t>сферном воздухе.</w:t>
      </w:r>
    </w:p>
    <w:p w:rsidR="00DD781B" w:rsidRPr="00CA325D" w:rsidRDefault="00DD781B" w:rsidP="00A96628">
      <w:pPr>
        <w:tabs>
          <w:tab w:val="left" w:pos="1100"/>
        </w:tabs>
        <w:overflowPunct/>
        <w:autoSpaceDE/>
        <w:autoSpaceDN/>
        <w:adjustRightInd/>
        <w:spacing w:line="240" w:lineRule="atLeast"/>
        <w:ind w:firstLine="709"/>
        <w:rPr>
          <w:sz w:val="26"/>
          <w:szCs w:val="26"/>
        </w:rPr>
      </w:pPr>
      <w:r w:rsidRPr="00CA325D">
        <w:rPr>
          <w:sz w:val="26"/>
          <w:szCs w:val="26"/>
        </w:rPr>
        <w:t>ПДУ – предельно допустимые уровни электромагнитного излучения.</w:t>
      </w:r>
    </w:p>
    <w:p w:rsidR="00DD781B" w:rsidRPr="00CA325D" w:rsidRDefault="00DD781B" w:rsidP="00A96628">
      <w:pPr>
        <w:tabs>
          <w:tab w:val="left" w:pos="974"/>
        </w:tabs>
        <w:overflowPunct/>
        <w:autoSpaceDE/>
        <w:autoSpaceDN/>
        <w:adjustRightInd/>
        <w:spacing w:line="240" w:lineRule="atLeast"/>
        <w:ind w:firstLine="709"/>
        <w:rPr>
          <w:sz w:val="26"/>
          <w:szCs w:val="26"/>
        </w:rPr>
      </w:pPr>
      <w:r w:rsidRPr="00CA325D">
        <w:rPr>
          <w:sz w:val="26"/>
          <w:szCs w:val="26"/>
        </w:rPr>
        <w:lastRenderedPageBreak/>
        <w:t>Значение максимально допустимых уровней относятся к территориям, расп</w:t>
      </w:r>
      <w:r w:rsidRPr="00CA325D">
        <w:rPr>
          <w:sz w:val="26"/>
          <w:szCs w:val="26"/>
        </w:rPr>
        <w:t>о</w:t>
      </w:r>
      <w:r w:rsidRPr="00CA325D">
        <w:rPr>
          <w:sz w:val="26"/>
          <w:szCs w:val="26"/>
        </w:rPr>
        <w:t xml:space="preserve">ложенным внутри </w:t>
      </w:r>
      <w:r w:rsidR="007114D5" w:rsidRPr="00CA325D">
        <w:rPr>
          <w:sz w:val="26"/>
          <w:szCs w:val="26"/>
        </w:rPr>
        <w:t xml:space="preserve"> </w:t>
      </w:r>
      <w:r w:rsidRPr="00CA325D">
        <w:rPr>
          <w:sz w:val="26"/>
          <w:szCs w:val="26"/>
        </w:rPr>
        <w:t>зон. На границах зон должны обеспечиваться значения уровней воздействия, соответствующие меньшему значению из</w:t>
      </w:r>
      <w:r w:rsidR="00901FB1" w:rsidRPr="00CA325D">
        <w:rPr>
          <w:sz w:val="26"/>
          <w:szCs w:val="26"/>
        </w:rPr>
        <w:t xml:space="preserve"> </w:t>
      </w:r>
      <w:r w:rsidRPr="00CA325D">
        <w:rPr>
          <w:sz w:val="26"/>
          <w:szCs w:val="26"/>
        </w:rPr>
        <w:t xml:space="preserve"> разрешенных в зонах по обе стороны границы.</w:t>
      </w:r>
    </w:p>
    <w:p w:rsidR="00A96628" w:rsidRDefault="00A96628" w:rsidP="006B7C55">
      <w:pPr>
        <w:ind w:firstLine="709"/>
        <w:rPr>
          <w:sz w:val="26"/>
          <w:szCs w:val="26"/>
        </w:rPr>
      </w:pPr>
    </w:p>
    <w:p w:rsidR="00D9256C" w:rsidRDefault="00DD781B" w:rsidP="009B433E">
      <w:pPr>
        <w:ind w:firstLine="709"/>
        <w:rPr>
          <w:sz w:val="26"/>
          <w:szCs w:val="26"/>
        </w:rPr>
      </w:pPr>
      <w:r w:rsidRPr="00A96628">
        <w:rPr>
          <w:sz w:val="26"/>
          <w:szCs w:val="26"/>
        </w:rPr>
        <w:t>Предельные значения допустимых уровней радиационного воздействия на ср</w:t>
      </w:r>
      <w:r w:rsidRPr="00A96628">
        <w:rPr>
          <w:sz w:val="26"/>
          <w:szCs w:val="26"/>
        </w:rPr>
        <w:t>е</w:t>
      </w:r>
      <w:r w:rsidRPr="00A96628">
        <w:rPr>
          <w:sz w:val="26"/>
          <w:szCs w:val="26"/>
        </w:rPr>
        <w:t>ду и человека при отводе земельных участков под застройку следует принимать в с</w:t>
      </w:r>
      <w:r w:rsidR="007114D5" w:rsidRPr="00A96628">
        <w:rPr>
          <w:sz w:val="26"/>
          <w:szCs w:val="26"/>
        </w:rPr>
        <w:t>о</w:t>
      </w:r>
      <w:r w:rsidR="007114D5" w:rsidRPr="00A96628">
        <w:rPr>
          <w:sz w:val="26"/>
          <w:szCs w:val="26"/>
        </w:rPr>
        <w:t>ответствии с таб</w:t>
      </w:r>
      <w:r w:rsidRPr="00A96628">
        <w:rPr>
          <w:sz w:val="26"/>
          <w:szCs w:val="26"/>
        </w:rPr>
        <w:t xml:space="preserve">лицей </w:t>
      </w:r>
      <w:r w:rsidR="00901FB1" w:rsidRPr="00A96628">
        <w:rPr>
          <w:sz w:val="26"/>
          <w:szCs w:val="26"/>
        </w:rPr>
        <w:t>3</w:t>
      </w:r>
      <w:r w:rsidR="008C1092">
        <w:rPr>
          <w:sz w:val="26"/>
          <w:szCs w:val="26"/>
        </w:rPr>
        <w:t>8</w:t>
      </w:r>
      <w:r w:rsidRPr="00A96628">
        <w:rPr>
          <w:sz w:val="26"/>
          <w:szCs w:val="26"/>
        </w:rPr>
        <w:t>.</w:t>
      </w:r>
    </w:p>
    <w:p w:rsidR="00EB468B" w:rsidRPr="009B433E" w:rsidRDefault="00EB468B" w:rsidP="009B433E">
      <w:pPr>
        <w:ind w:firstLine="709"/>
        <w:rPr>
          <w:sz w:val="26"/>
          <w:szCs w:val="26"/>
        </w:rPr>
      </w:pPr>
    </w:p>
    <w:p w:rsidR="00892BD5" w:rsidRPr="00892BD5" w:rsidRDefault="00901FB1" w:rsidP="009B37F1">
      <w:pPr>
        <w:spacing w:line="240" w:lineRule="atLeast"/>
        <w:ind w:firstLine="0"/>
        <w:jc w:val="center"/>
        <w:rPr>
          <w:b/>
          <w:sz w:val="26"/>
          <w:szCs w:val="26"/>
        </w:rPr>
      </w:pPr>
      <w:r w:rsidRPr="00892BD5">
        <w:rPr>
          <w:b/>
          <w:sz w:val="26"/>
          <w:szCs w:val="26"/>
        </w:rPr>
        <w:t>Таблица 3</w:t>
      </w:r>
      <w:r w:rsidR="008C1092" w:rsidRPr="00892BD5">
        <w:rPr>
          <w:b/>
          <w:sz w:val="26"/>
          <w:szCs w:val="26"/>
        </w:rPr>
        <w:t xml:space="preserve">8 </w:t>
      </w:r>
      <w:r w:rsidR="0059377C" w:rsidRPr="00892BD5">
        <w:rPr>
          <w:b/>
          <w:sz w:val="26"/>
          <w:szCs w:val="26"/>
        </w:rPr>
        <w:t xml:space="preserve">- </w:t>
      </w:r>
      <w:r w:rsidR="00892BD5" w:rsidRPr="00892BD5">
        <w:rPr>
          <w:b/>
          <w:sz w:val="26"/>
          <w:szCs w:val="26"/>
        </w:rPr>
        <w:t>Сведения о з</w:t>
      </w:r>
      <w:r w:rsidR="0059377C" w:rsidRPr="00892BD5">
        <w:rPr>
          <w:b/>
          <w:sz w:val="26"/>
          <w:szCs w:val="26"/>
        </w:rPr>
        <w:t>начения</w:t>
      </w:r>
      <w:r w:rsidR="00892BD5" w:rsidRPr="00892BD5">
        <w:rPr>
          <w:b/>
          <w:sz w:val="26"/>
          <w:szCs w:val="26"/>
        </w:rPr>
        <w:t>х</w:t>
      </w:r>
      <w:r w:rsidR="0059377C" w:rsidRPr="00892BD5">
        <w:rPr>
          <w:b/>
          <w:sz w:val="26"/>
          <w:szCs w:val="26"/>
        </w:rPr>
        <w:t xml:space="preserve"> допустимых уровней радиационного </w:t>
      </w:r>
    </w:p>
    <w:p w:rsidR="00901FB1" w:rsidRPr="00892BD5" w:rsidRDefault="0059377C" w:rsidP="009B37F1">
      <w:pPr>
        <w:spacing w:line="240" w:lineRule="atLeast"/>
        <w:ind w:firstLine="0"/>
        <w:jc w:val="center"/>
        <w:rPr>
          <w:b/>
          <w:sz w:val="26"/>
          <w:szCs w:val="26"/>
        </w:rPr>
      </w:pPr>
      <w:r w:rsidRPr="00892BD5">
        <w:rPr>
          <w:b/>
          <w:sz w:val="26"/>
          <w:szCs w:val="26"/>
        </w:rPr>
        <w:t>воздействия</w:t>
      </w:r>
    </w:p>
    <w:tbl>
      <w:tblPr>
        <w:tblW w:w="5000" w:type="pct"/>
        <w:jc w:val="center"/>
        <w:tblCellMar>
          <w:left w:w="0" w:type="dxa"/>
          <w:right w:w="0" w:type="dxa"/>
        </w:tblCellMar>
        <w:tblLook w:val="04A0" w:firstRow="1" w:lastRow="0" w:firstColumn="1" w:lastColumn="0" w:noHBand="0" w:noVBand="1"/>
      </w:tblPr>
      <w:tblGrid>
        <w:gridCol w:w="3290"/>
        <w:gridCol w:w="6369"/>
      </w:tblGrid>
      <w:tr w:rsidR="00DD781B" w:rsidRPr="006B7C55" w:rsidTr="00A93A4E">
        <w:trPr>
          <w:trHeight w:val="230"/>
          <w:jc w:val="center"/>
        </w:trPr>
        <w:tc>
          <w:tcPr>
            <w:tcW w:w="1703" w:type="pct"/>
            <w:tcBorders>
              <w:top w:val="single" w:sz="4" w:space="0" w:color="auto"/>
              <w:left w:val="single" w:sz="8" w:space="0" w:color="auto"/>
              <w:right w:val="single" w:sz="8" w:space="0" w:color="auto"/>
            </w:tcBorders>
            <w:vAlign w:val="center"/>
          </w:tcPr>
          <w:p w:rsidR="00DD781B" w:rsidRPr="006B7C55" w:rsidRDefault="00DD781B" w:rsidP="00A93A4E">
            <w:pPr>
              <w:spacing w:line="240" w:lineRule="atLeast"/>
              <w:ind w:firstLine="0"/>
              <w:jc w:val="center"/>
            </w:pPr>
            <w:r w:rsidRPr="006B7C55">
              <w:rPr>
                <w:b/>
                <w:bCs/>
                <w:w w:val="99"/>
              </w:rPr>
              <w:t>Виды объектов</w:t>
            </w:r>
          </w:p>
        </w:tc>
        <w:tc>
          <w:tcPr>
            <w:tcW w:w="3297" w:type="pct"/>
            <w:tcBorders>
              <w:top w:val="single" w:sz="4" w:space="0" w:color="auto"/>
              <w:right w:val="single" w:sz="8" w:space="0" w:color="auto"/>
            </w:tcBorders>
            <w:vAlign w:val="center"/>
          </w:tcPr>
          <w:p w:rsidR="00DD781B" w:rsidRPr="006B7C55" w:rsidRDefault="00DD781B" w:rsidP="00A93A4E">
            <w:pPr>
              <w:spacing w:line="240" w:lineRule="atLeast"/>
              <w:ind w:firstLine="0"/>
              <w:jc w:val="center"/>
            </w:pPr>
            <w:r w:rsidRPr="006B7C55">
              <w:rPr>
                <w:b/>
                <w:bCs/>
                <w:w w:val="99"/>
              </w:rPr>
              <w:t>Предельные значения,</w:t>
            </w:r>
          </w:p>
        </w:tc>
      </w:tr>
      <w:tr w:rsidR="00DD781B" w:rsidRPr="006B7C55" w:rsidTr="00A93A4E">
        <w:trPr>
          <w:trHeight w:val="294"/>
          <w:jc w:val="center"/>
        </w:trPr>
        <w:tc>
          <w:tcPr>
            <w:tcW w:w="1703" w:type="pct"/>
            <w:tcBorders>
              <w:left w:val="single" w:sz="8" w:space="0" w:color="auto"/>
              <w:bottom w:val="single" w:sz="8" w:space="0" w:color="auto"/>
              <w:right w:val="single" w:sz="8" w:space="0" w:color="auto"/>
            </w:tcBorders>
            <w:vAlign w:val="center"/>
          </w:tcPr>
          <w:p w:rsidR="00DD781B" w:rsidRPr="006B7C55" w:rsidRDefault="00DD781B" w:rsidP="00A93A4E">
            <w:pPr>
              <w:spacing w:line="240" w:lineRule="atLeast"/>
              <w:ind w:firstLine="0"/>
              <w:jc w:val="center"/>
            </w:pPr>
            <w:r w:rsidRPr="006B7C55">
              <w:rPr>
                <w:b/>
                <w:bCs/>
                <w:w w:val="99"/>
              </w:rPr>
              <w:t>капитального строительства</w:t>
            </w:r>
          </w:p>
        </w:tc>
        <w:tc>
          <w:tcPr>
            <w:tcW w:w="3297" w:type="pct"/>
            <w:tcBorders>
              <w:bottom w:val="single" w:sz="8" w:space="0" w:color="auto"/>
              <w:right w:val="single" w:sz="8" w:space="0" w:color="auto"/>
            </w:tcBorders>
            <w:vAlign w:val="center"/>
          </w:tcPr>
          <w:p w:rsidR="00DD781B" w:rsidRPr="006B7C55" w:rsidRDefault="00DD781B" w:rsidP="00A93A4E">
            <w:pPr>
              <w:spacing w:line="240" w:lineRule="atLeast"/>
              <w:ind w:firstLine="0"/>
              <w:jc w:val="center"/>
            </w:pPr>
            <w:r w:rsidRPr="006B7C55">
              <w:rPr>
                <w:b/>
                <w:bCs/>
                <w:w w:val="99"/>
              </w:rPr>
              <w:t>обеспечивающие условия безопасности</w:t>
            </w:r>
          </w:p>
        </w:tc>
      </w:tr>
      <w:tr w:rsidR="00E37493" w:rsidRPr="006B7C55" w:rsidTr="00A93A4E">
        <w:trPr>
          <w:trHeight w:val="1211"/>
          <w:jc w:val="center"/>
        </w:trPr>
        <w:tc>
          <w:tcPr>
            <w:tcW w:w="1703" w:type="pct"/>
            <w:tcBorders>
              <w:left w:val="single" w:sz="8" w:space="0" w:color="auto"/>
              <w:bottom w:val="single" w:sz="4" w:space="0" w:color="auto"/>
              <w:right w:val="single" w:sz="8" w:space="0" w:color="auto"/>
            </w:tcBorders>
            <w:vAlign w:val="center"/>
          </w:tcPr>
          <w:p w:rsidR="00E37493" w:rsidRPr="006B7C55" w:rsidRDefault="00E37493" w:rsidP="00A93A4E">
            <w:pPr>
              <w:spacing w:line="240" w:lineRule="atLeast"/>
              <w:ind w:firstLine="0"/>
              <w:jc w:val="center"/>
            </w:pPr>
            <w:r w:rsidRPr="006B7C55">
              <w:t>Здания жилого и общественн</w:t>
            </w:r>
            <w:r w:rsidRPr="006B7C55">
              <w:t>о</w:t>
            </w:r>
            <w:r w:rsidRPr="006B7C55">
              <w:t>го</w:t>
            </w:r>
            <w:r w:rsidR="00A93A4E">
              <w:t xml:space="preserve"> </w:t>
            </w:r>
            <w:r w:rsidRPr="006B7C55">
              <w:t>назначения</w:t>
            </w:r>
          </w:p>
        </w:tc>
        <w:tc>
          <w:tcPr>
            <w:tcW w:w="3297" w:type="pct"/>
            <w:tcBorders>
              <w:bottom w:val="single" w:sz="4" w:space="0" w:color="auto"/>
              <w:right w:val="single" w:sz="8" w:space="0" w:color="auto"/>
            </w:tcBorders>
            <w:vAlign w:val="center"/>
          </w:tcPr>
          <w:p w:rsidR="00E37493" w:rsidRPr="006B7C55" w:rsidRDefault="00E37493" w:rsidP="00A93A4E">
            <w:pPr>
              <w:spacing w:line="240" w:lineRule="atLeast"/>
              <w:ind w:firstLine="0"/>
              <w:jc w:val="center"/>
            </w:pPr>
            <w:r w:rsidRPr="006B7C55">
              <w:t xml:space="preserve">- </w:t>
            </w:r>
            <w:r w:rsidR="0058353C">
              <w:t>О</w:t>
            </w:r>
            <w:r w:rsidRPr="006B7C55">
              <w:t>тсутствие радиационных аномалий;</w:t>
            </w:r>
          </w:p>
          <w:p w:rsidR="003B13DA" w:rsidRDefault="00E37493" w:rsidP="00A93A4E">
            <w:pPr>
              <w:spacing w:line="240" w:lineRule="atLeast"/>
              <w:jc w:val="center"/>
            </w:pPr>
            <w:r w:rsidRPr="006B7C55">
              <w:t xml:space="preserve">- </w:t>
            </w:r>
            <w:r w:rsidR="004E10E7">
              <w:t>з</w:t>
            </w:r>
            <w:r w:rsidRPr="006B7C55">
              <w:t xml:space="preserve">начения мощности эквивалентной дозы гамма-излучения менее 0,3 </w:t>
            </w:r>
            <w:proofErr w:type="spellStart"/>
            <w:r w:rsidRPr="006B7C55">
              <w:t>мкЗ</w:t>
            </w:r>
            <w:proofErr w:type="spellEnd"/>
            <w:r w:rsidR="0086121E">
              <w:t xml:space="preserve"> </w:t>
            </w:r>
            <w:r w:rsidRPr="006B7C55">
              <w:t>в/ч и плотность потока радона с</w:t>
            </w:r>
          </w:p>
          <w:p w:rsidR="00E37493" w:rsidRPr="006B7C55" w:rsidRDefault="00E37493" w:rsidP="00A93A4E">
            <w:pPr>
              <w:spacing w:line="240" w:lineRule="atLeast"/>
              <w:jc w:val="center"/>
            </w:pPr>
            <w:r w:rsidRPr="00E37493">
              <w:t>поверхности</w:t>
            </w:r>
            <w:r w:rsidRPr="006B7C55">
              <w:t xml:space="preserve"> грунта не более 80 </w:t>
            </w:r>
            <w:proofErr w:type="spellStart"/>
            <w:r w:rsidRPr="006B7C55">
              <w:t>мБк</w:t>
            </w:r>
            <w:proofErr w:type="spellEnd"/>
            <w:r w:rsidRPr="006B7C55">
              <w:t>/(м</w:t>
            </w:r>
            <w:r w:rsidRPr="006B7C55">
              <w:rPr>
                <w:vertAlign w:val="superscript"/>
              </w:rPr>
              <w:t>2</w:t>
            </w:r>
            <w:r w:rsidRPr="006B7C55">
              <w:t>·c)</w:t>
            </w:r>
          </w:p>
        </w:tc>
      </w:tr>
      <w:tr w:rsidR="00E37493" w:rsidRPr="006B7C55" w:rsidTr="00A93A4E">
        <w:trPr>
          <w:trHeight w:val="706"/>
          <w:jc w:val="center"/>
        </w:trPr>
        <w:tc>
          <w:tcPr>
            <w:tcW w:w="1703" w:type="pct"/>
            <w:tcBorders>
              <w:top w:val="single" w:sz="4" w:space="0" w:color="auto"/>
              <w:left w:val="single" w:sz="8" w:space="0" w:color="auto"/>
              <w:bottom w:val="nil"/>
              <w:right w:val="single" w:sz="8" w:space="0" w:color="auto"/>
            </w:tcBorders>
            <w:vAlign w:val="center"/>
          </w:tcPr>
          <w:p w:rsidR="00E37493" w:rsidRPr="006B7C55" w:rsidRDefault="00E37493" w:rsidP="00A93A4E">
            <w:pPr>
              <w:spacing w:line="240" w:lineRule="atLeast"/>
              <w:ind w:firstLine="0"/>
              <w:jc w:val="center"/>
            </w:pPr>
            <w:r w:rsidRPr="006B7C55">
              <w:t>Здания и сооружения</w:t>
            </w:r>
          </w:p>
          <w:p w:rsidR="00E37493" w:rsidRPr="006B7C55" w:rsidRDefault="00E37493" w:rsidP="00A93A4E">
            <w:pPr>
              <w:spacing w:line="240" w:lineRule="atLeast"/>
              <w:ind w:firstLine="60"/>
              <w:jc w:val="center"/>
            </w:pPr>
            <w:r w:rsidRPr="006B7C55">
              <w:t>производственного назначения</w:t>
            </w:r>
          </w:p>
        </w:tc>
        <w:tc>
          <w:tcPr>
            <w:tcW w:w="3297" w:type="pct"/>
            <w:vMerge w:val="restart"/>
            <w:tcBorders>
              <w:top w:val="single" w:sz="4" w:space="0" w:color="auto"/>
              <w:bottom w:val="nil"/>
              <w:right w:val="single" w:sz="8" w:space="0" w:color="auto"/>
            </w:tcBorders>
            <w:vAlign w:val="center"/>
          </w:tcPr>
          <w:p w:rsidR="00E37493" w:rsidRPr="006B7C55" w:rsidRDefault="00E37493" w:rsidP="00A93A4E">
            <w:pPr>
              <w:spacing w:line="240" w:lineRule="atLeast"/>
              <w:ind w:firstLine="0"/>
              <w:jc w:val="center"/>
            </w:pPr>
            <w:r w:rsidRPr="006B7C55">
              <w:t xml:space="preserve">- </w:t>
            </w:r>
            <w:r w:rsidR="0058353C">
              <w:t>О</w:t>
            </w:r>
            <w:r w:rsidRPr="006B7C55">
              <w:t>тсутствие радиационных аномалий;</w:t>
            </w:r>
          </w:p>
          <w:p w:rsidR="00E37493" w:rsidRPr="006B7C55" w:rsidRDefault="00E37493" w:rsidP="00A93A4E">
            <w:pPr>
              <w:spacing w:line="240" w:lineRule="atLeast"/>
              <w:ind w:firstLine="0"/>
              <w:jc w:val="center"/>
            </w:pPr>
            <w:r w:rsidRPr="006B7C55">
              <w:t xml:space="preserve">- </w:t>
            </w:r>
            <w:r w:rsidR="004E10E7">
              <w:t>з</w:t>
            </w:r>
            <w:r w:rsidRPr="006B7C55">
              <w:t xml:space="preserve">начения мощности эквивалентной дозы гамма-излучения не превышают 0,6 </w:t>
            </w:r>
            <w:proofErr w:type="spellStart"/>
            <w:r w:rsidRPr="006B7C55">
              <w:t>мкЗ</w:t>
            </w:r>
            <w:proofErr w:type="spellEnd"/>
            <w:r w:rsidR="00C851C9">
              <w:t xml:space="preserve"> </w:t>
            </w:r>
            <w:r w:rsidRPr="006B7C55">
              <w:t>в/ч и плотность потока радона с п</w:t>
            </w:r>
            <w:r w:rsidRPr="006B7C55">
              <w:t>о</w:t>
            </w:r>
            <w:r w:rsidRPr="006B7C55">
              <w:t>верхно</w:t>
            </w:r>
            <w:r>
              <w:t>сти грун</w:t>
            </w:r>
            <w:r w:rsidRPr="006B7C55">
              <w:t xml:space="preserve">та в пределах контура застройки менее 250 </w:t>
            </w:r>
            <w:proofErr w:type="spellStart"/>
            <w:r w:rsidRPr="006B7C55">
              <w:t>мБк</w:t>
            </w:r>
            <w:proofErr w:type="spellEnd"/>
            <w:r w:rsidRPr="006B7C55">
              <w:t>/(м</w:t>
            </w:r>
            <w:r w:rsidRPr="006B7C55">
              <w:rPr>
                <w:vertAlign w:val="superscript"/>
              </w:rPr>
              <w:t>2</w:t>
            </w:r>
            <w:r w:rsidRPr="006B7C55">
              <w:t>·с)</w:t>
            </w:r>
          </w:p>
        </w:tc>
      </w:tr>
      <w:tr w:rsidR="00E37493" w:rsidRPr="006B7C55" w:rsidTr="00A93A4E">
        <w:trPr>
          <w:trHeight w:val="297"/>
          <w:jc w:val="center"/>
        </w:trPr>
        <w:tc>
          <w:tcPr>
            <w:tcW w:w="1703" w:type="pct"/>
            <w:tcBorders>
              <w:left w:val="single" w:sz="8" w:space="0" w:color="auto"/>
              <w:bottom w:val="single" w:sz="8" w:space="0" w:color="auto"/>
              <w:right w:val="single" w:sz="8" w:space="0" w:color="auto"/>
            </w:tcBorders>
            <w:vAlign w:val="center"/>
          </w:tcPr>
          <w:p w:rsidR="00E37493" w:rsidRPr="006B7C55" w:rsidRDefault="00E37493" w:rsidP="00A93A4E">
            <w:pPr>
              <w:spacing w:line="240" w:lineRule="atLeast"/>
              <w:ind w:firstLine="0"/>
              <w:jc w:val="center"/>
            </w:pPr>
          </w:p>
        </w:tc>
        <w:tc>
          <w:tcPr>
            <w:tcW w:w="3297" w:type="pct"/>
            <w:vMerge/>
            <w:tcBorders>
              <w:bottom w:val="single" w:sz="8" w:space="0" w:color="auto"/>
              <w:right w:val="single" w:sz="8" w:space="0" w:color="auto"/>
            </w:tcBorders>
            <w:vAlign w:val="center"/>
          </w:tcPr>
          <w:p w:rsidR="00E37493" w:rsidRPr="006B7C55" w:rsidRDefault="00E37493" w:rsidP="00A93A4E">
            <w:pPr>
              <w:spacing w:line="240" w:lineRule="atLeast"/>
              <w:ind w:firstLine="0"/>
              <w:jc w:val="center"/>
            </w:pPr>
          </w:p>
        </w:tc>
      </w:tr>
    </w:tbl>
    <w:p w:rsidR="000901A9" w:rsidRDefault="000901A9" w:rsidP="00CA18CE">
      <w:pPr>
        <w:spacing w:line="240" w:lineRule="atLeast"/>
        <w:ind w:left="140" w:firstLine="569"/>
        <w:rPr>
          <w:bCs/>
          <w:sz w:val="26"/>
          <w:szCs w:val="26"/>
          <w:u w:val="single"/>
        </w:rPr>
      </w:pPr>
    </w:p>
    <w:p w:rsidR="00CA18CE" w:rsidRDefault="004E3AC9" w:rsidP="00CA18CE">
      <w:pPr>
        <w:spacing w:line="240" w:lineRule="atLeast"/>
        <w:ind w:left="140" w:firstLine="569"/>
        <w:rPr>
          <w:bCs/>
          <w:sz w:val="26"/>
          <w:szCs w:val="26"/>
          <w:u w:val="single"/>
        </w:rPr>
      </w:pPr>
      <w:r w:rsidRPr="00CA325D">
        <w:rPr>
          <w:bCs/>
          <w:sz w:val="26"/>
          <w:szCs w:val="26"/>
          <w:u w:val="single"/>
        </w:rPr>
        <w:t>Примечани</w:t>
      </w:r>
      <w:r w:rsidR="00923DB8">
        <w:rPr>
          <w:bCs/>
          <w:sz w:val="26"/>
          <w:szCs w:val="26"/>
          <w:u w:val="single"/>
        </w:rPr>
        <w:t>я</w:t>
      </w:r>
      <w:r w:rsidRPr="00CA325D">
        <w:rPr>
          <w:bCs/>
          <w:sz w:val="26"/>
          <w:szCs w:val="26"/>
          <w:u w:val="single"/>
        </w:rPr>
        <w:t>:</w:t>
      </w:r>
    </w:p>
    <w:p w:rsidR="00DD781B" w:rsidRPr="00CA18CE" w:rsidRDefault="00DD781B" w:rsidP="00CA18CE">
      <w:pPr>
        <w:spacing w:line="240" w:lineRule="atLeast"/>
        <w:ind w:left="140" w:firstLine="569"/>
        <w:rPr>
          <w:bCs/>
          <w:sz w:val="26"/>
          <w:szCs w:val="26"/>
          <w:u w:val="single"/>
        </w:rPr>
      </w:pPr>
      <w:r w:rsidRPr="00CA325D">
        <w:rPr>
          <w:sz w:val="26"/>
          <w:szCs w:val="26"/>
        </w:rPr>
        <w:t>Участки, отводимые под застройку, с выявленными в процессе изысканий р</w:t>
      </w:r>
      <w:r w:rsidRPr="00CA325D">
        <w:rPr>
          <w:sz w:val="26"/>
          <w:szCs w:val="26"/>
        </w:rPr>
        <w:t>а</w:t>
      </w:r>
      <w:r w:rsidRPr="00CA325D">
        <w:rPr>
          <w:sz w:val="26"/>
          <w:szCs w:val="26"/>
        </w:rPr>
        <w:t>диоактивными загрязнениями подлежат в ходе инженерной подготовки дезактив</w:t>
      </w:r>
      <w:r w:rsidRPr="00CA325D">
        <w:rPr>
          <w:sz w:val="26"/>
          <w:szCs w:val="26"/>
        </w:rPr>
        <w:t>а</w:t>
      </w:r>
      <w:r w:rsidRPr="00CA325D">
        <w:rPr>
          <w:sz w:val="26"/>
          <w:szCs w:val="26"/>
        </w:rPr>
        <w:t>ции (радиационной реабилитации).</w:t>
      </w:r>
      <w:r w:rsidR="00901FB1" w:rsidRPr="00CA325D">
        <w:rPr>
          <w:sz w:val="26"/>
          <w:szCs w:val="26"/>
        </w:rPr>
        <w:t xml:space="preserve"> </w:t>
      </w:r>
    </w:p>
    <w:p w:rsidR="00DD781B" w:rsidRPr="00CA325D" w:rsidRDefault="00DD781B" w:rsidP="00901FB1">
      <w:pPr>
        <w:spacing w:line="240" w:lineRule="atLeast"/>
        <w:ind w:firstLine="709"/>
        <w:rPr>
          <w:sz w:val="26"/>
          <w:szCs w:val="26"/>
        </w:rPr>
      </w:pPr>
      <w:r w:rsidRPr="00CA325D">
        <w:rPr>
          <w:sz w:val="26"/>
          <w:szCs w:val="26"/>
        </w:rPr>
        <w:t>- при проектировании зданий и сооружений производственног</w:t>
      </w:r>
      <w:r w:rsidR="0056058B" w:rsidRPr="00CA325D">
        <w:rPr>
          <w:sz w:val="26"/>
          <w:szCs w:val="26"/>
        </w:rPr>
        <w:t>о назначения на участке с мощно</w:t>
      </w:r>
      <w:r w:rsidRPr="00CA325D">
        <w:rPr>
          <w:sz w:val="26"/>
          <w:szCs w:val="26"/>
        </w:rPr>
        <w:t xml:space="preserve">стью эквивалентной дозы гамма-излучения выше 0,6 </w:t>
      </w:r>
      <w:proofErr w:type="spellStart"/>
      <w:r w:rsidRPr="00CA325D">
        <w:rPr>
          <w:sz w:val="26"/>
          <w:szCs w:val="26"/>
        </w:rPr>
        <w:t>мкЗ</w:t>
      </w:r>
      <w:proofErr w:type="spellEnd"/>
      <w:r w:rsidR="0086121E">
        <w:rPr>
          <w:sz w:val="26"/>
          <w:szCs w:val="26"/>
        </w:rPr>
        <w:t xml:space="preserve"> </w:t>
      </w:r>
      <w:r w:rsidRPr="00CA325D">
        <w:rPr>
          <w:sz w:val="26"/>
          <w:szCs w:val="26"/>
        </w:rPr>
        <w:t>в/ч, пло</w:t>
      </w:r>
      <w:r w:rsidRPr="00CA325D">
        <w:rPr>
          <w:sz w:val="26"/>
          <w:szCs w:val="26"/>
        </w:rPr>
        <w:t>т</w:t>
      </w:r>
      <w:r w:rsidRPr="00CA325D">
        <w:rPr>
          <w:sz w:val="26"/>
          <w:szCs w:val="26"/>
        </w:rPr>
        <w:t xml:space="preserve">ностью потока радона с поверхности грунта более 250 </w:t>
      </w:r>
      <w:proofErr w:type="spellStart"/>
      <w:r w:rsidRPr="00CA325D">
        <w:rPr>
          <w:sz w:val="26"/>
          <w:szCs w:val="26"/>
        </w:rPr>
        <w:t>мБк</w:t>
      </w:r>
      <w:proofErr w:type="spellEnd"/>
      <w:r w:rsidRPr="00CA325D">
        <w:rPr>
          <w:sz w:val="26"/>
          <w:szCs w:val="26"/>
        </w:rPr>
        <w:t>/(м</w:t>
      </w:r>
      <w:r w:rsidRPr="00CA325D">
        <w:rPr>
          <w:sz w:val="26"/>
          <w:szCs w:val="26"/>
          <w:vertAlign w:val="superscript"/>
        </w:rPr>
        <w:t>2</w:t>
      </w:r>
      <w:r w:rsidRPr="00CA325D">
        <w:rPr>
          <w:sz w:val="26"/>
          <w:szCs w:val="26"/>
        </w:rPr>
        <w:t>·</w:t>
      </w:r>
      <w:r w:rsidR="00CA325D">
        <w:rPr>
          <w:sz w:val="26"/>
          <w:szCs w:val="26"/>
        </w:rPr>
        <w:t>с);</w:t>
      </w:r>
    </w:p>
    <w:p w:rsidR="00F37210" w:rsidRDefault="00DD781B" w:rsidP="000533AA">
      <w:pPr>
        <w:spacing w:line="240" w:lineRule="atLeast"/>
        <w:ind w:firstLine="709"/>
        <w:rPr>
          <w:sz w:val="26"/>
          <w:szCs w:val="26"/>
        </w:rPr>
      </w:pPr>
      <w:r w:rsidRPr="00CA325D">
        <w:rPr>
          <w:sz w:val="26"/>
          <w:szCs w:val="26"/>
        </w:rPr>
        <w:t xml:space="preserve">- при проектировании зданий жилого и общественного назначения на участке с мощностью эквивалентной дозы гамма-излучения выше 0,3 </w:t>
      </w:r>
      <w:proofErr w:type="spellStart"/>
      <w:r w:rsidRPr="00CA325D">
        <w:rPr>
          <w:sz w:val="26"/>
          <w:szCs w:val="26"/>
        </w:rPr>
        <w:t>мкЗ</w:t>
      </w:r>
      <w:proofErr w:type="spellEnd"/>
      <w:r w:rsidR="0086121E">
        <w:rPr>
          <w:sz w:val="26"/>
          <w:szCs w:val="26"/>
        </w:rPr>
        <w:t xml:space="preserve"> </w:t>
      </w:r>
      <w:r w:rsidRPr="00CA325D">
        <w:rPr>
          <w:sz w:val="26"/>
          <w:szCs w:val="26"/>
        </w:rPr>
        <w:t>в/ч, плотностью п</w:t>
      </w:r>
      <w:r w:rsidRPr="00CA325D">
        <w:rPr>
          <w:sz w:val="26"/>
          <w:szCs w:val="26"/>
        </w:rPr>
        <w:t>о</w:t>
      </w:r>
      <w:r w:rsidRPr="00CA325D">
        <w:rPr>
          <w:sz w:val="26"/>
          <w:szCs w:val="26"/>
        </w:rPr>
        <w:t>тока радона с поверхности грунта более</w:t>
      </w:r>
      <w:r w:rsidR="0056058B" w:rsidRPr="00CA325D">
        <w:rPr>
          <w:sz w:val="26"/>
          <w:szCs w:val="26"/>
        </w:rPr>
        <w:t xml:space="preserve"> 80 </w:t>
      </w:r>
      <w:proofErr w:type="spellStart"/>
      <w:r w:rsidRPr="00CA325D">
        <w:rPr>
          <w:sz w:val="26"/>
          <w:szCs w:val="26"/>
        </w:rPr>
        <w:t>мБк</w:t>
      </w:r>
      <w:proofErr w:type="spellEnd"/>
      <w:r w:rsidRPr="00CA325D">
        <w:rPr>
          <w:sz w:val="26"/>
          <w:szCs w:val="26"/>
        </w:rPr>
        <w:t>/(м</w:t>
      </w:r>
      <w:r w:rsidRPr="00CA325D">
        <w:rPr>
          <w:sz w:val="26"/>
          <w:szCs w:val="26"/>
          <w:vertAlign w:val="superscript"/>
        </w:rPr>
        <w:t>2</w:t>
      </w:r>
      <w:r w:rsidR="00ED2EB4">
        <w:rPr>
          <w:sz w:val="26"/>
          <w:szCs w:val="26"/>
        </w:rPr>
        <w:t>·с).</w:t>
      </w:r>
    </w:p>
    <w:p w:rsidR="000533AA" w:rsidRPr="000533AA" w:rsidRDefault="000533AA" w:rsidP="000533AA">
      <w:pPr>
        <w:spacing w:line="240" w:lineRule="atLeast"/>
        <w:ind w:firstLine="709"/>
        <w:rPr>
          <w:sz w:val="26"/>
          <w:szCs w:val="26"/>
        </w:rPr>
      </w:pPr>
    </w:p>
    <w:p w:rsidR="00FD77F2" w:rsidRDefault="00066F4B" w:rsidP="00A96628">
      <w:pPr>
        <w:spacing w:line="240" w:lineRule="atLeast"/>
        <w:ind w:firstLine="0"/>
        <w:jc w:val="center"/>
        <w:rPr>
          <w:b/>
          <w:sz w:val="26"/>
          <w:szCs w:val="26"/>
        </w:rPr>
      </w:pPr>
      <w:r w:rsidRPr="00A96628">
        <w:rPr>
          <w:b/>
          <w:sz w:val="26"/>
          <w:szCs w:val="26"/>
        </w:rPr>
        <w:t xml:space="preserve">Таблица </w:t>
      </w:r>
      <w:r w:rsidR="00CA18CE">
        <w:rPr>
          <w:b/>
          <w:sz w:val="26"/>
          <w:szCs w:val="26"/>
        </w:rPr>
        <w:t>3</w:t>
      </w:r>
      <w:r w:rsidR="008C1092">
        <w:rPr>
          <w:b/>
          <w:sz w:val="26"/>
          <w:szCs w:val="26"/>
        </w:rPr>
        <w:t>9</w:t>
      </w:r>
      <w:r w:rsidR="00365323">
        <w:rPr>
          <w:b/>
          <w:sz w:val="26"/>
          <w:szCs w:val="26"/>
        </w:rPr>
        <w:t xml:space="preserve"> </w:t>
      </w:r>
      <w:r w:rsidR="00A96628" w:rsidRPr="00A96628">
        <w:rPr>
          <w:b/>
          <w:sz w:val="26"/>
          <w:szCs w:val="26"/>
        </w:rPr>
        <w:t xml:space="preserve">- </w:t>
      </w:r>
      <w:r w:rsidR="00892BD5">
        <w:rPr>
          <w:b/>
          <w:sz w:val="26"/>
          <w:szCs w:val="26"/>
        </w:rPr>
        <w:t>Сведения о р</w:t>
      </w:r>
      <w:r w:rsidR="00A96628" w:rsidRPr="00A96628">
        <w:rPr>
          <w:b/>
          <w:sz w:val="26"/>
          <w:szCs w:val="26"/>
        </w:rPr>
        <w:t>азмещени</w:t>
      </w:r>
      <w:r w:rsidR="00892BD5">
        <w:rPr>
          <w:b/>
          <w:sz w:val="26"/>
          <w:szCs w:val="26"/>
        </w:rPr>
        <w:t>ях</w:t>
      </w:r>
      <w:r w:rsidR="00A96628" w:rsidRPr="00A96628">
        <w:rPr>
          <w:b/>
          <w:sz w:val="26"/>
          <w:szCs w:val="26"/>
        </w:rPr>
        <w:t xml:space="preserve"> производственных объектов, являющихся</w:t>
      </w:r>
    </w:p>
    <w:p w:rsidR="00066F4B" w:rsidRPr="00A96628" w:rsidRDefault="00A96628" w:rsidP="00A96628">
      <w:pPr>
        <w:spacing w:line="240" w:lineRule="atLeast"/>
        <w:ind w:firstLine="0"/>
        <w:jc w:val="center"/>
        <w:rPr>
          <w:b/>
          <w:sz w:val="26"/>
          <w:szCs w:val="26"/>
        </w:rPr>
      </w:pPr>
      <w:r w:rsidRPr="00A96628">
        <w:rPr>
          <w:b/>
          <w:sz w:val="26"/>
          <w:szCs w:val="26"/>
        </w:rPr>
        <w:t xml:space="preserve"> источниками загрязне</w:t>
      </w:r>
      <w:r>
        <w:rPr>
          <w:b/>
          <w:sz w:val="26"/>
          <w:szCs w:val="26"/>
        </w:rPr>
        <w:t>ния атмосферного воздуха</w:t>
      </w:r>
    </w:p>
    <w:tbl>
      <w:tblPr>
        <w:tblW w:w="5000" w:type="pct"/>
        <w:jc w:val="center"/>
        <w:tblCellMar>
          <w:left w:w="0" w:type="dxa"/>
          <w:right w:w="0" w:type="dxa"/>
        </w:tblCellMar>
        <w:tblLook w:val="04A0" w:firstRow="1" w:lastRow="0" w:firstColumn="1" w:lastColumn="0" w:noHBand="0" w:noVBand="1"/>
      </w:tblPr>
      <w:tblGrid>
        <w:gridCol w:w="1461"/>
        <w:gridCol w:w="2767"/>
        <w:gridCol w:w="5384"/>
        <w:gridCol w:w="37"/>
      </w:tblGrid>
      <w:tr w:rsidR="00EB468B" w:rsidRPr="00A96628" w:rsidTr="00EB468B">
        <w:trPr>
          <w:trHeight w:val="215"/>
          <w:tblHeader/>
          <w:jc w:val="center"/>
        </w:trPr>
        <w:tc>
          <w:tcPr>
            <w:tcW w:w="757" w:type="pct"/>
            <w:vMerge w:val="restart"/>
            <w:tcBorders>
              <w:top w:val="single" w:sz="4" w:space="0" w:color="auto"/>
              <w:left w:val="single" w:sz="8" w:space="0" w:color="auto"/>
              <w:right w:val="single" w:sz="8" w:space="0" w:color="auto"/>
            </w:tcBorders>
            <w:vAlign w:val="center"/>
          </w:tcPr>
          <w:p w:rsidR="00EB468B" w:rsidRPr="00A96628" w:rsidRDefault="00EB468B" w:rsidP="00B83C9B">
            <w:pPr>
              <w:spacing w:line="240" w:lineRule="atLeast"/>
              <w:ind w:firstLine="0"/>
              <w:jc w:val="center"/>
            </w:pPr>
            <w:r w:rsidRPr="00A96628">
              <w:rPr>
                <w:b/>
                <w:bCs/>
                <w:w w:val="99"/>
              </w:rPr>
              <w:t>Потенциал</w:t>
            </w:r>
          </w:p>
          <w:p w:rsidR="00EB468B" w:rsidRPr="00A96628" w:rsidRDefault="00EB468B" w:rsidP="00B83C9B">
            <w:pPr>
              <w:spacing w:line="240" w:lineRule="atLeast"/>
              <w:ind w:firstLine="0"/>
              <w:jc w:val="center"/>
            </w:pPr>
            <w:r w:rsidRPr="00A96628">
              <w:rPr>
                <w:b/>
                <w:bCs/>
                <w:w w:val="99"/>
              </w:rPr>
              <w:t>загрязнения</w:t>
            </w:r>
          </w:p>
          <w:p w:rsidR="00EB468B" w:rsidRPr="00A96628" w:rsidRDefault="00EB468B" w:rsidP="00B83C9B">
            <w:pPr>
              <w:spacing w:line="240" w:lineRule="atLeast"/>
              <w:ind w:firstLine="0"/>
              <w:jc w:val="center"/>
            </w:pPr>
            <w:r w:rsidRPr="00A96628">
              <w:rPr>
                <w:b/>
                <w:bCs/>
                <w:w w:val="99"/>
              </w:rPr>
              <w:t>атмосферы</w:t>
            </w:r>
          </w:p>
        </w:tc>
        <w:tc>
          <w:tcPr>
            <w:tcW w:w="1434" w:type="pct"/>
            <w:vMerge w:val="restart"/>
            <w:tcBorders>
              <w:top w:val="single" w:sz="4" w:space="0" w:color="auto"/>
              <w:right w:val="single" w:sz="8" w:space="0" w:color="auto"/>
            </w:tcBorders>
            <w:vAlign w:val="center"/>
          </w:tcPr>
          <w:p w:rsidR="00EB468B" w:rsidRPr="00A96628" w:rsidRDefault="00EB468B" w:rsidP="00B83C9B">
            <w:pPr>
              <w:spacing w:line="240" w:lineRule="atLeast"/>
              <w:ind w:firstLine="0"/>
              <w:jc w:val="center"/>
            </w:pPr>
            <w:r w:rsidRPr="00A96628">
              <w:rPr>
                <w:b/>
                <w:bCs/>
              </w:rPr>
              <w:t>Способность атмосферы</w:t>
            </w:r>
          </w:p>
          <w:p w:rsidR="00EB468B" w:rsidRPr="00A96628" w:rsidRDefault="00EB468B" w:rsidP="00B83C9B">
            <w:pPr>
              <w:spacing w:line="240" w:lineRule="atLeast"/>
              <w:ind w:firstLine="0"/>
              <w:jc w:val="center"/>
            </w:pPr>
            <w:r w:rsidRPr="00A96628">
              <w:rPr>
                <w:b/>
                <w:bCs/>
              </w:rPr>
              <w:t>к самоочищению</w:t>
            </w:r>
          </w:p>
        </w:tc>
        <w:tc>
          <w:tcPr>
            <w:tcW w:w="2790" w:type="pct"/>
            <w:tcBorders>
              <w:top w:val="single" w:sz="4" w:space="0" w:color="auto"/>
              <w:right w:val="single" w:sz="8" w:space="0" w:color="auto"/>
            </w:tcBorders>
            <w:vAlign w:val="center"/>
          </w:tcPr>
          <w:p w:rsidR="00EB468B" w:rsidRPr="00A96628" w:rsidRDefault="00EB468B" w:rsidP="00B83C9B">
            <w:pPr>
              <w:spacing w:line="240" w:lineRule="atLeast"/>
              <w:ind w:firstLine="0"/>
              <w:jc w:val="center"/>
            </w:pPr>
          </w:p>
        </w:tc>
        <w:tc>
          <w:tcPr>
            <w:tcW w:w="19" w:type="pct"/>
            <w:vAlign w:val="center"/>
          </w:tcPr>
          <w:p w:rsidR="00EB468B" w:rsidRPr="00A96628" w:rsidRDefault="00EB468B" w:rsidP="004E3AC9">
            <w:pPr>
              <w:spacing w:line="240" w:lineRule="atLeast"/>
              <w:ind w:firstLine="0"/>
              <w:jc w:val="center"/>
            </w:pPr>
          </w:p>
        </w:tc>
      </w:tr>
      <w:tr w:rsidR="00EB468B" w:rsidRPr="00A96628" w:rsidTr="00EB468B">
        <w:trPr>
          <w:trHeight w:val="125"/>
          <w:tblHeader/>
          <w:jc w:val="center"/>
        </w:trPr>
        <w:tc>
          <w:tcPr>
            <w:tcW w:w="757" w:type="pct"/>
            <w:vMerge/>
            <w:tcBorders>
              <w:left w:val="single" w:sz="8" w:space="0" w:color="auto"/>
              <w:right w:val="single" w:sz="8" w:space="0" w:color="auto"/>
            </w:tcBorders>
            <w:vAlign w:val="center"/>
          </w:tcPr>
          <w:p w:rsidR="00EB468B" w:rsidRPr="00A96628" w:rsidRDefault="00EB468B" w:rsidP="00B83C9B">
            <w:pPr>
              <w:spacing w:line="240" w:lineRule="atLeast"/>
              <w:jc w:val="center"/>
            </w:pPr>
          </w:p>
        </w:tc>
        <w:tc>
          <w:tcPr>
            <w:tcW w:w="1434" w:type="pct"/>
            <w:vMerge/>
            <w:tcBorders>
              <w:right w:val="single" w:sz="8" w:space="0" w:color="auto"/>
            </w:tcBorders>
            <w:vAlign w:val="center"/>
          </w:tcPr>
          <w:p w:rsidR="00EB468B" w:rsidRPr="00A96628" w:rsidRDefault="00EB468B" w:rsidP="00B83C9B">
            <w:pPr>
              <w:spacing w:line="240" w:lineRule="atLeast"/>
              <w:jc w:val="center"/>
            </w:pPr>
          </w:p>
        </w:tc>
        <w:tc>
          <w:tcPr>
            <w:tcW w:w="2790" w:type="pct"/>
            <w:vMerge w:val="restart"/>
            <w:tcBorders>
              <w:right w:val="single" w:sz="8" w:space="0" w:color="auto"/>
            </w:tcBorders>
            <w:vAlign w:val="center"/>
          </w:tcPr>
          <w:p w:rsidR="00EB468B" w:rsidRPr="00A96628" w:rsidRDefault="00EB468B" w:rsidP="00B83C9B">
            <w:pPr>
              <w:spacing w:line="240" w:lineRule="atLeast"/>
              <w:ind w:firstLine="0"/>
              <w:jc w:val="center"/>
            </w:pPr>
            <w:r w:rsidRPr="00A96628">
              <w:rPr>
                <w:b/>
                <w:bCs/>
              </w:rPr>
              <w:t>Условия размещения производственных объе</w:t>
            </w:r>
            <w:r w:rsidRPr="00A96628">
              <w:rPr>
                <w:b/>
                <w:bCs/>
              </w:rPr>
              <w:t>к</w:t>
            </w:r>
            <w:r w:rsidRPr="00A96628">
              <w:rPr>
                <w:b/>
                <w:bCs/>
              </w:rPr>
              <w:t>тов</w:t>
            </w:r>
          </w:p>
        </w:tc>
        <w:tc>
          <w:tcPr>
            <w:tcW w:w="19" w:type="pct"/>
            <w:vAlign w:val="center"/>
          </w:tcPr>
          <w:p w:rsidR="00EB468B" w:rsidRPr="00A96628" w:rsidRDefault="00EB468B" w:rsidP="004E3AC9">
            <w:pPr>
              <w:spacing w:line="240" w:lineRule="atLeast"/>
              <w:ind w:firstLine="0"/>
              <w:jc w:val="center"/>
            </w:pPr>
          </w:p>
        </w:tc>
      </w:tr>
      <w:tr w:rsidR="00EB468B" w:rsidRPr="00A96628" w:rsidTr="00EB468B">
        <w:trPr>
          <w:trHeight w:val="130"/>
          <w:tblHeader/>
          <w:jc w:val="center"/>
        </w:trPr>
        <w:tc>
          <w:tcPr>
            <w:tcW w:w="757" w:type="pct"/>
            <w:vMerge/>
            <w:tcBorders>
              <w:left w:val="single" w:sz="8" w:space="0" w:color="auto"/>
              <w:right w:val="single" w:sz="8" w:space="0" w:color="auto"/>
            </w:tcBorders>
            <w:vAlign w:val="center"/>
          </w:tcPr>
          <w:p w:rsidR="00EB468B" w:rsidRPr="00A96628" w:rsidRDefault="00EB468B" w:rsidP="00B83C9B">
            <w:pPr>
              <w:spacing w:line="240" w:lineRule="atLeast"/>
              <w:jc w:val="center"/>
            </w:pPr>
          </w:p>
        </w:tc>
        <w:tc>
          <w:tcPr>
            <w:tcW w:w="1434" w:type="pct"/>
            <w:vMerge/>
            <w:tcBorders>
              <w:right w:val="single" w:sz="8" w:space="0" w:color="auto"/>
            </w:tcBorders>
            <w:vAlign w:val="center"/>
          </w:tcPr>
          <w:p w:rsidR="00EB468B" w:rsidRPr="00A96628" w:rsidRDefault="00EB468B" w:rsidP="00B83C9B">
            <w:pPr>
              <w:spacing w:line="240" w:lineRule="atLeast"/>
              <w:ind w:firstLine="0"/>
              <w:jc w:val="center"/>
            </w:pPr>
          </w:p>
        </w:tc>
        <w:tc>
          <w:tcPr>
            <w:tcW w:w="2790" w:type="pct"/>
            <w:vMerge/>
            <w:tcBorders>
              <w:right w:val="single" w:sz="8" w:space="0" w:color="auto"/>
            </w:tcBorders>
            <w:vAlign w:val="center"/>
          </w:tcPr>
          <w:p w:rsidR="00EB468B" w:rsidRPr="00A96628" w:rsidRDefault="00EB468B" w:rsidP="00B83C9B">
            <w:pPr>
              <w:spacing w:line="240" w:lineRule="atLeast"/>
              <w:ind w:firstLine="0"/>
              <w:jc w:val="center"/>
            </w:pPr>
          </w:p>
        </w:tc>
        <w:tc>
          <w:tcPr>
            <w:tcW w:w="19" w:type="pct"/>
            <w:vAlign w:val="center"/>
          </w:tcPr>
          <w:p w:rsidR="00EB468B" w:rsidRPr="00A96628" w:rsidRDefault="00EB468B" w:rsidP="004E3AC9">
            <w:pPr>
              <w:spacing w:line="240" w:lineRule="atLeast"/>
              <w:ind w:firstLine="0"/>
              <w:jc w:val="center"/>
            </w:pPr>
          </w:p>
        </w:tc>
      </w:tr>
      <w:tr w:rsidR="00EB468B" w:rsidRPr="00A96628" w:rsidTr="00EB468B">
        <w:trPr>
          <w:trHeight w:val="162"/>
          <w:tblHeader/>
          <w:jc w:val="center"/>
        </w:trPr>
        <w:tc>
          <w:tcPr>
            <w:tcW w:w="757" w:type="pct"/>
            <w:vMerge/>
            <w:tcBorders>
              <w:left w:val="single" w:sz="8" w:space="0" w:color="auto"/>
              <w:right w:val="single" w:sz="8" w:space="0" w:color="auto"/>
            </w:tcBorders>
            <w:vAlign w:val="center"/>
          </w:tcPr>
          <w:p w:rsidR="00EB468B" w:rsidRPr="00A96628" w:rsidRDefault="00EB468B" w:rsidP="00B83C9B">
            <w:pPr>
              <w:spacing w:line="240" w:lineRule="atLeast"/>
              <w:ind w:firstLine="0"/>
              <w:jc w:val="center"/>
            </w:pPr>
          </w:p>
        </w:tc>
        <w:tc>
          <w:tcPr>
            <w:tcW w:w="1434" w:type="pct"/>
            <w:vMerge/>
            <w:tcBorders>
              <w:right w:val="single" w:sz="8" w:space="0" w:color="auto"/>
            </w:tcBorders>
            <w:vAlign w:val="center"/>
          </w:tcPr>
          <w:p w:rsidR="00EB468B" w:rsidRPr="00A96628" w:rsidRDefault="00EB468B" w:rsidP="00B83C9B">
            <w:pPr>
              <w:spacing w:line="240" w:lineRule="atLeast"/>
              <w:ind w:firstLine="0"/>
              <w:jc w:val="center"/>
            </w:pPr>
          </w:p>
        </w:tc>
        <w:tc>
          <w:tcPr>
            <w:tcW w:w="2790" w:type="pct"/>
            <w:vMerge/>
            <w:tcBorders>
              <w:right w:val="single" w:sz="8" w:space="0" w:color="auto"/>
            </w:tcBorders>
            <w:vAlign w:val="center"/>
          </w:tcPr>
          <w:p w:rsidR="00EB468B" w:rsidRPr="00A96628" w:rsidRDefault="00EB468B" w:rsidP="00B83C9B">
            <w:pPr>
              <w:spacing w:line="240" w:lineRule="atLeast"/>
              <w:ind w:firstLine="0"/>
              <w:jc w:val="center"/>
            </w:pPr>
          </w:p>
        </w:tc>
        <w:tc>
          <w:tcPr>
            <w:tcW w:w="19" w:type="pct"/>
            <w:vAlign w:val="center"/>
          </w:tcPr>
          <w:p w:rsidR="00EB468B" w:rsidRPr="00A96628" w:rsidRDefault="00EB468B" w:rsidP="004E3AC9">
            <w:pPr>
              <w:spacing w:line="240" w:lineRule="atLeast"/>
              <w:ind w:firstLine="0"/>
              <w:jc w:val="center"/>
            </w:pPr>
          </w:p>
        </w:tc>
      </w:tr>
      <w:tr w:rsidR="00EB468B" w:rsidRPr="00A96628" w:rsidTr="00EB468B">
        <w:trPr>
          <w:trHeight w:val="112"/>
          <w:tblHeader/>
          <w:jc w:val="center"/>
        </w:trPr>
        <w:tc>
          <w:tcPr>
            <w:tcW w:w="757" w:type="pct"/>
            <w:vMerge/>
            <w:tcBorders>
              <w:left w:val="single" w:sz="8" w:space="0" w:color="auto"/>
              <w:bottom w:val="single" w:sz="8" w:space="0" w:color="auto"/>
              <w:right w:val="single" w:sz="8" w:space="0" w:color="auto"/>
            </w:tcBorders>
            <w:vAlign w:val="center"/>
          </w:tcPr>
          <w:p w:rsidR="00EB468B" w:rsidRPr="00A96628" w:rsidRDefault="00EB468B" w:rsidP="00B83C9B">
            <w:pPr>
              <w:spacing w:line="240" w:lineRule="atLeast"/>
              <w:ind w:firstLine="0"/>
              <w:jc w:val="center"/>
            </w:pPr>
          </w:p>
        </w:tc>
        <w:tc>
          <w:tcPr>
            <w:tcW w:w="1434" w:type="pct"/>
            <w:vMerge/>
            <w:tcBorders>
              <w:bottom w:val="single" w:sz="8" w:space="0" w:color="auto"/>
              <w:right w:val="single" w:sz="8" w:space="0" w:color="auto"/>
            </w:tcBorders>
            <w:vAlign w:val="center"/>
          </w:tcPr>
          <w:p w:rsidR="00EB468B" w:rsidRPr="00A96628" w:rsidRDefault="00EB468B" w:rsidP="00B83C9B">
            <w:pPr>
              <w:spacing w:line="240" w:lineRule="atLeast"/>
              <w:ind w:firstLine="0"/>
              <w:jc w:val="center"/>
            </w:pPr>
          </w:p>
        </w:tc>
        <w:tc>
          <w:tcPr>
            <w:tcW w:w="2790" w:type="pct"/>
            <w:vMerge/>
            <w:tcBorders>
              <w:bottom w:val="single" w:sz="8" w:space="0" w:color="auto"/>
              <w:right w:val="single" w:sz="8" w:space="0" w:color="auto"/>
            </w:tcBorders>
            <w:vAlign w:val="center"/>
          </w:tcPr>
          <w:p w:rsidR="00EB468B" w:rsidRPr="00A96628" w:rsidRDefault="00EB468B" w:rsidP="00B83C9B">
            <w:pPr>
              <w:spacing w:line="240" w:lineRule="atLeast"/>
              <w:ind w:firstLine="0"/>
              <w:jc w:val="center"/>
            </w:pPr>
          </w:p>
        </w:tc>
        <w:tc>
          <w:tcPr>
            <w:tcW w:w="19" w:type="pct"/>
            <w:vAlign w:val="center"/>
          </w:tcPr>
          <w:p w:rsidR="00EB468B" w:rsidRPr="00A96628" w:rsidRDefault="00EB468B" w:rsidP="004E3AC9">
            <w:pPr>
              <w:spacing w:line="240" w:lineRule="atLeast"/>
              <w:ind w:firstLine="0"/>
              <w:jc w:val="center"/>
            </w:pPr>
          </w:p>
        </w:tc>
      </w:tr>
      <w:tr w:rsidR="003B13DA" w:rsidRPr="00A96628" w:rsidTr="00EB468B">
        <w:trPr>
          <w:trHeight w:val="220"/>
          <w:jc w:val="center"/>
        </w:trPr>
        <w:tc>
          <w:tcPr>
            <w:tcW w:w="757" w:type="pct"/>
            <w:vMerge w:val="restart"/>
            <w:tcBorders>
              <w:top w:val="single" w:sz="8" w:space="0" w:color="auto"/>
              <w:left w:val="single" w:sz="8" w:space="0" w:color="auto"/>
              <w:right w:val="single" w:sz="8" w:space="0" w:color="auto"/>
            </w:tcBorders>
            <w:vAlign w:val="center"/>
          </w:tcPr>
          <w:p w:rsidR="003B13DA" w:rsidRPr="00A96628" w:rsidRDefault="003B13DA" w:rsidP="00B83C9B">
            <w:pPr>
              <w:spacing w:line="240" w:lineRule="atLeast"/>
              <w:ind w:firstLine="0"/>
              <w:jc w:val="center"/>
            </w:pPr>
            <w:r w:rsidRPr="00A96628">
              <w:t>Умеренный</w:t>
            </w:r>
          </w:p>
        </w:tc>
        <w:tc>
          <w:tcPr>
            <w:tcW w:w="1434" w:type="pct"/>
            <w:vMerge w:val="restart"/>
            <w:tcBorders>
              <w:top w:val="single" w:sz="8" w:space="0" w:color="auto"/>
              <w:right w:val="single" w:sz="8" w:space="0" w:color="auto"/>
            </w:tcBorders>
            <w:vAlign w:val="center"/>
          </w:tcPr>
          <w:p w:rsidR="001E510A" w:rsidRDefault="003B13DA" w:rsidP="00B83C9B">
            <w:pPr>
              <w:spacing w:line="240" w:lineRule="atLeast"/>
              <w:ind w:firstLine="0"/>
              <w:jc w:val="center"/>
            </w:pPr>
            <w:r w:rsidRPr="00A96628">
              <w:t>Зона с умеренной сам</w:t>
            </w:r>
            <w:r w:rsidRPr="00A96628">
              <w:t>о</w:t>
            </w:r>
            <w:r w:rsidRPr="00A96628">
              <w:t>очищающейся</w:t>
            </w:r>
          </w:p>
          <w:p w:rsidR="003B13DA" w:rsidRPr="00A96628" w:rsidRDefault="003B13DA" w:rsidP="00B83C9B">
            <w:pPr>
              <w:spacing w:line="240" w:lineRule="atLeast"/>
              <w:ind w:firstLine="0"/>
              <w:jc w:val="center"/>
            </w:pPr>
            <w:r w:rsidRPr="00A96628">
              <w:t xml:space="preserve"> способностью</w:t>
            </w:r>
          </w:p>
        </w:tc>
        <w:tc>
          <w:tcPr>
            <w:tcW w:w="2790" w:type="pct"/>
            <w:vMerge w:val="restart"/>
            <w:tcBorders>
              <w:top w:val="single" w:sz="8" w:space="0" w:color="auto"/>
              <w:right w:val="single" w:sz="8" w:space="0" w:color="auto"/>
            </w:tcBorders>
            <w:vAlign w:val="center"/>
          </w:tcPr>
          <w:p w:rsidR="003B13DA" w:rsidRDefault="003B13DA" w:rsidP="00B83C9B">
            <w:pPr>
              <w:spacing w:line="240" w:lineRule="atLeast"/>
              <w:ind w:firstLine="0"/>
              <w:jc w:val="center"/>
            </w:pPr>
            <w:r w:rsidRPr="00A96628">
              <w:t xml:space="preserve">Пригодна для размещения объектов I и II классов опасности, при обеспечении природоохранных </w:t>
            </w:r>
          </w:p>
          <w:p w:rsidR="003B13DA" w:rsidRPr="00A96628" w:rsidRDefault="003B13DA" w:rsidP="00B83C9B">
            <w:pPr>
              <w:spacing w:line="240" w:lineRule="atLeast"/>
              <w:ind w:firstLine="0"/>
              <w:jc w:val="center"/>
            </w:pPr>
            <w:r w:rsidRPr="00A96628">
              <w:t>требований</w:t>
            </w:r>
          </w:p>
        </w:tc>
        <w:tc>
          <w:tcPr>
            <w:tcW w:w="19" w:type="pct"/>
            <w:vAlign w:val="center"/>
          </w:tcPr>
          <w:p w:rsidR="003B13DA" w:rsidRPr="00A96628" w:rsidRDefault="003B13DA" w:rsidP="004E3AC9">
            <w:pPr>
              <w:spacing w:line="240" w:lineRule="atLeast"/>
              <w:ind w:firstLine="0"/>
              <w:jc w:val="center"/>
            </w:pPr>
          </w:p>
        </w:tc>
      </w:tr>
      <w:tr w:rsidR="003B13DA" w:rsidRPr="00A96628" w:rsidTr="00EB468B">
        <w:trPr>
          <w:trHeight w:val="279"/>
          <w:jc w:val="center"/>
        </w:trPr>
        <w:tc>
          <w:tcPr>
            <w:tcW w:w="757" w:type="pct"/>
            <w:vMerge/>
            <w:tcBorders>
              <w:left w:val="single" w:sz="8" w:space="0" w:color="auto"/>
              <w:bottom w:val="single" w:sz="8" w:space="0" w:color="auto"/>
              <w:right w:val="single" w:sz="8" w:space="0" w:color="auto"/>
            </w:tcBorders>
            <w:vAlign w:val="center"/>
          </w:tcPr>
          <w:p w:rsidR="003B13DA" w:rsidRPr="00A96628" w:rsidRDefault="003B13DA" w:rsidP="00B83C9B">
            <w:pPr>
              <w:spacing w:line="240" w:lineRule="atLeast"/>
              <w:ind w:firstLine="0"/>
              <w:jc w:val="center"/>
            </w:pPr>
          </w:p>
        </w:tc>
        <w:tc>
          <w:tcPr>
            <w:tcW w:w="1434" w:type="pct"/>
            <w:vMerge/>
            <w:tcBorders>
              <w:bottom w:val="single" w:sz="8" w:space="0" w:color="auto"/>
              <w:right w:val="single" w:sz="8" w:space="0" w:color="auto"/>
            </w:tcBorders>
            <w:vAlign w:val="center"/>
          </w:tcPr>
          <w:p w:rsidR="003B13DA" w:rsidRPr="00A96628" w:rsidRDefault="003B13DA" w:rsidP="00B83C9B">
            <w:pPr>
              <w:spacing w:line="240" w:lineRule="atLeast"/>
              <w:ind w:firstLine="0"/>
              <w:jc w:val="center"/>
            </w:pPr>
          </w:p>
        </w:tc>
        <w:tc>
          <w:tcPr>
            <w:tcW w:w="2790" w:type="pct"/>
            <w:vMerge/>
            <w:tcBorders>
              <w:right w:val="single" w:sz="8" w:space="0" w:color="auto"/>
            </w:tcBorders>
            <w:vAlign w:val="center"/>
          </w:tcPr>
          <w:p w:rsidR="003B13DA" w:rsidRPr="00A96628" w:rsidRDefault="003B13DA" w:rsidP="00B83C9B">
            <w:pPr>
              <w:spacing w:line="240" w:lineRule="atLeast"/>
              <w:ind w:firstLine="0"/>
              <w:jc w:val="center"/>
            </w:pPr>
          </w:p>
        </w:tc>
        <w:tc>
          <w:tcPr>
            <w:tcW w:w="19" w:type="pct"/>
            <w:vAlign w:val="center"/>
          </w:tcPr>
          <w:p w:rsidR="003B13DA" w:rsidRPr="00A96628" w:rsidRDefault="003B13DA" w:rsidP="004E3AC9">
            <w:pPr>
              <w:spacing w:line="240" w:lineRule="atLeast"/>
              <w:ind w:firstLine="0"/>
              <w:jc w:val="center"/>
            </w:pPr>
          </w:p>
        </w:tc>
      </w:tr>
      <w:tr w:rsidR="003B13DA" w:rsidRPr="00A96628" w:rsidTr="00EB468B">
        <w:trPr>
          <w:trHeight w:val="87"/>
          <w:jc w:val="center"/>
        </w:trPr>
        <w:tc>
          <w:tcPr>
            <w:tcW w:w="757" w:type="pct"/>
            <w:vMerge/>
            <w:tcBorders>
              <w:left w:val="single" w:sz="8" w:space="0" w:color="auto"/>
              <w:bottom w:val="single" w:sz="8" w:space="0" w:color="auto"/>
              <w:right w:val="single" w:sz="8" w:space="0" w:color="auto"/>
            </w:tcBorders>
            <w:vAlign w:val="center"/>
          </w:tcPr>
          <w:p w:rsidR="003B13DA" w:rsidRPr="00A96628" w:rsidRDefault="003B13DA" w:rsidP="00B83C9B">
            <w:pPr>
              <w:spacing w:line="240" w:lineRule="atLeast"/>
              <w:ind w:firstLine="0"/>
              <w:jc w:val="center"/>
            </w:pPr>
          </w:p>
        </w:tc>
        <w:tc>
          <w:tcPr>
            <w:tcW w:w="1434" w:type="pct"/>
            <w:vMerge/>
            <w:tcBorders>
              <w:bottom w:val="single" w:sz="8" w:space="0" w:color="auto"/>
              <w:right w:val="single" w:sz="8" w:space="0" w:color="auto"/>
            </w:tcBorders>
            <w:vAlign w:val="center"/>
          </w:tcPr>
          <w:p w:rsidR="003B13DA" w:rsidRPr="00A96628" w:rsidRDefault="003B13DA" w:rsidP="00B83C9B">
            <w:pPr>
              <w:spacing w:line="240" w:lineRule="atLeast"/>
              <w:ind w:firstLine="0"/>
              <w:jc w:val="center"/>
            </w:pPr>
          </w:p>
        </w:tc>
        <w:tc>
          <w:tcPr>
            <w:tcW w:w="2790" w:type="pct"/>
            <w:vMerge/>
            <w:tcBorders>
              <w:bottom w:val="single" w:sz="8" w:space="0" w:color="auto"/>
              <w:right w:val="single" w:sz="8" w:space="0" w:color="auto"/>
            </w:tcBorders>
            <w:vAlign w:val="center"/>
          </w:tcPr>
          <w:p w:rsidR="003B13DA" w:rsidRPr="00DB7220" w:rsidRDefault="003B13DA" w:rsidP="00B83C9B">
            <w:pPr>
              <w:spacing w:line="240" w:lineRule="atLeast"/>
              <w:ind w:firstLine="0"/>
              <w:jc w:val="center"/>
            </w:pPr>
          </w:p>
        </w:tc>
        <w:tc>
          <w:tcPr>
            <w:tcW w:w="19" w:type="pct"/>
            <w:tcBorders>
              <w:bottom w:val="single" w:sz="8" w:space="0" w:color="auto"/>
            </w:tcBorders>
            <w:vAlign w:val="center"/>
          </w:tcPr>
          <w:p w:rsidR="003B13DA" w:rsidRPr="00A96628" w:rsidRDefault="003B13DA" w:rsidP="004E3AC9">
            <w:pPr>
              <w:spacing w:line="240" w:lineRule="atLeast"/>
              <w:ind w:firstLine="0"/>
              <w:jc w:val="center"/>
            </w:pPr>
          </w:p>
        </w:tc>
      </w:tr>
      <w:tr w:rsidR="003B13DA" w:rsidRPr="00A96628" w:rsidTr="00EB468B">
        <w:trPr>
          <w:trHeight w:val="215"/>
          <w:jc w:val="center"/>
        </w:trPr>
        <w:tc>
          <w:tcPr>
            <w:tcW w:w="757" w:type="pct"/>
            <w:tcBorders>
              <w:top w:val="single" w:sz="8" w:space="0" w:color="auto"/>
              <w:left w:val="single" w:sz="8" w:space="0" w:color="auto"/>
              <w:bottom w:val="single" w:sz="8" w:space="0" w:color="auto"/>
              <w:right w:val="single" w:sz="8" w:space="0" w:color="auto"/>
            </w:tcBorders>
            <w:vAlign w:val="center"/>
          </w:tcPr>
          <w:p w:rsidR="003B13DA" w:rsidRPr="00A96628" w:rsidRDefault="003B13DA" w:rsidP="00EE2DCB">
            <w:pPr>
              <w:spacing w:line="240" w:lineRule="atLeast"/>
              <w:ind w:firstLine="0"/>
              <w:jc w:val="center"/>
            </w:pPr>
            <w:r w:rsidRPr="00A96628">
              <w:t>Повышенный</w:t>
            </w:r>
          </w:p>
        </w:tc>
        <w:tc>
          <w:tcPr>
            <w:tcW w:w="1434" w:type="pct"/>
            <w:tcBorders>
              <w:top w:val="single" w:sz="8" w:space="0" w:color="auto"/>
              <w:bottom w:val="single" w:sz="8" w:space="0" w:color="auto"/>
              <w:right w:val="single" w:sz="8" w:space="0" w:color="auto"/>
            </w:tcBorders>
            <w:vAlign w:val="center"/>
          </w:tcPr>
          <w:p w:rsidR="003B13DA" w:rsidRPr="00A96628" w:rsidRDefault="003B13DA" w:rsidP="00EE2DCB">
            <w:pPr>
              <w:spacing w:line="240" w:lineRule="atLeast"/>
              <w:ind w:firstLine="0"/>
              <w:jc w:val="center"/>
            </w:pPr>
            <w:r w:rsidRPr="00A96628">
              <w:t>Зона с пониженной само-</w:t>
            </w:r>
          </w:p>
          <w:p w:rsidR="003B13DA" w:rsidRDefault="003B13DA" w:rsidP="00EE2DCB">
            <w:pPr>
              <w:spacing w:line="240" w:lineRule="atLeast"/>
              <w:ind w:firstLine="0"/>
              <w:jc w:val="center"/>
            </w:pPr>
            <w:r w:rsidRPr="00A96628">
              <w:t>очищающейся</w:t>
            </w:r>
          </w:p>
          <w:p w:rsidR="003B13DA" w:rsidRPr="00A96628" w:rsidRDefault="003B13DA" w:rsidP="00EE2DCB">
            <w:pPr>
              <w:spacing w:line="240" w:lineRule="atLeast"/>
              <w:ind w:firstLine="0"/>
              <w:jc w:val="center"/>
            </w:pPr>
            <w:r w:rsidRPr="00A96628">
              <w:t xml:space="preserve"> способностью</w:t>
            </w:r>
          </w:p>
        </w:tc>
        <w:tc>
          <w:tcPr>
            <w:tcW w:w="2790" w:type="pct"/>
            <w:tcBorders>
              <w:top w:val="single" w:sz="8" w:space="0" w:color="auto"/>
              <w:bottom w:val="single" w:sz="8" w:space="0" w:color="auto"/>
              <w:right w:val="single" w:sz="8" w:space="0" w:color="auto"/>
            </w:tcBorders>
            <w:vAlign w:val="center"/>
          </w:tcPr>
          <w:p w:rsidR="003B13DA" w:rsidRDefault="003B13DA" w:rsidP="00EE2DCB">
            <w:pPr>
              <w:spacing w:line="240" w:lineRule="atLeast"/>
              <w:ind w:firstLine="0"/>
              <w:jc w:val="center"/>
            </w:pPr>
            <w:r w:rsidRPr="00A96628">
              <w:t xml:space="preserve">Пригодна для размещения объектов I и II классов опасности, при обеспечении природоохранных </w:t>
            </w:r>
          </w:p>
          <w:p w:rsidR="003B13DA" w:rsidRPr="00A96628" w:rsidRDefault="003B13DA" w:rsidP="00EE2DCB">
            <w:pPr>
              <w:spacing w:line="240" w:lineRule="atLeast"/>
              <w:ind w:firstLine="0"/>
              <w:jc w:val="center"/>
            </w:pPr>
            <w:r w:rsidRPr="00A96628">
              <w:t>требований</w:t>
            </w:r>
          </w:p>
        </w:tc>
        <w:tc>
          <w:tcPr>
            <w:tcW w:w="19" w:type="pct"/>
            <w:tcBorders>
              <w:top w:val="single" w:sz="8" w:space="0" w:color="auto"/>
              <w:bottom w:val="single" w:sz="8" w:space="0" w:color="auto"/>
              <w:right w:val="single" w:sz="8" w:space="0" w:color="auto"/>
            </w:tcBorders>
            <w:vAlign w:val="center"/>
          </w:tcPr>
          <w:p w:rsidR="003B13DA" w:rsidRPr="00A96628" w:rsidRDefault="003B13DA" w:rsidP="004E3AC9">
            <w:pPr>
              <w:spacing w:line="240" w:lineRule="atLeast"/>
              <w:ind w:firstLine="0"/>
              <w:jc w:val="center"/>
            </w:pPr>
          </w:p>
        </w:tc>
      </w:tr>
      <w:tr w:rsidR="007C4528" w:rsidRPr="00A96628" w:rsidTr="00EB468B">
        <w:trPr>
          <w:trHeight w:val="215"/>
          <w:jc w:val="center"/>
        </w:trPr>
        <w:tc>
          <w:tcPr>
            <w:tcW w:w="757" w:type="pct"/>
            <w:vMerge w:val="restart"/>
            <w:tcBorders>
              <w:top w:val="single" w:sz="8" w:space="0" w:color="auto"/>
              <w:left w:val="single" w:sz="8" w:space="0" w:color="auto"/>
              <w:right w:val="single" w:sz="8" w:space="0" w:color="auto"/>
            </w:tcBorders>
            <w:vAlign w:val="center"/>
          </w:tcPr>
          <w:p w:rsidR="007C4528" w:rsidRPr="00A96628" w:rsidRDefault="007C4528" w:rsidP="00B83C9B">
            <w:pPr>
              <w:spacing w:line="240" w:lineRule="atLeast"/>
              <w:ind w:firstLine="0"/>
              <w:jc w:val="center"/>
            </w:pPr>
            <w:r w:rsidRPr="00A96628">
              <w:t>Высокий</w:t>
            </w:r>
          </w:p>
        </w:tc>
        <w:tc>
          <w:tcPr>
            <w:tcW w:w="1434" w:type="pct"/>
            <w:vMerge w:val="restart"/>
            <w:tcBorders>
              <w:top w:val="single" w:sz="8" w:space="0" w:color="auto"/>
              <w:right w:val="single" w:sz="8" w:space="0" w:color="auto"/>
            </w:tcBorders>
            <w:vAlign w:val="center"/>
          </w:tcPr>
          <w:p w:rsidR="007C4528" w:rsidRPr="00A96628" w:rsidRDefault="007C4528" w:rsidP="00B83C9B">
            <w:pPr>
              <w:spacing w:line="240" w:lineRule="atLeast"/>
              <w:ind w:firstLine="0"/>
              <w:jc w:val="center"/>
            </w:pPr>
            <w:r w:rsidRPr="00A96628">
              <w:t>Зона с низкой самооч</w:t>
            </w:r>
            <w:r w:rsidRPr="00A96628">
              <w:t>и</w:t>
            </w:r>
            <w:r w:rsidRPr="00A96628">
              <w:lastRenderedPageBreak/>
              <w:t>щающейся способностью</w:t>
            </w:r>
          </w:p>
        </w:tc>
        <w:tc>
          <w:tcPr>
            <w:tcW w:w="2790" w:type="pct"/>
            <w:tcBorders>
              <w:top w:val="single" w:sz="8" w:space="0" w:color="auto"/>
              <w:right w:val="single" w:sz="8" w:space="0" w:color="auto"/>
            </w:tcBorders>
            <w:vAlign w:val="center"/>
          </w:tcPr>
          <w:p w:rsidR="007C4528" w:rsidRPr="00A96628" w:rsidRDefault="007C4528" w:rsidP="00B83C9B">
            <w:pPr>
              <w:spacing w:line="240" w:lineRule="atLeast"/>
              <w:ind w:firstLine="0"/>
              <w:jc w:val="center"/>
            </w:pPr>
            <w:r w:rsidRPr="00A96628">
              <w:lastRenderedPageBreak/>
              <w:t xml:space="preserve">Размещение объектов I и II классов опасности на </w:t>
            </w:r>
            <w:r w:rsidRPr="00A96628">
              <w:lastRenderedPageBreak/>
              <w:t>данных территориях решается в индивидуальном порядке</w:t>
            </w:r>
          </w:p>
        </w:tc>
        <w:tc>
          <w:tcPr>
            <w:tcW w:w="19" w:type="pct"/>
            <w:tcBorders>
              <w:top w:val="single" w:sz="8" w:space="0" w:color="auto"/>
            </w:tcBorders>
            <w:vAlign w:val="center"/>
          </w:tcPr>
          <w:p w:rsidR="007C4528" w:rsidRPr="00A96628" w:rsidRDefault="007C4528" w:rsidP="004E3AC9">
            <w:pPr>
              <w:spacing w:line="240" w:lineRule="atLeast"/>
              <w:ind w:firstLine="0"/>
              <w:jc w:val="center"/>
            </w:pPr>
          </w:p>
        </w:tc>
      </w:tr>
      <w:tr w:rsidR="007C4528" w:rsidRPr="00A96628" w:rsidTr="00EB468B">
        <w:trPr>
          <w:trHeight w:val="254"/>
          <w:jc w:val="center"/>
        </w:trPr>
        <w:tc>
          <w:tcPr>
            <w:tcW w:w="757" w:type="pct"/>
            <w:vMerge/>
            <w:tcBorders>
              <w:left w:val="single" w:sz="8" w:space="0" w:color="auto"/>
              <w:bottom w:val="single" w:sz="4" w:space="0" w:color="auto"/>
              <w:right w:val="single" w:sz="8" w:space="0" w:color="auto"/>
            </w:tcBorders>
            <w:vAlign w:val="center"/>
          </w:tcPr>
          <w:p w:rsidR="007C4528" w:rsidRPr="00A96628" w:rsidRDefault="007C4528" w:rsidP="00B83C9B">
            <w:pPr>
              <w:spacing w:line="240" w:lineRule="atLeast"/>
              <w:ind w:firstLine="0"/>
              <w:jc w:val="center"/>
            </w:pPr>
          </w:p>
        </w:tc>
        <w:tc>
          <w:tcPr>
            <w:tcW w:w="1434" w:type="pct"/>
            <w:vMerge/>
            <w:tcBorders>
              <w:bottom w:val="single" w:sz="4" w:space="0" w:color="auto"/>
              <w:right w:val="single" w:sz="8" w:space="0" w:color="auto"/>
            </w:tcBorders>
            <w:vAlign w:val="center"/>
          </w:tcPr>
          <w:p w:rsidR="007C4528" w:rsidRPr="00A96628" w:rsidRDefault="007C4528" w:rsidP="00B83C9B">
            <w:pPr>
              <w:spacing w:line="240" w:lineRule="atLeast"/>
              <w:ind w:firstLine="0"/>
              <w:jc w:val="center"/>
            </w:pPr>
          </w:p>
        </w:tc>
        <w:tc>
          <w:tcPr>
            <w:tcW w:w="2790" w:type="pct"/>
            <w:tcBorders>
              <w:bottom w:val="single" w:sz="4" w:space="0" w:color="auto"/>
              <w:right w:val="single" w:sz="8" w:space="0" w:color="auto"/>
            </w:tcBorders>
            <w:vAlign w:val="center"/>
          </w:tcPr>
          <w:p w:rsidR="00983CB9" w:rsidRDefault="008A502C" w:rsidP="00B83C9B">
            <w:pPr>
              <w:spacing w:line="240" w:lineRule="atLeast"/>
              <w:ind w:firstLine="0"/>
              <w:jc w:val="center"/>
            </w:pPr>
            <w:r>
              <w:t>Глав</w:t>
            </w:r>
            <w:r w:rsidR="007C4528" w:rsidRPr="00A96628">
              <w:t xml:space="preserve">ным государственным санитарным врачом </w:t>
            </w:r>
          </w:p>
          <w:p w:rsidR="007C4528" w:rsidRPr="00A96628" w:rsidRDefault="007C4528" w:rsidP="00B83C9B">
            <w:pPr>
              <w:spacing w:line="240" w:lineRule="atLeast"/>
              <w:ind w:firstLine="0"/>
              <w:jc w:val="center"/>
            </w:pPr>
            <w:r w:rsidRPr="00A96628">
              <w:t>Российской  Федерации или его заместителем</w:t>
            </w:r>
          </w:p>
        </w:tc>
        <w:tc>
          <w:tcPr>
            <w:tcW w:w="19" w:type="pct"/>
            <w:vAlign w:val="center"/>
          </w:tcPr>
          <w:p w:rsidR="007C4528" w:rsidRPr="00A96628" w:rsidRDefault="007C4528" w:rsidP="004E3AC9">
            <w:pPr>
              <w:spacing w:line="240" w:lineRule="atLeast"/>
              <w:ind w:firstLine="0"/>
              <w:jc w:val="center"/>
            </w:pPr>
          </w:p>
        </w:tc>
      </w:tr>
      <w:tr w:rsidR="007C4528" w:rsidRPr="00A96628" w:rsidTr="00EB468B">
        <w:trPr>
          <w:trHeight w:val="215"/>
          <w:jc w:val="center"/>
        </w:trPr>
        <w:tc>
          <w:tcPr>
            <w:tcW w:w="757" w:type="pct"/>
            <w:vMerge w:val="restart"/>
            <w:tcBorders>
              <w:top w:val="single" w:sz="4" w:space="0" w:color="auto"/>
              <w:left w:val="single" w:sz="8" w:space="0" w:color="auto"/>
              <w:right w:val="single" w:sz="8" w:space="0" w:color="auto"/>
            </w:tcBorders>
            <w:vAlign w:val="center"/>
          </w:tcPr>
          <w:p w:rsidR="007C4528" w:rsidRPr="00A96628" w:rsidRDefault="007C4528" w:rsidP="00B83C9B">
            <w:pPr>
              <w:spacing w:line="240" w:lineRule="atLeast"/>
              <w:ind w:firstLine="0"/>
              <w:jc w:val="center"/>
            </w:pPr>
            <w:r w:rsidRPr="00A96628">
              <w:t>Очень</w:t>
            </w:r>
          </w:p>
          <w:p w:rsidR="007C4528" w:rsidRPr="00A96628" w:rsidRDefault="007C4528" w:rsidP="00B83C9B">
            <w:pPr>
              <w:spacing w:line="240" w:lineRule="atLeast"/>
              <w:ind w:firstLine="0"/>
              <w:jc w:val="center"/>
            </w:pPr>
            <w:r w:rsidRPr="00A96628">
              <w:t>высокий</w:t>
            </w:r>
          </w:p>
        </w:tc>
        <w:tc>
          <w:tcPr>
            <w:tcW w:w="1434" w:type="pct"/>
            <w:vMerge w:val="restart"/>
            <w:tcBorders>
              <w:top w:val="single" w:sz="4" w:space="0" w:color="auto"/>
              <w:right w:val="single" w:sz="8" w:space="0" w:color="auto"/>
            </w:tcBorders>
            <w:vAlign w:val="center"/>
          </w:tcPr>
          <w:p w:rsidR="007C4528" w:rsidRPr="00A96628" w:rsidRDefault="007C4528" w:rsidP="00B83C9B">
            <w:pPr>
              <w:spacing w:line="240" w:lineRule="atLeast"/>
              <w:ind w:firstLine="0"/>
              <w:jc w:val="center"/>
            </w:pPr>
            <w:r w:rsidRPr="00A96628">
              <w:t>Зона с очень низкой само-</w:t>
            </w:r>
          </w:p>
          <w:p w:rsidR="003B13DA" w:rsidRDefault="007C4528" w:rsidP="00B83C9B">
            <w:pPr>
              <w:spacing w:line="240" w:lineRule="atLeast"/>
              <w:ind w:firstLine="0"/>
              <w:jc w:val="center"/>
            </w:pPr>
            <w:r w:rsidRPr="00A96628">
              <w:t xml:space="preserve">очищающейся </w:t>
            </w:r>
          </w:p>
          <w:p w:rsidR="007C4528" w:rsidRPr="00A96628" w:rsidRDefault="007C4528" w:rsidP="00B83C9B">
            <w:pPr>
              <w:spacing w:line="240" w:lineRule="atLeast"/>
              <w:ind w:firstLine="0"/>
              <w:jc w:val="center"/>
            </w:pPr>
            <w:r w:rsidRPr="00A96628">
              <w:t>способностью</w:t>
            </w:r>
          </w:p>
        </w:tc>
        <w:tc>
          <w:tcPr>
            <w:tcW w:w="2790" w:type="pct"/>
            <w:tcBorders>
              <w:top w:val="single" w:sz="4" w:space="0" w:color="auto"/>
              <w:right w:val="single" w:sz="8" w:space="0" w:color="auto"/>
            </w:tcBorders>
            <w:vAlign w:val="center"/>
          </w:tcPr>
          <w:p w:rsidR="007C4528" w:rsidRPr="00A96628" w:rsidRDefault="007C4528" w:rsidP="00B83C9B">
            <w:pPr>
              <w:spacing w:line="240" w:lineRule="atLeast"/>
              <w:ind w:firstLine="0"/>
              <w:jc w:val="center"/>
            </w:pPr>
            <w:r w:rsidRPr="00A96628">
              <w:t>Размещение объектов I и II классов опасности на данных территориях решается в индивидуальном порядке</w:t>
            </w:r>
          </w:p>
        </w:tc>
        <w:tc>
          <w:tcPr>
            <w:tcW w:w="19" w:type="pct"/>
            <w:vAlign w:val="center"/>
          </w:tcPr>
          <w:p w:rsidR="007C4528" w:rsidRPr="00A96628" w:rsidRDefault="007C4528" w:rsidP="004E3AC9">
            <w:pPr>
              <w:spacing w:line="240" w:lineRule="atLeast"/>
              <w:ind w:firstLine="0"/>
              <w:jc w:val="center"/>
            </w:pPr>
          </w:p>
        </w:tc>
      </w:tr>
      <w:tr w:rsidR="007C4528" w:rsidRPr="00A96628" w:rsidTr="00EB468B">
        <w:trPr>
          <w:trHeight w:val="254"/>
          <w:jc w:val="center"/>
        </w:trPr>
        <w:tc>
          <w:tcPr>
            <w:tcW w:w="757" w:type="pct"/>
            <w:vMerge/>
            <w:tcBorders>
              <w:left w:val="single" w:sz="8" w:space="0" w:color="auto"/>
              <w:bottom w:val="single" w:sz="4" w:space="0" w:color="auto"/>
              <w:right w:val="single" w:sz="8" w:space="0" w:color="auto"/>
            </w:tcBorders>
            <w:vAlign w:val="center"/>
          </w:tcPr>
          <w:p w:rsidR="007C4528" w:rsidRPr="00A96628" w:rsidRDefault="007C4528" w:rsidP="00B83C9B">
            <w:pPr>
              <w:spacing w:line="240" w:lineRule="atLeast"/>
              <w:ind w:firstLine="0"/>
              <w:jc w:val="center"/>
            </w:pPr>
          </w:p>
        </w:tc>
        <w:tc>
          <w:tcPr>
            <w:tcW w:w="1434" w:type="pct"/>
            <w:vMerge/>
            <w:tcBorders>
              <w:bottom w:val="single" w:sz="4" w:space="0" w:color="auto"/>
              <w:right w:val="single" w:sz="8" w:space="0" w:color="auto"/>
            </w:tcBorders>
            <w:vAlign w:val="center"/>
          </w:tcPr>
          <w:p w:rsidR="007C4528" w:rsidRPr="00A96628" w:rsidRDefault="007C4528" w:rsidP="00B83C9B">
            <w:pPr>
              <w:spacing w:line="240" w:lineRule="atLeast"/>
              <w:ind w:firstLine="0"/>
              <w:jc w:val="center"/>
            </w:pPr>
          </w:p>
        </w:tc>
        <w:tc>
          <w:tcPr>
            <w:tcW w:w="2790" w:type="pct"/>
            <w:tcBorders>
              <w:bottom w:val="single" w:sz="4" w:space="0" w:color="auto"/>
              <w:right w:val="single" w:sz="8" w:space="0" w:color="auto"/>
            </w:tcBorders>
            <w:vAlign w:val="center"/>
          </w:tcPr>
          <w:p w:rsidR="00983CB9" w:rsidRDefault="008A502C" w:rsidP="00B83C9B">
            <w:pPr>
              <w:spacing w:line="240" w:lineRule="atLeast"/>
              <w:ind w:firstLine="0"/>
              <w:jc w:val="center"/>
            </w:pPr>
            <w:r>
              <w:t>Глав</w:t>
            </w:r>
            <w:r w:rsidR="007C4528" w:rsidRPr="00A96628">
              <w:t xml:space="preserve">ным государственным санитарным врачом </w:t>
            </w:r>
          </w:p>
          <w:p w:rsidR="007C4528" w:rsidRPr="00A96628" w:rsidRDefault="007C4528" w:rsidP="00B83C9B">
            <w:pPr>
              <w:spacing w:line="240" w:lineRule="atLeast"/>
              <w:ind w:firstLine="0"/>
              <w:jc w:val="center"/>
            </w:pPr>
            <w:r w:rsidRPr="00A96628">
              <w:t>Российской Федерации или его заместителем</w:t>
            </w:r>
          </w:p>
        </w:tc>
        <w:tc>
          <w:tcPr>
            <w:tcW w:w="19" w:type="pct"/>
            <w:vAlign w:val="center"/>
          </w:tcPr>
          <w:p w:rsidR="007C4528" w:rsidRPr="00A96628" w:rsidRDefault="007C4528" w:rsidP="004E3AC9">
            <w:pPr>
              <w:spacing w:line="240" w:lineRule="atLeast"/>
              <w:ind w:firstLine="0"/>
              <w:jc w:val="center"/>
            </w:pPr>
          </w:p>
        </w:tc>
      </w:tr>
    </w:tbl>
    <w:p w:rsidR="00957A4D" w:rsidRDefault="00957A4D" w:rsidP="00A46AE9">
      <w:pPr>
        <w:overflowPunct/>
        <w:autoSpaceDE/>
        <w:autoSpaceDN/>
        <w:adjustRightInd/>
        <w:ind w:firstLine="709"/>
        <w:rPr>
          <w:sz w:val="26"/>
          <w:szCs w:val="26"/>
        </w:rPr>
      </w:pPr>
    </w:p>
    <w:p w:rsidR="00A46AE9" w:rsidRPr="00A46AE9" w:rsidRDefault="00A46AE9" w:rsidP="00A46AE9">
      <w:pPr>
        <w:overflowPunct/>
        <w:autoSpaceDE/>
        <w:autoSpaceDN/>
        <w:adjustRightInd/>
        <w:ind w:firstLine="709"/>
        <w:rPr>
          <w:rFonts w:ascii="Verdana" w:hAnsi="Verdana"/>
          <w:sz w:val="26"/>
          <w:szCs w:val="26"/>
        </w:rPr>
      </w:pPr>
      <w:r w:rsidRPr="00A46AE9">
        <w:rPr>
          <w:sz w:val="26"/>
          <w:szCs w:val="26"/>
        </w:rPr>
        <w:t>Опасные производственные объекты в зависимости от уровня потенциальной опасности аварий на них для жизненно важных интересов личности и общества по</w:t>
      </w:r>
      <w:r w:rsidRPr="00A46AE9">
        <w:rPr>
          <w:sz w:val="26"/>
          <w:szCs w:val="26"/>
        </w:rPr>
        <w:t>д</w:t>
      </w:r>
      <w:r w:rsidRPr="00A46AE9">
        <w:rPr>
          <w:sz w:val="26"/>
          <w:szCs w:val="26"/>
        </w:rPr>
        <w:t>разделяются в соот</w:t>
      </w:r>
      <w:r>
        <w:rPr>
          <w:sz w:val="26"/>
          <w:szCs w:val="26"/>
        </w:rPr>
        <w:t xml:space="preserve">ветствии с критериями и делятся </w:t>
      </w:r>
      <w:r w:rsidRPr="00A46AE9">
        <w:rPr>
          <w:sz w:val="26"/>
          <w:szCs w:val="26"/>
        </w:rPr>
        <w:t>на четыре класса опасности:</w:t>
      </w:r>
    </w:p>
    <w:p w:rsidR="00A46AE9" w:rsidRPr="00A46AE9" w:rsidRDefault="00A46AE9" w:rsidP="00A46AE9">
      <w:pPr>
        <w:overflowPunct/>
        <w:autoSpaceDE/>
        <w:autoSpaceDN/>
        <w:adjustRightInd/>
        <w:ind w:firstLine="709"/>
        <w:rPr>
          <w:rFonts w:ascii="Verdana" w:hAnsi="Verdana"/>
          <w:sz w:val="26"/>
          <w:szCs w:val="26"/>
        </w:rPr>
      </w:pPr>
      <w:r w:rsidRPr="00A46AE9">
        <w:rPr>
          <w:sz w:val="26"/>
          <w:szCs w:val="26"/>
        </w:rPr>
        <w:t>I класс опасности - опасные производственные объекты чрезвычайно высокой опасности;</w:t>
      </w:r>
    </w:p>
    <w:p w:rsidR="00A46AE9" w:rsidRPr="00A46AE9" w:rsidRDefault="00A46AE9" w:rsidP="00A46AE9">
      <w:pPr>
        <w:overflowPunct/>
        <w:autoSpaceDE/>
        <w:autoSpaceDN/>
        <w:adjustRightInd/>
        <w:ind w:firstLine="709"/>
        <w:rPr>
          <w:rFonts w:ascii="Verdana" w:hAnsi="Verdana"/>
          <w:sz w:val="26"/>
          <w:szCs w:val="26"/>
        </w:rPr>
      </w:pPr>
      <w:r w:rsidRPr="00A46AE9">
        <w:rPr>
          <w:sz w:val="26"/>
          <w:szCs w:val="26"/>
        </w:rPr>
        <w:t>II класс опасности - опасные производственные объекты высокой опасности;</w:t>
      </w:r>
    </w:p>
    <w:p w:rsidR="00A46AE9" w:rsidRPr="00A46AE9" w:rsidRDefault="00A46AE9" w:rsidP="00A46AE9">
      <w:pPr>
        <w:overflowPunct/>
        <w:autoSpaceDE/>
        <w:autoSpaceDN/>
        <w:adjustRightInd/>
        <w:ind w:firstLine="709"/>
        <w:rPr>
          <w:rFonts w:ascii="Verdana" w:hAnsi="Verdana"/>
          <w:sz w:val="26"/>
          <w:szCs w:val="26"/>
        </w:rPr>
      </w:pPr>
      <w:r w:rsidRPr="00A46AE9">
        <w:rPr>
          <w:sz w:val="26"/>
          <w:szCs w:val="26"/>
        </w:rPr>
        <w:t>III класс опасности - опасные производственные объекты средней опасности;</w:t>
      </w:r>
    </w:p>
    <w:p w:rsidR="00A46AE9" w:rsidRPr="00A46AE9" w:rsidRDefault="00A46AE9" w:rsidP="00A46AE9">
      <w:pPr>
        <w:overflowPunct/>
        <w:autoSpaceDE/>
        <w:autoSpaceDN/>
        <w:adjustRightInd/>
        <w:ind w:firstLine="709"/>
        <w:rPr>
          <w:rFonts w:ascii="Verdana" w:hAnsi="Verdana"/>
          <w:sz w:val="21"/>
          <w:szCs w:val="21"/>
        </w:rPr>
      </w:pPr>
      <w:r w:rsidRPr="00A46AE9">
        <w:rPr>
          <w:sz w:val="26"/>
          <w:szCs w:val="26"/>
        </w:rPr>
        <w:t>IV класс опасности - опасные производственные объекты низкой опасности</w:t>
      </w:r>
      <w:r w:rsidRPr="00A46AE9">
        <w:t>.</w:t>
      </w:r>
    </w:p>
    <w:p w:rsidR="00983CB9" w:rsidRDefault="004579CB" w:rsidP="00D9256C">
      <w:pPr>
        <w:ind w:firstLine="0"/>
        <w:rPr>
          <w:sz w:val="26"/>
          <w:szCs w:val="26"/>
        </w:rPr>
      </w:pPr>
      <w:hyperlink r:id="rId13" w:history="1">
        <w:r w:rsidR="00A46AE9" w:rsidRPr="00A46AE9">
          <w:rPr>
            <w:rStyle w:val="af2"/>
            <w:bCs/>
            <w:color w:val="000000" w:themeColor="text1"/>
            <w:sz w:val="26"/>
            <w:szCs w:val="26"/>
            <w:u w:val="none"/>
            <w:shd w:val="clear" w:color="auto" w:fill="FFFFFF"/>
          </w:rPr>
          <w:t>Федеральный закон от 21.07.1997 N 116-ФЗ (ред. от 29.07.2018) "О промышленной безопасности опасных производственных объектов"</w:t>
        </w:r>
      </w:hyperlink>
      <w:r w:rsidR="00D9256C">
        <w:t>.</w:t>
      </w:r>
      <w:r w:rsidR="00D9256C">
        <w:rPr>
          <w:color w:val="000000" w:themeColor="text1"/>
          <w:sz w:val="26"/>
          <w:szCs w:val="26"/>
        </w:rPr>
        <w:t xml:space="preserve"> </w:t>
      </w:r>
      <w:r w:rsidR="00DD781B" w:rsidRPr="0059781A">
        <w:rPr>
          <w:sz w:val="26"/>
          <w:szCs w:val="26"/>
        </w:rPr>
        <w:t>Для производственных предпр</w:t>
      </w:r>
      <w:r w:rsidR="00DD781B" w:rsidRPr="0059781A">
        <w:rPr>
          <w:sz w:val="26"/>
          <w:szCs w:val="26"/>
        </w:rPr>
        <w:t>и</w:t>
      </w:r>
      <w:r w:rsidR="00DD781B" w:rsidRPr="0059781A">
        <w:rPr>
          <w:sz w:val="26"/>
          <w:szCs w:val="26"/>
        </w:rPr>
        <w:t xml:space="preserve">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w:t>
      </w:r>
      <w:r w:rsidR="00EB468B">
        <w:rPr>
          <w:sz w:val="26"/>
          <w:szCs w:val="26"/>
        </w:rPr>
        <w:t>40</w:t>
      </w:r>
      <w:r w:rsidR="00496B0B">
        <w:rPr>
          <w:sz w:val="26"/>
          <w:szCs w:val="26"/>
        </w:rPr>
        <w:t>.</w:t>
      </w:r>
    </w:p>
    <w:p w:rsidR="00EB468B" w:rsidRPr="0081259F" w:rsidRDefault="00EB468B" w:rsidP="00D9256C">
      <w:pPr>
        <w:ind w:firstLine="0"/>
        <w:rPr>
          <w:sz w:val="26"/>
          <w:szCs w:val="26"/>
        </w:rPr>
      </w:pPr>
    </w:p>
    <w:p w:rsidR="00892BD5" w:rsidRDefault="0059781A" w:rsidP="00343367">
      <w:pPr>
        <w:spacing w:line="240" w:lineRule="atLeast"/>
        <w:ind w:firstLine="0"/>
        <w:jc w:val="center"/>
        <w:rPr>
          <w:b/>
          <w:sz w:val="26"/>
          <w:szCs w:val="26"/>
        </w:rPr>
      </w:pPr>
      <w:r w:rsidRPr="00A46AE9">
        <w:rPr>
          <w:b/>
          <w:sz w:val="26"/>
          <w:szCs w:val="26"/>
        </w:rPr>
        <w:t xml:space="preserve">Таблица </w:t>
      </w:r>
      <w:r w:rsidR="008C1092">
        <w:rPr>
          <w:b/>
          <w:sz w:val="26"/>
          <w:szCs w:val="26"/>
        </w:rPr>
        <w:t>40</w:t>
      </w:r>
      <w:r w:rsidR="00365323">
        <w:rPr>
          <w:b/>
          <w:sz w:val="26"/>
          <w:szCs w:val="26"/>
        </w:rPr>
        <w:t xml:space="preserve"> </w:t>
      </w:r>
      <w:r w:rsidR="00A46AE9" w:rsidRPr="00A46AE9">
        <w:rPr>
          <w:b/>
          <w:sz w:val="26"/>
          <w:szCs w:val="26"/>
        </w:rPr>
        <w:t xml:space="preserve">- </w:t>
      </w:r>
      <w:r w:rsidR="00892BD5">
        <w:rPr>
          <w:b/>
          <w:sz w:val="26"/>
          <w:szCs w:val="26"/>
        </w:rPr>
        <w:t>Сведения о с</w:t>
      </w:r>
      <w:r w:rsidR="00A46AE9" w:rsidRPr="00A46AE9">
        <w:rPr>
          <w:b/>
          <w:sz w:val="26"/>
          <w:szCs w:val="26"/>
        </w:rPr>
        <w:t>пециальны</w:t>
      </w:r>
      <w:r w:rsidR="00892BD5">
        <w:rPr>
          <w:b/>
          <w:sz w:val="26"/>
          <w:szCs w:val="26"/>
        </w:rPr>
        <w:t>х</w:t>
      </w:r>
      <w:r w:rsidR="00A46AE9" w:rsidRPr="00A46AE9">
        <w:rPr>
          <w:b/>
          <w:sz w:val="26"/>
          <w:szCs w:val="26"/>
        </w:rPr>
        <w:t xml:space="preserve"> территори</w:t>
      </w:r>
      <w:r w:rsidR="00892BD5">
        <w:rPr>
          <w:b/>
          <w:sz w:val="26"/>
          <w:szCs w:val="26"/>
        </w:rPr>
        <w:t>ях</w:t>
      </w:r>
      <w:r w:rsidR="00A46AE9" w:rsidRPr="00A46AE9">
        <w:rPr>
          <w:b/>
          <w:sz w:val="26"/>
          <w:szCs w:val="26"/>
        </w:rPr>
        <w:t xml:space="preserve"> с особым режимом </w:t>
      </w:r>
    </w:p>
    <w:p w:rsidR="0059781A" w:rsidRPr="00A46AE9" w:rsidRDefault="00A46AE9" w:rsidP="00343367">
      <w:pPr>
        <w:spacing w:line="240" w:lineRule="atLeast"/>
        <w:ind w:firstLine="0"/>
        <w:jc w:val="center"/>
        <w:rPr>
          <w:b/>
          <w:sz w:val="26"/>
          <w:szCs w:val="26"/>
        </w:rPr>
      </w:pPr>
      <w:r w:rsidRPr="00A46AE9">
        <w:rPr>
          <w:b/>
          <w:sz w:val="26"/>
          <w:szCs w:val="26"/>
        </w:rPr>
        <w:t>использования</w:t>
      </w:r>
    </w:p>
    <w:tbl>
      <w:tblPr>
        <w:tblW w:w="5000" w:type="pct"/>
        <w:jc w:val="center"/>
        <w:tblCellMar>
          <w:left w:w="0" w:type="dxa"/>
          <w:right w:w="0" w:type="dxa"/>
        </w:tblCellMar>
        <w:tblLook w:val="04A0" w:firstRow="1" w:lastRow="0" w:firstColumn="1" w:lastColumn="0" w:noHBand="0" w:noVBand="1"/>
      </w:tblPr>
      <w:tblGrid>
        <w:gridCol w:w="3591"/>
        <w:gridCol w:w="6016"/>
        <w:gridCol w:w="37"/>
      </w:tblGrid>
      <w:tr w:rsidR="009B433E" w:rsidRPr="0059781A" w:rsidTr="00EB468B">
        <w:trPr>
          <w:trHeight w:val="294"/>
          <w:tblHeader/>
          <w:jc w:val="center"/>
        </w:trPr>
        <w:tc>
          <w:tcPr>
            <w:tcW w:w="1862" w:type="pct"/>
            <w:vMerge w:val="restart"/>
            <w:tcBorders>
              <w:top w:val="single" w:sz="8" w:space="0" w:color="auto"/>
              <w:left w:val="single" w:sz="4" w:space="0" w:color="auto"/>
              <w:right w:val="single" w:sz="4" w:space="0" w:color="auto"/>
            </w:tcBorders>
            <w:vAlign w:val="center"/>
          </w:tcPr>
          <w:p w:rsidR="009B433E" w:rsidRPr="0059781A" w:rsidRDefault="009B433E" w:rsidP="00983CB9">
            <w:pPr>
              <w:spacing w:line="240" w:lineRule="atLeast"/>
              <w:ind w:firstLine="0"/>
              <w:jc w:val="center"/>
            </w:pPr>
            <w:r w:rsidRPr="0059781A">
              <w:rPr>
                <w:b/>
                <w:bCs/>
              </w:rPr>
              <w:t>Наименование показателей</w:t>
            </w:r>
          </w:p>
        </w:tc>
        <w:tc>
          <w:tcPr>
            <w:tcW w:w="3119" w:type="pct"/>
            <w:vMerge w:val="restart"/>
            <w:tcBorders>
              <w:top w:val="single" w:sz="8" w:space="0" w:color="auto"/>
              <w:left w:val="single" w:sz="4" w:space="0" w:color="auto"/>
              <w:right w:val="single" w:sz="4" w:space="0" w:color="auto"/>
            </w:tcBorders>
            <w:vAlign w:val="center"/>
          </w:tcPr>
          <w:p w:rsidR="009B433E" w:rsidRPr="0059781A" w:rsidRDefault="009B433E" w:rsidP="00983CB9">
            <w:pPr>
              <w:spacing w:line="240" w:lineRule="atLeast"/>
              <w:ind w:firstLine="0"/>
              <w:jc w:val="center"/>
            </w:pPr>
            <w:r w:rsidRPr="0059781A">
              <w:rPr>
                <w:b/>
                <w:bCs/>
                <w:w w:val="99"/>
              </w:rPr>
              <w:t>Нормативные параметры и расчетные показатели</w:t>
            </w:r>
          </w:p>
        </w:tc>
        <w:tc>
          <w:tcPr>
            <w:tcW w:w="20" w:type="pct"/>
            <w:tcBorders>
              <w:left w:val="single" w:sz="4" w:space="0" w:color="auto"/>
            </w:tcBorders>
            <w:vAlign w:val="center"/>
          </w:tcPr>
          <w:p w:rsidR="009B433E" w:rsidRPr="0059781A" w:rsidRDefault="009B433E" w:rsidP="00983CB9">
            <w:pPr>
              <w:spacing w:line="240" w:lineRule="atLeast"/>
              <w:ind w:firstLine="0"/>
              <w:jc w:val="center"/>
            </w:pPr>
          </w:p>
        </w:tc>
      </w:tr>
      <w:tr w:rsidR="009B433E" w:rsidRPr="0059781A" w:rsidTr="00EB468B">
        <w:trPr>
          <w:trHeight w:val="27"/>
          <w:tblHeader/>
          <w:jc w:val="center"/>
        </w:trPr>
        <w:tc>
          <w:tcPr>
            <w:tcW w:w="1862" w:type="pct"/>
            <w:vMerge/>
            <w:tcBorders>
              <w:left w:val="single" w:sz="4" w:space="0" w:color="auto"/>
              <w:bottom w:val="single" w:sz="8" w:space="0" w:color="auto"/>
              <w:right w:val="single" w:sz="4" w:space="0" w:color="auto"/>
            </w:tcBorders>
            <w:vAlign w:val="center"/>
          </w:tcPr>
          <w:p w:rsidR="009B433E" w:rsidRPr="0059781A" w:rsidRDefault="009B433E" w:rsidP="00983CB9">
            <w:pPr>
              <w:spacing w:line="240" w:lineRule="atLeast"/>
              <w:ind w:firstLine="0"/>
              <w:jc w:val="center"/>
            </w:pPr>
          </w:p>
        </w:tc>
        <w:tc>
          <w:tcPr>
            <w:tcW w:w="3119" w:type="pct"/>
            <w:vMerge/>
            <w:tcBorders>
              <w:left w:val="single" w:sz="4" w:space="0" w:color="auto"/>
              <w:bottom w:val="single" w:sz="8" w:space="0" w:color="auto"/>
              <w:right w:val="single" w:sz="4" w:space="0" w:color="auto"/>
            </w:tcBorders>
            <w:vAlign w:val="center"/>
          </w:tcPr>
          <w:p w:rsidR="009B433E" w:rsidRPr="0059781A" w:rsidRDefault="009B433E" w:rsidP="00983CB9">
            <w:pPr>
              <w:spacing w:line="240" w:lineRule="atLeast"/>
              <w:ind w:firstLine="0"/>
              <w:jc w:val="center"/>
            </w:pPr>
          </w:p>
        </w:tc>
        <w:tc>
          <w:tcPr>
            <w:tcW w:w="20" w:type="pct"/>
            <w:tcBorders>
              <w:left w:val="single" w:sz="4" w:space="0" w:color="auto"/>
            </w:tcBorders>
            <w:vAlign w:val="center"/>
          </w:tcPr>
          <w:p w:rsidR="009B433E" w:rsidRPr="0059781A" w:rsidRDefault="009B433E" w:rsidP="00983CB9">
            <w:pPr>
              <w:spacing w:line="240" w:lineRule="atLeast"/>
              <w:ind w:firstLine="0"/>
              <w:jc w:val="center"/>
            </w:pPr>
          </w:p>
        </w:tc>
      </w:tr>
      <w:tr w:rsidR="004E10E7" w:rsidRPr="0059781A" w:rsidTr="00EB468B">
        <w:trPr>
          <w:trHeight w:val="215"/>
          <w:jc w:val="center"/>
        </w:trPr>
        <w:tc>
          <w:tcPr>
            <w:tcW w:w="1862" w:type="pct"/>
            <w:vMerge w:val="restart"/>
            <w:tcBorders>
              <w:left w:val="single" w:sz="4" w:space="0" w:color="auto"/>
              <w:right w:val="single" w:sz="8" w:space="0" w:color="auto"/>
            </w:tcBorders>
            <w:vAlign w:val="center"/>
          </w:tcPr>
          <w:p w:rsidR="004E10E7" w:rsidRPr="0059781A" w:rsidRDefault="004E10E7" w:rsidP="00983CB9">
            <w:pPr>
              <w:spacing w:line="240" w:lineRule="atLeast"/>
              <w:ind w:firstLine="0"/>
              <w:jc w:val="center"/>
            </w:pPr>
            <w:r w:rsidRPr="0059781A">
              <w:t>Ориентировочные размеры</w:t>
            </w:r>
          </w:p>
          <w:p w:rsidR="004E10E7" w:rsidRPr="0059781A" w:rsidRDefault="004E10E7" w:rsidP="00983CB9">
            <w:pPr>
              <w:spacing w:line="240" w:lineRule="atLeast"/>
              <w:ind w:firstLine="0"/>
              <w:jc w:val="center"/>
            </w:pPr>
            <w:r w:rsidRPr="0059781A">
              <w:t>санитарно-защитных зон для</w:t>
            </w:r>
          </w:p>
          <w:p w:rsidR="004E10E7" w:rsidRPr="0059781A" w:rsidRDefault="004E10E7" w:rsidP="00983CB9">
            <w:pPr>
              <w:spacing w:line="240" w:lineRule="atLeast"/>
              <w:ind w:firstLine="0"/>
              <w:jc w:val="center"/>
            </w:pPr>
            <w:r w:rsidRPr="0059781A">
              <w:t>промышленных объектов и</w:t>
            </w:r>
          </w:p>
          <w:p w:rsidR="004E10E7" w:rsidRPr="0059781A" w:rsidRDefault="004E10E7" w:rsidP="00983CB9">
            <w:pPr>
              <w:spacing w:line="240" w:lineRule="atLeast"/>
              <w:ind w:firstLine="0"/>
              <w:jc w:val="center"/>
            </w:pPr>
            <w:r w:rsidRPr="0059781A">
              <w:t>производств</w:t>
            </w:r>
          </w:p>
        </w:tc>
        <w:tc>
          <w:tcPr>
            <w:tcW w:w="3119" w:type="pct"/>
            <w:tcBorders>
              <w:right w:val="single" w:sz="4" w:space="0" w:color="auto"/>
            </w:tcBorders>
            <w:vAlign w:val="center"/>
          </w:tcPr>
          <w:p w:rsidR="004E10E7" w:rsidRPr="0059781A" w:rsidRDefault="004E10E7" w:rsidP="00983CB9">
            <w:pPr>
              <w:spacing w:line="240" w:lineRule="atLeast"/>
              <w:ind w:firstLine="0"/>
            </w:pPr>
            <w:r w:rsidRPr="0059781A">
              <w:t>Для промышленных объектов и производств:</w:t>
            </w:r>
          </w:p>
        </w:tc>
        <w:tc>
          <w:tcPr>
            <w:tcW w:w="20" w:type="pct"/>
            <w:tcBorders>
              <w:left w:val="single" w:sz="4" w:space="0" w:color="auto"/>
            </w:tcBorders>
            <w:vAlign w:val="center"/>
          </w:tcPr>
          <w:p w:rsidR="004E10E7" w:rsidRPr="0059781A" w:rsidRDefault="004E10E7" w:rsidP="00983CB9">
            <w:pPr>
              <w:spacing w:line="240" w:lineRule="atLeast"/>
              <w:ind w:firstLine="0"/>
              <w:jc w:val="center"/>
            </w:pPr>
          </w:p>
        </w:tc>
      </w:tr>
      <w:tr w:rsidR="004E10E7" w:rsidRPr="0059781A" w:rsidTr="00EB468B">
        <w:trPr>
          <w:trHeight w:val="254"/>
          <w:jc w:val="center"/>
        </w:trPr>
        <w:tc>
          <w:tcPr>
            <w:tcW w:w="1862" w:type="pct"/>
            <w:vMerge/>
            <w:tcBorders>
              <w:left w:val="single" w:sz="4" w:space="0" w:color="auto"/>
              <w:right w:val="single" w:sz="8" w:space="0" w:color="auto"/>
            </w:tcBorders>
            <w:vAlign w:val="center"/>
          </w:tcPr>
          <w:p w:rsidR="004E10E7" w:rsidRPr="0059781A" w:rsidRDefault="004E10E7" w:rsidP="00983CB9">
            <w:pPr>
              <w:spacing w:line="240" w:lineRule="atLeast"/>
              <w:jc w:val="center"/>
            </w:pPr>
          </w:p>
        </w:tc>
        <w:tc>
          <w:tcPr>
            <w:tcW w:w="3119" w:type="pct"/>
            <w:tcBorders>
              <w:right w:val="single" w:sz="8" w:space="0" w:color="auto"/>
            </w:tcBorders>
            <w:vAlign w:val="center"/>
          </w:tcPr>
          <w:p w:rsidR="004E10E7" w:rsidRPr="0059781A" w:rsidRDefault="004E10E7" w:rsidP="00983CB9">
            <w:pPr>
              <w:spacing w:line="240" w:lineRule="atLeast"/>
              <w:ind w:firstLine="0"/>
            </w:pPr>
            <w:r w:rsidRPr="0059781A">
              <w:t>- I класса – 1000 м;</w:t>
            </w:r>
          </w:p>
        </w:tc>
        <w:tc>
          <w:tcPr>
            <w:tcW w:w="20" w:type="pct"/>
            <w:vAlign w:val="center"/>
          </w:tcPr>
          <w:p w:rsidR="004E10E7" w:rsidRPr="0059781A" w:rsidRDefault="004E10E7" w:rsidP="00983CB9">
            <w:pPr>
              <w:spacing w:line="240" w:lineRule="atLeast"/>
              <w:ind w:firstLine="0"/>
              <w:jc w:val="center"/>
            </w:pPr>
          </w:p>
        </w:tc>
      </w:tr>
      <w:tr w:rsidR="004E10E7" w:rsidRPr="0059781A" w:rsidTr="00EB468B">
        <w:trPr>
          <w:trHeight w:val="250"/>
          <w:jc w:val="center"/>
        </w:trPr>
        <w:tc>
          <w:tcPr>
            <w:tcW w:w="1862" w:type="pct"/>
            <w:vMerge/>
            <w:tcBorders>
              <w:left w:val="single" w:sz="4" w:space="0" w:color="auto"/>
              <w:right w:val="single" w:sz="8" w:space="0" w:color="auto"/>
            </w:tcBorders>
            <w:vAlign w:val="center"/>
          </w:tcPr>
          <w:p w:rsidR="004E10E7" w:rsidRPr="0059781A" w:rsidRDefault="004E10E7" w:rsidP="00983CB9">
            <w:pPr>
              <w:spacing w:line="240" w:lineRule="atLeast"/>
              <w:jc w:val="center"/>
            </w:pPr>
          </w:p>
        </w:tc>
        <w:tc>
          <w:tcPr>
            <w:tcW w:w="3119" w:type="pct"/>
            <w:tcBorders>
              <w:right w:val="single" w:sz="8" w:space="0" w:color="auto"/>
            </w:tcBorders>
            <w:vAlign w:val="center"/>
          </w:tcPr>
          <w:p w:rsidR="004E10E7" w:rsidRPr="0059781A" w:rsidRDefault="004E10E7" w:rsidP="00983CB9">
            <w:pPr>
              <w:spacing w:line="240" w:lineRule="atLeast"/>
              <w:ind w:firstLine="0"/>
            </w:pPr>
            <w:r w:rsidRPr="0059781A">
              <w:t>- II класса – 500 м;</w:t>
            </w:r>
          </w:p>
        </w:tc>
        <w:tc>
          <w:tcPr>
            <w:tcW w:w="20" w:type="pct"/>
            <w:vAlign w:val="center"/>
          </w:tcPr>
          <w:p w:rsidR="004E10E7" w:rsidRPr="0059781A" w:rsidRDefault="004E10E7" w:rsidP="00983CB9">
            <w:pPr>
              <w:spacing w:line="240" w:lineRule="atLeast"/>
              <w:ind w:firstLine="0"/>
              <w:jc w:val="center"/>
            </w:pPr>
          </w:p>
        </w:tc>
      </w:tr>
      <w:tr w:rsidR="004E10E7" w:rsidRPr="0059781A" w:rsidTr="00EB468B">
        <w:trPr>
          <w:trHeight w:val="250"/>
          <w:jc w:val="center"/>
        </w:trPr>
        <w:tc>
          <w:tcPr>
            <w:tcW w:w="1862" w:type="pct"/>
            <w:vMerge/>
            <w:tcBorders>
              <w:left w:val="single" w:sz="4" w:space="0" w:color="auto"/>
              <w:right w:val="single" w:sz="8" w:space="0" w:color="auto"/>
            </w:tcBorders>
            <w:vAlign w:val="center"/>
          </w:tcPr>
          <w:p w:rsidR="004E10E7" w:rsidRPr="0059781A" w:rsidRDefault="004E10E7" w:rsidP="00983CB9">
            <w:pPr>
              <w:spacing w:line="240" w:lineRule="atLeast"/>
              <w:ind w:firstLine="0"/>
              <w:jc w:val="center"/>
            </w:pPr>
          </w:p>
        </w:tc>
        <w:tc>
          <w:tcPr>
            <w:tcW w:w="3119" w:type="pct"/>
            <w:tcBorders>
              <w:right w:val="single" w:sz="8" w:space="0" w:color="auto"/>
            </w:tcBorders>
            <w:vAlign w:val="center"/>
          </w:tcPr>
          <w:p w:rsidR="004E10E7" w:rsidRPr="0059781A" w:rsidRDefault="004E10E7" w:rsidP="00983CB9">
            <w:pPr>
              <w:spacing w:line="240" w:lineRule="atLeast"/>
              <w:ind w:firstLine="0"/>
            </w:pPr>
            <w:r w:rsidRPr="0059781A">
              <w:t>- III класса – 300 м;</w:t>
            </w:r>
          </w:p>
        </w:tc>
        <w:tc>
          <w:tcPr>
            <w:tcW w:w="20" w:type="pct"/>
            <w:vAlign w:val="center"/>
          </w:tcPr>
          <w:p w:rsidR="004E10E7" w:rsidRPr="0059781A" w:rsidRDefault="004E10E7" w:rsidP="00983CB9">
            <w:pPr>
              <w:spacing w:line="240" w:lineRule="atLeast"/>
              <w:ind w:firstLine="0"/>
              <w:jc w:val="center"/>
            </w:pPr>
          </w:p>
        </w:tc>
      </w:tr>
      <w:tr w:rsidR="004E10E7" w:rsidRPr="0059781A" w:rsidTr="00EB468B">
        <w:trPr>
          <w:trHeight w:val="254"/>
          <w:jc w:val="center"/>
        </w:trPr>
        <w:tc>
          <w:tcPr>
            <w:tcW w:w="1862" w:type="pct"/>
            <w:vMerge/>
            <w:tcBorders>
              <w:left w:val="single" w:sz="4" w:space="0" w:color="auto"/>
              <w:right w:val="single" w:sz="8" w:space="0" w:color="auto"/>
            </w:tcBorders>
            <w:vAlign w:val="center"/>
          </w:tcPr>
          <w:p w:rsidR="004E10E7" w:rsidRPr="0059781A" w:rsidRDefault="004E10E7" w:rsidP="00983CB9">
            <w:pPr>
              <w:spacing w:line="240" w:lineRule="atLeast"/>
              <w:ind w:firstLine="0"/>
              <w:jc w:val="center"/>
            </w:pPr>
          </w:p>
        </w:tc>
        <w:tc>
          <w:tcPr>
            <w:tcW w:w="3119" w:type="pct"/>
            <w:tcBorders>
              <w:right w:val="single" w:sz="8" w:space="0" w:color="auto"/>
            </w:tcBorders>
            <w:vAlign w:val="center"/>
          </w:tcPr>
          <w:p w:rsidR="004E10E7" w:rsidRPr="0059781A" w:rsidRDefault="004E10E7" w:rsidP="00983CB9">
            <w:pPr>
              <w:spacing w:line="240" w:lineRule="atLeast"/>
              <w:ind w:firstLine="0"/>
            </w:pPr>
            <w:r w:rsidRPr="0059781A">
              <w:t>- IV класса – 100 м;</w:t>
            </w:r>
          </w:p>
        </w:tc>
        <w:tc>
          <w:tcPr>
            <w:tcW w:w="20" w:type="pct"/>
            <w:vAlign w:val="center"/>
          </w:tcPr>
          <w:p w:rsidR="004E10E7" w:rsidRPr="0059781A" w:rsidRDefault="004E10E7" w:rsidP="00983CB9">
            <w:pPr>
              <w:spacing w:line="240" w:lineRule="atLeast"/>
              <w:ind w:firstLine="0"/>
              <w:jc w:val="center"/>
            </w:pPr>
          </w:p>
        </w:tc>
      </w:tr>
      <w:tr w:rsidR="004E10E7" w:rsidRPr="0059781A" w:rsidTr="00EB468B">
        <w:trPr>
          <w:trHeight w:val="279"/>
          <w:jc w:val="center"/>
        </w:trPr>
        <w:tc>
          <w:tcPr>
            <w:tcW w:w="1862" w:type="pct"/>
            <w:vMerge/>
            <w:tcBorders>
              <w:left w:val="single" w:sz="4" w:space="0" w:color="auto"/>
              <w:bottom w:val="single" w:sz="8" w:space="0" w:color="auto"/>
              <w:right w:val="single" w:sz="8" w:space="0" w:color="auto"/>
            </w:tcBorders>
            <w:vAlign w:val="center"/>
          </w:tcPr>
          <w:p w:rsidR="004E10E7" w:rsidRPr="0059781A" w:rsidRDefault="004E10E7" w:rsidP="00983CB9">
            <w:pPr>
              <w:spacing w:line="240" w:lineRule="atLeast"/>
              <w:ind w:firstLine="0"/>
              <w:jc w:val="center"/>
            </w:pPr>
          </w:p>
        </w:tc>
        <w:tc>
          <w:tcPr>
            <w:tcW w:w="3119" w:type="pct"/>
            <w:tcBorders>
              <w:bottom w:val="single" w:sz="8" w:space="0" w:color="auto"/>
              <w:right w:val="single" w:sz="8" w:space="0" w:color="auto"/>
            </w:tcBorders>
            <w:vAlign w:val="center"/>
          </w:tcPr>
          <w:p w:rsidR="004E10E7" w:rsidRPr="0059781A" w:rsidRDefault="004E10E7" w:rsidP="00983CB9">
            <w:pPr>
              <w:spacing w:line="240" w:lineRule="atLeast"/>
              <w:ind w:firstLine="0"/>
            </w:pPr>
            <w:r w:rsidRPr="0059781A">
              <w:t>- V класса – 50 м</w:t>
            </w:r>
          </w:p>
        </w:tc>
        <w:tc>
          <w:tcPr>
            <w:tcW w:w="20" w:type="pct"/>
            <w:vAlign w:val="center"/>
          </w:tcPr>
          <w:p w:rsidR="004E10E7" w:rsidRPr="0059781A" w:rsidRDefault="004E10E7" w:rsidP="00983CB9">
            <w:pPr>
              <w:spacing w:line="240" w:lineRule="atLeast"/>
              <w:ind w:firstLine="0"/>
              <w:jc w:val="center"/>
            </w:pPr>
          </w:p>
        </w:tc>
      </w:tr>
      <w:tr w:rsidR="00DD781B" w:rsidRPr="0059781A" w:rsidTr="00EB468B">
        <w:trPr>
          <w:trHeight w:val="215"/>
          <w:jc w:val="center"/>
        </w:trPr>
        <w:tc>
          <w:tcPr>
            <w:tcW w:w="1862" w:type="pct"/>
            <w:tcBorders>
              <w:left w:val="single" w:sz="8" w:space="0" w:color="auto"/>
              <w:bottom w:val="single" w:sz="4" w:space="0" w:color="auto"/>
              <w:right w:val="single" w:sz="8" w:space="0" w:color="auto"/>
            </w:tcBorders>
            <w:vAlign w:val="center"/>
          </w:tcPr>
          <w:p w:rsidR="00DD781B" w:rsidRPr="0059781A" w:rsidRDefault="00DD781B" w:rsidP="00983CB9">
            <w:pPr>
              <w:spacing w:line="240" w:lineRule="atLeast"/>
              <w:ind w:firstLine="0"/>
              <w:jc w:val="center"/>
            </w:pPr>
            <w:r w:rsidRPr="0059781A">
              <w:t>Размер санитарно-защитной зоны</w:t>
            </w:r>
            <w:r w:rsidR="00CA4601" w:rsidRPr="0059781A">
              <w:t xml:space="preserve"> для групп промышленных объе</w:t>
            </w:r>
            <w:r w:rsidR="00CA4601" w:rsidRPr="0059781A">
              <w:t>к</w:t>
            </w:r>
            <w:r w:rsidR="00CA4601" w:rsidRPr="0059781A">
              <w:t>тов и производств или промы</w:t>
            </w:r>
            <w:r w:rsidR="00CA4601" w:rsidRPr="0059781A">
              <w:t>ш</w:t>
            </w:r>
            <w:r w:rsidR="00CA4601" w:rsidRPr="0059781A">
              <w:t>ленного узла (комплекса)</w:t>
            </w:r>
          </w:p>
        </w:tc>
        <w:tc>
          <w:tcPr>
            <w:tcW w:w="3119" w:type="pct"/>
            <w:tcBorders>
              <w:bottom w:val="single" w:sz="4" w:space="0" w:color="auto"/>
              <w:right w:val="single" w:sz="8" w:space="0" w:color="auto"/>
            </w:tcBorders>
            <w:vAlign w:val="center"/>
          </w:tcPr>
          <w:p w:rsidR="00983CB9" w:rsidRDefault="00DD781B" w:rsidP="00983CB9">
            <w:pPr>
              <w:spacing w:line="240" w:lineRule="atLeast"/>
              <w:ind w:firstLine="0"/>
            </w:pPr>
            <w:r w:rsidRPr="0059781A">
              <w:t>Устанавливается с учетом суммарных выбросов и физ</w:t>
            </w:r>
            <w:r w:rsidRPr="0059781A">
              <w:t>и</w:t>
            </w:r>
            <w:r w:rsidRPr="0059781A">
              <w:t>ческого</w:t>
            </w:r>
            <w:r w:rsidR="00CA4601" w:rsidRPr="0059781A">
              <w:t xml:space="preserve"> воздействия  источников  промышленных  объе</w:t>
            </w:r>
            <w:r w:rsidR="00CA4601" w:rsidRPr="0059781A">
              <w:t>к</w:t>
            </w:r>
            <w:r w:rsidR="00CA4601" w:rsidRPr="0059781A">
              <w:t>тов  и  производств, входящих в промышленную зону, промышленный узел - компл</w:t>
            </w:r>
            <w:r w:rsidR="000857C4">
              <w:t>екс</w:t>
            </w:r>
            <w:r w:rsidR="000533AA">
              <w:t>.</w:t>
            </w:r>
            <w:r w:rsidR="0086121E">
              <w:t xml:space="preserve"> </w:t>
            </w:r>
            <w:r w:rsidR="00CA4601" w:rsidRPr="0059781A">
              <w:t xml:space="preserve">Устанавливается единая </w:t>
            </w:r>
            <w:r w:rsidR="00CA4601" w:rsidRPr="0059781A">
              <w:lastRenderedPageBreak/>
              <w:t>санитарно-защитная зона, либо индивидуально для ка</w:t>
            </w:r>
            <w:r w:rsidR="00CA4601" w:rsidRPr="0059781A">
              <w:t>ж</w:t>
            </w:r>
            <w:r w:rsidR="00CA4601" w:rsidRPr="0059781A">
              <w:t>дого</w:t>
            </w:r>
          </w:p>
          <w:p w:rsidR="00DD781B" w:rsidRPr="0059781A" w:rsidRDefault="00CA4601" w:rsidP="00983CB9">
            <w:pPr>
              <w:spacing w:line="240" w:lineRule="atLeast"/>
              <w:ind w:firstLine="0"/>
            </w:pPr>
            <w:r w:rsidRPr="0059781A">
              <w:t>объекта</w:t>
            </w:r>
          </w:p>
        </w:tc>
        <w:tc>
          <w:tcPr>
            <w:tcW w:w="20" w:type="pct"/>
            <w:vAlign w:val="center"/>
          </w:tcPr>
          <w:p w:rsidR="00DD781B" w:rsidRPr="0059781A" w:rsidRDefault="00DD781B" w:rsidP="00983CB9">
            <w:pPr>
              <w:spacing w:line="240" w:lineRule="atLeast"/>
              <w:ind w:firstLine="0"/>
              <w:jc w:val="center"/>
            </w:pPr>
          </w:p>
        </w:tc>
      </w:tr>
      <w:tr w:rsidR="00DD781B" w:rsidRPr="0059781A" w:rsidTr="00EB468B">
        <w:trPr>
          <w:trHeight w:val="220"/>
          <w:jc w:val="center"/>
        </w:trPr>
        <w:tc>
          <w:tcPr>
            <w:tcW w:w="1862" w:type="pct"/>
            <w:tcBorders>
              <w:top w:val="single" w:sz="4" w:space="0" w:color="auto"/>
              <w:left w:val="single" w:sz="8" w:space="0" w:color="auto"/>
              <w:bottom w:val="single" w:sz="4" w:space="0" w:color="auto"/>
              <w:right w:val="single" w:sz="8" w:space="0" w:color="auto"/>
            </w:tcBorders>
            <w:vAlign w:val="center"/>
          </w:tcPr>
          <w:p w:rsidR="00DD781B" w:rsidRPr="0059781A" w:rsidRDefault="00DD781B" w:rsidP="00983CB9">
            <w:pPr>
              <w:spacing w:line="240" w:lineRule="atLeast"/>
              <w:ind w:firstLine="0"/>
              <w:jc w:val="center"/>
            </w:pPr>
            <w:r w:rsidRPr="0059781A">
              <w:lastRenderedPageBreak/>
              <w:t>Размер санитарно-защитной зоны</w:t>
            </w:r>
            <w:r w:rsidR="00CA4601" w:rsidRPr="0059781A">
              <w:t xml:space="preserve"> для промышленных объектов и производств, не включенных в санитарную классификацию, а </w:t>
            </w:r>
            <w:r w:rsidR="00CA4601">
              <w:t xml:space="preserve">также </w:t>
            </w:r>
            <w:r w:rsidR="00CA4601" w:rsidRPr="0059781A">
              <w:t>с новыми, недостаточно изученными технологиями, не имеющими аналогов в стране и за рубежом</w:t>
            </w:r>
          </w:p>
        </w:tc>
        <w:tc>
          <w:tcPr>
            <w:tcW w:w="3119" w:type="pct"/>
            <w:tcBorders>
              <w:top w:val="single" w:sz="4" w:space="0" w:color="auto"/>
              <w:bottom w:val="single" w:sz="4" w:space="0" w:color="auto"/>
              <w:right w:val="single" w:sz="8" w:space="0" w:color="auto"/>
            </w:tcBorders>
            <w:vAlign w:val="center"/>
          </w:tcPr>
          <w:p w:rsidR="00DD781B" w:rsidRPr="0059781A" w:rsidRDefault="00DD781B" w:rsidP="00983CB9">
            <w:pPr>
              <w:spacing w:line="240" w:lineRule="atLeast"/>
              <w:ind w:firstLine="0"/>
            </w:pPr>
            <w:r w:rsidRPr="0059781A">
              <w:t>Устанавливается в каждом конкретном случае Главным госу</w:t>
            </w:r>
            <w:r w:rsidR="00CA4601" w:rsidRPr="0059781A">
              <w:t>дарственным санитарным врачом Российской Фед</w:t>
            </w:r>
            <w:r w:rsidR="00CA4601" w:rsidRPr="0059781A">
              <w:t>е</w:t>
            </w:r>
            <w:r w:rsidR="00CA4601" w:rsidRPr="0059781A">
              <w:t>рации, если в  соответствии с расчетами ожидаемого з</w:t>
            </w:r>
            <w:r w:rsidR="00CA4601" w:rsidRPr="0059781A">
              <w:t>а</w:t>
            </w:r>
            <w:r w:rsidR="00CA4601" w:rsidRPr="0059781A">
              <w:t>грязнения атмосферного воздуха и физического возде</w:t>
            </w:r>
            <w:r w:rsidR="00CA4601" w:rsidRPr="0059781A">
              <w:t>й</w:t>
            </w:r>
            <w:r w:rsidR="00CA4601" w:rsidRPr="0059781A">
              <w:t>ствия на атмосферный воздух они относятся к I и II кла</w:t>
            </w:r>
            <w:r w:rsidR="00CA4601" w:rsidRPr="0059781A">
              <w:t>с</w:t>
            </w:r>
            <w:r w:rsidR="00CA4601" w:rsidRPr="0059781A">
              <w:t>сам опасности, в остальных случаях</w:t>
            </w:r>
          </w:p>
        </w:tc>
        <w:tc>
          <w:tcPr>
            <w:tcW w:w="20" w:type="pct"/>
            <w:vAlign w:val="center"/>
          </w:tcPr>
          <w:p w:rsidR="00DD781B" w:rsidRPr="0059781A" w:rsidRDefault="00DD781B" w:rsidP="00983CB9">
            <w:pPr>
              <w:spacing w:line="240" w:lineRule="atLeast"/>
              <w:ind w:firstLine="0"/>
              <w:jc w:val="center"/>
            </w:pPr>
          </w:p>
        </w:tc>
      </w:tr>
      <w:tr w:rsidR="00983CB9" w:rsidRPr="0059781A" w:rsidTr="00EB468B">
        <w:trPr>
          <w:gridAfter w:val="1"/>
          <w:wAfter w:w="20" w:type="pct"/>
          <w:trHeight w:val="215"/>
          <w:jc w:val="center"/>
        </w:trPr>
        <w:tc>
          <w:tcPr>
            <w:tcW w:w="1862" w:type="pct"/>
            <w:tcBorders>
              <w:top w:val="single" w:sz="8" w:space="0" w:color="auto"/>
              <w:left w:val="single" w:sz="8" w:space="0" w:color="auto"/>
              <w:bottom w:val="single" w:sz="8" w:space="0" w:color="auto"/>
              <w:right w:val="single" w:sz="8" w:space="0" w:color="auto"/>
            </w:tcBorders>
            <w:vAlign w:val="center"/>
          </w:tcPr>
          <w:p w:rsidR="00983CB9" w:rsidRPr="0059781A" w:rsidRDefault="00983CB9" w:rsidP="00A93A4E">
            <w:pPr>
              <w:spacing w:line="240" w:lineRule="atLeast"/>
              <w:ind w:firstLine="0"/>
              <w:jc w:val="center"/>
            </w:pPr>
            <w:r w:rsidRPr="0059781A">
              <w:t>Минимальная площадь озелен</w:t>
            </w:r>
            <w:r w:rsidRPr="0059781A">
              <w:t>е</w:t>
            </w:r>
            <w:r w:rsidRPr="0059781A">
              <w:t>ния</w:t>
            </w:r>
            <w:r w:rsidR="00A93A4E">
              <w:t xml:space="preserve"> </w:t>
            </w:r>
            <w:r w:rsidRPr="0059781A">
              <w:t>санитарно-защитных зон</w:t>
            </w:r>
          </w:p>
        </w:tc>
        <w:tc>
          <w:tcPr>
            <w:tcW w:w="3119" w:type="pct"/>
            <w:tcBorders>
              <w:top w:val="single" w:sz="8" w:space="0" w:color="auto"/>
              <w:bottom w:val="single" w:sz="8" w:space="0" w:color="auto"/>
              <w:right w:val="single" w:sz="8" w:space="0" w:color="auto"/>
            </w:tcBorders>
            <w:vAlign w:val="center"/>
          </w:tcPr>
          <w:p w:rsidR="00983CB9" w:rsidRPr="0059781A" w:rsidRDefault="00983CB9" w:rsidP="00983CB9">
            <w:pPr>
              <w:spacing w:line="240" w:lineRule="atLeast"/>
              <w:ind w:firstLine="0"/>
            </w:pPr>
            <w:r w:rsidRPr="0059781A">
              <w:t>Принимается в зависимости от ширины санитарно-защитной</w:t>
            </w:r>
            <w:r>
              <w:t xml:space="preserve"> зоны,</w:t>
            </w:r>
            <w:r w:rsidRPr="0059781A">
              <w:t>%:</w:t>
            </w:r>
          </w:p>
          <w:p w:rsidR="00983CB9" w:rsidRPr="0059781A" w:rsidRDefault="00983CB9" w:rsidP="00983CB9">
            <w:pPr>
              <w:spacing w:line="240" w:lineRule="atLeast"/>
              <w:ind w:firstLine="0"/>
            </w:pPr>
            <w:r w:rsidRPr="0059781A">
              <w:t>- до 300 м – 60</w:t>
            </w:r>
            <w:r>
              <w:t>.</w:t>
            </w:r>
          </w:p>
        </w:tc>
      </w:tr>
      <w:tr w:rsidR="00983CB9" w:rsidRPr="0059781A" w:rsidTr="00EB468B">
        <w:trPr>
          <w:gridAfter w:val="1"/>
          <w:wAfter w:w="20" w:type="pct"/>
          <w:trHeight w:val="215"/>
          <w:jc w:val="center"/>
        </w:trPr>
        <w:tc>
          <w:tcPr>
            <w:tcW w:w="1862" w:type="pct"/>
            <w:vMerge w:val="restart"/>
            <w:tcBorders>
              <w:top w:val="single" w:sz="8" w:space="0" w:color="auto"/>
              <w:left w:val="single" w:sz="8" w:space="0" w:color="auto"/>
              <w:right w:val="single" w:sz="8" w:space="0" w:color="auto"/>
            </w:tcBorders>
            <w:vAlign w:val="center"/>
          </w:tcPr>
          <w:p w:rsidR="00983CB9" w:rsidRPr="0059781A" w:rsidRDefault="00983CB9" w:rsidP="00983CB9">
            <w:pPr>
              <w:spacing w:line="240" w:lineRule="atLeast"/>
              <w:ind w:firstLine="0"/>
              <w:jc w:val="center"/>
            </w:pPr>
            <w:r w:rsidRPr="0059781A">
              <w:t>Ширина полосы древесно- к</w:t>
            </w:r>
            <w:r w:rsidRPr="0059781A">
              <w:t>у</w:t>
            </w:r>
            <w:r w:rsidRPr="0059781A">
              <w:t>старниковых насаждений</w:t>
            </w:r>
          </w:p>
        </w:tc>
        <w:tc>
          <w:tcPr>
            <w:tcW w:w="3119" w:type="pct"/>
            <w:tcBorders>
              <w:top w:val="single" w:sz="8" w:space="0" w:color="auto"/>
              <w:right w:val="single" w:sz="8" w:space="0" w:color="auto"/>
            </w:tcBorders>
            <w:vAlign w:val="center"/>
          </w:tcPr>
          <w:p w:rsidR="00983CB9" w:rsidRDefault="00983CB9" w:rsidP="00983CB9">
            <w:pPr>
              <w:spacing w:line="240" w:lineRule="atLeast"/>
              <w:ind w:right="-4979" w:firstLine="0"/>
            </w:pPr>
            <w:r w:rsidRPr="0059781A">
              <w:t xml:space="preserve">- </w:t>
            </w:r>
            <w:r>
              <w:t>С</w:t>
            </w:r>
            <w:r w:rsidRPr="0059781A">
              <w:t>выше 300 до 1000 м – 50;</w:t>
            </w:r>
            <w:r>
              <w:t xml:space="preserve"> </w:t>
            </w:r>
          </w:p>
          <w:p w:rsidR="00983CB9" w:rsidRDefault="00983CB9" w:rsidP="00983CB9">
            <w:pPr>
              <w:spacing w:line="240" w:lineRule="atLeast"/>
              <w:ind w:right="-4979" w:firstLine="0"/>
            </w:pPr>
            <w:r>
              <w:t>-</w:t>
            </w:r>
            <w:r w:rsidRPr="0059781A">
              <w:t xml:space="preserve">свыше </w:t>
            </w:r>
            <w:r>
              <w:t>1000 до 3</w:t>
            </w:r>
            <w:r w:rsidRPr="0059781A">
              <w:t xml:space="preserve">000 м – </w:t>
            </w:r>
            <w:r>
              <w:t>40</w:t>
            </w:r>
            <w:r w:rsidRPr="0059781A">
              <w:t>;</w:t>
            </w:r>
          </w:p>
          <w:p w:rsidR="00983CB9" w:rsidRPr="0059781A" w:rsidRDefault="00983CB9" w:rsidP="00983CB9">
            <w:pPr>
              <w:spacing w:line="240" w:lineRule="atLeast"/>
              <w:ind w:right="-4979" w:firstLine="0"/>
            </w:pPr>
            <w:r>
              <w:t>-</w:t>
            </w:r>
            <w:r w:rsidRPr="0059781A">
              <w:t>свыше 300</w:t>
            </w:r>
            <w:r>
              <w:t>0</w:t>
            </w:r>
            <w:r w:rsidRPr="0059781A">
              <w:t xml:space="preserve"> до 1000 м – </w:t>
            </w:r>
            <w:r>
              <w:t>20</w:t>
            </w:r>
            <w:r w:rsidRPr="0059781A">
              <w:t>;</w:t>
            </w:r>
          </w:p>
        </w:tc>
      </w:tr>
      <w:tr w:rsidR="00983CB9" w:rsidRPr="0059781A" w:rsidTr="00EB468B">
        <w:trPr>
          <w:gridAfter w:val="1"/>
          <w:wAfter w:w="20" w:type="pct"/>
          <w:trHeight w:val="220"/>
          <w:jc w:val="center"/>
        </w:trPr>
        <w:tc>
          <w:tcPr>
            <w:tcW w:w="1862" w:type="pct"/>
            <w:vMerge/>
            <w:tcBorders>
              <w:left w:val="single" w:sz="8" w:space="0" w:color="auto"/>
              <w:bottom w:val="single" w:sz="4" w:space="0" w:color="auto"/>
              <w:right w:val="single" w:sz="8" w:space="0" w:color="auto"/>
            </w:tcBorders>
            <w:vAlign w:val="center"/>
          </w:tcPr>
          <w:p w:rsidR="00983CB9" w:rsidRPr="0059781A" w:rsidRDefault="00983CB9" w:rsidP="00983CB9">
            <w:pPr>
              <w:spacing w:line="240" w:lineRule="atLeast"/>
              <w:ind w:firstLine="0"/>
              <w:jc w:val="center"/>
            </w:pPr>
          </w:p>
        </w:tc>
        <w:tc>
          <w:tcPr>
            <w:tcW w:w="3119" w:type="pct"/>
            <w:tcBorders>
              <w:left w:val="single" w:sz="8" w:space="0" w:color="auto"/>
              <w:bottom w:val="single" w:sz="4" w:space="0" w:color="auto"/>
              <w:right w:val="single" w:sz="8" w:space="0" w:color="auto"/>
            </w:tcBorders>
            <w:vAlign w:val="center"/>
          </w:tcPr>
          <w:p w:rsidR="00983CB9" w:rsidRDefault="00983CB9" w:rsidP="00983CB9">
            <w:pPr>
              <w:spacing w:line="240" w:lineRule="atLeast"/>
              <w:ind w:firstLine="0"/>
            </w:pPr>
            <w:r w:rsidRPr="0059781A">
              <w:t>Предусматривается на территории санитарно-защитной</w:t>
            </w:r>
          </w:p>
          <w:p w:rsidR="00983CB9" w:rsidRPr="0059781A" w:rsidRDefault="00983CB9" w:rsidP="00983CB9">
            <w:pPr>
              <w:spacing w:line="240" w:lineRule="atLeast"/>
              <w:ind w:firstLine="0"/>
            </w:pPr>
            <w:r w:rsidRPr="0059781A">
              <w:t>зоны со стороны жилых и общественно-деловых зон при ширине санитарно-защитной зоны</w:t>
            </w:r>
          </w:p>
        </w:tc>
      </w:tr>
    </w:tbl>
    <w:p w:rsidR="00F93119" w:rsidRDefault="00F93119" w:rsidP="00092EBD">
      <w:pPr>
        <w:spacing w:line="240" w:lineRule="atLeast"/>
        <w:ind w:left="140" w:firstLine="569"/>
        <w:rPr>
          <w:bCs/>
          <w:sz w:val="26"/>
          <w:szCs w:val="26"/>
          <w:u w:val="single"/>
        </w:rPr>
      </w:pPr>
    </w:p>
    <w:p w:rsidR="00092EBD" w:rsidRPr="00CA325D" w:rsidRDefault="0056058B" w:rsidP="00092EBD">
      <w:pPr>
        <w:spacing w:line="240" w:lineRule="atLeast"/>
        <w:ind w:left="140" w:firstLine="569"/>
        <w:rPr>
          <w:bCs/>
          <w:sz w:val="26"/>
          <w:szCs w:val="26"/>
          <w:u w:val="single"/>
        </w:rPr>
      </w:pPr>
      <w:r w:rsidRPr="00CA325D">
        <w:rPr>
          <w:bCs/>
          <w:sz w:val="26"/>
          <w:szCs w:val="26"/>
          <w:u w:val="single"/>
        </w:rPr>
        <w:t>Примечани</w:t>
      </w:r>
      <w:r w:rsidR="00923DB8">
        <w:rPr>
          <w:bCs/>
          <w:sz w:val="26"/>
          <w:szCs w:val="26"/>
          <w:u w:val="single"/>
        </w:rPr>
        <w:t>я</w:t>
      </w:r>
      <w:r w:rsidRPr="00CA325D">
        <w:rPr>
          <w:bCs/>
          <w:sz w:val="26"/>
          <w:szCs w:val="26"/>
          <w:u w:val="single"/>
        </w:rPr>
        <w:t>:</w:t>
      </w:r>
    </w:p>
    <w:p w:rsidR="00DD781B" w:rsidRPr="00CA325D" w:rsidRDefault="0086121E" w:rsidP="00092EBD">
      <w:pPr>
        <w:spacing w:line="240" w:lineRule="atLeast"/>
        <w:ind w:left="140" w:firstLine="569"/>
        <w:rPr>
          <w:bCs/>
          <w:sz w:val="26"/>
          <w:szCs w:val="26"/>
          <w:u w:val="single"/>
        </w:rPr>
      </w:pPr>
      <w:r w:rsidRPr="00CA325D">
        <w:rPr>
          <w:bCs/>
          <w:sz w:val="26"/>
          <w:szCs w:val="26"/>
        </w:rPr>
        <w:t>О</w:t>
      </w:r>
      <w:r w:rsidRPr="00CA325D">
        <w:rPr>
          <w:sz w:val="26"/>
          <w:szCs w:val="26"/>
        </w:rPr>
        <w:t>риентировочный</w:t>
      </w:r>
      <w:r w:rsidR="00DD781B" w:rsidRPr="00CA325D">
        <w:rPr>
          <w:sz w:val="26"/>
          <w:szCs w:val="26"/>
        </w:rPr>
        <w:t xml:space="preserve"> размер санитарно-защитной зоны должен быть обоснован</w:t>
      </w:r>
      <w:r w:rsidR="000B3529" w:rsidRPr="00CA325D">
        <w:rPr>
          <w:sz w:val="26"/>
          <w:szCs w:val="26"/>
        </w:rPr>
        <w:t xml:space="preserve"> </w:t>
      </w:r>
      <w:r w:rsidR="00DD781B" w:rsidRPr="00CA325D">
        <w:rPr>
          <w:sz w:val="26"/>
          <w:szCs w:val="26"/>
        </w:rPr>
        <w:t>проектом санитарно-защитной зоны с расчетами ожидаемого загрязнения атмосфе</w:t>
      </w:r>
      <w:r w:rsidR="00DD781B" w:rsidRPr="00CA325D">
        <w:rPr>
          <w:sz w:val="26"/>
          <w:szCs w:val="26"/>
        </w:rPr>
        <w:t>р</w:t>
      </w:r>
      <w:r w:rsidR="00DD781B" w:rsidRPr="00CA325D">
        <w:rPr>
          <w:sz w:val="26"/>
          <w:szCs w:val="26"/>
        </w:rPr>
        <w:t>ного воздуха (с учетом фона) и уровней физического воздействия на атмосферный воздух</w:t>
      </w:r>
      <w:r w:rsidR="00CA325D">
        <w:rPr>
          <w:sz w:val="26"/>
          <w:szCs w:val="26"/>
        </w:rPr>
        <w:t>.</w:t>
      </w:r>
    </w:p>
    <w:p w:rsidR="00DD3C1A" w:rsidRDefault="00DD3C1A" w:rsidP="00DD3C1A">
      <w:pPr>
        <w:ind w:left="142" w:firstLine="425"/>
        <w:rPr>
          <w:sz w:val="26"/>
          <w:szCs w:val="26"/>
        </w:rPr>
      </w:pPr>
    </w:p>
    <w:p w:rsidR="00E57B99" w:rsidRPr="00300F11" w:rsidRDefault="00E57B99" w:rsidP="00FF7CFC">
      <w:pPr>
        <w:keepNext/>
        <w:ind w:firstLine="569"/>
        <w:rPr>
          <w:sz w:val="26"/>
          <w:szCs w:val="26"/>
        </w:rPr>
      </w:pPr>
    </w:p>
    <w:p w:rsidR="00DC15EE" w:rsidRDefault="00DC15EE" w:rsidP="00B04BF7">
      <w:pPr>
        <w:spacing w:line="240" w:lineRule="auto"/>
        <w:ind w:firstLine="0"/>
        <w:contextualSpacing/>
        <w:jc w:val="center"/>
        <w:rPr>
          <w:sz w:val="26"/>
          <w:szCs w:val="26"/>
        </w:rPr>
      </w:pPr>
    </w:p>
    <w:p w:rsidR="004D2C43" w:rsidRDefault="004D2C43" w:rsidP="00B04BF7">
      <w:pPr>
        <w:spacing w:line="240" w:lineRule="auto"/>
        <w:ind w:firstLine="0"/>
        <w:contextualSpacing/>
        <w:jc w:val="center"/>
        <w:rPr>
          <w:sz w:val="26"/>
          <w:szCs w:val="26"/>
        </w:rPr>
      </w:pPr>
    </w:p>
    <w:p w:rsidR="006C5ADF" w:rsidRDefault="006C5ADF">
      <w:pPr>
        <w:overflowPunct/>
        <w:autoSpaceDE/>
        <w:autoSpaceDN/>
        <w:adjustRightInd/>
        <w:spacing w:line="240" w:lineRule="auto"/>
        <w:ind w:firstLine="0"/>
        <w:jc w:val="left"/>
        <w:rPr>
          <w:b/>
          <w:sz w:val="28"/>
          <w:szCs w:val="28"/>
        </w:rPr>
      </w:pPr>
    </w:p>
    <w:p w:rsidR="004617BD" w:rsidRDefault="004617BD" w:rsidP="00B04BF7">
      <w:pPr>
        <w:spacing w:line="240" w:lineRule="auto"/>
        <w:ind w:firstLine="0"/>
        <w:contextualSpacing/>
        <w:jc w:val="center"/>
        <w:rPr>
          <w:b/>
          <w:sz w:val="28"/>
          <w:szCs w:val="28"/>
        </w:rPr>
      </w:pPr>
    </w:p>
    <w:p w:rsidR="00CA054E" w:rsidRDefault="009B433E" w:rsidP="00B04BF7">
      <w:pPr>
        <w:spacing w:line="240" w:lineRule="auto"/>
        <w:ind w:firstLine="0"/>
        <w:contextualSpacing/>
        <w:jc w:val="center"/>
        <w:rPr>
          <w:b/>
          <w:sz w:val="28"/>
          <w:szCs w:val="28"/>
        </w:rPr>
      </w:pPr>
      <w:r>
        <w:rPr>
          <w:b/>
          <w:sz w:val="28"/>
          <w:szCs w:val="28"/>
        </w:rPr>
        <w:t>Раздел 3</w:t>
      </w:r>
      <w:r w:rsidR="00B04BF7" w:rsidRPr="00B04BF7">
        <w:rPr>
          <w:b/>
          <w:sz w:val="28"/>
          <w:szCs w:val="28"/>
        </w:rPr>
        <w:t>. Материалы по обоснованию</w:t>
      </w:r>
    </w:p>
    <w:p w:rsidR="004617BD" w:rsidRDefault="004617BD" w:rsidP="00B04BF7">
      <w:pPr>
        <w:spacing w:line="240" w:lineRule="auto"/>
        <w:ind w:firstLine="0"/>
        <w:contextualSpacing/>
        <w:jc w:val="center"/>
        <w:rPr>
          <w:b/>
          <w:sz w:val="28"/>
          <w:szCs w:val="28"/>
        </w:rPr>
      </w:pPr>
    </w:p>
    <w:p w:rsidR="004617BD" w:rsidRDefault="004617BD" w:rsidP="00B04BF7">
      <w:pPr>
        <w:spacing w:line="240" w:lineRule="auto"/>
        <w:ind w:firstLine="0"/>
        <w:contextualSpacing/>
        <w:jc w:val="center"/>
        <w:rPr>
          <w:b/>
          <w:sz w:val="28"/>
          <w:szCs w:val="28"/>
        </w:rPr>
      </w:pPr>
    </w:p>
    <w:p w:rsidR="00DC15EE" w:rsidRPr="006E0E4D" w:rsidRDefault="008A588D" w:rsidP="00203973">
      <w:pPr>
        <w:pStyle w:val="4b"/>
        <w:shd w:val="clear" w:color="auto" w:fill="auto"/>
        <w:tabs>
          <w:tab w:val="left" w:pos="1310"/>
        </w:tabs>
        <w:spacing w:before="0" w:after="0" w:line="360" w:lineRule="auto"/>
        <w:ind w:firstLine="0"/>
        <w:jc w:val="center"/>
        <w:rPr>
          <w:sz w:val="28"/>
          <w:szCs w:val="28"/>
        </w:rPr>
      </w:pPr>
      <w:r>
        <w:rPr>
          <w:rFonts w:eastAsia="Calibri"/>
          <w:sz w:val="28"/>
          <w:szCs w:val="28"/>
        </w:rPr>
        <w:t>3</w:t>
      </w:r>
      <w:r w:rsidR="00DC15EE" w:rsidRPr="006E0E4D">
        <w:rPr>
          <w:b w:val="0"/>
          <w:sz w:val="28"/>
          <w:szCs w:val="28"/>
        </w:rPr>
        <w:t>.</w:t>
      </w:r>
      <w:r w:rsidR="00DC15EE" w:rsidRPr="006E0E4D">
        <w:rPr>
          <w:sz w:val="28"/>
          <w:szCs w:val="28"/>
        </w:rPr>
        <w:t>1 Общая информация о муниципальном образовании «</w:t>
      </w:r>
      <w:proofErr w:type="spellStart"/>
      <w:r w:rsidR="00DB7220">
        <w:rPr>
          <w:sz w:val="28"/>
          <w:szCs w:val="28"/>
        </w:rPr>
        <w:t>Ирхидей</w:t>
      </w:r>
      <w:proofErr w:type="spellEnd"/>
      <w:r w:rsidR="00B36049">
        <w:rPr>
          <w:sz w:val="28"/>
          <w:szCs w:val="28"/>
        </w:rPr>
        <w:t>»</w:t>
      </w:r>
    </w:p>
    <w:p w:rsidR="00502714" w:rsidRPr="00560A6D" w:rsidRDefault="00502714" w:rsidP="00502714">
      <w:pPr>
        <w:shd w:val="clear" w:color="auto" w:fill="FFFFFF"/>
        <w:suppressAutoHyphens/>
        <w:ind w:firstLine="709"/>
        <w:rPr>
          <w:rFonts w:eastAsia="Calibri"/>
          <w:kern w:val="1"/>
          <w:sz w:val="26"/>
          <w:szCs w:val="26"/>
          <w:lang w:eastAsia="ar-SA"/>
        </w:rPr>
      </w:pPr>
      <w:r w:rsidRPr="00560A6D">
        <w:rPr>
          <w:rFonts w:eastAsia="Calibri"/>
          <w:kern w:val="1"/>
          <w:sz w:val="26"/>
          <w:szCs w:val="26"/>
          <w:lang w:eastAsia="ar-SA"/>
        </w:rPr>
        <w:t>Муниципальное образование «</w:t>
      </w:r>
      <w:proofErr w:type="spellStart"/>
      <w:r w:rsidRPr="00560A6D">
        <w:rPr>
          <w:rFonts w:eastAsia="Calibri"/>
          <w:kern w:val="1"/>
          <w:sz w:val="26"/>
          <w:szCs w:val="26"/>
          <w:lang w:eastAsia="ar-SA"/>
        </w:rPr>
        <w:t>Ирхидей</w:t>
      </w:r>
      <w:proofErr w:type="spellEnd"/>
      <w:r w:rsidRPr="00560A6D">
        <w:rPr>
          <w:rFonts w:eastAsia="Calibri"/>
          <w:kern w:val="1"/>
          <w:sz w:val="26"/>
          <w:szCs w:val="26"/>
          <w:lang w:eastAsia="ar-SA"/>
        </w:rPr>
        <w:t xml:space="preserve">» находится в центральной части </w:t>
      </w:r>
      <w:proofErr w:type="spellStart"/>
      <w:r w:rsidRPr="00560A6D">
        <w:rPr>
          <w:rFonts w:eastAsia="Calibri"/>
          <w:kern w:val="1"/>
          <w:sz w:val="26"/>
          <w:szCs w:val="26"/>
          <w:lang w:eastAsia="ar-SA"/>
        </w:rPr>
        <w:t>Осинского</w:t>
      </w:r>
      <w:proofErr w:type="spellEnd"/>
      <w:r w:rsidRPr="00560A6D">
        <w:rPr>
          <w:rFonts w:eastAsia="Calibri"/>
          <w:kern w:val="1"/>
          <w:sz w:val="26"/>
          <w:szCs w:val="26"/>
          <w:lang w:eastAsia="ar-SA"/>
        </w:rPr>
        <w:t xml:space="preserve"> муниципального района и граничит на севере с землями муниципального образования «Бильчир», «</w:t>
      </w:r>
      <w:proofErr w:type="spellStart"/>
      <w:r w:rsidRPr="00560A6D">
        <w:rPr>
          <w:rFonts w:eastAsia="Calibri"/>
          <w:kern w:val="1"/>
          <w:sz w:val="26"/>
          <w:szCs w:val="26"/>
          <w:lang w:eastAsia="ar-SA"/>
        </w:rPr>
        <w:t>Усть-Алтан</w:t>
      </w:r>
      <w:proofErr w:type="spellEnd"/>
      <w:r w:rsidRPr="00560A6D">
        <w:rPr>
          <w:rFonts w:eastAsia="Calibri"/>
          <w:kern w:val="1"/>
          <w:sz w:val="26"/>
          <w:szCs w:val="26"/>
          <w:lang w:eastAsia="ar-SA"/>
        </w:rPr>
        <w:t>», на западе – с землями муниципального образования «</w:t>
      </w:r>
      <w:proofErr w:type="spellStart"/>
      <w:r w:rsidRPr="00560A6D">
        <w:rPr>
          <w:rFonts w:eastAsia="Calibri"/>
          <w:kern w:val="1"/>
          <w:sz w:val="26"/>
          <w:szCs w:val="26"/>
          <w:lang w:eastAsia="ar-SA"/>
        </w:rPr>
        <w:t>Майск</w:t>
      </w:r>
      <w:proofErr w:type="spellEnd"/>
      <w:r w:rsidRPr="00560A6D">
        <w:rPr>
          <w:rFonts w:eastAsia="Calibri"/>
          <w:kern w:val="1"/>
          <w:sz w:val="26"/>
          <w:szCs w:val="26"/>
          <w:lang w:eastAsia="ar-SA"/>
        </w:rPr>
        <w:t>» и</w:t>
      </w:r>
      <w:r>
        <w:rPr>
          <w:rFonts w:eastAsia="Calibri"/>
          <w:kern w:val="1"/>
          <w:sz w:val="26"/>
          <w:szCs w:val="26"/>
          <w:lang w:eastAsia="ar-SA"/>
        </w:rPr>
        <w:t xml:space="preserve"> </w:t>
      </w:r>
      <w:proofErr w:type="spellStart"/>
      <w:r w:rsidRPr="00560A6D">
        <w:rPr>
          <w:rFonts w:eastAsia="Calibri"/>
          <w:kern w:val="1"/>
          <w:sz w:val="26"/>
          <w:szCs w:val="26"/>
          <w:lang w:eastAsia="ar-SA"/>
        </w:rPr>
        <w:t>Боханским</w:t>
      </w:r>
      <w:proofErr w:type="spellEnd"/>
      <w:r w:rsidRPr="00560A6D">
        <w:rPr>
          <w:rFonts w:eastAsia="Calibri"/>
          <w:kern w:val="1"/>
          <w:sz w:val="26"/>
          <w:szCs w:val="26"/>
          <w:lang w:eastAsia="ar-SA"/>
        </w:rPr>
        <w:t xml:space="preserve"> районом, на востоке – с землями муниципального образования «Оса», на юге - с землями муниципального образования «</w:t>
      </w:r>
      <w:proofErr w:type="spellStart"/>
      <w:r w:rsidRPr="00560A6D">
        <w:rPr>
          <w:rFonts w:eastAsia="Calibri"/>
          <w:kern w:val="1"/>
          <w:sz w:val="26"/>
          <w:szCs w:val="26"/>
          <w:lang w:eastAsia="ar-SA"/>
        </w:rPr>
        <w:t>Майск</w:t>
      </w:r>
      <w:proofErr w:type="spellEnd"/>
      <w:r w:rsidRPr="00560A6D">
        <w:rPr>
          <w:rFonts w:eastAsia="Calibri"/>
          <w:kern w:val="1"/>
          <w:sz w:val="26"/>
          <w:szCs w:val="26"/>
          <w:lang w:eastAsia="ar-SA"/>
        </w:rPr>
        <w:t xml:space="preserve">». </w:t>
      </w:r>
    </w:p>
    <w:p w:rsidR="00502714" w:rsidRPr="00560A6D" w:rsidRDefault="00502714" w:rsidP="00502714">
      <w:pPr>
        <w:shd w:val="clear" w:color="auto" w:fill="FFFFFF"/>
        <w:suppressAutoHyphens/>
        <w:ind w:firstLine="709"/>
        <w:rPr>
          <w:rFonts w:eastAsia="Calibri"/>
          <w:kern w:val="1"/>
          <w:sz w:val="26"/>
          <w:szCs w:val="26"/>
          <w:lang w:eastAsia="ar-SA"/>
        </w:rPr>
      </w:pPr>
      <w:r w:rsidRPr="00560A6D">
        <w:rPr>
          <w:rFonts w:eastAsia="Calibri"/>
          <w:kern w:val="1"/>
          <w:sz w:val="26"/>
          <w:szCs w:val="26"/>
          <w:lang w:eastAsia="ar-SA"/>
        </w:rPr>
        <w:t>Муниципальное образование «</w:t>
      </w:r>
      <w:proofErr w:type="spellStart"/>
      <w:r w:rsidRPr="00560A6D">
        <w:rPr>
          <w:rFonts w:eastAsia="Calibri"/>
          <w:kern w:val="1"/>
          <w:sz w:val="26"/>
          <w:szCs w:val="26"/>
          <w:lang w:eastAsia="ar-SA"/>
        </w:rPr>
        <w:t>Ирхидей</w:t>
      </w:r>
      <w:proofErr w:type="spellEnd"/>
      <w:r w:rsidRPr="00560A6D">
        <w:rPr>
          <w:rFonts w:eastAsia="Calibri"/>
          <w:kern w:val="1"/>
          <w:sz w:val="26"/>
          <w:szCs w:val="26"/>
          <w:lang w:eastAsia="ar-SA"/>
        </w:rPr>
        <w:t xml:space="preserve">» является сельским поселением. В состав муниципального образования входит 1 населенный пункт – с. </w:t>
      </w:r>
      <w:proofErr w:type="spellStart"/>
      <w:r w:rsidRPr="00560A6D">
        <w:rPr>
          <w:rFonts w:eastAsia="Calibri"/>
          <w:kern w:val="1"/>
          <w:sz w:val="26"/>
          <w:szCs w:val="26"/>
          <w:lang w:eastAsia="ar-SA"/>
        </w:rPr>
        <w:t>Ирхидей</w:t>
      </w:r>
      <w:proofErr w:type="spellEnd"/>
      <w:r w:rsidRPr="00560A6D">
        <w:rPr>
          <w:rFonts w:eastAsia="Calibri"/>
          <w:kern w:val="1"/>
          <w:sz w:val="26"/>
          <w:szCs w:val="26"/>
          <w:lang w:eastAsia="ar-SA"/>
        </w:rPr>
        <w:t>.</w:t>
      </w:r>
    </w:p>
    <w:p w:rsidR="00502714" w:rsidRPr="00560A6D" w:rsidRDefault="00502714" w:rsidP="00502714">
      <w:pPr>
        <w:shd w:val="clear" w:color="auto" w:fill="FFFFFF"/>
        <w:suppressAutoHyphens/>
        <w:ind w:firstLine="709"/>
        <w:rPr>
          <w:rFonts w:eastAsia="Calibri"/>
          <w:kern w:val="1"/>
          <w:sz w:val="26"/>
          <w:szCs w:val="26"/>
          <w:lang w:eastAsia="ar-SA"/>
        </w:rPr>
      </w:pPr>
      <w:r w:rsidRPr="00560A6D">
        <w:rPr>
          <w:rFonts w:eastAsia="Calibri"/>
          <w:kern w:val="1"/>
          <w:sz w:val="26"/>
          <w:szCs w:val="26"/>
          <w:lang w:eastAsia="ar-SA"/>
        </w:rPr>
        <w:lastRenderedPageBreak/>
        <w:t xml:space="preserve">Административным центром муниципального образования является село </w:t>
      </w:r>
      <w:proofErr w:type="spellStart"/>
      <w:r w:rsidRPr="00560A6D">
        <w:rPr>
          <w:rFonts w:eastAsia="Calibri"/>
          <w:kern w:val="1"/>
          <w:sz w:val="26"/>
          <w:szCs w:val="26"/>
          <w:lang w:eastAsia="ar-SA"/>
        </w:rPr>
        <w:t>Ирхидей</w:t>
      </w:r>
      <w:proofErr w:type="spellEnd"/>
      <w:r w:rsidRPr="00560A6D">
        <w:rPr>
          <w:rFonts w:eastAsia="Calibri"/>
          <w:kern w:val="1"/>
          <w:sz w:val="26"/>
          <w:szCs w:val="26"/>
          <w:lang w:eastAsia="ar-SA"/>
        </w:rPr>
        <w:t xml:space="preserve">. Общая площадь земель муниципального образования – </w:t>
      </w:r>
      <w:r>
        <w:rPr>
          <w:rFonts w:eastAsia="Calibri"/>
          <w:kern w:val="1"/>
          <w:sz w:val="26"/>
          <w:szCs w:val="26"/>
          <w:lang w:eastAsia="ar-SA"/>
        </w:rPr>
        <w:t>10263,5</w:t>
      </w:r>
      <w:r w:rsidRPr="00560A6D">
        <w:rPr>
          <w:rFonts w:eastAsia="Calibri"/>
          <w:kern w:val="1"/>
          <w:sz w:val="26"/>
          <w:szCs w:val="26"/>
          <w:lang w:eastAsia="ar-SA"/>
        </w:rPr>
        <w:t xml:space="preserve">  га.</w:t>
      </w:r>
    </w:p>
    <w:p w:rsidR="00502714" w:rsidRPr="00560A6D" w:rsidRDefault="00502714" w:rsidP="00502714">
      <w:pPr>
        <w:shd w:val="clear" w:color="auto" w:fill="FFFFFF"/>
        <w:suppressAutoHyphens/>
        <w:ind w:firstLine="709"/>
        <w:rPr>
          <w:rFonts w:eastAsia="Calibri"/>
          <w:kern w:val="1"/>
          <w:sz w:val="26"/>
          <w:szCs w:val="26"/>
          <w:lang w:eastAsia="ar-SA"/>
        </w:rPr>
      </w:pPr>
      <w:r w:rsidRPr="00560A6D">
        <w:rPr>
          <w:rFonts w:eastAsia="Calibri"/>
          <w:kern w:val="1"/>
          <w:sz w:val="26"/>
          <w:szCs w:val="26"/>
          <w:lang w:eastAsia="ar-SA"/>
        </w:rPr>
        <w:t>Численность постоянного населения по данным на 01.01.20</w:t>
      </w:r>
      <w:r>
        <w:rPr>
          <w:rFonts w:eastAsia="Calibri"/>
          <w:kern w:val="1"/>
          <w:sz w:val="26"/>
          <w:szCs w:val="26"/>
          <w:lang w:eastAsia="ar-SA"/>
        </w:rPr>
        <w:t>22</w:t>
      </w:r>
      <w:r w:rsidRPr="00560A6D">
        <w:rPr>
          <w:rFonts w:eastAsia="Calibri"/>
          <w:kern w:val="1"/>
          <w:sz w:val="26"/>
          <w:szCs w:val="26"/>
          <w:lang w:eastAsia="ar-SA"/>
        </w:rPr>
        <w:t xml:space="preserve"> год  составила </w:t>
      </w:r>
      <w:r w:rsidR="003B19C0">
        <w:rPr>
          <w:rFonts w:eastAsia="Calibri"/>
          <w:kern w:val="1"/>
          <w:sz w:val="26"/>
          <w:szCs w:val="26"/>
          <w:lang w:eastAsia="ar-SA"/>
        </w:rPr>
        <w:t>761</w:t>
      </w:r>
      <w:r w:rsidRPr="00560A6D">
        <w:rPr>
          <w:rFonts w:eastAsia="Calibri"/>
          <w:kern w:val="1"/>
          <w:sz w:val="26"/>
          <w:szCs w:val="26"/>
          <w:lang w:eastAsia="ar-SA"/>
        </w:rPr>
        <w:t xml:space="preserve"> человек, что составило около 3,8 % от общей численности населения МО «</w:t>
      </w:r>
      <w:proofErr w:type="spellStart"/>
      <w:r w:rsidRPr="00560A6D">
        <w:rPr>
          <w:rFonts w:eastAsia="Calibri"/>
          <w:kern w:val="1"/>
          <w:sz w:val="26"/>
          <w:szCs w:val="26"/>
          <w:lang w:eastAsia="ar-SA"/>
        </w:rPr>
        <w:t>Осинский</w:t>
      </w:r>
      <w:proofErr w:type="spellEnd"/>
      <w:r w:rsidRPr="00560A6D">
        <w:rPr>
          <w:rFonts w:eastAsia="Calibri"/>
          <w:kern w:val="1"/>
          <w:sz w:val="26"/>
          <w:szCs w:val="26"/>
          <w:lang w:eastAsia="ar-SA"/>
        </w:rPr>
        <w:t xml:space="preserve"> район». </w:t>
      </w:r>
    </w:p>
    <w:p w:rsidR="00502714" w:rsidRPr="00560A6D" w:rsidRDefault="00502714" w:rsidP="00502714">
      <w:pPr>
        <w:shd w:val="clear" w:color="auto" w:fill="FFFFFF"/>
        <w:suppressAutoHyphens/>
        <w:ind w:firstLine="709"/>
        <w:rPr>
          <w:rFonts w:eastAsia="Calibri"/>
          <w:kern w:val="1"/>
          <w:sz w:val="26"/>
          <w:szCs w:val="26"/>
          <w:lang w:eastAsia="ar-SA"/>
        </w:rPr>
      </w:pPr>
      <w:r w:rsidRPr="00560A6D">
        <w:rPr>
          <w:rFonts w:eastAsia="Calibri"/>
          <w:kern w:val="1"/>
          <w:sz w:val="26"/>
          <w:szCs w:val="26"/>
          <w:lang w:eastAsia="ar-SA"/>
        </w:rPr>
        <w:t>Муниципальное образование «</w:t>
      </w:r>
      <w:proofErr w:type="spellStart"/>
      <w:r w:rsidRPr="00560A6D">
        <w:rPr>
          <w:rFonts w:eastAsia="Calibri"/>
          <w:kern w:val="1"/>
          <w:sz w:val="26"/>
          <w:szCs w:val="26"/>
          <w:lang w:eastAsia="ar-SA"/>
        </w:rPr>
        <w:t>Ирхидей</w:t>
      </w:r>
      <w:proofErr w:type="spellEnd"/>
      <w:r w:rsidRPr="00560A6D">
        <w:rPr>
          <w:rFonts w:eastAsia="Calibri"/>
          <w:kern w:val="1"/>
          <w:sz w:val="26"/>
          <w:szCs w:val="26"/>
          <w:lang w:eastAsia="ar-SA"/>
        </w:rPr>
        <w:t>» согласно экономическому делению Иркутской области входит в состав Восточно-Сибирск</w:t>
      </w:r>
      <w:r w:rsidR="006725C4">
        <w:rPr>
          <w:rFonts w:eastAsia="Calibri"/>
          <w:kern w:val="1"/>
          <w:sz w:val="26"/>
          <w:szCs w:val="26"/>
          <w:lang w:eastAsia="ar-SA"/>
        </w:rPr>
        <w:t>ого</w:t>
      </w:r>
      <w:r w:rsidRPr="00560A6D">
        <w:rPr>
          <w:rFonts w:eastAsia="Calibri"/>
          <w:kern w:val="1"/>
          <w:sz w:val="26"/>
          <w:szCs w:val="26"/>
          <w:lang w:eastAsia="ar-SA"/>
        </w:rPr>
        <w:t xml:space="preserve"> экономического района Иркутской области. Основным видом экономической деятельности на территории </w:t>
      </w:r>
      <w:proofErr w:type="spellStart"/>
      <w:r w:rsidRPr="00560A6D">
        <w:rPr>
          <w:rFonts w:eastAsia="Calibri"/>
          <w:kern w:val="1"/>
          <w:sz w:val="26"/>
          <w:szCs w:val="26"/>
          <w:lang w:eastAsia="ar-SA"/>
        </w:rPr>
        <w:t>Осинского</w:t>
      </w:r>
      <w:proofErr w:type="spellEnd"/>
      <w:r w:rsidRPr="00560A6D">
        <w:rPr>
          <w:rFonts w:eastAsia="Calibri"/>
          <w:kern w:val="1"/>
          <w:sz w:val="26"/>
          <w:szCs w:val="26"/>
          <w:lang w:eastAsia="ar-SA"/>
        </w:rPr>
        <w:t xml:space="preserve"> муниципального района, в котором расположено сельское поселение,  является сельское хозяйство (растениеводство и животноводство), заготовка и переработка леса.</w:t>
      </w:r>
    </w:p>
    <w:p w:rsidR="00502714" w:rsidRPr="00560A6D" w:rsidRDefault="00502714" w:rsidP="00502714">
      <w:pPr>
        <w:shd w:val="clear" w:color="auto" w:fill="FFFFFF"/>
        <w:suppressAutoHyphens/>
        <w:ind w:firstLine="709"/>
        <w:rPr>
          <w:rFonts w:eastAsia="Calibri"/>
          <w:kern w:val="1"/>
          <w:sz w:val="26"/>
          <w:szCs w:val="26"/>
          <w:lang w:eastAsia="ar-SA"/>
        </w:rPr>
      </w:pPr>
      <w:r w:rsidRPr="00560A6D">
        <w:rPr>
          <w:rFonts w:eastAsia="Calibri"/>
          <w:kern w:val="1"/>
          <w:sz w:val="26"/>
          <w:szCs w:val="26"/>
          <w:lang w:eastAsia="ar-SA"/>
        </w:rPr>
        <w:t>Муниципальное образование «</w:t>
      </w:r>
      <w:proofErr w:type="spellStart"/>
      <w:r w:rsidRPr="00560A6D">
        <w:rPr>
          <w:rFonts w:eastAsia="Calibri"/>
          <w:kern w:val="1"/>
          <w:sz w:val="26"/>
          <w:szCs w:val="26"/>
          <w:lang w:eastAsia="ar-SA"/>
        </w:rPr>
        <w:t>Ирхидей</w:t>
      </w:r>
      <w:proofErr w:type="spellEnd"/>
      <w:r w:rsidRPr="00560A6D">
        <w:rPr>
          <w:rFonts w:eastAsia="Calibri"/>
          <w:kern w:val="1"/>
          <w:sz w:val="26"/>
          <w:szCs w:val="26"/>
          <w:lang w:eastAsia="ar-SA"/>
        </w:rPr>
        <w:t>» пересекает трасса регионального значения Иркутск-Оса-Усть-Уда, соединяющая муниципальное образование с административным центром района - село Оса. Муниципальное образование «</w:t>
      </w:r>
      <w:proofErr w:type="spellStart"/>
      <w:r w:rsidRPr="00560A6D">
        <w:rPr>
          <w:rFonts w:eastAsia="Calibri"/>
          <w:kern w:val="1"/>
          <w:sz w:val="26"/>
          <w:szCs w:val="26"/>
          <w:lang w:eastAsia="ar-SA"/>
        </w:rPr>
        <w:t>Ирхидей</w:t>
      </w:r>
      <w:proofErr w:type="spellEnd"/>
      <w:r w:rsidRPr="00560A6D">
        <w:rPr>
          <w:rFonts w:eastAsia="Calibri"/>
          <w:kern w:val="1"/>
          <w:sz w:val="26"/>
          <w:szCs w:val="26"/>
          <w:lang w:eastAsia="ar-SA"/>
        </w:rPr>
        <w:t>» имеет слабо развитую транспортную сеть: отсутствие железной дороги, отсутствие общественного автотранспорта и неудовлетворительное состояние автодорог.</w:t>
      </w:r>
    </w:p>
    <w:p w:rsidR="00502714" w:rsidRPr="00560A6D" w:rsidRDefault="00502714" w:rsidP="00502714">
      <w:pPr>
        <w:shd w:val="clear" w:color="auto" w:fill="FFFFFF"/>
        <w:suppressAutoHyphens/>
        <w:ind w:firstLine="709"/>
        <w:rPr>
          <w:rFonts w:eastAsia="Calibri"/>
          <w:kern w:val="1"/>
          <w:sz w:val="26"/>
          <w:szCs w:val="26"/>
          <w:lang w:eastAsia="ar-SA"/>
        </w:rPr>
      </w:pPr>
      <w:r w:rsidRPr="00560A6D">
        <w:rPr>
          <w:rFonts w:eastAsia="Calibri"/>
          <w:kern w:val="1"/>
          <w:sz w:val="26"/>
          <w:szCs w:val="26"/>
          <w:lang w:eastAsia="ar-SA"/>
        </w:rPr>
        <w:t>Расстояние по автомобильным дорогам от административного центра муниципального образования до районного центра села Оса составляет 12 км, до областного центра  города Иркутска – 152 км.</w:t>
      </w:r>
    </w:p>
    <w:p w:rsidR="00502714" w:rsidRPr="006A35A6" w:rsidRDefault="00502714" w:rsidP="00502714">
      <w:pPr>
        <w:ind w:firstLine="709"/>
        <w:rPr>
          <w:sz w:val="26"/>
          <w:szCs w:val="26"/>
        </w:rPr>
      </w:pPr>
      <w:r w:rsidRPr="006A35A6">
        <w:rPr>
          <w:sz w:val="26"/>
          <w:szCs w:val="26"/>
        </w:rPr>
        <w:t>Преимущества экономико-географического положения муниципального обр</w:t>
      </w:r>
      <w:r w:rsidRPr="006A35A6">
        <w:rPr>
          <w:sz w:val="26"/>
          <w:szCs w:val="26"/>
        </w:rPr>
        <w:t>а</w:t>
      </w:r>
      <w:r w:rsidRPr="006A35A6">
        <w:rPr>
          <w:sz w:val="26"/>
          <w:szCs w:val="26"/>
        </w:rPr>
        <w:t>зования «</w:t>
      </w:r>
      <w:proofErr w:type="spellStart"/>
      <w:r w:rsidRPr="006A35A6">
        <w:rPr>
          <w:sz w:val="26"/>
          <w:szCs w:val="26"/>
        </w:rPr>
        <w:t>Ирхидей</w:t>
      </w:r>
      <w:proofErr w:type="spellEnd"/>
      <w:r w:rsidRPr="006A35A6">
        <w:rPr>
          <w:sz w:val="26"/>
          <w:szCs w:val="26"/>
        </w:rPr>
        <w:t>»:</w:t>
      </w:r>
    </w:p>
    <w:p w:rsidR="00502714" w:rsidRPr="006A35A6" w:rsidRDefault="00502714" w:rsidP="00502714">
      <w:pPr>
        <w:numPr>
          <w:ilvl w:val="0"/>
          <w:numId w:val="14"/>
        </w:numPr>
        <w:overflowPunct/>
        <w:autoSpaceDE/>
        <w:autoSpaceDN/>
        <w:adjustRightInd/>
        <w:ind w:firstLine="709"/>
        <w:rPr>
          <w:sz w:val="26"/>
          <w:szCs w:val="26"/>
        </w:rPr>
      </w:pPr>
      <w:r w:rsidRPr="006A35A6">
        <w:rPr>
          <w:sz w:val="26"/>
          <w:szCs w:val="26"/>
        </w:rPr>
        <w:t>наличие природных ресурсов для развития сельского хозяйства, лесозаготовительной деятельности.</w:t>
      </w:r>
    </w:p>
    <w:p w:rsidR="00502714" w:rsidRPr="006A35A6" w:rsidRDefault="00502714" w:rsidP="00502714">
      <w:pPr>
        <w:ind w:firstLine="709"/>
        <w:rPr>
          <w:sz w:val="26"/>
          <w:szCs w:val="26"/>
        </w:rPr>
      </w:pPr>
      <w:r w:rsidRPr="006A35A6">
        <w:rPr>
          <w:sz w:val="26"/>
          <w:szCs w:val="26"/>
        </w:rPr>
        <w:t>Недостатки экономико-географического положения муниципального образов</w:t>
      </w:r>
      <w:r w:rsidRPr="006A35A6">
        <w:rPr>
          <w:sz w:val="26"/>
          <w:szCs w:val="26"/>
        </w:rPr>
        <w:t>а</w:t>
      </w:r>
      <w:r w:rsidRPr="006A35A6">
        <w:rPr>
          <w:sz w:val="26"/>
          <w:szCs w:val="26"/>
        </w:rPr>
        <w:t>ния «</w:t>
      </w:r>
      <w:proofErr w:type="spellStart"/>
      <w:r w:rsidRPr="006A35A6">
        <w:rPr>
          <w:sz w:val="26"/>
          <w:szCs w:val="26"/>
        </w:rPr>
        <w:t>Ирхидей</w:t>
      </w:r>
      <w:proofErr w:type="spellEnd"/>
      <w:r w:rsidRPr="006A35A6">
        <w:rPr>
          <w:sz w:val="26"/>
          <w:szCs w:val="26"/>
        </w:rPr>
        <w:t>»:</w:t>
      </w:r>
    </w:p>
    <w:p w:rsidR="00502714" w:rsidRPr="006A35A6" w:rsidRDefault="00502714" w:rsidP="00502714">
      <w:pPr>
        <w:pStyle w:val="2fc"/>
        <w:numPr>
          <w:ilvl w:val="1"/>
          <w:numId w:val="13"/>
        </w:numPr>
        <w:tabs>
          <w:tab w:val="clear" w:pos="1440"/>
          <w:tab w:val="num" w:pos="720"/>
        </w:tabs>
        <w:spacing w:line="360" w:lineRule="auto"/>
        <w:ind w:left="720" w:firstLine="709"/>
        <w:jc w:val="both"/>
        <w:rPr>
          <w:sz w:val="26"/>
          <w:szCs w:val="26"/>
        </w:rPr>
      </w:pPr>
      <w:r w:rsidRPr="006A35A6">
        <w:rPr>
          <w:sz w:val="26"/>
          <w:szCs w:val="26"/>
        </w:rPr>
        <w:t>неудовлетворительное состояние автодорог;</w:t>
      </w:r>
    </w:p>
    <w:p w:rsidR="00502714" w:rsidRPr="006A35A6" w:rsidRDefault="00502714" w:rsidP="00502714">
      <w:pPr>
        <w:numPr>
          <w:ilvl w:val="0"/>
          <w:numId w:val="13"/>
        </w:numPr>
        <w:overflowPunct/>
        <w:autoSpaceDE/>
        <w:autoSpaceDN/>
        <w:adjustRightInd/>
        <w:ind w:firstLine="709"/>
        <w:rPr>
          <w:rStyle w:val="12"/>
          <w:b w:val="0"/>
          <w:sz w:val="26"/>
          <w:szCs w:val="26"/>
        </w:rPr>
      </w:pPr>
      <w:proofErr w:type="spellStart"/>
      <w:r w:rsidRPr="006A35A6">
        <w:rPr>
          <w:sz w:val="26"/>
          <w:szCs w:val="26"/>
        </w:rPr>
        <w:t>отсутсвие</w:t>
      </w:r>
      <w:proofErr w:type="spellEnd"/>
      <w:r w:rsidRPr="006A35A6">
        <w:rPr>
          <w:sz w:val="26"/>
          <w:szCs w:val="26"/>
        </w:rPr>
        <w:t xml:space="preserve"> транспортных услуг населению</w:t>
      </w:r>
      <w:r>
        <w:rPr>
          <w:sz w:val="26"/>
          <w:szCs w:val="26"/>
        </w:rPr>
        <w:t>.</w:t>
      </w:r>
    </w:p>
    <w:p w:rsidR="005D52D9" w:rsidRPr="00675BE4" w:rsidRDefault="00502714" w:rsidP="00675BE4">
      <w:pPr>
        <w:overflowPunct/>
        <w:autoSpaceDE/>
        <w:autoSpaceDN/>
        <w:adjustRightInd/>
        <w:ind w:firstLine="709"/>
        <w:rPr>
          <w:b/>
          <w:sz w:val="26"/>
          <w:szCs w:val="26"/>
        </w:rPr>
      </w:pPr>
      <w:r>
        <w:rPr>
          <w:b/>
          <w:sz w:val="26"/>
          <w:szCs w:val="26"/>
        </w:rPr>
        <w:br w:type="page"/>
      </w:r>
    </w:p>
    <w:p w:rsidR="00C10E9E" w:rsidRDefault="00923DB8" w:rsidP="00124750">
      <w:pPr>
        <w:pStyle w:val="ConsPlusNormal"/>
        <w:widowControl/>
        <w:spacing w:line="360" w:lineRule="auto"/>
        <w:ind w:firstLine="0"/>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00DF450D" w:rsidRPr="004E0C23">
        <w:rPr>
          <w:rFonts w:ascii="Times New Roman" w:hAnsi="Times New Roman" w:cs="Times New Roman"/>
          <w:b/>
          <w:sz w:val="28"/>
          <w:szCs w:val="28"/>
        </w:rPr>
        <w:t xml:space="preserve">Обоснование предложений по размещению объектов социальной инфраструктуры </w:t>
      </w:r>
    </w:p>
    <w:p w:rsidR="002079BD" w:rsidRPr="0091038D" w:rsidRDefault="002079BD" w:rsidP="002079BD">
      <w:pPr>
        <w:pStyle w:val="ConsPlusNormal"/>
        <w:widowControl/>
        <w:spacing w:line="360" w:lineRule="auto"/>
        <w:ind w:firstLine="709"/>
        <w:contextualSpacing/>
        <w:jc w:val="both"/>
        <w:rPr>
          <w:rFonts w:ascii="Times New Roman" w:hAnsi="Times New Roman" w:cs="Times New Roman"/>
          <w:sz w:val="26"/>
          <w:szCs w:val="26"/>
        </w:rPr>
      </w:pPr>
      <w:r w:rsidRPr="0091038D">
        <w:rPr>
          <w:rFonts w:ascii="Times New Roman" w:hAnsi="Times New Roman" w:cs="Times New Roman"/>
          <w:sz w:val="26"/>
          <w:szCs w:val="26"/>
        </w:rPr>
        <w:t>К объектам социальной инфраструктуры местного значения поселения, связанных с решением вопросов местного значения поселения, в соответствии с федеральным законом Российской Федерации № 131-ФЗ от 06.10.2003 «Об общих принципах организации местного самоуправления в Российской Федерации» относятся:</w:t>
      </w:r>
    </w:p>
    <w:p w:rsidR="002079BD" w:rsidRPr="0091038D" w:rsidRDefault="002079BD" w:rsidP="0051759B">
      <w:pPr>
        <w:pStyle w:val="ConsPlusNormal"/>
        <w:widowControl/>
        <w:numPr>
          <w:ilvl w:val="1"/>
          <w:numId w:val="22"/>
        </w:numPr>
        <w:suppressAutoHyphens w:val="0"/>
        <w:autoSpaceDN w:val="0"/>
        <w:adjustRightInd w:val="0"/>
        <w:spacing w:line="360" w:lineRule="auto"/>
        <w:ind w:left="0" w:firstLine="709"/>
        <w:contextualSpacing/>
        <w:jc w:val="both"/>
        <w:rPr>
          <w:rFonts w:ascii="Times New Roman" w:hAnsi="Times New Roman" w:cs="Times New Roman"/>
          <w:sz w:val="26"/>
          <w:szCs w:val="26"/>
        </w:rPr>
      </w:pPr>
      <w:r w:rsidRPr="0091038D">
        <w:rPr>
          <w:rFonts w:ascii="Times New Roman" w:hAnsi="Times New Roman" w:cs="Times New Roman"/>
          <w:sz w:val="26"/>
          <w:szCs w:val="26"/>
        </w:rPr>
        <w:t>объекты, связанные с организацией библиотечного обслуживания нас</w:t>
      </w:r>
      <w:r w:rsidRPr="0091038D">
        <w:rPr>
          <w:rFonts w:ascii="Times New Roman" w:hAnsi="Times New Roman" w:cs="Times New Roman"/>
          <w:sz w:val="26"/>
          <w:szCs w:val="26"/>
        </w:rPr>
        <w:t>е</w:t>
      </w:r>
      <w:r w:rsidRPr="0091038D">
        <w:rPr>
          <w:rFonts w:ascii="Times New Roman" w:hAnsi="Times New Roman" w:cs="Times New Roman"/>
          <w:sz w:val="26"/>
          <w:szCs w:val="26"/>
        </w:rPr>
        <w:t>ления;</w:t>
      </w:r>
    </w:p>
    <w:p w:rsidR="002079BD" w:rsidRPr="0091038D" w:rsidRDefault="002079BD" w:rsidP="0051759B">
      <w:pPr>
        <w:pStyle w:val="ConsPlusNormal"/>
        <w:widowControl/>
        <w:numPr>
          <w:ilvl w:val="1"/>
          <w:numId w:val="22"/>
        </w:numPr>
        <w:suppressAutoHyphens w:val="0"/>
        <w:autoSpaceDN w:val="0"/>
        <w:adjustRightInd w:val="0"/>
        <w:spacing w:line="360" w:lineRule="auto"/>
        <w:ind w:left="0" w:firstLine="709"/>
        <w:contextualSpacing/>
        <w:jc w:val="both"/>
        <w:rPr>
          <w:rFonts w:ascii="Times New Roman" w:hAnsi="Times New Roman" w:cs="Times New Roman"/>
          <w:sz w:val="26"/>
          <w:szCs w:val="26"/>
        </w:rPr>
      </w:pPr>
      <w:r w:rsidRPr="0091038D">
        <w:rPr>
          <w:rFonts w:ascii="Times New Roman" w:hAnsi="Times New Roman" w:cs="Times New Roman"/>
          <w:sz w:val="26"/>
          <w:szCs w:val="26"/>
        </w:rPr>
        <w:t>объекты, связанные с созданием условий для организации досуга и обе</w:t>
      </w:r>
      <w:r w:rsidRPr="0091038D">
        <w:rPr>
          <w:rFonts w:ascii="Times New Roman" w:hAnsi="Times New Roman" w:cs="Times New Roman"/>
          <w:sz w:val="26"/>
          <w:szCs w:val="26"/>
        </w:rPr>
        <w:t>с</w:t>
      </w:r>
      <w:r w:rsidRPr="0091038D">
        <w:rPr>
          <w:rFonts w:ascii="Times New Roman" w:hAnsi="Times New Roman" w:cs="Times New Roman"/>
          <w:sz w:val="26"/>
          <w:szCs w:val="26"/>
        </w:rPr>
        <w:t>печения жителей поселения услугами организаций культуры;</w:t>
      </w:r>
    </w:p>
    <w:p w:rsidR="002079BD" w:rsidRPr="0091038D" w:rsidRDefault="002079BD" w:rsidP="0051759B">
      <w:pPr>
        <w:pStyle w:val="ConsPlusNormal"/>
        <w:widowControl/>
        <w:numPr>
          <w:ilvl w:val="1"/>
          <w:numId w:val="22"/>
        </w:numPr>
        <w:suppressAutoHyphens w:val="0"/>
        <w:autoSpaceDN w:val="0"/>
        <w:adjustRightInd w:val="0"/>
        <w:spacing w:line="360" w:lineRule="auto"/>
        <w:ind w:left="0" w:firstLine="709"/>
        <w:contextualSpacing/>
        <w:jc w:val="both"/>
        <w:rPr>
          <w:rFonts w:ascii="Times New Roman" w:hAnsi="Times New Roman" w:cs="Times New Roman"/>
          <w:sz w:val="26"/>
          <w:szCs w:val="26"/>
        </w:rPr>
      </w:pPr>
      <w:r w:rsidRPr="0091038D">
        <w:rPr>
          <w:rFonts w:ascii="Times New Roman" w:hAnsi="Times New Roman" w:cs="Times New Roman"/>
          <w:sz w:val="26"/>
          <w:szCs w:val="26"/>
        </w:rPr>
        <w:t>объекты, связанные с созданием условий для развития местного трад</w:t>
      </w:r>
      <w:r w:rsidRPr="0091038D">
        <w:rPr>
          <w:rFonts w:ascii="Times New Roman" w:hAnsi="Times New Roman" w:cs="Times New Roman"/>
          <w:sz w:val="26"/>
          <w:szCs w:val="26"/>
        </w:rPr>
        <w:t>и</w:t>
      </w:r>
      <w:r w:rsidRPr="0091038D">
        <w:rPr>
          <w:rFonts w:ascii="Times New Roman" w:hAnsi="Times New Roman" w:cs="Times New Roman"/>
          <w:sz w:val="26"/>
          <w:szCs w:val="26"/>
        </w:rPr>
        <w:t>ционного художественного творчества;</w:t>
      </w:r>
    </w:p>
    <w:p w:rsidR="002079BD" w:rsidRPr="0091038D" w:rsidRDefault="002079BD" w:rsidP="0051759B">
      <w:pPr>
        <w:pStyle w:val="ConsPlusNormal"/>
        <w:widowControl/>
        <w:numPr>
          <w:ilvl w:val="1"/>
          <w:numId w:val="22"/>
        </w:numPr>
        <w:suppressAutoHyphens w:val="0"/>
        <w:autoSpaceDN w:val="0"/>
        <w:adjustRightInd w:val="0"/>
        <w:spacing w:line="360" w:lineRule="auto"/>
        <w:ind w:left="0" w:firstLine="709"/>
        <w:contextualSpacing/>
        <w:jc w:val="both"/>
        <w:rPr>
          <w:rFonts w:ascii="Times New Roman" w:hAnsi="Times New Roman" w:cs="Times New Roman"/>
          <w:sz w:val="26"/>
          <w:szCs w:val="26"/>
        </w:rPr>
      </w:pPr>
      <w:r w:rsidRPr="0091038D">
        <w:rPr>
          <w:rFonts w:ascii="Times New Roman" w:hAnsi="Times New Roman" w:cs="Times New Roman"/>
          <w:sz w:val="26"/>
          <w:szCs w:val="26"/>
        </w:rPr>
        <w:t>объекты, связанные с организацией и осуществлением мероприятий по работе с детьми и молодежью;</w:t>
      </w:r>
    </w:p>
    <w:p w:rsidR="002079BD" w:rsidRPr="0091038D" w:rsidRDefault="002079BD" w:rsidP="0051759B">
      <w:pPr>
        <w:pStyle w:val="ConsPlusNormal"/>
        <w:widowControl/>
        <w:numPr>
          <w:ilvl w:val="1"/>
          <w:numId w:val="22"/>
        </w:numPr>
        <w:suppressAutoHyphens w:val="0"/>
        <w:autoSpaceDN w:val="0"/>
        <w:adjustRightInd w:val="0"/>
        <w:spacing w:line="360" w:lineRule="auto"/>
        <w:ind w:left="0" w:firstLine="709"/>
        <w:contextualSpacing/>
        <w:jc w:val="both"/>
        <w:rPr>
          <w:rFonts w:ascii="Times New Roman" w:hAnsi="Times New Roman" w:cs="Times New Roman"/>
          <w:sz w:val="26"/>
          <w:szCs w:val="26"/>
        </w:rPr>
      </w:pPr>
      <w:r w:rsidRPr="0091038D">
        <w:rPr>
          <w:rFonts w:ascii="Times New Roman" w:hAnsi="Times New Roman" w:cs="Times New Roman"/>
          <w:sz w:val="26"/>
          <w:szCs w:val="26"/>
        </w:rPr>
        <w:t>создание условий для обеспечения жителей поселения услугами общ</w:t>
      </w:r>
      <w:r w:rsidRPr="0091038D">
        <w:rPr>
          <w:rFonts w:ascii="Times New Roman" w:hAnsi="Times New Roman" w:cs="Times New Roman"/>
          <w:sz w:val="26"/>
          <w:szCs w:val="26"/>
        </w:rPr>
        <w:t>е</w:t>
      </w:r>
      <w:r w:rsidRPr="0091038D">
        <w:rPr>
          <w:rFonts w:ascii="Times New Roman" w:hAnsi="Times New Roman" w:cs="Times New Roman"/>
          <w:sz w:val="26"/>
          <w:szCs w:val="26"/>
        </w:rPr>
        <w:t>ственного питания, торговли и бытового обслуживания;</w:t>
      </w:r>
    </w:p>
    <w:p w:rsidR="002079BD" w:rsidRPr="0091038D" w:rsidRDefault="002079BD" w:rsidP="0051759B">
      <w:pPr>
        <w:pStyle w:val="ConsPlusNormal"/>
        <w:widowControl/>
        <w:numPr>
          <w:ilvl w:val="1"/>
          <w:numId w:val="22"/>
        </w:numPr>
        <w:suppressAutoHyphens w:val="0"/>
        <w:autoSpaceDN w:val="0"/>
        <w:adjustRightInd w:val="0"/>
        <w:spacing w:line="360" w:lineRule="auto"/>
        <w:ind w:left="0" w:firstLine="709"/>
        <w:contextualSpacing/>
        <w:jc w:val="both"/>
        <w:rPr>
          <w:rFonts w:ascii="Times New Roman" w:hAnsi="Times New Roman" w:cs="Times New Roman"/>
          <w:sz w:val="26"/>
          <w:szCs w:val="26"/>
        </w:rPr>
      </w:pPr>
      <w:r w:rsidRPr="0091038D">
        <w:rPr>
          <w:rFonts w:ascii="Times New Roman" w:hAnsi="Times New Roman" w:cs="Times New Roman"/>
          <w:sz w:val="26"/>
          <w:szCs w:val="26"/>
        </w:rPr>
        <w:t>объекты, связанные с обеспечением условий для развития на территории поселения физической культуры и массового спорта (согласно Градостроительному кодексу объекты физической культуры и массового спорта, утверждаются в схеме те</w:t>
      </w:r>
      <w:r w:rsidRPr="0091038D">
        <w:rPr>
          <w:rFonts w:ascii="Times New Roman" w:hAnsi="Times New Roman" w:cs="Times New Roman"/>
          <w:sz w:val="26"/>
          <w:szCs w:val="26"/>
        </w:rPr>
        <w:t>р</w:t>
      </w:r>
      <w:r w:rsidRPr="0091038D">
        <w:rPr>
          <w:rFonts w:ascii="Times New Roman" w:hAnsi="Times New Roman" w:cs="Times New Roman"/>
          <w:sz w:val="26"/>
          <w:szCs w:val="26"/>
        </w:rPr>
        <w:t>риториального планирования муниципального района);</w:t>
      </w:r>
    </w:p>
    <w:p w:rsidR="002079BD" w:rsidRPr="0091038D" w:rsidRDefault="002079BD" w:rsidP="0051759B">
      <w:pPr>
        <w:pStyle w:val="ConsPlusNormal"/>
        <w:widowControl/>
        <w:numPr>
          <w:ilvl w:val="1"/>
          <w:numId w:val="22"/>
        </w:numPr>
        <w:suppressAutoHyphens w:val="0"/>
        <w:autoSpaceDN w:val="0"/>
        <w:adjustRightInd w:val="0"/>
        <w:spacing w:line="360" w:lineRule="auto"/>
        <w:ind w:left="0" w:firstLine="709"/>
        <w:contextualSpacing/>
        <w:jc w:val="both"/>
        <w:rPr>
          <w:rFonts w:ascii="Times New Roman" w:hAnsi="Times New Roman" w:cs="Times New Roman"/>
          <w:sz w:val="26"/>
          <w:szCs w:val="26"/>
        </w:rPr>
      </w:pPr>
      <w:r w:rsidRPr="0091038D">
        <w:rPr>
          <w:rFonts w:ascii="Times New Roman" w:hAnsi="Times New Roman" w:cs="Times New Roman"/>
          <w:sz w:val="26"/>
          <w:szCs w:val="26"/>
        </w:rPr>
        <w:t>объекты, связанные с созданием, развитием и обеспечением охраны л</w:t>
      </w:r>
      <w:r w:rsidRPr="0091038D">
        <w:rPr>
          <w:rFonts w:ascii="Times New Roman" w:hAnsi="Times New Roman" w:cs="Times New Roman"/>
          <w:sz w:val="26"/>
          <w:szCs w:val="26"/>
        </w:rPr>
        <w:t>е</w:t>
      </w:r>
      <w:r w:rsidRPr="0091038D">
        <w:rPr>
          <w:rFonts w:ascii="Times New Roman" w:hAnsi="Times New Roman" w:cs="Times New Roman"/>
          <w:sz w:val="26"/>
          <w:szCs w:val="26"/>
        </w:rPr>
        <w:t>чебно-оздоровительных местностей и курортов местного значения;</w:t>
      </w:r>
    </w:p>
    <w:p w:rsidR="00343367" w:rsidRDefault="002079BD" w:rsidP="001A0FDB">
      <w:pPr>
        <w:pStyle w:val="ConsPlusNormal"/>
        <w:widowControl/>
        <w:numPr>
          <w:ilvl w:val="1"/>
          <w:numId w:val="22"/>
        </w:numPr>
        <w:suppressAutoHyphens w:val="0"/>
        <w:autoSpaceDN w:val="0"/>
        <w:adjustRightInd w:val="0"/>
        <w:spacing w:line="360" w:lineRule="auto"/>
        <w:ind w:left="0" w:firstLine="709"/>
        <w:contextualSpacing/>
        <w:jc w:val="both"/>
        <w:rPr>
          <w:rFonts w:ascii="Times New Roman" w:hAnsi="Times New Roman" w:cs="Times New Roman"/>
          <w:sz w:val="26"/>
          <w:szCs w:val="26"/>
        </w:rPr>
      </w:pPr>
      <w:r w:rsidRPr="0091038D">
        <w:rPr>
          <w:rFonts w:ascii="Times New Roman" w:hAnsi="Times New Roman" w:cs="Times New Roman"/>
          <w:sz w:val="26"/>
          <w:szCs w:val="26"/>
        </w:rPr>
        <w:t>объекты, связанные с созданием условий для массового отдыха жителей поселения.</w:t>
      </w:r>
    </w:p>
    <w:p w:rsidR="001A0FDB" w:rsidRPr="001A0FDB" w:rsidRDefault="001A0FDB" w:rsidP="001A0FDB">
      <w:pPr>
        <w:pStyle w:val="ConsPlusNormal"/>
        <w:widowControl/>
        <w:suppressAutoHyphens w:val="0"/>
        <w:autoSpaceDN w:val="0"/>
        <w:adjustRightInd w:val="0"/>
        <w:spacing w:line="360" w:lineRule="auto"/>
        <w:ind w:left="709" w:firstLine="0"/>
        <w:contextualSpacing/>
        <w:jc w:val="both"/>
        <w:rPr>
          <w:rFonts w:ascii="Times New Roman" w:hAnsi="Times New Roman" w:cs="Times New Roman"/>
          <w:sz w:val="26"/>
          <w:szCs w:val="26"/>
        </w:rPr>
      </w:pPr>
    </w:p>
    <w:p w:rsidR="005D52D9" w:rsidRPr="00921FB5" w:rsidRDefault="00212A43" w:rsidP="00343367">
      <w:pPr>
        <w:pStyle w:val="aff1"/>
        <w:spacing w:line="240" w:lineRule="atLeast"/>
        <w:ind w:left="0" w:firstLine="0"/>
        <w:jc w:val="center"/>
        <w:rPr>
          <w:b/>
          <w:sz w:val="26"/>
          <w:szCs w:val="26"/>
          <w:highlight w:val="yellow"/>
        </w:rPr>
      </w:pPr>
      <w:r>
        <w:rPr>
          <w:b/>
          <w:sz w:val="26"/>
          <w:szCs w:val="26"/>
        </w:rPr>
        <w:t xml:space="preserve">Таблица </w:t>
      </w:r>
      <w:r w:rsidR="008C1092">
        <w:rPr>
          <w:b/>
          <w:sz w:val="26"/>
          <w:szCs w:val="26"/>
        </w:rPr>
        <w:t>41</w:t>
      </w:r>
      <w:r w:rsidR="00921FB5">
        <w:rPr>
          <w:b/>
          <w:sz w:val="26"/>
          <w:szCs w:val="26"/>
        </w:rPr>
        <w:t xml:space="preserve"> -</w:t>
      </w:r>
      <w:r w:rsidR="00B83C9B">
        <w:rPr>
          <w:b/>
          <w:sz w:val="26"/>
          <w:szCs w:val="26"/>
        </w:rPr>
        <w:t xml:space="preserve"> </w:t>
      </w:r>
      <w:r w:rsidR="00892BD5">
        <w:rPr>
          <w:b/>
          <w:sz w:val="26"/>
          <w:szCs w:val="26"/>
        </w:rPr>
        <w:t>Сведения о переч</w:t>
      </w:r>
      <w:r w:rsidR="006158AA" w:rsidRPr="006158AA">
        <w:rPr>
          <w:b/>
          <w:sz w:val="26"/>
          <w:szCs w:val="26"/>
        </w:rPr>
        <w:t>н</w:t>
      </w:r>
      <w:r w:rsidR="00892BD5">
        <w:rPr>
          <w:b/>
          <w:sz w:val="26"/>
          <w:szCs w:val="26"/>
        </w:rPr>
        <w:t>е</w:t>
      </w:r>
      <w:r w:rsidR="006158AA" w:rsidRPr="006158AA">
        <w:rPr>
          <w:b/>
          <w:sz w:val="26"/>
          <w:szCs w:val="26"/>
        </w:rPr>
        <w:t xml:space="preserve"> объектов социальной инфраструктуры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724"/>
        <w:gridCol w:w="3112"/>
        <w:gridCol w:w="3207"/>
      </w:tblGrid>
      <w:tr w:rsidR="00FF1735" w:rsidRPr="00FF1735" w:rsidTr="00EB468B">
        <w:trPr>
          <w:tblHeader/>
          <w:jc w:val="center"/>
        </w:trPr>
        <w:tc>
          <w:tcPr>
            <w:tcW w:w="412" w:type="pct"/>
            <w:vAlign w:val="center"/>
          </w:tcPr>
          <w:p w:rsidR="00FF1735" w:rsidRPr="00FF1735" w:rsidRDefault="00FF1735" w:rsidP="00FF1735">
            <w:pPr>
              <w:spacing w:line="240" w:lineRule="atLeast"/>
              <w:ind w:firstLine="0"/>
              <w:jc w:val="center"/>
              <w:rPr>
                <w:b/>
              </w:rPr>
            </w:pPr>
            <w:r w:rsidRPr="00FF1735">
              <w:rPr>
                <w:b/>
              </w:rPr>
              <w:t>№ п/п</w:t>
            </w:r>
          </w:p>
        </w:tc>
        <w:tc>
          <w:tcPr>
            <w:tcW w:w="1382" w:type="pct"/>
            <w:vAlign w:val="center"/>
          </w:tcPr>
          <w:p w:rsidR="00FF1735" w:rsidRPr="00FF1735" w:rsidRDefault="00FF1735" w:rsidP="00FF1735">
            <w:pPr>
              <w:spacing w:line="240" w:lineRule="atLeast"/>
              <w:ind w:firstLine="0"/>
              <w:jc w:val="center"/>
              <w:rPr>
                <w:b/>
              </w:rPr>
            </w:pPr>
            <w:r w:rsidRPr="00FF1735">
              <w:rPr>
                <w:b/>
              </w:rPr>
              <w:t>Назначение</w:t>
            </w:r>
          </w:p>
        </w:tc>
        <w:tc>
          <w:tcPr>
            <w:tcW w:w="1579" w:type="pct"/>
            <w:vAlign w:val="center"/>
          </w:tcPr>
          <w:p w:rsidR="00FF1735" w:rsidRPr="00FF1735" w:rsidRDefault="00FF1735" w:rsidP="00FF1735">
            <w:pPr>
              <w:spacing w:line="240" w:lineRule="atLeast"/>
              <w:ind w:firstLine="0"/>
              <w:jc w:val="center"/>
              <w:rPr>
                <w:b/>
              </w:rPr>
            </w:pPr>
            <w:r w:rsidRPr="00FF1735">
              <w:rPr>
                <w:b/>
              </w:rPr>
              <w:t>Наименование</w:t>
            </w:r>
          </w:p>
        </w:tc>
        <w:tc>
          <w:tcPr>
            <w:tcW w:w="1627" w:type="pct"/>
            <w:vAlign w:val="center"/>
          </w:tcPr>
          <w:p w:rsidR="00FF1735" w:rsidRPr="00FF1735" w:rsidRDefault="00FF1735" w:rsidP="00FF1735">
            <w:pPr>
              <w:spacing w:line="240" w:lineRule="atLeast"/>
              <w:ind w:firstLine="0"/>
              <w:jc w:val="center"/>
              <w:rPr>
                <w:b/>
              </w:rPr>
            </w:pPr>
            <w:r w:rsidRPr="00FF1735">
              <w:rPr>
                <w:b/>
              </w:rPr>
              <w:t>Местоположение</w:t>
            </w:r>
          </w:p>
        </w:tc>
      </w:tr>
      <w:tr w:rsidR="00FF1735" w:rsidRPr="00FF1735" w:rsidTr="00EB468B">
        <w:trPr>
          <w:jc w:val="center"/>
        </w:trPr>
        <w:tc>
          <w:tcPr>
            <w:tcW w:w="412" w:type="pct"/>
            <w:vAlign w:val="center"/>
          </w:tcPr>
          <w:p w:rsidR="00FF1735" w:rsidRPr="00FF1735" w:rsidRDefault="00FF1735" w:rsidP="00FF1735">
            <w:pPr>
              <w:spacing w:line="240" w:lineRule="atLeast"/>
              <w:ind w:firstLine="0"/>
              <w:jc w:val="center"/>
            </w:pPr>
            <w:r w:rsidRPr="00FF1735">
              <w:t>1</w:t>
            </w:r>
          </w:p>
        </w:tc>
        <w:tc>
          <w:tcPr>
            <w:tcW w:w="1382" w:type="pct"/>
            <w:vAlign w:val="center"/>
          </w:tcPr>
          <w:p w:rsidR="00983CB9" w:rsidRDefault="00FF1735" w:rsidP="00FF1735">
            <w:pPr>
              <w:spacing w:line="240" w:lineRule="atLeast"/>
              <w:ind w:firstLine="0"/>
              <w:jc w:val="center"/>
            </w:pPr>
            <w:r w:rsidRPr="00FF1735">
              <w:t xml:space="preserve">Дошкольное </w:t>
            </w:r>
          </w:p>
          <w:p w:rsidR="00FF1735" w:rsidRPr="00FF1735" w:rsidRDefault="00FF1735" w:rsidP="00FF1735">
            <w:pPr>
              <w:spacing w:line="240" w:lineRule="atLeast"/>
              <w:ind w:firstLine="0"/>
              <w:jc w:val="center"/>
            </w:pPr>
            <w:r w:rsidRPr="00FF1735">
              <w:t>образование</w:t>
            </w:r>
          </w:p>
        </w:tc>
        <w:tc>
          <w:tcPr>
            <w:tcW w:w="1579" w:type="pct"/>
            <w:vAlign w:val="center"/>
          </w:tcPr>
          <w:p w:rsidR="00FF1735" w:rsidRPr="00FF1735" w:rsidRDefault="00502714" w:rsidP="00FF1735">
            <w:pPr>
              <w:spacing w:line="240" w:lineRule="atLeast"/>
              <w:ind w:firstLine="0"/>
              <w:jc w:val="center"/>
            </w:pPr>
            <w:r w:rsidRPr="00C357CE">
              <w:rPr>
                <w:lang w:eastAsia="ar-SA"/>
              </w:rPr>
              <w:t>МБДОУ «</w:t>
            </w:r>
            <w:proofErr w:type="spellStart"/>
            <w:r w:rsidRPr="00C357CE">
              <w:rPr>
                <w:lang w:eastAsia="ar-SA"/>
              </w:rPr>
              <w:t>Ирхидейский</w:t>
            </w:r>
            <w:proofErr w:type="spellEnd"/>
            <w:r w:rsidRPr="00C357CE">
              <w:rPr>
                <w:lang w:eastAsia="ar-SA"/>
              </w:rPr>
              <w:t xml:space="preserve"> детский сад»</w:t>
            </w:r>
          </w:p>
        </w:tc>
        <w:tc>
          <w:tcPr>
            <w:tcW w:w="1627" w:type="pct"/>
            <w:vAlign w:val="center"/>
          </w:tcPr>
          <w:p w:rsidR="00FF1735" w:rsidRPr="00FF1735" w:rsidRDefault="00502714" w:rsidP="00FF1735">
            <w:pPr>
              <w:spacing w:line="240" w:lineRule="atLeast"/>
              <w:ind w:firstLine="0"/>
              <w:jc w:val="center"/>
            </w:pPr>
            <w:r w:rsidRPr="00C357CE">
              <w:rPr>
                <w:lang w:eastAsia="ar-SA"/>
              </w:rPr>
              <w:t xml:space="preserve">с. </w:t>
            </w:r>
            <w:proofErr w:type="spellStart"/>
            <w:r w:rsidRPr="00C357CE">
              <w:rPr>
                <w:lang w:eastAsia="ar-SA"/>
              </w:rPr>
              <w:t>Ирхидей</w:t>
            </w:r>
            <w:proofErr w:type="spellEnd"/>
            <w:r w:rsidRPr="00C357CE">
              <w:rPr>
                <w:lang w:eastAsia="ar-SA"/>
              </w:rPr>
              <w:t>, ул. Школьная, 3</w:t>
            </w:r>
          </w:p>
        </w:tc>
      </w:tr>
      <w:tr w:rsidR="00FF1735" w:rsidRPr="00FF1735" w:rsidTr="00EB468B">
        <w:trPr>
          <w:trHeight w:val="619"/>
          <w:jc w:val="center"/>
        </w:trPr>
        <w:tc>
          <w:tcPr>
            <w:tcW w:w="412" w:type="pct"/>
            <w:vAlign w:val="center"/>
          </w:tcPr>
          <w:p w:rsidR="00FF1735" w:rsidRPr="00FF1735" w:rsidRDefault="00FF1735" w:rsidP="00FF1735">
            <w:pPr>
              <w:spacing w:line="240" w:lineRule="atLeast"/>
              <w:ind w:firstLine="0"/>
              <w:jc w:val="center"/>
            </w:pPr>
            <w:r w:rsidRPr="00FF1735">
              <w:t>2</w:t>
            </w:r>
          </w:p>
        </w:tc>
        <w:tc>
          <w:tcPr>
            <w:tcW w:w="1382" w:type="pct"/>
            <w:vAlign w:val="center"/>
          </w:tcPr>
          <w:p w:rsidR="00983CB9" w:rsidRDefault="00FF1735" w:rsidP="00FF1735">
            <w:pPr>
              <w:spacing w:line="240" w:lineRule="atLeast"/>
              <w:ind w:firstLine="0"/>
              <w:jc w:val="center"/>
            </w:pPr>
            <w:r w:rsidRPr="00FF1735">
              <w:t xml:space="preserve">Основное общее </w:t>
            </w:r>
          </w:p>
          <w:p w:rsidR="00FF1735" w:rsidRPr="00FF1735" w:rsidRDefault="00FF1735" w:rsidP="00FF1735">
            <w:pPr>
              <w:spacing w:line="240" w:lineRule="atLeast"/>
              <w:ind w:firstLine="0"/>
              <w:jc w:val="center"/>
            </w:pPr>
            <w:r w:rsidRPr="00FF1735">
              <w:t>образование</w:t>
            </w:r>
          </w:p>
        </w:tc>
        <w:tc>
          <w:tcPr>
            <w:tcW w:w="1579" w:type="pct"/>
            <w:vAlign w:val="center"/>
          </w:tcPr>
          <w:p w:rsidR="00FF1735" w:rsidRPr="00FF1735" w:rsidRDefault="00502714" w:rsidP="00FF1735">
            <w:pPr>
              <w:spacing w:line="240" w:lineRule="atLeast"/>
              <w:ind w:firstLine="0"/>
              <w:jc w:val="center"/>
            </w:pPr>
            <w:r w:rsidRPr="00C357CE">
              <w:rPr>
                <w:lang w:eastAsia="ar-SA"/>
              </w:rPr>
              <w:t>МБОУ «</w:t>
            </w:r>
            <w:proofErr w:type="spellStart"/>
            <w:r w:rsidRPr="00C357CE">
              <w:rPr>
                <w:lang w:eastAsia="ar-SA"/>
              </w:rPr>
              <w:t>Ирхидейская</w:t>
            </w:r>
            <w:proofErr w:type="spellEnd"/>
            <w:r w:rsidRPr="00C357CE">
              <w:rPr>
                <w:lang w:eastAsia="ar-SA"/>
              </w:rPr>
              <w:t xml:space="preserve"> СОШ им. А.И. </w:t>
            </w:r>
            <w:proofErr w:type="spellStart"/>
            <w:r w:rsidRPr="00C357CE">
              <w:rPr>
                <w:lang w:eastAsia="ar-SA"/>
              </w:rPr>
              <w:t>Балдунникова</w:t>
            </w:r>
            <w:proofErr w:type="spellEnd"/>
            <w:r w:rsidRPr="00C357CE">
              <w:rPr>
                <w:lang w:eastAsia="ar-SA"/>
              </w:rPr>
              <w:t>»</w:t>
            </w:r>
          </w:p>
        </w:tc>
        <w:tc>
          <w:tcPr>
            <w:tcW w:w="1627" w:type="pct"/>
            <w:vAlign w:val="center"/>
          </w:tcPr>
          <w:p w:rsidR="00FF1735" w:rsidRPr="00FF1735" w:rsidRDefault="00502714" w:rsidP="00FF1735">
            <w:pPr>
              <w:spacing w:line="240" w:lineRule="atLeast"/>
              <w:ind w:firstLine="0"/>
              <w:jc w:val="center"/>
            </w:pPr>
            <w:r w:rsidRPr="00C357CE">
              <w:rPr>
                <w:lang w:eastAsia="ar-SA"/>
              </w:rPr>
              <w:t xml:space="preserve">с. </w:t>
            </w:r>
            <w:proofErr w:type="spellStart"/>
            <w:r w:rsidRPr="00C357CE">
              <w:rPr>
                <w:lang w:eastAsia="ar-SA"/>
              </w:rPr>
              <w:t>Ирхидей</w:t>
            </w:r>
            <w:proofErr w:type="spellEnd"/>
            <w:r w:rsidRPr="00C357CE">
              <w:rPr>
                <w:lang w:eastAsia="ar-SA"/>
              </w:rPr>
              <w:t>, ул. Заречная, 5</w:t>
            </w:r>
          </w:p>
        </w:tc>
      </w:tr>
      <w:tr w:rsidR="00FF1735" w:rsidRPr="00FF1735" w:rsidTr="00EB468B">
        <w:trPr>
          <w:jc w:val="center"/>
        </w:trPr>
        <w:tc>
          <w:tcPr>
            <w:tcW w:w="412" w:type="pct"/>
            <w:vAlign w:val="center"/>
          </w:tcPr>
          <w:p w:rsidR="00FF1735" w:rsidRPr="00FF1735" w:rsidRDefault="00FF1735" w:rsidP="00FF1735">
            <w:pPr>
              <w:spacing w:line="240" w:lineRule="atLeast"/>
              <w:ind w:firstLine="0"/>
              <w:jc w:val="center"/>
            </w:pPr>
            <w:r w:rsidRPr="00FF1735">
              <w:t>3</w:t>
            </w:r>
          </w:p>
        </w:tc>
        <w:tc>
          <w:tcPr>
            <w:tcW w:w="1382" w:type="pct"/>
            <w:vAlign w:val="center"/>
          </w:tcPr>
          <w:p w:rsidR="00983CB9" w:rsidRDefault="00D141D9" w:rsidP="00FF1735">
            <w:pPr>
              <w:spacing w:line="240" w:lineRule="atLeast"/>
              <w:ind w:firstLine="0"/>
              <w:jc w:val="center"/>
              <w:rPr>
                <w:sz w:val="26"/>
                <w:szCs w:val="26"/>
              </w:rPr>
            </w:pPr>
            <w:r w:rsidRPr="004E65F6">
              <w:rPr>
                <w:sz w:val="26"/>
                <w:szCs w:val="26"/>
              </w:rPr>
              <w:t>Обеспечение услуг</w:t>
            </w:r>
            <w:r w:rsidRPr="004E65F6">
              <w:rPr>
                <w:sz w:val="26"/>
                <w:szCs w:val="26"/>
              </w:rPr>
              <w:t>а</w:t>
            </w:r>
            <w:r w:rsidRPr="004E65F6">
              <w:rPr>
                <w:sz w:val="26"/>
                <w:szCs w:val="26"/>
              </w:rPr>
              <w:t xml:space="preserve">ми организаций </w:t>
            </w:r>
          </w:p>
          <w:p w:rsidR="00FF1735" w:rsidRPr="00FF1735" w:rsidRDefault="00D141D9" w:rsidP="00FF1735">
            <w:pPr>
              <w:spacing w:line="240" w:lineRule="atLeast"/>
              <w:ind w:firstLine="0"/>
              <w:jc w:val="center"/>
            </w:pPr>
            <w:r w:rsidRPr="004E65F6">
              <w:rPr>
                <w:sz w:val="26"/>
                <w:szCs w:val="26"/>
              </w:rPr>
              <w:t>культуры</w:t>
            </w:r>
          </w:p>
        </w:tc>
        <w:tc>
          <w:tcPr>
            <w:tcW w:w="1579" w:type="pct"/>
            <w:vAlign w:val="center"/>
          </w:tcPr>
          <w:p w:rsidR="00FF1735" w:rsidRPr="00FF1735" w:rsidRDefault="00FF1735" w:rsidP="00FF1735">
            <w:pPr>
              <w:spacing w:line="240" w:lineRule="atLeast"/>
              <w:ind w:firstLine="0"/>
              <w:jc w:val="center"/>
            </w:pPr>
            <w:r w:rsidRPr="00FF1735">
              <w:t>Начальная общеобразов</w:t>
            </w:r>
            <w:r w:rsidRPr="00FF1735">
              <w:t>а</w:t>
            </w:r>
            <w:r w:rsidRPr="00FF1735">
              <w:t>тельная школа</w:t>
            </w:r>
          </w:p>
        </w:tc>
        <w:tc>
          <w:tcPr>
            <w:tcW w:w="1627" w:type="pct"/>
            <w:vAlign w:val="center"/>
          </w:tcPr>
          <w:p w:rsidR="00FF1735" w:rsidRPr="00FF1735" w:rsidRDefault="00D141D9" w:rsidP="00050D4C">
            <w:pPr>
              <w:spacing w:line="240" w:lineRule="atLeast"/>
              <w:ind w:firstLine="0"/>
              <w:jc w:val="center"/>
            </w:pPr>
            <w:r w:rsidRPr="00C357CE">
              <w:rPr>
                <w:color w:val="000000"/>
                <w:lang w:eastAsia="ar-SA"/>
              </w:rPr>
              <w:t xml:space="preserve">с. </w:t>
            </w:r>
            <w:proofErr w:type="spellStart"/>
            <w:r w:rsidRPr="00C357CE">
              <w:rPr>
                <w:color w:val="000000"/>
                <w:lang w:eastAsia="ar-SA"/>
              </w:rPr>
              <w:t>Ирхидей</w:t>
            </w:r>
            <w:proofErr w:type="spellEnd"/>
            <w:r w:rsidRPr="00C357CE">
              <w:rPr>
                <w:color w:val="000000"/>
                <w:lang w:eastAsia="ar-SA"/>
              </w:rPr>
              <w:t xml:space="preserve">, ул. Ленина, </w:t>
            </w:r>
            <w:r w:rsidR="00050D4C">
              <w:rPr>
                <w:color w:val="000000"/>
                <w:lang w:eastAsia="ar-SA"/>
              </w:rPr>
              <w:t>3А</w:t>
            </w:r>
          </w:p>
        </w:tc>
      </w:tr>
      <w:tr w:rsidR="00FF1735" w:rsidRPr="00FF1735" w:rsidTr="00EB468B">
        <w:trPr>
          <w:trHeight w:val="825"/>
          <w:jc w:val="center"/>
        </w:trPr>
        <w:tc>
          <w:tcPr>
            <w:tcW w:w="412" w:type="pct"/>
            <w:vAlign w:val="center"/>
          </w:tcPr>
          <w:p w:rsidR="00FF1735" w:rsidRPr="00FF1735" w:rsidRDefault="00FF1735" w:rsidP="00FF1735">
            <w:pPr>
              <w:spacing w:line="240" w:lineRule="atLeast"/>
              <w:ind w:firstLine="0"/>
              <w:jc w:val="center"/>
            </w:pPr>
            <w:r w:rsidRPr="00FF1735">
              <w:lastRenderedPageBreak/>
              <w:t>4</w:t>
            </w:r>
          </w:p>
          <w:p w:rsidR="00FF1735" w:rsidRPr="00FF1735" w:rsidRDefault="00FF1735" w:rsidP="00FF1735">
            <w:pPr>
              <w:spacing w:line="240" w:lineRule="atLeast"/>
              <w:ind w:firstLine="0"/>
              <w:jc w:val="center"/>
            </w:pPr>
          </w:p>
          <w:p w:rsidR="00FF1735" w:rsidRPr="00FF1735" w:rsidRDefault="00FF1735" w:rsidP="00FF1735">
            <w:pPr>
              <w:spacing w:line="240" w:lineRule="atLeast"/>
              <w:ind w:firstLine="0"/>
              <w:jc w:val="center"/>
            </w:pPr>
          </w:p>
        </w:tc>
        <w:tc>
          <w:tcPr>
            <w:tcW w:w="1382" w:type="pct"/>
            <w:vAlign w:val="center"/>
          </w:tcPr>
          <w:p w:rsidR="00FF1735" w:rsidRPr="00FF1735" w:rsidRDefault="00D141D9" w:rsidP="00FF1735">
            <w:pPr>
              <w:spacing w:line="240" w:lineRule="atLeast"/>
              <w:ind w:firstLine="0"/>
              <w:jc w:val="center"/>
            </w:pPr>
            <w:r w:rsidRPr="004E65F6">
              <w:rPr>
                <w:sz w:val="26"/>
                <w:szCs w:val="26"/>
              </w:rPr>
              <w:t>Обеспечение услуг</w:t>
            </w:r>
            <w:r w:rsidRPr="004E65F6">
              <w:rPr>
                <w:sz w:val="26"/>
                <w:szCs w:val="26"/>
              </w:rPr>
              <w:t>а</w:t>
            </w:r>
            <w:r w:rsidRPr="004E65F6">
              <w:rPr>
                <w:sz w:val="26"/>
                <w:szCs w:val="26"/>
              </w:rPr>
              <w:t>ми организаций кул</w:t>
            </w:r>
            <w:r w:rsidRPr="004E65F6">
              <w:rPr>
                <w:sz w:val="26"/>
                <w:szCs w:val="26"/>
              </w:rPr>
              <w:t>ь</w:t>
            </w:r>
            <w:r w:rsidRPr="004E65F6">
              <w:rPr>
                <w:sz w:val="26"/>
                <w:szCs w:val="26"/>
              </w:rPr>
              <w:t>туры, библиотечное обслуживание</w:t>
            </w:r>
          </w:p>
        </w:tc>
        <w:tc>
          <w:tcPr>
            <w:tcW w:w="1579" w:type="pct"/>
            <w:vAlign w:val="center"/>
          </w:tcPr>
          <w:p w:rsidR="00CF4B88" w:rsidRDefault="00D141D9" w:rsidP="00FF1735">
            <w:pPr>
              <w:spacing w:line="240" w:lineRule="atLeast"/>
              <w:ind w:firstLine="0"/>
              <w:jc w:val="center"/>
              <w:rPr>
                <w:color w:val="000000"/>
                <w:lang w:eastAsia="ar-SA"/>
              </w:rPr>
            </w:pPr>
            <w:proofErr w:type="spellStart"/>
            <w:r w:rsidRPr="00C357CE">
              <w:rPr>
                <w:color w:val="000000"/>
                <w:lang w:eastAsia="ar-SA"/>
              </w:rPr>
              <w:t>Ирхидейская</w:t>
            </w:r>
            <w:proofErr w:type="spellEnd"/>
            <w:r w:rsidRPr="00C357CE">
              <w:rPr>
                <w:color w:val="000000"/>
                <w:lang w:eastAsia="ar-SA"/>
              </w:rPr>
              <w:t xml:space="preserve"> сельская </w:t>
            </w:r>
          </w:p>
          <w:p w:rsidR="00FF1735" w:rsidRPr="00FF1735" w:rsidRDefault="00D141D9" w:rsidP="00FF1735">
            <w:pPr>
              <w:spacing w:line="240" w:lineRule="atLeast"/>
              <w:ind w:firstLine="0"/>
              <w:jc w:val="center"/>
            </w:pPr>
            <w:r w:rsidRPr="00C357CE">
              <w:rPr>
                <w:color w:val="000000"/>
                <w:lang w:eastAsia="ar-SA"/>
              </w:rPr>
              <w:t>библиотека</w:t>
            </w:r>
          </w:p>
        </w:tc>
        <w:tc>
          <w:tcPr>
            <w:tcW w:w="1627" w:type="pct"/>
            <w:vAlign w:val="center"/>
          </w:tcPr>
          <w:p w:rsidR="00FF1735" w:rsidRPr="00FF1735" w:rsidRDefault="00D141D9" w:rsidP="00FF1735">
            <w:pPr>
              <w:spacing w:line="240" w:lineRule="atLeast"/>
              <w:ind w:firstLine="0"/>
              <w:jc w:val="center"/>
            </w:pPr>
            <w:r w:rsidRPr="00C357CE">
              <w:rPr>
                <w:color w:val="000000"/>
                <w:lang w:eastAsia="ar-SA"/>
              </w:rPr>
              <w:t xml:space="preserve">с. </w:t>
            </w:r>
            <w:proofErr w:type="spellStart"/>
            <w:r w:rsidRPr="00C357CE">
              <w:rPr>
                <w:color w:val="000000"/>
                <w:lang w:eastAsia="ar-SA"/>
              </w:rPr>
              <w:t>Ирхидей</w:t>
            </w:r>
            <w:proofErr w:type="spellEnd"/>
            <w:r w:rsidRPr="00C357CE">
              <w:rPr>
                <w:color w:val="000000"/>
                <w:lang w:eastAsia="ar-SA"/>
              </w:rPr>
              <w:t>, ул. Ленина, 7</w:t>
            </w:r>
          </w:p>
        </w:tc>
      </w:tr>
      <w:tr w:rsidR="00D141D9" w:rsidRPr="00FF1735" w:rsidTr="00EB468B">
        <w:trPr>
          <w:trHeight w:val="285"/>
          <w:jc w:val="center"/>
        </w:trPr>
        <w:tc>
          <w:tcPr>
            <w:tcW w:w="412" w:type="pct"/>
            <w:vAlign w:val="center"/>
          </w:tcPr>
          <w:p w:rsidR="00D141D9" w:rsidRPr="00FF1735" w:rsidRDefault="00D141D9" w:rsidP="00FF1735">
            <w:pPr>
              <w:spacing w:line="240" w:lineRule="atLeast"/>
              <w:ind w:firstLine="0"/>
              <w:jc w:val="center"/>
            </w:pPr>
            <w:r w:rsidRPr="00FF1735">
              <w:t>5</w:t>
            </w:r>
          </w:p>
        </w:tc>
        <w:tc>
          <w:tcPr>
            <w:tcW w:w="1382" w:type="pct"/>
            <w:vMerge w:val="restart"/>
            <w:vAlign w:val="center"/>
          </w:tcPr>
          <w:p w:rsidR="00D141D9" w:rsidRPr="00FF1735" w:rsidRDefault="00D141D9" w:rsidP="00FF1735">
            <w:pPr>
              <w:spacing w:line="240" w:lineRule="atLeast"/>
              <w:ind w:firstLine="0"/>
              <w:jc w:val="center"/>
            </w:pPr>
            <w:r>
              <w:t>Физкультурно-спортивные объекты</w:t>
            </w:r>
          </w:p>
          <w:p w:rsidR="00D141D9" w:rsidRPr="00FF1735" w:rsidRDefault="00D141D9" w:rsidP="00FF1735">
            <w:pPr>
              <w:spacing w:line="240" w:lineRule="atLeast"/>
              <w:jc w:val="center"/>
            </w:pPr>
          </w:p>
        </w:tc>
        <w:tc>
          <w:tcPr>
            <w:tcW w:w="1579" w:type="pct"/>
            <w:vAlign w:val="center"/>
          </w:tcPr>
          <w:p w:rsidR="00D141D9" w:rsidRPr="00C357CE" w:rsidRDefault="00D141D9" w:rsidP="00521D3D">
            <w:pPr>
              <w:spacing w:line="240" w:lineRule="atLeast"/>
              <w:ind w:firstLine="0"/>
              <w:jc w:val="center"/>
              <w:rPr>
                <w:color w:val="000000"/>
                <w:lang w:eastAsia="ar-SA"/>
              </w:rPr>
            </w:pPr>
            <w:r w:rsidRPr="00C357CE">
              <w:rPr>
                <w:color w:val="000000"/>
                <w:lang w:eastAsia="ar-SA"/>
              </w:rPr>
              <w:t>Спортивный зал МБОУ «</w:t>
            </w:r>
            <w:proofErr w:type="spellStart"/>
            <w:r w:rsidRPr="00C357CE">
              <w:rPr>
                <w:color w:val="000000"/>
                <w:lang w:eastAsia="ar-SA"/>
              </w:rPr>
              <w:t>Ирхидейская</w:t>
            </w:r>
            <w:proofErr w:type="spellEnd"/>
            <w:r w:rsidRPr="00C357CE">
              <w:rPr>
                <w:color w:val="000000"/>
                <w:lang w:eastAsia="ar-SA"/>
              </w:rPr>
              <w:t xml:space="preserve"> СОШ им. А.И. </w:t>
            </w:r>
            <w:proofErr w:type="spellStart"/>
            <w:r w:rsidRPr="00C357CE">
              <w:rPr>
                <w:color w:val="000000"/>
                <w:lang w:eastAsia="ar-SA"/>
              </w:rPr>
              <w:t>Балдунникова</w:t>
            </w:r>
            <w:proofErr w:type="spellEnd"/>
            <w:r w:rsidRPr="00C357CE">
              <w:rPr>
                <w:color w:val="000000"/>
                <w:lang w:eastAsia="ar-SA"/>
              </w:rPr>
              <w:t>»</w:t>
            </w:r>
          </w:p>
        </w:tc>
        <w:tc>
          <w:tcPr>
            <w:tcW w:w="1627" w:type="pct"/>
            <w:vAlign w:val="center"/>
          </w:tcPr>
          <w:p w:rsidR="00D141D9" w:rsidRPr="00C357CE" w:rsidRDefault="00D141D9" w:rsidP="00521D3D">
            <w:pPr>
              <w:spacing w:line="240" w:lineRule="atLeast"/>
              <w:ind w:firstLine="0"/>
              <w:jc w:val="center"/>
              <w:rPr>
                <w:color w:val="000000"/>
                <w:lang w:eastAsia="ar-SA"/>
              </w:rPr>
            </w:pPr>
            <w:r w:rsidRPr="00C357CE">
              <w:rPr>
                <w:color w:val="000000"/>
                <w:lang w:eastAsia="ar-SA"/>
              </w:rPr>
              <w:t xml:space="preserve">с. </w:t>
            </w:r>
            <w:proofErr w:type="spellStart"/>
            <w:r w:rsidRPr="00C357CE">
              <w:rPr>
                <w:color w:val="000000"/>
                <w:lang w:eastAsia="ar-SA"/>
              </w:rPr>
              <w:t>Ирхидей</w:t>
            </w:r>
            <w:proofErr w:type="spellEnd"/>
            <w:r w:rsidRPr="00C357CE">
              <w:rPr>
                <w:color w:val="000000"/>
                <w:lang w:eastAsia="ar-SA"/>
              </w:rPr>
              <w:t>, ул. Заречная, 6</w:t>
            </w:r>
          </w:p>
        </w:tc>
      </w:tr>
      <w:tr w:rsidR="00D141D9" w:rsidRPr="00FF1735" w:rsidTr="00EB468B">
        <w:trPr>
          <w:jc w:val="center"/>
        </w:trPr>
        <w:tc>
          <w:tcPr>
            <w:tcW w:w="412" w:type="pct"/>
            <w:vAlign w:val="center"/>
          </w:tcPr>
          <w:p w:rsidR="00D141D9" w:rsidRPr="00FF1735" w:rsidRDefault="00D141D9" w:rsidP="00FF1735">
            <w:pPr>
              <w:spacing w:line="240" w:lineRule="atLeast"/>
              <w:ind w:firstLine="0"/>
              <w:jc w:val="center"/>
            </w:pPr>
            <w:r w:rsidRPr="00FF1735">
              <w:t>6</w:t>
            </w:r>
          </w:p>
        </w:tc>
        <w:tc>
          <w:tcPr>
            <w:tcW w:w="1382" w:type="pct"/>
            <w:vMerge/>
            <w:vAlign w:val="center"/>
          </w:tcPr>
          <w:p w:rsidR="00D141D9" w:rsidRPr="00FF1735" w:rsidRDefault="00D141D9" w:rsidP="00FF1735">
            <w:pPr>
              <w:spacing w:line="240" w:lineRule="atLeast"/>
              <w:jc w:val="center"/>
            </w:pPr>
          </w:p>
        </w:tc>
        <w:tc>
          <w:tcPr>
            <w:tcW w:w="1579" w:type="pct"/>
            <w:vAlign w:val="center"/>
          </w:tcPr>
          <w:p w:rsidR="001E510A" w:rsidRDefault="00D141D9" w:rsidP="00521D3D">
            <w:pPr>
              <w:spacing w:line="240" w:lineRule="atLeast"/>
              <w:ind w:firstLine="0"/>
              <w:jc w:val="center"/>
              <w:rPr>
                <w:color w:val="000000"/>
                <w:lang w:eastAsia="ar-SA"/>
              </w:rPr>
            </w:pPr>
            <w:r w:rsidRPr="00C357CE">
              <w:rPr>
                <w:color w:val="000000"/>
                <w:lang w:eastAsia="ar-SA"/>
              </w:rPr>
              <w:t>Стадион МБОУ «</w:t>
            </w:r>
            <w:proofErr w:type="spellStart"/>
            <w:r w:rsidRPr="00C357CE">
              <w:rPr>
                <w:color w:val="000000"/>
                <w:lang w:eastAsia="ar-SA"/>
              </w:rPr>
              <w:t>Ирхиде</w:t>
            </w:r>
            <w:r w:rsidRPr="00C357CE">
              <w:rPr>
                <w:color w:val="000000"/>
                <w:lang w:eastAsia="ar-SA"/>
              </w:rPr>
              <w:t>й</w:t>
            </w:r>
            <w:r w:rsidRPr="00C357CE">
              <w:rPr>
                <w:color w:val="000000"/>
                <w:lang w:eastAsia="ar-SA"/>
              </w:rPr>
              <w:t>ская</w:t>
            </w:r>
            <w:proofErr w:type="spellEnd"/>
            <w:r w:rsidRPr="00C357CE">
              <w:rPr>
                <w:color w:val="000000"/>
                <w:lang w:eastAsia="ar-SA"/>
              </w:rPr>
              <w:t xml:space="preserve"> СОШ им.</w:t>
            </w:r>
          </w:p>
          <w:p w:rsidR="00D141D9" w:rsidRPr="00C357CE" w:rsidRDefault="00D141D9" w:rsidP="00521D3D">
            <w:pPr>
              <w:spacing w:line="240" w:lineRule="atLeast"/>
              <w:ind w:firstLine="0"/>
              <w:jc w:val="center"/>
              <w:rPr>
                <w:color w:val="000000"/>
                <w:lang w:eastAsia="ar-SA"/>
              </w:rPr>
            </w:pPr>
            <w:r w:rsidRPr="00C357CE">
              <w:rPr>
                <w:color w:val="000000"/>
                <w:lang w:eastAsia="ar-SA"/>
              </w:rPr>
              <w:t xml:space="preserve"> А.И. </w:t>
            </w:r>
            <w:proofErr w:type="spellStart"/>
            <w:r w:rsidRPr="00C357CE">
              <w:rPr>
                <w:color w:val="000000"/>
                <w:lang w:eastAsia="ar-SA"/>
              </w:rPr>
              <w:t>Балдунникова</w:t>
            </w:r>
            <w:proofErr w:type="spellEnd"/>
            <w:r w:rsidRPr="00C357CE">
              <w:rPr>
                <w:color w:val="000000"/>
                <w:lang w:eastAsia="ar-SA"/>
              </w:rPr>
              <w:t>»</w:t>
            </w:r>
          </w:p>
        </w:tc>
        <w:tc>
          <w:tcPr>
            <w:tcW w:w="1627" w:type="pct"/>
            <w:vAlign w:val="center"/>
          </w:tcPr>
          <w:p w:rsidR="00D141D9" w:rsidRPr="00C357CE" w:rsidRDefault="00D141D9" w:rsidP="00521D3D">
            <w:pPr>
              <w:spacing w:line="240" w:lineRule="atLeast"/>
              <w:ind w:firstLine="0"/>
              <w:jc w:val="center"/>
              <w:rPr>
                <w:color w:val="000000"/>
                <w:lang w:eastAsia="ar-SA"/>
              </w:rPr>
            </w:pPr>
            <w:r w:rsidRPr="00C357CE">
              <w:rPr>
                <w:color w:val="000000"/>
                <w:lang w:eastAsia="ar-SA"/>
              </w:rPr>
              <w:t xml:space="preserve">с. </w:t>
            </w:r>
            <w:proofErr w:type="spellStart"/>
            <w:r w:rsidRPr="00C357CE">
              <w:rPr>
                <w:color w:val="000000"/>
                <w:lang w:eastAsia="ar-SA"/>
              </w:rPr>
              <w:t>Ирхидей</w:t>
            </w:r>
            <w:proofErr w:type="spellEnd"/>
            <w:r w:rsidRPr="00C357CE">
              <w:rPr>
                <w:color w:val="000000"/>
                <w:lang w:eastAsia="ar-SA"/>
              </w:rPr>
              <w:t>, ул. Заречная, 6</w:t>
            </w:r>
          </w:p>
        </w:tc>
      </w:tr>
      <w:tr w:rsidR="00D141D9" w:rsidRPr="00FF1735" w:rsidTr="00EB468B">
        <w:trPr>
          <w:jc w:val="center"/>
        </w:trPr>
        <w:tc>
          <w:tcPr>
            <w:tcW w:w="412" w:type="pct"/>
            <w:vAlign w:val="center"/>
          </w:tcPr>
          <w:p w:rsidR="00D141D9" w:rsidRPr="00FF1735" w:rsidRDefault="00D141D9" w:rsidP="00FF1735">
            <w:pPr>
              <w:spacing w:line="240" w:lineRule="atLeast"/>
              <w:ind w:firstLine="0"/>
              <w:jc w:val="center"/>
            </w:pPr>
            <w:r w:rsidRPr="00FF1735">
              <w:t>7</w:t>
            </w:r>
          </w:p>
        </w:tc>
        <w:tc>
          <w:tcPr>
            <w:tcW w:w="1382" w:type="pct"/>
            <w:vMerge/>
            <w:vAlign w:val="center"/>
          </w:tcPr>
          <w:p w:rsidR="00D141D9" w:rsidRPr="00FF1735" w:rsidRDefault="00D141D9" w:rsidP="00FF1735">
            <w:pPr>
              <w:spacing w:line="240" w:lineRule="atLeast"/>
              <w:ind w:firstLine="0"/>
              <w:jc w:val="center"/>
            </w:pPr>
          </w:p>
        </w:tc>
        <w:tc>
          <w:tcPr>
            <w:tcW w:w="1579" w:type="pct"/>
            <w:vAlign w:val="center"/>
          </w:tcPr>
          <w:p w:rsidR="00D141D9" w:rsidRPr="00C357CE" w:rsidRDefault="00D141D9" w:rsidP="00521D3D">
            <w:pPr>
              <w:spacing w:line="240" w:lineRule="atLeast"/>
              <w:ind w:firstLine="0"/>
              <w:jc w:val="center"/>
              <w:rPr>
                <w:color w:val="000000"/>
                <w:lang w:eastAsia="ar-SA"/>
              </w:rPr>
            </w:pPr>
            <w:r w:rsidRPr="00C357CE">
              <w:rPr>
                <w:color w:val="000000"/>
                <w:lang w:eastAsia="ar-SA"/>
              </w:rPr>
              <w:t>Борцовский зал</w:t>
            </w:r>
          </w:p>
        </w:tc>
        <w:tc>
          <w:tcPr>
            <w:tcW w:w="1627" w:type="pct"/>
            <w:vAlign w:val="center"/>
          </w:tcPr>
          <w:p w:rsidR="00D141D9" w:rsidRPr="00C357CE" w:rsidRDefault="00D141D9" w:rsidP="00521D3D">
            <w:pPr>
              <w:spacing w:line="240" w:lineRule="atLeast"/>
              <w:ind w:firstLine="0"/>
              <w:jc w:val="center"/>
              <w:rPr>
                <w:color w:val="000000"/>
                <w:lang w:eastAsia="ar-SA"/>
              </w:rPr>
            </w:pPr>
            <w:r w:rsidRPr="00C357CE">
              <w:rPr>
                <w:color w:val="000000"/>
                <w:lang w:eastAsia="ar-SA"/>
              </w:rPr>
              <w:t xml:space="preserve">с. </w:t>
            </w:r>
            <w:proofErr w:type="spellStart"/>
            <w:r w:rsidRPr="00C357CE">
              <w:rPr>
                <w:color w:val="000000"/>
                <w:lang w:eastAsia="ar-SA"/>
              </w:rPr>
              <w:t>Ирхидей</w:t>
            </w:r>
            <w:proofErr w:type="spellEnd"/>
            <w:r w:rsidRPr="00C357CE">
              <w:rPr>
                <w:color w:val="000000"/>
                <w:lang w:eastAsia="ar-SA"/>
              </w:rPr>
              <w:t>, ул. Ленина</w:t>
            </w:r>
          </w:p>
        </w:tc>
      </w:tr>
      <w:tr w:rsidR="00D141D9" w:rsidRPr="00FF1735" w:rsidTr="00EB468B">
        <w:trPr>
          <w:jc w:val="center"/>
        </w:trPr>
        <w:tc>
          <w:tcPr>
            <w:tcW w:w="412" w:type="pct"/>
            <w:vAlign w:val="center"/>
          </w:tcPr>
          <w:p w:rsidR="00D141D9" w:rsidRPr="00FF1735" w:rsidRDefault="00D141D9" w:rsidP="00FF1735">
            <w:pPr>
              <w:spacing w:line="240" w:lineRule="atLeast"/>
              <w:ind w:firstLine="0"/>
              <w:jc w:val="center"/>
            </w:pPr>
            <w:r>
              <w:t>8</w:t>
            </w:r>
          </w:p>
        </w:tc>
        <w:tc>
          <w:tcPr>
            <w:tcW w:w="1382" w:type="pct"/>
            <w:vMerge/>
            <w:vAlign w:val="center"/>
          </w:tcPr>
          <w:p w:rsidR="00D141D9" w:rsidRPr="00FF1735" w:rsidRDefault="00D141D9" w:rsidP="00FF1735">
            <w:pPr>
              <w:spacing w:line="240" w:lineRule="atLeast"/>
              <w:ind w:firstLine="0"/>
              <w:jc w:val="center"/>
            </w:pPr>
          </w:p>
        </w:tc>
        <w:tc>
          <w:tcPr>
            <w:tcW w:w="1579" w:type="pct"/>
            <w:vAlign w:val="center"/>
          </w:tcPr>
          <w:p w:rsidR="00CF4B88" w:rsidRDefault="00D141D9" w:rsidP="00521D3D">
            <w:pPr>
              <w:spacing w:line="240" w:lineRule="atLeast"/>
              <w:ind w:firstLine="0"/>
              <w:jc w:val="center"/>
              <w:rPr>
                <w:color w:val="000000"/>
                <w:lang w:eastAsia="ar-SA"/>
              </w:rPr>
            </w:pPr>
            <w:r w:rsidRPr="00C357CE">
              <w:rPr>
                <w:color w:val="000000"/>
                <w:lang w:eastAsia="ar-SA"/>
              </w:rPr>
              <w:t xml:space="preserve">Летняя волейбольная </w:t>
            </w:r>
          </w:p>
          <w:p w:rsidR="00D141D9" w:rsidRPr="00C357CE" w:rsidRDefault="00D141D9" w:rsidP="00521D3D">
            <w:pPr>
              <w:spacing w:line="240" w:lineRule="atLeast"/>
              <w:ind w:firstLine="0"/>
              <w:jc w:val="center"/>
              <w:rPr>
                <w:color w:val="000000"/>
                <w:lang w:eastAsia="ar-SA"/>
              </w:rPr>
            </w:pPr>
            <w:r w:rsidRPr="00C357CE">
              <w:rPr>
                <w:color w:val="000000"/>
                <w:lang w:eastAsia="ar-SA"/>
              </w:rPr>
              <w:t>площадка</w:t>
            </w:r>
          </w:p>
        </w:tc>
        <w:tc>
          <w:tcPr>
            <w:tcW w:w="1627" w:type="pct"/>
            <w:vAlign w:val="center"/>
          </w:tcPr>
          <w:p w:rsidR="00D141D9" w:rsidRPr="00C357CE" w:rsidRDefault="00D141D9" w:rsidP="00521D3D">
            <w:pPr>
              <w:spacing w:line="240" w:lineRule="atLeast"/>
              <w:ind w:firstLine="0"/>
              <w:jc w:val="center"/>
              <w:rPr>
                <w:color w:val="000000"/>
                <w:lang w:eastAsia="ar-SA"/>
              </w:rPr>
            </w:pPr>
            <w:r w:rsidRPr="00C357CE">
              <w:rPr>
                <w:color w:val="000000"/>
                <w:lang w:eastAsia="ar-SA"/>
              </w:rPr>
              <w:t xml:space="preserve">с. </w:t>
            </w:r>
            <w:proofErr w:type="spellStart"/>
            <w:r w:rsidRPr="00C357CE">
              <w:rPr>
                <w:color w:val="000000"/>
                <w:lang w:eastAsia="ar-SA"/>
              </w:rPr>
              <w:t>Ирхидей</w:t>
            </w:r>
            <w:proofErr w:type="spellEnd"/>
            <w:r w:rsidRPr="00C357CE">
              <w:rPr>
                <w:color w:val="000000"/>
                <w:lang w:eastAsia="ar-SA"/>
              </w:rPr>
              <w:t xml:space="preserve">, ул. </w:t>
            </w:r>
            <w:proofErr w:type="spellStart"/>
            <w:r w:rsidRPr="00C357CE">
              <w:rPr>
                <w:color w:val="000000"/>
                <w:lang w:eastAsia="ar-SA"/>
              </w:rPr>
              <w:t>Тарова</w:t>
            </w:r>
            <w:proofErr w:type="spellEnd"/>
          </w:p>
        </w:tc>
      </w:tr>
      <w:tr w:rsidR="00D141D9" w:rsidRPr="00FF1735" w:rsidTr="00EB468B">
        <w:trPr>
          <w:jc w:val="center"/>
        </w:trPr>
        <w:tc>
          <w:tcPr>
            <w:tcW w:w="412" w:type="pct"/>
            <w:vAlign w:val="center"/>
          </w:tcPr>
          <w:p w:rsidR="00D141D9" w:rsidRPr="00FF1735" w:rsidRDefault="00D141D9" w:rsidP="00FF1735">
            <w:pPr>
              <w:spacing w:line="240" w:lineRule="atLeast"/>
              <w:ind w:firstLine="0"/>
              <w:jc w:val="center"/>
            </w:pPr>
            <w:r>
              <w:t>9</w:t>
            </w:r>
          </w:p>
        </w:tc>
        <w:tc>
          <w:tcPr>
            <w:tcW w:w="1382" w:type="pct"/>
            <w:vMerge/>
            <w:vAlign w:val="center"/>
          </w:tcPr>
          <w:p w:rsidR="00D141D9" w:rsidRPr="00FF1735" w:rsidRDefault="00D141D9" w:rsidP="00FF1735">
            <w:pPr>
              <w:spacing w:line="240" w:lineRule="atLeast"/>
              <w:ind w:firstLine="0"/>
              <w:jc w:val="center"/>
            </w:pPr>
          </w:p>
        </w:tc>
        <w:tc>
          <w:tcPr>
            <w:tcW w:w="1579" w:type="pct"/>
            <w:vAlign w:val="center"/>
          </w:tcPr>
          <w:p w:rsidR="00D141D9" w:rsidRPr="00C357CE" w:rsidRDefault="00D141D9" w:rsidP="00521D3D">
            <w:pPr>
              <w:spacing w:line="240" w:lineRule="atLeast"/>
              <w:ind w:firstLine="0"/>
              <w:jc w:val="center"/>
              <w:rPr>
                <w:color w:val="000000"/>
                <w:lang w:eastAsia="ar-SA"/>
              </w:rPr>
            </w:pPr>
            <w:r w:rsidRPr="00C357CE">
              <w:rPr>
                <w:color w:val="000000"/>
                <w:lang w:eastAsia="ar-SA"/>
              </w:rPr>
              <w:t>Многофункциональная спортивная площадка</w:t>
            </w:r>
          </w:p>
        </w:tc>
        <w:tc>
          <w:tcPr>
            <w:tcW w:w="1627" w:type="pct"/>
            <w:vAlign w:val="center"/>
          </w:tcPr>
          <w:p w:rsidR="00D141D9" w:rsidRPr="00C357CE" w:rsidRDefault="00D141D9" w:rsidP="00521D3D">
            <w:pPr>
              <w:spacing w:line="240" w:lineRule="atLeast"/>
              <w:ind w:firstLine="0"/>
              <w:jc w:val="center"/>
              <w:rPr>
                <w:color w:val="000000"/>
                <w:lang w:eastAsia="ar-SA"/>
              </w:rPr>
            </w:pPr>
            <w:r w:rsidRPr="00C357CE">
              <w:rPr>
                <w:color w:val="000000"/>
                <w:lang w:eastAsia="ar-SA"/>
              </w:rPr>
              <w:t>с.</w:t>
            </w:r>
            <w:r>
              <w:rPr>
                <w:color w:val="000000"/>
                <w:lang w:eastAsia="ar-SA"/>
              </w:rPr>
              <w:t xml:space="preserve"> </w:t>
            </w:r>
            <w:proofErr w:type="spellStart"/>
            <w:r w:rsidRPr="00C357CE">
              <w:rPr>
                <w:color w:val="000000"/>
                <w:lang w:eastAsia="ar-SA"/>
              </w:rPr>
              <w:t>Ирхидей</w:t>
            </w:r>
            <w:proofErr w:type="spellEnd"/>
            <w:r w:rsidRPr="00C357CE">
              <w:rPr>
                <w:color w:val="000000"/>
                <w:lang w:eastAsia="ar-SA"/>
              </w:rPr>
              <w:t>, ул. Ленина, 11</w:t>
            </w:r>
          </w:p>
        </w:tc>
      </w:tr>
      <w:tr w:rsidR="00D141D9" w:rsidRPr="00FF1735" w:rsidTr="00EB468B">
        <w:trPr>
          <w:jc w:val="center"/>
        </w:trPr>
        <w:tc>
          <w:tcPr>
            <w:tcW w:w="412" w:type="pct"/>
            <w:vAlign w:val="center"/>
          </w:tcPr>
          <w:p w:rsidR="00D141D9" w:rsidRDefault="00D141D9" w:rsidP="00FF1735">
            <w:pPr>
              <w:spacing w:line="240" w:lineRule="atLeast"/>
              <w:ind w:firstLine="0"/>
              <w:jc w:val="center"/>
            </w:pPr>
            <w:r>
              <w:t>10</w:t>
            </w:r>
          </w:p>
        </w:tc>
        <w:tc>
          <w:tcPr>
            <w:tcW w:w="1382" w:type="pct"/>
            <w:vAlign w:val="center"/>
          </w:tcPr>
          <w:p w:rsidR="00D141D9" w:rsidRPr="00FF1735" w:rsidRDefault="00D141D9" w:rsidP="00FF1735">
            <w:pPr>
              <w:spacing w:line="240" w:lineRule="atLeast"/>
              <w:ind w:firstLine="0"/>
              <w:jc w:val="center"/>
            </w:pPr>
            <w:proofErr w:type="spellStart"/>
            <w:r>
              <w:t>Здравооохранение</w:t>
            </w:r>
            <w:proofErr w:type="spellEnd"/>
          </w:p>
        </w:tc>
        <w:tc>
          <w:tcPr>
            <w:tcW w:w="1579" w:type="pct"/>
            <w:vAlign w:val="center"/>
          </w:tcPr>
          <w:p w:rsidR="00D141D9" w:rsidRPr="00C357CE" w:rsidRDefault="00D141D9" w:rsidP="00D141D9">
            <w:pPr>
              <w:spacing w:line="240" w:lineRule="atLeast"/>
              <w:ind w:firstLine="0"/>
              <w:jc w:val="center"/>
              <w:rPr>
                <w:color w:val="000000"/>
                <w:lang w:eastAsia="ar-SA"/>
              </w:rPr>
            </w:pPr>
            <w:r>
              <w:rPr>
                <w:color w:val="000000"/>
                <w:lang w:eastAsia="ar-SA"/>
              </w:rPr>
              <w:t>ФАП</w:t>
            </w:r>
          </w:p>
        </w:tc>
        <w:tc>
          <w:tcPr>
            <w:tcW w:w="1627" w:type="pct"/>
            <w:vAlign w:val="center"/>
          </w:tcPr>
          <w:p w:rsidR="00D141D9" w:rsidRPr="00C357CE" w:rsidRDefault="00D141D9" w:rsidP="00190D31">
            <w:pPr>
              <w:spacing w:line="240" w:lineRule="atLeast"/>
              <w:ind w:firstLine="0"/>
              <w:jc w:val="center"/>
              <w:rPr>
                <w:color w:val="000000"/>
                <w:lang w:eastAsia="ar-SA"/>
              </w:rPr>
            </w:pPr>
            <w:r w:rsidRPr="00C357CE">
              <w:rPr>
                <w:color w:val="000000"/>
                <w:lang w:eastAsia="ar-SA"/>
              </w:rPr>
              <w:t>с.</w:t>
            </w:r>
            <w:r>
              <w:rPr>
                <w:color w:val="000000"/>
                <w:lang w:eastAsia="ar-SA"/>
              </w:rPr>
              <w:t xml:space="preserve"> </w:t>
            </w:r>
            <w:proofErr w:type="spellStart"/>
            <w:r w:rsidRPr="00C357CE">
              <w:rPr>
                <w:color w:val="000000"/>
                <w:lang w:eastAsia="ar-SA"/>
              </w:rPr>
              <w:t>Ирхидей</w:t>
            </w:r>
            <w:proofErr w:type="spellEnd"/>
            <w:r w:rsidRPr="00C357CE">
              <w:rPr>
                <w:color w:val="000000"/>
                <w:lang w:eastAsia="ar-SA"/>
              </w:rPr>
              <w:t>, ул. Ленина</w:t>
            </w:r>
          </w:p>
        </w:tc>
      </w:tr>
    </w:tbl>
    <w:p w:rsidR="002D0BC4" w:rsidRPr="0091038D" w:rsidRDefault="002D0BC4" w:rsidP="0091038D">
      <w:pPr>
        <w:pStyle w:val="ConsPlusNormal"/>
        <w:widowControl/>
        <w:spacing w:line="360" w:lineRule="auto"/>
        <w:ind w:firstLine="709"/>
        <w:contextualSpacing/>
        <w:jc w:val="both"/>
        <w:rPr>
          <w:rFonts w:ascii="Times New Roman" w:hAnsi="Times New Roman" w:cs="Times New Roman"/>
          <w:sz w:val="26"/>
          <w:szCs w:val="26"/>
        </w:rPr>
      </w:pPr>
    </w:p>
    <w:p w:rsidR="00C22B35" w:rsidRPr="003B5B27" w:rsidRDefault="00C22B35" w:rsidP="00C22B35">
      <w:pPr>
        <w:shd w:val="clear" w:color="auto" w:fill="FFFFFF"/>
        <w:ind w:firstLine="709"/>
        <w:rPr>
          <w:sz w:val="26"/>
          <w:szCs w:val="26"/>
        </w:rPr>
      </w:pPr>
      <w:r w:rsidRPr="003B5B27">
        <w:rPr>
          <w:sz w:val="26"/>
          <w:szCs w:val="26"/>
        </w:rPr>
        <w:t>Сельское хозяйство муниципального образования «</w:t>
      </w:r>
      <w:proofErr w:type="spellStart"/>
      <w:r w:rsidRPr="003B5B27">
        <w:rPr>
          <w:sz w:val="26"/>
          <w:szCs w:val="26"/>
        </w:rPr>
        <w:t>Ирхидей</w:t>
      </w:r>
      <w:proofErr w:type="spellEnd"/>
      <w:r w:rsidRPr="003B5B27">
        <w:rPr>
          <w:sz w:val="26"/>
          <w:szCs w:val="26"/>
        </w:rPr>
        <w:t>» представлено 11 крестьянско-фермерскими хозяйствами   и    личными подсобными хозяйствами нас</w:t>
      </w:r>
      <w:r w:rsidRPr="003B5B27">
        <w:rPr>
          <w:sz w:val="26"/>
          <w:szCs w:val="26"/>
        </w:rPr>
        <w:t>е</w:t>
      </w:r>
      <w:r w:rsidRPr="003B5B27">
        <w:rPr>
          <w:sz w:val="26"/>
          <w:szCs w:val="26"/>
        </w:rPr>
        <w:t>ления.</w:t>
      </w:r>
    </w:p>
    <w:p w:rsidR="00C22B35" w:rsidRPr="003B5B27" w:rsidRDefault="00C22B35" w:rsidP="00C22B35">
      <w:pPr>
        <w:ind w:firstLine="709"/>
        <w:rPr>
          <w:sz w:val="26"/>
          <w:szCs w:val="26"/>
        </w:rPr>
      </w:pPr>
      <w:r w:rsidRPr="003B5B27">
        <w:rPr>
          <w:sz w:val="26"/>
          <w:szCs w:val="26"/>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C22B35" w:rsidRPr="003B5B27" w:rsidRDefault="00C22B35" w:rsidP="00C22B35">
      <w:pPr>
        <w:ind w:firstLine="709"/>
        <w:rPr>
          <w:spacing w:val="-1"/>
          <w:sz w:val="26"/>
          <w:szCs w:val="26"/>
        </w:rPr>
      </w:pPr>
      <w:r w:rsidRPr="003B5B27">
        <w:rPr>
          <w:sz w:val="26"/>
          <w:szCs w:val="26"/>
        </w:rPr>
        <w:t>Производство продукции растениеводства в поселении ориентировано в осно</w:t>
      </w:r>
      <w:r w:rsidRPr="003B5B27">
        <w:rPr>
          <w:sz w:val="26"/>
          <w:szCs w:val="26"/>
        </w:rPr>
        <w:t>в</w:t>
      </w:r>
      <w:r w:rsidRPr="003B5B27">
        <w:rPr>
          <w:sz w:val="26"/>
          <w:szCs w:val="26"/>
        </w:rPr>
        <w:t>ном</w:t>
      </w:r>
      <w:r>
        <w:rPr>
          <w:sz w:val="26"/>
          <w:szCs w:val="26"/>
        </w:rPr>
        <w:t xml:space="preserve"> </w:t>
      </w:r>
      <w:r w:rsidRPr="003B5B27">
        <w:rPr>
          <w:spacing w:val="-1"/>
          <w:sz w:val="26"/>
          <w:szCs w:val="26"/>
        </w:rPr>
        <w:t>на зерновые культуры.</w:t>
      </w:r>
    </w:p>
    <w:p w:rsidR="00C22B35" w:rsidRPr="003B5B27" w:rsidRDefault="00C22B35" w:rsidP="00C22B35">
      <w:pPr>
        <w:ind w:firstLine="709"/>
        <w:rPr>
          <w:sz w:val="26"/>
          <w:szCs w:val="26"/>
        </w:rPr>
      </w:pPr>
      <w:r w:rsidRPr="003B5B27">
        <w:rPr>
          <w:spacing w:val="-1"/>
          <w:sz w:val="26"/>
          <w:szCs w:val="26"/>
        </w:rPr>
        <w:t>Производством</w:t>
      </w:r>
      <w:r>
        <w:rPr>
          <w:spacing w:val="-1"/>
          <w:sz w:val="26"/>
          <w:szCs w:val="26"/>
        </w:rPr>
        <w:t xml:space="preserve"> овощей в поселении занимаются </w:t>
      </w:r>
      <w:r w:rsidRPr="003B5B27">
        <w:rPr>
          <w:spacing w:val="-1"/>
          <w:sz w:val="26"/>
          <w:szCs w:val="26"/>
        </w:rPr>
        <w:t xml:space="preserve">в основном  </w:t>
      </w:r>
      <w:r w:rsidRPr="003B5B27">
        <w:rPr>
          <w:sz w:val="26"/>
          <w:szCs w:val="26"/>
        </w:rPr>
        <w:t xml:space="preserve"> личные подсо</w:t>
      </w:r>
      <w:r w:rsidRPr="003B5B27">
        <w:rPr>
          <w:sz w:val="26"/>
          <w:szCs w:val="26"/>
        </w:rPr>
        <w:t>б</w:t>
      </w:r>
      <w:r w:rsidRPr="003B5B27">
        <w:rPr>
          <w:sz w:val="26"/>
          <w:szCs w:val="26"/>
        </w:rPr>
        <w:t>ные хозяйства.</w:t>
      </w:r>
    </w:p>
    <w:p w:rsidR="00C22B35" w:rsidRPr="003B5B27" w:rsidRDefault="00C22B35" w:rsidP="00C22B35">
      <w:pPr>
        <w:ind w:firstLine="709"/>
        <w:rPr>
          <w:sz w:val="26"/>
          <w:szCs w:val="26"/>
        </w:rPr>
      </w:pPr>
      <w:r w:rsidRPr="003B5B27">
        <w:rPr>
          <w:sz w:val="26"/>
          <w:szCs w:val="26"/>
        </w:rPr>
        <w:t xml:space="preserve">Хозяйства населения в основном занимаются посевами сельскохозяйственных культур: картофель,  овощи открытого и закрытого грунта.  </w:t>
      </w:r>
    </w:p>
    <w:p w:rsidR="00F26C6B" w:rsidRPr="006C5ADF" w:rsidRDefault="00C22B35" w:rsidP="0091038D">
      <w:pPr>
        <w:ind w:firstLine="709"/>
        <w:rPr>
          <w:sz w:val="26"/>
          <w:szCs w:val="26"/>
        </w:rPr>
      </w:pPr>
      <w:r>
        <w:rPr>
          <w:sz w:val="26"/>
          <w:szCs w:val="26"/>
        </w:rPr>
        <w:t> </w:t>
      </w:r>
      <w:r w:rsidRPr="003B5B27">
        <w:rPr>
          <w:sz w:val="26"/>
          <w:szCs w:val="26"/>
        </w:rPr>
        <w:t>Население МО «</w:t>
      </w:r>
      <w:proofErr w:type="spellStart"/>
      <w:r w:rsidRPr="003B5B27">
        <w:rPr>
          <w:sz w:val="26"/>
          <w:szCs w:val="26"/>
        </w:rPr>
        <w:t>Ирхидей</w:t>
      </w:r>
      <w:proofErr w:type="spellEnd"/>
      <w:r w:rsidRPr="003B5B27">
        <w:rPr>
          <w:sz w:val="26"/>
          <w:szCs w:val="26"/>
        </w:rPr>
        <w:t>» занимается личным подсобным хозяйством для обеспечения собственных потребностей в сельскохозяйственной продукции,  изли</w:t>
      </w:r>
      <w:r w:rsidRPr="003B5B27">
        <w:rPr>
          <w:sz w:val="26"/>
          <w:szCs w:val="26"/>
        </w:rPr>
        <w:t>ш</w:t>
      </w:r>
      <w:r w:rsidRPr="003B5B27">
        <w:rPr>
          <w:sz w:val="26"/>
          <w:szCs w:val="26"/>
        </w:rPr>
        <w:t>ки сельскохозяйственного производства реализуются в незначительных количествах. При возможности получения льготных кредитов и государственной помощи можно предположить их дальнейшее развитие. Следовательно, сельскохозяйственное прои</w:t>
      </w:r>
      <w:r w:rsidRPr="003B5B27">
        <w:rPr>
          <w:sz w:val="26"/>
          <w:szCs w:val="26"/>
        </w:rPr>
        <w:t>з</w:t>
      </w:r>
      <w:r w:rsidRPr="003B5B27">
        <w:rPr>
          <w:sz w:val="26"/>
          <w:szCs w:val="26"/>
        </w:rPr>
        <w:t xml:space="preserve">водство на уровне крестьянских фермерских хозяйств и личных подсобных хозяйств, нацеленных не только на </w:t>
      </w:r>
      <w:proofErr w:type="spellStart"/>
      <w:r w:rsidRPr="003B5B27">
        <w:rPr>
          <w:sz w:val="26"/>
          <w:szCs w:val="26"/>
        </w:rPr>
        <w:t>самообеспечение</w:t>
      </w:r>
      <w:proofErr w:type="spellEnd"/>
      <w:r w:rsidRPr="003B5B27">
        <w:rPr>
          <w:sz w:val="26"/>
          <w:szCs w:val="26"/>
        </w:rPr>
        <w:t>, но и на производство товарной проду</w:t>
      </w:r>
      <w:r w:rsidRPr="003B5B27">
        <w:rPr>
          <w:sz w:val="26"/>
          <w:szCs w:val="26"/>
        </w:rPr>
        <w:t>к</w:t>
      </w:r>
      <w:r w:rsidRPr="003B5B27">
        <w:rPr>
          <w:sz w:val="26"/>
          <w:szCs w:val="26"/>
        </w:rPr>
        <w:lastRenderedPageBreak/>
        <w:t>ции, и в перспективе является неотъемлемой частью экономики муниципального о</w:t>
      </w:r>
      <w:r w:rsidRPr="003B5B27">
        <w:rPr>
          <w:sz w:val="26"/>
          <w:szCs w:val="26"/>
        </w:rPr>
        <w:t>б</w:t>
      </w:r>
      <w:r w:rsidRPr="003B5B27">
        <w:rPr>
          <w:sz w:val="26"/>
          <w:szCs w:val="26"/>
        </w:rPr>
        <w:t>разования «</w:t>
      </w:r>
      <w:proofErr w:type="spellStart"/>
      <w:r w:rsidRPr="003B5B27">
        <w:rPr>
          <w:sz w:val="26"/>
          <w:szCs w:val="26"/>
        </w:rPr>
        <w:t>Ирхидей</w:t>
      </w:r>
      <w:proofErr w:type="spellEnd"/>
      <w:r w:rsidRPr="003B5B27">
        <w:rPr>
          <w:sz w:val="26"/>
          <w:szCs w:val="26"/>
        </w:rPr>
        <w:t>».</w:t>
      </w:r>
    </w:p>
    <w:p w:rsidR="001C4714" w:rsidRPr="0091038D" w:rsidRDefault="001C4714" w:rsidP="0091038D">
      <w:pPr>
        <w:ind w:firstLine="709"/>
        <w:contextualSpacing/>
        <w:rPr>
          <w:bCs/>
          <w:sz w:val="26"/>
          <w:szCs w:val="26"/>
        </w:rPr>
      </w:pPr>
    </w:p>
    <w:p w:rsidR="00712565" w:rsidRDefault="00CB2284" w:rsidP="00B45624">
      <w:pPr>
        <w:pStyle w:val="11"/>
        <w:ind w:firstLine="0"/>
        <w:jc w:val="center"/>
        <w:rPr>
          <w:bCs/>
          <w:color w:val="000000"/>
          <w:szCs w:val="28"/>
        </w:rPr>
      </w:pPr>
      <w:proofErr w:type="spellStart"/>
      <w:r w:rsidRPr="004A6427">
        <w:rPr>
          <w:bCs/>
          <w:color w:val="000000"/>
          <w:szCs w:val="28"/>
        </w:rPr>
        <w:t>Инженерно</w:t>
      </w:r>
      <w:proofErr w:type="spellEnd"/>
      <w:r w:rsidRPr="004A6427">
        <w:rPr>
          <w:bCs/>
          <w:color w:val="000000"/>
          <w:szCs w:val="28"/>
        </w:rPr>
        <w:t>–коммуникационные ин</w:t>
      </w:r>
      <w:r w:rsidR="00921FB5" w:rsidRPr="004A6427">
        <w:rPr>
          <w:bCs/>
          <w:color w:val="000000"/>
          <w:szCs w:val="28"/>
        </w:rPr>
        <w:t xml:space="preserve">фраструктуры </w:t>
      </w:r>
    </w:p>
    <w:p w:rsidR="00B83C9B" w:rsidRPr="00B83C9B" w:rsidRDefault="00B83C9B" w:rsidP="00B83C9B"/>
    <w:p w:rsidR="002C29FB" w:rsidRPr="002B25DA" w:rsidRDefault="00D57CEB" w:rsidP="00EE4C6A">
      <w:pPr>
        <w:ind w:left="2009" w:hanging="1300"/>
        <w:jc w:val="left"/>
        <w:rPr>
          <w:b/>
          <w:i/>
          <w:sz w:val="26"/>
          <w:szCs w:val="26"/>
        </w:rPr>
      </w:pPr>
      <w:r w:rsidRPr="002B25DA">
        <w:rPr>
          <w:b/>
          <w:i/>
          <w:sz w:val="26"/>
          <w:szCs w:val="26"/>
        </w:rPr>
        <w:t>Электроснабжение</w:t>
      </w:r>
    </w:p>
    <w:p w:rsidR="002D0BC4" w:rsidRPr="00BE3D00" w:rsidRDefault="002D0BC4" w:rsidP="002D0BC4">
      <w:pPr>
        <w:pStyle w:val="aff"/>
        <w:spacing w:after="0"/>
        <w:ind w:left="0" w:firstLine="709"/>
        <w:rPr>
          <w:sz w:val="26"/>
          <w:szCs w:val="26"/>
        </w:rPr>
      </w:pPr>
      <w:r w:rsidRPr="00BE3D00">
        <w:rPr>
          <w:sz w:val="26"/>
          <w:szCs w:val="26"/>
        </w:rPr>
        <w:t>Электроснабжение потребителей муниципального образования «</w:t>
      </w:r>
      <w:proofErr w:type="spellStart"/>
      <w:r w:rsidR="008F3317">
        <w:rPr>
          <w:sz w:val="26"/>
          <w:szCs w:val="26"/>
        </w:rPr>
        <w:t>Ирхидей</w:t>
      </w:r>
      <w:proofErr w:type="spellEnd"/>
      <w:r w:rsidRPr="00BE3D00">
        <w:rPr>
          <w:sz w:val="26"/>
          <w:szCs w:val="26"/>
        </w:rPr>
        <w:t xml:space="preserve">» осуществляется по сетям </w:t>
      </w:r>
      <w:proofErr w:type="spellStart"/>
      <w:r w:rsidRPr="00BE3D00">
        <w:rPr>
          <w:sz w:val="26"/>
          <w:szCs w:val="26"/>
        </w:rPr>
        <w:t>Осинского</w:t>
      </w:r>
      <w:proofErr w:type="spellEnd"/>
      <w:r w:rsidRPr="00BE3D00">
        <w:rPr>
          <w:sz w:val="26"/>
          <w:szCs w:val="26"/>
        </w:rPr>
        <w:t xml:space="preserve"> РЭС Восточных электрических сетей Иркутской электросетевой компанией.</w:t>
      </w:r>
    </w:p>
    <w:p w:rsidR="002D0BC4" w:rsidRPr="00BE3D00" w:rsidRDefault="002D0BC4" w:rsidP="002D0BC4">
      <w:pPr>
        <w:pStyle w:val="ConsPlusNormal"/>
        <w:widowControl/>
        <w:tabs>
          <w:tab w:val="center" w:pos="4677"/>
          <w:tab w:val="left" w:pos="7050"/>
        </w:tabs>
        <w:spacing w:line="360" w:lineRule="auto"/>
        <w:ind w:firstLine="709"/>
        <w:jc w:val="both"/>
        <w:outlineLvl w:val="3"/>
        <w:rPr>
          <w:rFonts w:ascii="Times New Roman" w:hAnsi="Times New Roman" w:cs="Times New Roman"/>
          <w:sz w:val="26"/>
          <w:szCs w:val="26"/>
        </w:rPr>
      </w:pPr>
      <w:r w:rsidRPr="00BE3D00">
        <w:rPr>
          <w:rFonts w:ascii="Times New Roman" w:hAnsi="Times New Roman" w:cs="Times New Roman"/>
          <w:sz w:val="26"/>
          <w:szCs w:val="26"/>
        </w:rPr>
        <w:t>В настоящее время уровень обеспеченности потребителей электроэнергией удовлетворительный,  реконструкция системы электроснабжения муниципального образования потребуется по мере износа.</w:t>
      </w:r>
    </w:p>
    <w:p w:rsidR="002D0BC4" w:rsidRPr="00BE3D00" w:rsidRDefault="002D0BC4" w:rsidP="002D0BC4">
      <w:pPr>
        <w:pStyle w:val="ConsPlusNormal"/>
        <w:widowControl/>
        <w:tabs>
          <w:tab w:val="center" w:pos="4677"/>
          <w:tab w:val="left" w:pos="7050"/>
        </w:tabs>
        <w:spacing w:line="360" w:lineRule="auto"/>
        <w:ind w:firstLine="709"/>
        <w:jc w:val="both"/>
        <w:outlineLvl w:val="3"/>
        <w:rPr>
          <w:rFonts w:ascii="Times New Roman" w:hAnsi="Times New Roman" w:cs="Times New Roman"/>
          <w:sz w:val="26"/>
          <w:szCs w:val="26"/>
        </w:rPr>
      </w:pPr>
      <w:r w:rsidRPr="00BE3D00">
        <w:rPr>
          <w:rFonts w:ascii="Times New Roman" w:hAnsi="Times New Roman" w:cs="Times New Roman"/>
          <w:sz w:val="26"/>
          <w:szCs w:val="26"/>
        </w:rPr>
        <w:t xml:space="preserve">С увеличением населения и дальнейшим ростом жилых домов для обеспечения новых улиц электроэнергией потребуется установка новых трансформаторных подстанций, а также строительство линии ЛЭП 0,4 </w:t>
      </w:r>
      <w:proofErr w:type="spellStart"/>
      <w:r w:rsidRPr="00BE3D00">
        <w:rPr>
          <w:rFonts w:ascii="Times New Roman" w:hAnsi="Times New Roman" w:cs="Times New Roman"/>
          <w:sz w:val="26"/>
          <w:szCs w:val="26"/>
        </w:rPr>
        <w:t>кВ.</w:t>
      </w:r>
      <w:proofErr w:type="spellEnd"/>
    </w:p>
    <w:p w:rsidR="002D0BC4" w:rsidRPr="00B96325" w:rsidRDefault="002D0BC4" w:rsidP="002D0BC4">
      <w:pPr>
        <w:pStyle w:val="ConsPlusNormal"/>
        <w:widowControl/>
        <w:tabs>
          <w:tab w:val="center" w:pos="4677"/>
          <w:tab w:val="left" w:pos="7050"/>
        </w:tabs>
        <w:spacing w:line="360" w:lineRule="auto"/>
        <w:ind w:firstLine="709"/>
        <w:jc w:val="both"/>
        <w:outlineLvl w:val="3"/>
        <w:rPr>
          <w:rFonts w:ascii="Times New Roman" w:hAnsi="Times New Roman" w:cs="Times New Roman"/>
          <w:sz w:val="26"/>
          <w:szCs w:val="26"/>
        </w:rPr>
      </w:pPr>
      <w:r w:rsidRPr="00BE3D00">
        <w:rPr>
          <w:rFonts w:ascii="Times New Roman" w:hAnsi="Times New Roman" w:cs="Times New Roman"/>
          <w:sz w:val="26"/>
          <w:szCs w:val="26"/>
        </w:rPr>
        <w:t>Электроснабжение потребителей муниципального образования на все сроки проектирования будет осуществляться от сетей Иркутской электросетевой компании.</w:t>
      </w:r>
    </w:p>
    <w:p w:rsidR="002D0BC4" w:rsidRDefault="002D0BC4" w:rsidP="002D0BC4">
      <w:pPr>
        <w:pStyle w:val="ConsPlusNormal"/>
        <w:widowControl/>
        <w:tabs>
          <w:tab w:val="center" w:pos="4677"/>
          <w:tab w:val="left" w:pos="7050"/>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Филиал ОАО "ИЭСК" "Восточные электрические сети" выполняет мероприятия по строительству, реконструкции объектов электросетевого хозяйства, включенных и/или планируемых к включению в инвестиционную программу ОАО "ИЭСК", до </w:t>
      </w:r>
      <w:proofErr w:type="spellStart"/>
      <w:r>
        <w:rPr>
          <w:rFonts w:ascii="Times New Roman" w:hAnsi="Times New Roman" w:cs="Times New Roman"/>
          <w:sz w:val="26"/>
          <w:szCs w:val="26"/>
        </w:rPr>
        <w:t>участкв</w:t>
      </w:r>
      <w:proofErr w:type="spellEnd"/>
      <w:r>
        <w:rPr>
          <w:rFonts w:ascii="Times New Roman" w:hAnsi="Times New Roman" w:cs="Times New Roman"/>
          <w:sz w:val="26"/>
          <w:szCs w:val="26"/>
        </w:rPr>
        <w:t xml:space="preserve"> заявителей заключивших договора об осуществление технологического присоединения к электрическим сетям.</w:t>
      </w:r>
    </w:p>
    <w:p w:rsidR="002D0BC4" w:rsidRPr="00B96325" w:rsidRDefault="002D0BC4" w:rsidP="002D0BC4">
      <w:pPr>
        <w:pStyle w:val="ConsPlusNormal"/>
        <w:widowControl/>
        <w:tabs>
          <w:tab w:val="center" w:pos="4677"/>
          <w:tab w:val="left" w:pos="7050"/>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Филиал ОАО "ИЭСК" "Восточные электрические сети" выполняет мероприятия по строительству, реконструкции объектов электросетевого хозяйства, включенных и/или планируемых к включению в инвестиционную программу ОАО "ИЭСК, в целях обеспечения надежности электроснабжения и приведения качества напряжения в </w:t>
      </w:r>
      <w:proofErr w:type="spellStart"/>
      <w:r>
        <w:rPr>
          <w:rFonts w:ascii="Times New Roman" w:hAnsi="Times New Roman" w:cs="Times New Roman"/>
          <w:sz w:val="26"/>
          <w:szCs w:val="26"/>
        </w:rPr>
        <w:t>соотвествии</w:t>
      </w:r>
      <w:proofErr w:type="spellEnd"/>
      <w:r>
        <w:rPr>
          <w:rFonts w:ascii="Times New Roman" w:hAnsi="Times New Roman" w:cs="Times New Roman"/>
          <w:sz w:val="26"/>
          <w:szCs w:val="26"/>
        </w:rPr>
        <w:t xml:space="preserve"> с ГОСТ 32144-2013.</w:t>
      </w:r>
    </w:p>
    <w:p w:rsidR="006C5ADF" w:rsidRDefault="006C5ADF" w:rsidP="00921FB5">
      <w:pPr>
        <w:pStyle w:val="afffffffe"/>
        <w:spacing w:line="360" w:lineRule="auto"/>
        <w:ind w:firstLine="709"/>
        <w:jc w:val="both"/>
        <w:rPr>
          <w:rFonts w:ascii="Times New Roman" w:hAnsi="Times New Roman" w:cs="Times New Roman"/>
          <w:b/>
          <w:i/>
          <w:sz w:val="26"/>
          <w:szCs w:val="26"/>
        </w:rPr>
      </w:pPr>
    </w:p>
    <w:p w:rsidR="002C29FB" w:rsidRPr="002C29FB" w:rsidRDefault="00E71639" w:rsidP="00921FB5">
      <w:pPr>
        <w:pStyle w:val="afffffffe"/>
        <w:spacing w:line="360" w:lineRule="auto"/>
        <w:ind w:firstLine="709"/>
        <w:jc w:val="both"/>
        <w:rPr>
          <w:rFonts w:ascii="Times New Roman" w:hAnsi="Times New Roman" w:cs="Times New Roman"/>
          <w:b/>
          <w:i/>
          <w:sz w:val="26"/>
          <w:szCs w:val="26"/>
        </w:rPr>
      </w:pPr>
      <w:r w:rsidRPr="001C4714">
        <w:rPr>
          <w:rFonts w:ascii="Times New Roman" w:hAnsi="Times New Roman" w:cs="Times New Roman"/>
          <w:b/>
          <w:i/>
          <w:sz w:val="26"/>
          <w:szCs w:val="26"/>
        </w:rPr>
        <w:t>Т</w:t>
      </w:r>
      <w:r w:rsidR="00921FB5" w:rsidRPr="001C4714">
        <w:rPr>
          <w:rFonts w:ascii="Times New Roman" w:hAnsi="Times New Roman" w:cs="Times New Roman"/>
          <w:b/>
          <w:i/>
          <w:sz w:val="26"/>
          <w:szCs w:val="26"/>
        </w:rPr>
        <w:t>еплоснабжени</w:t>
      </w:r>
      <w:r w:rsidRPr="001C4714">
        <w:rPr>
          <w:rFonts w:ascii="Times New Roman" w:hAnsi="Times New Roman" w:cs="Times New Roman"/>
          <w:b/>
          <w:i/>
          <w:sz w:val="26"/>
          <w:szCs w:val="26"/>
        </w:rPr>
        <w:t>е</w:t>
      </w:r>
    </w:p>
    <w:p w:rsidR="00C3270B" w:rsidRPr="00C3270B" w:rsidRDefault="00C3270B" w:rsidP="00C3270B">
      <w:pPr>
        <w:pStyle w:val="S2"/>
        <w:rPr>
          <w:b w:val="0"/>
          <w:sz w:val="26"/>
          <w:szCs w:val="26"/>
          <w:lang w:eastAsia="ru-RU"/>
        </w:rPr>
      </w:pPr>
      <w:r w:rsidRPr="00C3270B">
        <w:rPr>
          <w:b w:val="0"/>
          <w:sz w:val="26"/>
          <w:szCs w:val="26"/>
          <w:lang w:eastAsia="ru-RU"/>
        </w:rPr>
        <w:t>Система теплоснабжения в МО «</w:t>
      </w:r>
      <w:proofErr w:type="spellStart"/>
      <w:r w:rsidRPr="00C3270B">
        <w:rPr>
          <w:b w:val="0"/>
          <w:sz w:val="26"/>
          <w:szCs w:val="26"/>
          <w:lang w:eastAsia="ru-RU"/>
        </w:rPr>
        <w:t>Ирхидей</w:t>
      </w:r>
      <w:proofErr w:type="spellEnd"/>
      <w:r w:rsidRPr="00C3270B">
        <w:rPr>
          <w:b w:val="0"/>
          <w:sz w:val="26"/>
          <w:szCs w:val="26"/>
          <w:lang w:eastAsia="ru-RU"/>
        </w:rPr>
        <w:t>» децентрализованная. Теплоснабж</w:t>
      </w:r>
      <w:r w:rsidRPr="00C3270B">
        <w:rPr>
          <w:b w:val="0"/>
          <w:sz w:val="26"/>
          <w:szCs w:val="26"/>
          <w:lang w:eastAsia="ru-RU"/>
        </w:rPr>
        <w:t>е</w:t>
      </w:r>
      <w:r w:rsidRPr="00C3270B">
        <w:rPr>
          <w:b w:val="0"/>
          <w:sz w:val="26"/>
          <w:szCs w:val="26"/>
          <w:lang w:eastAsia="ru-RU"/>
        </w:rPr>
        <w:t>ние школы, детского сада, административных зданий</w:t>
      </w:r>
      <w:r w:rsidR="0086121E">
        <w:rPr>
          <w:b w:val="0"/>
          <w:sz w:val="26"/>
          <w:szCs w:val="26"/>
          <w:lang w:eastAsia="ru-RU"/>
        </w:rPr>
        <w:t xml:space="preserve"> </w:t>
      </w:r>
      <w:r w:rsidRPr="00C3270B">
        <w:rPr>
          <w:b w:val="0"/>
          <w:sz w:val="26"/>
          <w:szCs w:val="26"/>
          <w:lang w:eastAsia="ru-RU"/>
        </w:rPr>
        <w:t xml:space="preserve">осуществляется </w:t>
      </w:r>
      <w:proofErr w:type="spellStart"/>
      <w:r w:rsidRPr="00C3270B">
        <w:rPr>
          <w:b w:val="0"/>
          <w:sz w:val="26"/>
          <w:szCs w:val="26"/>
          <w:lang w:eastAsia="ru-RU"/>
        </w:rPr>
        <w:t>электроконве</w:t>
      </w:r>
      <w:r w:rsidRPr="00C3270B">
        <w:rPr>
          <w:b w:val="0"/>
          <w:sz w:val="26"/>
          <w:szCs w:val="26"/>
          <w:lang w:eastAsia="ru-RU"/>
        </w:rPr>
        <w:t>к</w:t>
      </w:r>
      <w:r w:rsidRPr="00C3270B">
        <w:rPr>
          <w:b w:val="0"/>
          <w:sz w:val="26"/>
          <w:szCs w:val="26"/>
          <w:lang w:eastAsia="ru-RU"/>
        </w:rPr>
        <w:t>торами</w:t>
      </w:r>
      <w:proofErr w:type="spellEnd"/>
      <w:r w:rsidRPr="00C3270B">
        <w:rPr>
          <w:b w:val="0"/>
          <w:sz w:val="26"/>
          <w:szCs w:val="26"/>
          <w:lang w:eastAsia="ru-RU"/>
        </w:rPr>
        <w:t xml:space="preserve"> и </w:t>
      </w:r>
      <w:proofErr w:type="spellStart"/>
      <w:r w:rsidRPr="00C3270B">
        <w:rPr>
          <w:b w:val="0"/>
          <w:sz w:val="26"/>
          <w:szCs w:val="26"/>
          <w:lang w:eastAsia="ru-RU"/>
        </w:rPr>
        <w:t>НЭПами</w:t>
      </w:r>
      <w:proofErr w:type="spellEnd"/>
      <w:r w:rsidRPr="00C3270B">
        <w:rPr>
          <w:b w:val="0"/>
          <w:sz w:val="26"/>
          <w:szCs w:val="26"/>
          <w:lang w:eastAsia="ru-RU"/>
        </w:rPr>
        <w:t xml:space="preserve">. </w:t>
      </w:r>
    </w:p>
    <w:p w:rsidR="00C3270B" w:rsidRPr="00C3270B" w:rsidRDefault="00C3270B" w:rsidP="00C3270B">
      <w:pPr>
        <w:pStyle w:val="afffffffe"/>
        <w:spacing w:line="360" w:lineRule="auto"/>
        <w:ind w:firstLine="709"/>
        <w:jc w:val="both"/>
        <w:rPr>
          <w:rFonts w:ascii="Times New Roman" w:hAnsi="Times New Roman" w:cs="Times New Roman"/>
          <w:b/>
          <w:bCs/>
          <w:color w:val="auto"/>
          <w:spacing w:val="0"/>
          <w:sz w:val="26"/>
          <w:szCs w:val="26"/>
        </w:rPr>
      </w:pPr>
      <w:r w:rsidRPr="00C3270B">
        <w:rPr>
          <w:rFonts w:ascii="Times New Roman" w:hAnsi="Times New Roman" w:cs="Times New Roman"/>
          <w:color w:val="auto"/>
          <w:spacing w:val="0"/>
          <w:sz w:val="26"/>
          <w:szCs w:val="26"/>
        </w:rPr>
        <w:lastRenderedPageBreak/>
        <w:t xml:space="preserve">Индивидуальная жилая застройка отапливается печным отоплением. Топливом служат дрова, в некоторых домах пользуются </w:t>
      </w:r>
      <w:proofErr w:type="spellStart"/>
      <w:r w:rsidRPr="00C3270B">
        <w:rPr>
          <w:rFonts w:ascii="Times New Roman" w:hAnsi="Times New Roman" w:cs="Times New Roman"/>
          <w:color w:val="auto"/>
          <w:spacing w:val="0"/>
          <w:sz w:val="26"/>
          <w:szCs w:val="26"/>
        </w:rPr>
        <w:t>электроотоплениями</w:t>
      </w:r>
      <w:proofErr w:type="spellEnd"/>
      <w:r w:rsidRPr="00C3270B">
        <w:rPr>
          <w:rFonts w:ascii="Times New Roman" w:hAnsi="Times New Roman" w:cs="Times New Roman"/>
          <w:color w:val="auto"/>
          <w:spacing w:val="0"/>
          <w:sz w:val="26"/>
          <w:szCs w:val="26"/>
        </w:rPr>
        <w:t xml:space="preserve"> - бойлерами.</w:t>
      </w:r>
    </w:p>
    <w:p w:rsidR="00B83C9B" w:rsidRDefault="00B83C9B" w:rsidP="00D57CEB">
      <w:pPr>
        <w:pStyle w:val="TableParagraph"/>
        <w:ind w:left="1221" w:hanging="512"/>
        <w:rPr>
          <w:b/>
          <w:i/>
          <w:sz w:val="28"/>
          <w:lang w:val="ru-RU"/>
        </w:rPr>
      </w:pPr>
    </w:p>
    <w:p w:rsidR="002C29FB" w:rsidRPr="002B25DA" w:rsidRDefault="00D57CEB" w:rsidP="00B83C9B">
      <w:pPr>
        <w:pStyle w:val="TableParagraph"/>
        <w:spacing w:line="360" w:lineRule="auto"/>
        <w:ind w:left="1221" w:hanging="512"/>
        <w:rPr>
          <w:b/>
          <w:i/>
          <w:sz w:val="26"/>
          <w:szCs w:val="26"/>
          <w:lang w:val="ru-RU"/>
        </w:rPr>
      </w:pPr>
      <w:r w:rsidRPr="002B25DA">
        <w:rPr>
          <w:b/>
          <w:i/>
          <w:sz w:val="26"/>
          <w:szCs w:val="26"/>
          <w:lang w:val="ru-RU"/>
        </w:rPr>
        <w:t>Водоснабжение</w:t>
      </w:r>
    </w:p>
    <w:p w:rsidR="00B83C9B" w:rsidRDefault="00C3270B" w:rsidP="0091038D">
      <w:pPr>
        <w:ind w:firstLine="709"/>
        <w:rPr>
          <w:sz w:val="26"/>
          <w:szCs w:val="26"/>
        </w:rPr>
      </w:pPr>
      <w:r w:rsidRPr="00D65E9E">
        <w:rPr>
          <w:sz w:val="26"/>
          <w:szCs w:val="26"/>
        </w:rPr>
        <w:t>Водоснабжение потребителей в муниципальном образовании «</w:t>
      </w:r>
      <w:proofErr w:type="spellStart"/>
      <w:r w:rsidRPr="00D65E9E">
        <w:rPr>
          <w:sz w:val="26"/>
          <w:szCs w:val="26"/>
        </w:rPr>
        <w:t>Ирхидей</w:t>
      </w:r>
      <w:proofErr w:type="spellEnd"/>
      <w:r w:rsidRPr="00D65E9E">
        <w:rPr>
          <w:sz w:val="26"/>
          <w:szCs w:val="26"/>
        </w:rPr>
        <w:t>»  ос</w:t>
      </w:r>
      <w:r w:rsidRPr="00D65E9E">
        <w:rPr>
          <w:sz w:val="26"/>
          <w:szCs w:val="26"/>
        </w:rPr>
        <w:t>у</w:t>
      </w:r>
      <w:r w:rsidRPr="00D65E9E">
        <w:rPr>
          <w:sz w:val="26"/>
          <w:szCs w:val="26"/>
        </w:rPr>
        <w:t>ществляется из 2 источников хозяйственно-питьевого водоснабжения, все 2- артез</w:t>
      </w:r>
      <w:r w:rsidRPr="00D65E9E">
        <w:rPr>
          <w:sz w:val="26"/>
          <w:szCs w:val="26"/>
        </w:rPr>
        <w:t>и</w:t>
      </w:r>
      <w:r w:rsidRPr="00D65E9E">
        <w:rPr>
          <w:sz w:val="26"/>
          <w:szCs w:val="26"/>
        </w:rPr>
        <w:t xml:space="preserve">анские скважины. 3 подземных источника водоснабжения – </w:t>
      </w:r>
      <w:proofErr w:type="spellStart"/>
      <w:r w:rsidRPr="00D65E9E">
        <w:rPr>
          <w:sz w:val="26"/>
          <w:szCs w:val="26"/>
        </w:rPr>
        <w:t>Баруун</w:t>
      </w:r>
      <w:proofErr w:type="spellEnd"/>
      <w:r>
        <w:rPr>
          <w:sz w:val="26"/>
          <w:szCs w:val="26"/>
        </w:rPr>
        <w:t xml:space="preserve"> </w:t>
      </w:r>
      <w:proofErr w:type="spellStart"/>
      <w:r>
        <w:rPr>
          <w:sz w:val="26"/>
          <w:szCs w:val="26"/>
        </w:rPr>
        <w:t>ш</w:t>
      </w:r>
      <w:r w:rsidRPr="00D65E9E">
        <w:rPr>
          <w:sz w:val="26"/>
          <w:szCs w:val="26"/>
        </w:rPr>
        <w:t>эбэр</w:t>
      </w:r>
      <w:proofErr w:type="spellEnd"/>
      <w:r w:rsidRPr="00D65E9E">
        <w:rPr>
          <w:sz w:val="26"/>
          <w:szCs w:val="26"/>
        </w:rPr>
        <w:t xml:space="preserve">, </w:t>
      </w:r>
      <w:proofErr w:type="spellStart"/>
      <w:r w:rsidRPr="00D65E9E">
        <w:rPr>
          <w:sz w:val="26"/>
          <w:szCs w:val="26"/>
        </w:rPr>
        <w:t>З</w:t>
      </w:r>
      <w:r>
        <w:rPr>
          <w:sz w:val="26"/>
          <w:szCs w:val="26"/>
        </w:rPr>
        <w:t>уу</w:t>
      </w:r>
      <w:r w:rsidRPr="00D65E9E">
        <w:rPr>
          <w:sz w:val="26"/>
          <w:szCs w:val="26"/>
        </w:rPr>
        <w:t>н</w:t>
      </w:r>
      <w:proofErr w:type="spellEnd"/>
      <w:r>
        <w:rPr>
          <w:sz w:val="26"/>
          <w:szCs w:val="26"/>
        </w:rPr>
        <w:t xml:space="preserve"> </w:t>
      </w:r>
      <w:proofErr w:type="spellStart"/>
      <w:r>
        <w:rPr>
          <w:sz w:val="26"/>
          <w:szCs w:val="26"/>
        </w:rPr>
        <w:t>ш</w:t>
      </w:r>
      <w:r w:rsidRPr="00D65E9E">
        <w:rPr>
          <w:sz w:val="26"/>
          <w:szCs w:val="26"/>
        </w:rPr>
        <w:t>э</w:t>
      </w:r>
      <w:r w:rsidR="006C5ADF">
        <w:rPr>
          <w:sz w:val="26"/>
          <w:szCs w:val="26"/>
        </w:rPr>
        <w:t>бэр</w:t>
      </w:r>
      <w:proofErr w:type="spellEnd"/>
      <w:r w:rsidR="006C5ADF">
        <w:rPr>
          <w:sz w:val="26"/>
          <w:szCs w:val="26"/>
        </w:rPr>
        <w:t xml:space="preserve">, </w:t>
      </w:r>
      <w:proofErr w:type="spellStart"/>
      <w:r w:rsidR="006C5ADF">
        <w:rPr>
          <w:sz w:val="26"/>
          <w:szCs w:val="26"/>
        </w:rPr>
        <w:t>Хаал</w:t>
      </w:r>
      <w:proofErr w:type="spellEnd"/>
      <w:r w:rsidR="006C5ADF">
        <w:rPr>
          <w:sz w:val="26"/>
          <w:szCs w:val="26"/>
        </w:rPr>
        <w:t>.</w:t>
      </w:r>
    </w:p>
    <w:p w:rsidR="006C5ADF" w:rsidRPr="006C5ADF" w:rsidRDefault="006C5ADF" w:rsidP="0091038D">
      <w:pPr>
        <w:ind w:firstLine="709"/>
        <w:rPr>
          <w:sz w:val="26"/>
          <w:szCs w:val="26"/>
        </w:rPr>
      </w:pPr>
    </w:p>
    <w:p w:rsidR="002C29FB" w:rsidRPr="002B25DA" w:rsidRDefault="005D2037" w:rsidP="00EE4C6A">
      <w:pPr>
        <w:pStyle w:val="TableParagraph"/>
        <w:spacing w:line="360" w:lineRule="auto"/>
        <w:ind w:left="1221" w:hanging="512"/>
        <w:rPr>
          <w:b/>
          <w:i/>
          <w:sz w:val="26"/>
          <w:szCs w:val="26"/>
          <w:lang w:val="ru-RU"/>
        </w:rPr>
      </w:pPr>
      <w:r w:rsidRPr="002B25DA">
        <w:rPr>
          <w:b/>
          <w:i/>
          <w:sz w:val="26"/>
          <w:szCs w:val="26"/>
          <w:lang w:val="ru-RU"/>
        </w:rPr>
        <w:t>Водоотведение</w:t>
      </w:r>
    </w:p>
    <w:p w:rsidR="00C3270B" w:rsidRPr="00D65E9E" w:rsidRDefault="00C3270B" w:rsidP="00C3270B">
      <w:pPr>
        <w:tabs>
          <w:tab w:val="left" w:pos="284"/>
        </w:tabs>
        <w:ind w:firstLine="709"/>
        <w:rPr>
          <w:sz w:val="26"/>
          <w:szCs w:val="26"/>
        </w:rPr>
      </w:pPr>
      <w:r w:rsidRPr="00D65E9E">
        <w:rPr>
          <w:sz w:val="26"/>
          <w:szCs w:val="26"/>
        </w:rPr>
        <w:t>В настоящее время в МО организационная система хозяйственно-бытовой к</w:t>
      </w:r>
      <w:r w:rsidRPr="00D65E9E">
        <w:rPr>
          <w:sz w:val="26"/>
          <w:szCs w:val="26"/>
        </w:rPr>
        <w:t>а</w:t>
      </w:r>
      <w:r w:rsidRPr="00D65E9E">
        <w:rPr>
          <w:sz w:val="26"/>
          <w:szCs w:val="26"/>
        </w:rPr>
        <w:t xml:space="preserve">нализации отсутствует. </w:t>
      </w:r>
    </w:p>
    <w:p w:rsidR="00C3270B" w:rsidRDefault="00C3270B" w:rsidP="00C3270B">
      <w:pPr>
        <w:shd w:val="clear" w:color="auto" w:fill="FFFFFF"/>
        <w:ind w:firstLine="709"/>
        <w:rPr>
          <w:sz w:val="26"/>
          <w:szCs w:val="26"/>
        </w:rPr>
      </w:pPr>
      <w:r w:rsidRPr="00D65E9E">
        <w:rPr>
          <w:sz w:val="26"/>
          <w:szCs w:val="26"/>
        </w:rPr>
        <w:t xml:space="preserve">Население пользуется надворными выгребными ямами, септиками. Сливной станции нет. Собственной машины для откачки жидких отходов в муниципальном образовании нет. </w:t>
      </w:r>
    </w:p>
    <w:p w:rsidR="00737819" w:rsidRPr="00BE3D00" w:rsidRDefault="00737819" w:rsidP="00737819">
      <w:pPr>
        <w:ind w:firstLine="709"/>
        <w:rPr>
          <w:color w:val="000000"/>
          <w:sz w:val="26"/>
          <w:szCs w:val="26"/>
        </w:rPr>
      </w:pPr>
    </w:p>
    <w:p w:rsidR="002D0BC4" w:rsidRPr="002B25DA" w:rsidRDefault="002D0BC4" w:rsidP="002D0BC4">
      <w:pPr>
        <w:pStyle w:val="ConsPlusNormal"/>
        <w:widowControl/>
        <w:tabs>
          <w:tab w:val="center" w:pos="4677"/>
          <w:tab w:val="left" w:pos="7050"/>
        </w:tabs>
        <w:spacing w:line="360" w:lineRule="auto"/>
        <w:ind w:firstLine="709"/>
        <w:jc w:val="both"/>
        <w:rPr>
          <w:rFonts w:ascii="Times New Roman" w:hAnsi="Times New Roman" w:cs="Times New Roman"/>
          <w:i/>
          <w:sz w:val="26"/>
          <w:szCs w:val="26"/>
        </w:rPr>
      </w:pPr>
      <w:r w:rsidRPr="002B25DA">
        <w:rPr>
          <w:rFonts w:ascii="Times New Roman" w:hAnsi="Times New Roman" w:cs="Times New Roman"/>
          <w:b/>
          <w:i/>
          <w:sz w:val="26"/>
          <w:szCs w:val="26"/>
        </w:rPr>
        <w:t>Газоснабжение</w:t>
      </w:r>
    </w:p>
    <w:p w:rsidR="00C3270B" w:rsidRPr="00D65E9E" w:rsidRDefault="00C3270B" w:rsidP="00C3270B">
      <w:pPr>
        <w:ind w:firstLine="709"/>
        <w:rPr>
          <w:rFonts w:eastAsia="Calibri"/>
          <w:sz w:val="26"/>
          <w:szCs w:val="26"/>
        </w:rPr>
      </w:pPr>
      <w:r w:rsidRPr="00D65E9E">
        <w:rPr>
          <w:rFonts w:eastAsia="Calibri"/>
          <w:sz w:val="26"/>
          <w:szCs w:val="26"/>
        </w:rPr>
        <w:t>В настоящее время газоснабжение в МО не  осуществляется, кроме закупки г</w:t>
      </w:r>
      <w:r w:rsidRPr="00D65E9E">
        <w:rPr>
          <w:rFonts w:eastAsia="Calibri"/>
          <w:sz w:val="26"/>
          <w:szCs w:val="26"/>
        </w:rPr>
        <w:t>а</w:t>
      </w:r>
      <w:r w:rsidRPr="00D65E9E">
        <w:rPr>
          <w:rFonts w:eastAsia="Calibri"/>
          <w:sz w:val="26"/>
          <w:szCs w:val="26"/>
        </w:rPr>
        <w:t>зовых баллонов чере</w:t>
      </w:r>
      <w:r w:rsidR="00F847E4">
        <w:rPr>
          <w:rFonts w:eastAsia="Calibri"/>
          <w:sz w:val="26"/>
          <w:szCs w:val="26"/>
        </w:rPr>
        <w:t xml:space="preserve">з </w:t>
      </w:r>
      <w:proofErr w:type="spellStart"/>
      <w:r w:rsidR="00F847E4">
        <w:rPr>
          <w:rFonts w:eastAsia="Calibri"/>
          <w:sz w:val="26"/>
          <w:szCs w:val="26"/>
        </w:rPr>
        <w:t>Осинский</w:t>
      </w:r>
      <w:proofErr w:type="spellEnd"/>
      <w:r w:rsidR="00F847E4">
        <w:rPr>
          <w:rFonts w:eastAsia="Calibri"/>
          <w:sz w:val="26"/>
          <w:szCs w:val="26"/>
        </w:rPr>
        <w:t xml:space="preserve"> участок </w:t>
      </w:r>
      <w:proofErr w:type="spellStart"/>
      <w:r w:rsidR="00F847E4">
        <w:rPr>
          <w:rFonts w:eastAsia="Calibri"/>
          <w:sz w:val="26"/>
          <w:szCs w:val="26"/>
        </w:rPr>
        <w:t>Иркутскоблгоз</w:t>
      </w:r>
      <w:r w:rsidRPr="00D65E9E">
        <w:rPr>
          <w:rFonts w:eastAsia="Calibri"/>
          <w:sz w:val="26"/>
          <w:szCs w:val="26"/>
        </w:rPr>
        <w:t>сбыта</w:t>
      </w:r>
      <w:proofErr w:type="spellEnd"/>
      <w:r w:rsidRPr="00D65E9E">
        <w:rPr>
          <w:rFonts w:eastAsia="Calibri"/>
          <w:sz w:val="26"/>
          <w:szCs w:val="26"/>
        </w:rPr>
        <w:t>.</w:t>
      </w:r>
    </w:p>
    <w:p w:rsidR="00C3270B" w:rsidRPr="00D65E9E" w:rsidRDefault="00C3270B" w:rsidP="00C3270B">
      <w:pPr>
        <w:ind w:firstLine="709"/>
        <w:rPr>
          <w:rFonts w:eastAsia="Calibri"/>
          <w:sz w:val="26"/>
          <w:szCs w:val="26"/>
        </w:rPr>
      </w:pPr>
      <w:r w:rsidRPr="00D65E9E">
        <w:rPr>
          <w:rFonts w:eastAsia="Calibri"/>
          <w:sz w:val="26"/>
          <w:szCs w:val="26"/>
        </w:rPr>
        <w:t>Согласно «Генеральной схеме газоснабжения и газификации Иркутской обл</w:t>
      </w:r>
      <w:r w:rsidRPr="00D65E9E">
        <w:rPr>
          <w:rFonts w:eastAsia="Calibri"/>
          <w:sz w:val="26"/>
          <w:szCs w:val="26"/>
        </w:rPr>
        <w:t>а</w:t>
      </w:r>
      <w:r w:rsidRPr="00D65E9E">
        <w:rPr>
          <w:rFonts w:eastAsia="Calibri"/>
          <w:sz w:val="26"/>
          <w:szCs w:val="26"/>
        </w:rPr>
        <w:t xml:space="preserve">сти», </w:t>
      </w:r>
      <w:proofErr w:type="spellStart"/>
      <w:r w:rsidRPr="00D65E9E">
        <w:rPr>
          <w:rFonts w:eastAsia="Calibri"/>
          <w:sz w:val="26"/>
          <w:szCs w:val="26"/>
        </w:rPr>
        <w:t>Осинский</w:t>
      </w:r>
      <w:proofErr w:type="spellEnd"/>
      <w:r w:rsidRPr="00D65E9E">
        <w:rPr>
          <w:rFonts w:eastAsia="Calibri"/>
          <w:sz w:val="26"/>
          <w:szCs w:val="26"/>
        </w:rPr>
        <w:t xml:space="preserve"> район планируется охватить газоснабжением природным газом на перспективу. Центром системы газоснабжения будет ГРС Оса, от которой по газопр</w:t>
      </w:r>
      <w:r w:rsidRPr="00D65E9E">
        <w:rPr>
          <w:rFonts w:eastAsia="Calibri"/>
          <w:sz w:val="26"/>
          <w:szCs w:val="26"/>
        </w:rPr>
        <w:t>о</w:t>
      </w:r>
      <w:r w:rsidRPr="00D65E9E">
        <w:rPr>
          <w:rFonts w:eastAsia="Calibri"/>
          <w:sz w:val="26"/>
          <w:szCs w:val="26"/>
        </w:rPr>
        <w:t>воду высокого давления газ может быть подан в МО  «</w:t>
      </w:r>
      <w:proofErr w:type="spellStart"/>
      <w:r w:rsidRPr="00D65E9E">
        <w:rPr>
          <w:rFonts w:eastAsia="Calibri"/>
          <w:sz w:val="26"/>
          <w:szCs w:val="26"/>
        </w:rPr>
        <w:t>Ирхидей</w:t>
      </w:r>
      <w:proofErr w:type="spellEnd"/>
      <w:r w:rsidRPr="00D65E9E">
        <w:rPr>
          <w:rFonts w:eastAsia="Calibri"/>
          <w:sz w:val="26"/>
          <w:szCs w:val="26"/>
        </w:rPr>
        <w:t xml:space="preserve">». </w:t>
      </w:r>
    </w:p>
    <w:p w:rsidR="00C3270B" w:rsidRDefault="00C3270B" w:rsidP="00C3270B">
      <w:pPr>
        <w:ind w:firstLine="709"/>
        <w:rPr>
          <w:rFonts w:eastAsia="Calibri"/>
          <w:sz w:val="26"/>
          <w:szCs w:val="26"/>
        </w:rPr>
      </w:pPr>
      <w:r w:rsidRPr="00D65E9E">
        <w:rPr>
          <w:rFonts w:eastAsia="Calibri"/>
          <w:sz w:val="26"/>
          <w:szCs w:val="26"/>
        </w:rPr>
        <w:t>В связи с этим, на расчетный срок предусматривается газоснабжение населения МО «</w:t>
      </w:r>
      <w:proofErr w:type="spellStart"/>
      <w:r w:rsidRPr="00D65E9E">
        <w:rPr>
          <w:rFonts w:eastAsia="Calibri"/>
          <w:sz w:val="26"/>
          <w:szCs w:val="26"/>
        </w:rPr>
        <w:t>Ирхидей</w:t>
      </w:r>
      <w:proofErr w:type="spellEnd"/>
      <w:r w:rsidRPr="00D65E9E">
        <w:rPr>
          <w:rFonts w:eastAsia="Calibri"/>
          <w:sz w:val="26"/>
          <w:szCs w:val="26"/>
        </w:rPr>
        <w:t>».</w:t>
      </w:r>
    </w:p>
    <w:p w:rsidR="006C5ADF" w:rsidRDefault="006C5ADF" w:rsidP="00C321C7">
      <w:pPr>
        <w:ind w:firstLine="709"/>
        <w:rPr>
          <w:b/>
          <w:i/>
          <w:sz w:val="26"/>
          <w:szCs w:val="26"/>
          <w:shd w:val="clear" w:color="auto" w:fill="FFFFFF"/>
        </w:rPr>
      </w:pPr>
    </w:p>
    <w:p w:rsidR="00C321C7" w:rsidRPr="00D31E67" w:rsidRDefault="00C321C7" w:rsidP="00C321C7">
      <w:pPr>
        <w:ind w:firstLine="709"/>
        <w:rPr>
          <w:b/>
          <w:i/>
          <w:sz w:val="26"/>
          <w:szCs w:val="26"/>
        </w:rPr>
      </w:pPr>
      <w:r w:rsidRPr="00D31E67">
        <w:rPr>
          <w:b/>
          <w:i/>
          <w:sz w:val="26"/>
          <w:szCs w:val="26"/>
          <w:shd w:val="clear" w:color="auto" w:fill="FFFFFF"/>
        </w:rPr>
        <w:t>Интернет</w:t>
      </w:r>
    </w:p>
    <w:p w:rsidR="001C4714" w:rsidRDefault="00C321C7" w:rsidP="00B83C9B">
      <w:pPr>
        <w:ind w:firstLine="709"/>
        <w:rPr>
          <w:sz w:val="26"/>
          <w:szCs w:val="26"/>
        </w:rPr>
      </w:pPr>
      <w:r w:rsidRPr="00D31E67">
        <w:rPr>
          <w:sz w:val="26"/>
          <w:szCs w:val="26"/>
        </w:rPr>
        <w:t>Услуги доступа в сеть Интернет предоставляются на всей территории посел</w:t>
      </w:r>
      <w:r w:rsidRPr="00D31E67">
        <w:rPr>
          <w:sz w:val="26"/>
          <w:szCs w:val="26"/>
        </w:rPr>
        <w:t>е</w:t>
      </w:r>
      <w:r w:rsidRPr="00D31E67">
        <w:rPr>
          <w:sz w:val="26"/>
          <w:szCs w:val="26"/>
        </w:rPr>
        <w:t>ния. Кроме того, в настоящее время работу с сетью Интернет предоставляют и сот</w:t>
      </w:r>
      <w:r w:rsidRPr="00D31E67">
        <w:rPr>
          <w:sz w:val="26"/>
          <w:szCs w:val="26"/>
        </w:rPr>
        <w:t>о</w:t>
      </w:r>
      <w:r w:rsidRPr="00D31E67">
        <w:rPr>
          <w:sz w:val="26"/>
          <w:szCs w:val="26"/>
        </w:rPr>
        <w:t>вые операторы (МТС, Мегафон, Теле 2) при желании с помощью сотового телефона абонент может войти в сеть в любой точке поселения. Скорость и стабильность таких соединений сильно изменяется в зависимости от оператора и места расположения абонента</w:t>
      </w:r>
      <w:r w:rsidRPr="001C1C67">
        <w:t>.</w:t>
      </w:r>
    </w:p>
    <w:sectPr w:rsidR="001C4714" w:rsidSect="00017C82">
      <w:headerReference w:type="first" r:id="rId14"/>
      <w:footerReference w:type="first" r:id="rId15"/>
      <w:type w:val="continuous"/>
      <w:pgSz w:w="11906" w:h="16838"/>
      <w:pgMar w:top="680" w:right="566" w:bottom="1276" w:left="1701" w:header="284" w:footer="284"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87" w:rsidRDefault="00BD6087" w:rsidP="002C3F33">
      <w:r>
        <w:separator/>
      </w:r>
    </w:p>
  </w:endnote>
  <w:endnote w:type="continuationSeparator" w:id="0">
    <w:p w:rsidR="00BD6087" w:rsidRDefault="00BD6087" w:rsidP="002C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ISOCPEUR">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_Timer">
    <w:altName w:val="Times New Roman Cyr"/>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CB" w:rsidRDefault="004579CB" w:rsidP="00D972BC">
    <w:pPr>
      <w:pStyle w:val="ac"/>
      <w:jc w:val="center"/>
    </w:pPr>
    <w:r>
      <w:rPr>
        <w:noProof/>
      </w:rPr>
      <w:pict>
        <v:rect id="_x0000_s2164" style="position:absolute;left:0;text-align:left;margin-left:470.7pt;margin-top:-6.75pt;width:18.75pt;height:19.5pt;z-index:251664384" filled="f" strok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CB" w:rsidRDefault="004579CB" w:rsidP="002C3F33">
    <w:pPr>
      <w:pStyle w:val="ac"/>
    </w:pPr>
    <w:r>
      <w:rPr>
        <w:noProof/>
      </w:rPr>
      <w:pict>
        <v:shapetype id="_x0000_t202" coordsize="21600,21600" o:spt="202" path="m,l,21600r21600,l21600,xe">
          <v:stroke joinstyle="miter"/>
          <v:path gradientshapeok="t" o:connecttype="rect"/>
        </v:shapetype>
        <v:shape id="_x0000_s2150" type="#_x0000_t202" style="position:absolute;left:0;text-align:left;margin-left:239.8pt;margin-top:31.35pt;width:89.75pt;height:7.25pt;z-index:251661312" filled="f" stroked="f">
          <v:textbox style="mso-next-textbox:#_x0000_s2150">
            <w:txbxContent>
              <w:p w:rsidR="004579CB" w:rsidRDefault="004579CB">
                <w:r>
                  <w:t xml:space="preserve">                                               т</w:t>
                </w:r>
              </w:p>
            </w:txbxContent>
          </v:textbox>
        </v:shape>
      </w:pict>
    </w:r>
    <w:r>
      <w:rPr>
        <w:noProof/>
      </w:rPr>
      <w:pict>
        <v:shape id="_x0000_s2147" type="#_x0000_t202" style="position:absolute;left:0;text-align:left;margin-left:355.35pt;margin-top:12.45pt;width:192.75pt;height:48.6pt;z-index:251658240;mso-width-percent:400;mso-height-percent:200;mso-width-percent:400;mso-height-percent:200;mso-width-relative:margin;mso-height-relative:margin" filled="f" stroked="f">
          <v:textbox style="mso-next-textbox:#_x0000_s2147;mso-fit-shape-to-text:t">
            <w:txbxContent>
              <w:p w:rsidR="004579CB" w:rsidRDefault="004579CB" w:rsidP="002C3F33">
                <w:r>
                  <w:t xml:space="preserve">                                                       Формат              А</w:t>
                </w:r>
                <w:proofErr w:type="gramStart"/>
                <w:r>
                  <w:t>4</w:t>
                </w:r>
                <w:proofErr w:type="gramEnd"/>
              </w:p>
              <w:p w:rsidR="004579CB" w:rsidRDefault="004579CB" w:rsidP="002C3F33"/>
            </w:txbxContent>
          </v:textbox>
        </v:shape>
      </w:pict>
    </w:r>
    <w:r>
      <w:rPr>
        <w:noProof/>
        <w:lang w:eastAsia="ko-KR"/>
      </w:rPr>
      <w:pict>
        <v:shape id="_x0000_s2149" type="#_x0000_t202" style="position:absolute;left:0;text-align:left;margin-left:362.05pt;margin-top:188.6pt;width:192.75pt;height:48.6pt;z-index:251660288;mso-width-percent:400;mso-height-percent:200;mso-width-percent:400;mso-height-percent:200;mso-width-relative:margin;mso-height-relative:margin" filled="f" stroked="f">
          <v:textbox style="mso-next-textbox:#_x0000_s2149;mso-fit-shape-to-text:t">
            <w:txbxContent>
              <w:p w:rsidR="004579CB" w:rsidRDefault="004579CB" w:rsidP="002C3F33">
                <w:r>
                  <w:t xml:space="preserve">                                                       Формат              А</w:t>
                </w:r>
                <w:proofErr w:type="gramStart"/>
                <w:r>
                  <w:t>4</w:t>
                </w:r>
                <w:proofErr w:type="gramEnd"/>
              </w:p>
              <w:p w:rsidR="004579CB" w:rsidRDefault="004579CB" w:rsidP="002C3F33"/>
            </w:txbxContent>
          </v:textbox>
        </v:shape>
      </w:pict>
    </w:r>
    <w:r>
      <w:rPr>
        <w:noProof/>
      </w:rPr>
      <w:pict>
        <v:shape id="_x0000_s2148" type="#_x0000_t202" style="position:absolute;left:0;text-align:left;margin-left:193.75pt;margin-top:30.4pt;width:298.9pt;height:26.15pt;z-index:251659264" filled="f" stroked="f">
          <v:textbox style="mso-next-textbox:#_x0000_s2148">
            <w:txbxContent>
              <w:p w:rsidR="004579CB" w:rsidRDefault="004579CB" w:rsidP="002C3F33"/>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CB" w:rsidRDefault="004579CB" w:rsidP="002C3F33">
    <w:pPr>
      <w:pStyle w:val="ac"/>
    </w:pPr>
    <w:r>
      <w:rPr>
        <w:noProof/>
      </w:rPr>
      <w:pict>
        <v:shapetype id="_x0000_t202" coordsize="21600,21600" o:spt="202" path="m,l,21600r21600,l21600,xe">
          <v:stroke joinstyle="miter"/>
          <v:path gradientshapeok="t" o:connecttype="rect"/>
        </v:shapetype>
        <v:shape id="_x0000_s2151" type="#_x0000_t202" style="position:absolute;left:0;text-align:left;margin-left:1072.6pt;margin-top:-47.9pt;width:30.9pt;height:19.85pt;z-index:251662336" filled="f" strokeweight="1.5pt">
          <v:textbox style="mso-next-textbox:#_x0000_s2151">
            <w:txbxContent>
              <w:p w:rsidR="004579CB" w:rsidRPr="00645AA6" w:rsidRDefault="004579CB" w:rsidP="002C3F33">
                <w:r>
                  <w:t>Лист</w:t>
                </w:r>
              </w:p>
            </w:txbxContent>
          </v:textbox>
        </v:shape>
      </w:pict>
    </w:r>
    <w:r>
      <w:rPr>
        <w:noProof/>
      </w:rPr>
      <w:pict>
        <v:shape id="_x0000_s2116" type="#_x0000_t202" style="position:absolute;left:0;text-align:left;margin-left:799.65pt;margin-top:-7.5pt;width:310.95pt;height:34.8pt;z-index:251655168;mso-height-percent:200;mso-height-percent:200;mso-width-relative:margin;mso-height-relative:margin" filled="f" stroked="f">
          <v:textbox style="mso-next-textbox:#_x0000_s2116;mso-fit-shape-to-text:t">
            <w:txbxContent>
              <w:p w:rsidR="004579CB" w:rsidRDefault="004579CB" w:rsidP="002C3F33">
                <w:r>
                  <w:t xml:space="preserve">                                                       Формат              А3</w:t>
                </w:r>
              </w:p>
              <w:p w:rsidR="004579CB" w:rsidRDefault="004579CB" w:rsidP="002C3F33"/>
            </w:txbxContent>
          </v:textbox>
        </v:shape>
      </w:pict>
    </w:r>
    <w:r>
      <w:rPr>
        <w:noProof/>
        <w:lang w:eastAsia="ko-KR"/>
      </w:rPr>
      <w:pict>
        <v:shape id="_x0000_s2114" type="#_x0000_t202" style="position:absolute;left:0;text-align:left;margin-left:362.05pt;margin-top:188.6pt;width:192.75pt;height:48.6pt;z-index:251653120;mso-width-percent:400;mso-height-percent:200;mso-width-percent:400;mso-height-percent:200;mso-width-relative:margin;mso-height-relative:margin" filled="f" stroked="f">
          <v:textbox style="mso-next-textbox:#_x0000_s2114;mso-fit-shape-to-text:t">
            <w:txbxContent>
              <w:p w:rsidR="004579CB" w:rsidRDefault="004579CB" w:rsidP="002C3F33">
                <w:r>
                  <w:t xml:space="preserve">                                                       Формат              А</w:t>
                </w:r>
                <w:proofErr w:type="gramStart"/>
                <w:r>
                  <w:t>4</w:t>
                </w:r>
                <w:proofErr w:type="gramEnd"/>
              </w:p>
              <w:p w:rsidR="004579CB" w:rsidRDefault="004579CB" w:rsidP="002C3F33"/>
            </w:txbxContent>
          </v:textbox>
        </v:shape>
      </w:pict>
    </w:r>
    <w:r>
      <w:rPr>
        <w:noProof/>
      </w:rPr>
      <w:pict>
        <v:shape id="_x0000_s2113" type="#_x0000_t202" style="position:absolute;left:0;text-align:left;margin-left:193.75pt;margin-top:30.4pt;width:298.9pt;height:26.15pt;z-index:251652096" filled="f" stroked="f">
          <v:textbox style="mso-next-textbox:#_x0000_s2113">
            <w:txbxContent>
              <w:p w:rsidR="004579CB" w:rsidRDefault="004579CB" w:rsidP="002C3F33"/>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87" w:rsidRDefault="00BD6087" w:rsidP="002C3F33">
      <w:r>
        <w:separator/>
      </w:r>
    </w:p>
  </w:footnote>
  <w:footnote w:type="continuationSeparator" w:id="0">
    <w:p w:rsidR="00BD6087" w:rsidRDefault="00BD6087" w:rsidP="002C3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CB" w:rsidRDefault="004579CB" w:rsidP="00BA3C14">
    <w:r>
      <w:rPr>
        <w:noProof/>
      </w:rPr>
      <w:pict>
        <v:shapetype id="_x0000_t202" coordsize="21600,21600" o:spt="202" path="m,l,21600r21600,l21600,xe">
          <v:stroke joinstyle="miter"/>
          <v:path gradientshapeok="t" o:connecttype="rect"/>
        </v:shapetype>
        <v:shape id="_x0000_s2152" type="#_x0000_t202" style="position:absolute;left:0;text-align:left;margin-left:-66.05pt;margin-top:-3.9pt;width:585pt;height:866.65pt;z-index:-251653120;mso-wrap-edited:f" wrapcoords="0 0 21600 0 21600 21600 0 21600 0 0" filled="f" stroked="f">
          <v:textbox style="mso-next-textbox:#_x0000_s2152">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4579CB" w:rsidTr="00BA3C14">
                  <w:trPr>
                    <w:cantSplit/>
                    <w:trHeight w:val="11149"/>
                  </w:trPr>
                  <w:tc>
                    <w:tcPr>
                      <w:tcW w:w="693" w:type="dxa"/>
                      <w:gridSpan w:val="2"/>
                      <w:tcBorders>
                        <w:top w:val="nil"/>
                        <w:left w:val="nil"/>
                        <w:bottom w:val="single" w:sz="18" w:space="0" w:color="auto"/>
                        <w:right w:val="single" w:sz="18" w:space="0" w:color="auto"/>
                      </w:tcBorders>
                    </w:tcPr>
                    <w:p w:rsidR="004579CB" w:rsidRDefault="004579CB" w:rsidP="002C3F33"/>
                  </w:tc>
                  <w:tc>
                    <w:tcPr>
                      <w:tcW w:w="10392" w:type="dxa"/>
                      <w:gridSpan w:val="8"/>
                      <w:vMerge w:val="restart"/>
                      <w:tcBorders>
                        <w:top w:val="single" w:sz="18" w:space="0" w:color="auto"/>
                        <w:left w:val="single" w:sz="18" w:space="0" w:color="auto"/>
                        <w:bottom w:val="nil"/>
                        <w:right w:val="single" w:sz="18" w:space="0" w:color="auto"/>
                      </w:tcBorders>
                      <w:vAlign w:val="center"/>
                    </w:tcPr>
                    <w:p w:rsidR="004579CB" w:rsidRDefault="004579CB" w:rsidP="00BA3C14"/>
                  </w:tc>
                </w:tr>
                <w:tr w:rsidR="004579CB" w:rsidTr="00BA3C14">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4579CB" w:rsidRDefault="004579CB" w:rsidP="00BA3C14">
                      <w:pPr>
                        <w:spacing w:line="240" w:lineRule="auto"/>
                        <w:ind w:firstLine="0"/>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4579CB" w:rsidRDefault="004579CB" w:rsidP="00BA3C14">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4579CB" w:rsidRDefault="004579CB" w:rsidP="002C3F33"/>
                  </w:tc>
                </w:tr>
                <w:tr w:rsidR="004579CB" w:rsidTr="00BA3C14">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4579CB" w:rsidRDefault="004579CB" w:rsidP="00BA3C14">
                      <w:pPr>
                        <w:spacing w:line="240" w:lineRule="auto"/>
                        <w:ind w:firstLine="0"/>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4579CB" w:rsidRDefault="004579CB" w:rsidP="00BA3C14">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4579CB" w:rsidRDefault="004579CB" w:rsidP="002C3F33"/>
                  </w:tc>
                </w:tr>
                <w:tr w:rsidR="004579CB" w:rsidTr="00BA3C14">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4579CB" w:rsidRDefault="004579CB" w:rsidP="00BA3C14">
                      <w:pPr>
                        <w:spacing w:line="240" w:lineRule="auto"/>
                        <w:ind w:firstLine="0"/>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4579CB" w:rsidRDefault="004579CB" w:rsidP="00BA3C14">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4579CB" w:rsidRDefault="004579CB" w:rsidP="002C3F33"/>
                  </w:tc>
                </w:tr>
                <w:tr w:rsidR="004579CB"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4579CB" w:rsidRDefault="004579CB" w:rsidP="002C3F33"/>
                  </w:tc>
                  <w:tc>
                    <w:tcPr>
                      <w:tcW w:w="343" w:type="dxa"/>
                      <w:vMerge/>
                      <w:tcBorders>
                        <w:left w:val="single" w:sz="18" w:space="0" w:color="auto"/>
                        <w:right w:val="single" w:sz="18" w:space="0" w:color="auto"/>
                      </w:tcBorders>
                    </w:tcPr>
                    <w:p w:rsidR="004579CB" w:rsidRDefault="004579CB" w:rsidP="002C3F33"/>
                  </w:tc>
                  <w:tc>
                    <w:tcPr>
                      <w:tcW w:w="563" w:type="dxa"/>
                      <w:tcBorders>
                        <w:top w:val="single" w:sz="18" w:space="0" w:color="auto"/>
                        <w:left w:val="single" w:sz="18" w:space="0" w:color="auto"/>
                        <w:bottom w:val="single" w:sz="8" w:space="0" w:color="auto"/>
                        <w:right w:val="single" w:sz="18" w:space="0" w:color="auto"/>
                      </w:tcBorders>
                    </w:tcPr>
                    <w:p w:rsidR="004579CB" w:rsidRDefault="004579CB" w:rsidP="00BA3C14">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4579CB" w:rsidRDefault="004579CB" w:rsidP="00BA3C14">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4579CB" w:rsidRDefault="004579CB" w:rsidP="00BA3C14">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4579CB" w:rsidRDefault="004579CB" w:rsidP="00BA3C14">
                      <w:pPr>
                        <w:spacing w:line="240" w:lineRule="auto"/>
                        <w:ind w:firstLine="0"/>
                        <w:jc w:val="center"/>
                      </w:pPr>
                    </w:p>
                  </w:tc>
                  <w:tc>
                    <w:tcPr>
                      <w:tcW w:w="831" w:type="dxa"/>
                      <w:tcBorders>
                        <w:top w:val="single" w:sz="18" w:space="0" w:color="auto"/>
                        <w:left w:val="single" w:sz="18" w:space="0" w:color="auto"/>
                        <w:bottom w:val="single" w:sz="8" w:space="0" w:color="auto"/>
                        <w:right w:val="single" w:sz="18" w:space="0" w:color="auto"/>
                      </w:tcBorders>
                    </w:tcPr>
                    <w:p w:rsidR="004579CB" w:rsidRDefault="004579CB" w:rsidP="00BA3C14">
                      <w:pPr>
                        <w:spacing w:line="240" w:lineRule="auto"/>
                        <w:ind w:firstLine="0"/>
                        <w:jc w:val="center"/>
                      </w:pPr>
                    </w:p>
                  </w:tc>
                  <w:tc>
                    <w:tcPr>
                      <w:tcW w:w="643" w:type="dxa"/>
                      <w:tcBorders>
                        <w:top w:val="single" w:sz="18" w:space="0" w:color="auto"/>
                        <w:left w:val="single" w:sz="18" w:space="0" w:color="auto"/>
                        <w:bottom w:val="single" w:sz="8" w:space="0" w:color="auto"/>
                        <w:right w:val="single" w:sz="18" w:space="0" w:color="auto"/>
                      </w:tcBorders>
                    </w:tcPr>
                    <w:p w:rsidR="004579CB" w:rsidRDefault="004579CB" w:rsidP="00BA3C14">
                      <w:pPr>
                        <w:spacing w:line="240" w:lineRule="auto"/>
                        <w:ind w:firstLine="0"/>
                        <w:jc w:val="center"/>
                      </w:pPr>
                    </w:p>
                  </w:tc>
                  <w:tc>
                    <w:tcPr>
                      <w:tcW w:w="6096" w:type="dxa"/>
                      <w:vMerge w:val="restart"/>
                      <w:tcBorders>
                        <w:top w:val="single" w:sz="18" w:space="0" w:color="auto"/>
                        <w:left w:val="single" w:sz="18" w:space="0" w:color="auto"/>
                        <w:right w:val="single" w:sz="18" w:space="0" w:color="auto"/>
                      </w:tcBorders>
                      <w:vAlign w:val="center"/>
                    </w:tcPr>
                    <w:p w:rsidR="004579CB" w:rsidRPr="00A42F6F" w:rsidRDefault="004579CB" w:rsidP="00C157AC">
                      <w:pPr>
                        <w:spacing w:line="240" w:lineRule="auto"/>
                        <w:ind w:firstLine="0"/>
                        <w:jc w:val="center"/>
                      </w:pPr>
                      <w:r>
                        <w:t>127И/20-МНГП</w:t>
                      </w:r>
                    </w:p>
                  </w:tc>
                  <w:tc>
                    <w:tcPr>
                      <w:tcW w:w="567" w:type="dxa"/>
                      <w:tcBorders>
                        <w:top w:val="single" w:sz="18" w:space="0" w:color="auto"/>
                        <w:left w:val="single" w:sz="18" w:space="0" w:color="auto"/>
                        <w:right w:val="single" w:sz="18" w:space="0" w:color="auto"/>
                      </w:tcBorders>
                      <w:vAlign w:val="center"/>
                    </w:tcPr>
                    <w:p w:rsidR="004579CB" w:rsidRPr="0005325A" w:rsidRDefault="004579CB" w:rsidP="00E62C67">
                      <w:pPr>
                        <w:spacing w:line="240" w:lineRule="auto"/>
                        <w:ind w:firstLine="0"/>
                      </w:pPr>
                      <w:r>
                        <w:t>Лист</w:t>
                      </w:r>
                    </w:p>
                  </w:tc>
                </w:tr>
                <w:tr w:rsidR="004579CB"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4579CB" w:rsidRDefault="004579CB" w:rsidP="002C3F33"/>
                  </w:tc>
                  <w:tc>
                    <w:tcPr>
                      <w:tcW w:w="343" w:type="dxa"/>
                      <w:vMerge/>
                      <w:tcBorders>
                        <w:left w:val="single" w:sz="18" w:space="0" w:color="auto"/>
                        <w:right w:val="single" w:sz="18" w:space="0" w:color="auto"/>
                      </w:tcBorders>
                    </w:tcPr>
                    <w:p w:rsidR="004579CB" w:rsidRDefault="004579CB" w:rsidP="002C3F33"/>
                  </w:tc>
                  <w:tc>
                    <w:tcPr>
                      <w:tcW w:w="563" w:type="dxa"/>
                      <w:tcBorders>
                        <w:top w:val="single" w:sz="8" w:space="0" w:color="auto"/>
                        <w:left w:val="single" w:sz="18" w:space="0" w:color="auto"/>
                        <w:bottom w:val="single" w:sz="8" w:space="0" w:color="auto"/>
                        <w:right w:val="single" w:sz="18" w:space="0" w:color="auto"/>
                      </w:tcBorders>
                    </w:tcPr>
                    <w:p w:rsidR="004579CB" w:rsidRDefault="004579CB" w:rsidP="00BA3C14">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4579CB" w:rsidRDefault="004579CB" w:rsidP="00BA3C14">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4579CB" w:rsidRDefault="004579CB" w:rsidP="00BA3C14">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4579CB" w:rsidRDefault="004579CB" w:rsidP="00BA3C14">
                      <w:pPr>
                        <w:spacing w:line="240" w:lineRule="auto"/>
                        <w:ind w:firstLine="0"/>
                        <w:jc w:val="center"/>
                      </w:pPr>
                    </w:p>
                  </w:tc>
                  <w:tc>
                    <w:tcPr>
                      <w:tcW w:w="831" w:type="dxa"/>
                      <w:tcBorders>
                        <w:top w:val="single" w:sz="8" w:space="0" w:color="auto"/>
                        <w:left w:val="single" w:sz="18" w:space="0" w:color="auto"/>
                        <w:bottom w:val="single" w:sz="8" w:space="0" w:color="auto"/>
                        <w:right w:val="single" w:sz="18" w:space="0" w:color="auto"/>
                      </w:tcBorders>
                    </w:tcPr>
                    <w:p w:rsidR="004579CB" w:rsidRDefault="004579CB" w:rsidP="00BA3C14">
                      <w:pPr>
                        <w:spacing w:line="240" w:lineRule="auto"/>
                        <w:ind w:firstLine="0"/>
                        <w:jc w:val="center"/>
                      </w:pPr>
                    </w:p>
                  </w:tc>
                  <w:tc>
                    <w:tcPr>
                      <w:tcW w:w="643" w:type="dxa"/>
                      <w:tcBorders>
                        <w:top w:val="single" w:sz="8" w:space="0" w:color="auto"/>
                        <w:left w:val="single" w:sz="18" w:space="0" w:color="auto"/>
                        <w:bottom w:val="single" w:sz="8" w:space="0" w:color="auto"/>
                        <w:right w:val="single" w:sz="18" w:space="0" w:color="auto"/>
                      </w:tcBorders>
                    </w:tcPr>
                    <w:p w:rsidR="004579CB" w:rsidRDefault="004579CB" w:rsidP="00BA3C14">
                      <w:pPr>
                        <w:spacing w:line="240" w:lineRule="auto"/>
                        <w:ind w:firstLine="0"/>
                        <w:jc w:val="center"/>
                      </w:pPr>
                    </w:p>
                  </w:tc>
                  <w:tc>
                    <w:tcPr>
                      <w:tcW w:w="6096" w:type="dxa"/>
                      <w:vMerge/>
                      <w:tcBorders>
                        <w:left w:val="single" w:sz="18" w:space="0" w:color="auto"/>
                        <w:right w:val="single" w:sz="18" w:space="0" w:color="auto"/>
                      </w:tcBorders>
                    </w:tcPr>
                    <w:p w:rsidR="004579CB" w:rsidRDefault="004579CB" w:rsidP="002C3F33"/>
                  </w:tc>
                  <w:tc>
                    <w:tcPr>
                      <w:tcW w:w="567" w:type="dxa"/>
                      <w:vMerge w:val="restart"/>
                      <w:tcBorders>
                        <w:left w:val="single" w:sz="18" w:space="0" w:color="auto"/>
                        <w:right w:val="single" w:sz="18" w:space="0" w:color="auto"/>
                      </w:tcBorders>
                      <w:vAlign w:val="center"/>
                    </w:tcPr>
                    <w:p w:rsidR="004579CB" w:rsidRPr="00952856" w:rsidRDefault="004579CB" w:rsidP="001F1FA3">
                      <w:pPr>
                        <w:spacing w:line="240" w:lineRule="auto"/>
                        <w:ind w:firstLine="0"/>
                        <w:jc w:val="center"/>
                      </w:pPr>
                      <w:r>
                        <w:fldChar w:fldCharType="begin"/>
                      </w:r>
                      <w:r>
                        <w:instrText xml:space="preserve"> PAGE   \* MERGEFORMAT </w:instrText>
                      </w:r>
                      <w:r>
                        <w:fldChar w:fldCharType="separate"/>
                      </w:r>
                      <w:r w:rsidR="006E2385">
                        <w:rPr>
                          <w:noProof/>
                        </w:rPr>
                        <w:t>48</w:t>
                      </w:r>
                      <w:r>
                        <w:rPr>
                          <w:noProof/>
                        </w:rPr>
                        <w:fldChar w:fldCharType="end"/>
                      </w:r>
                    </w:p>
                  </w:tc>
                </w:tr>
                <w:tr w:rsidR="004579CB"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4579CB" w:rsidRDefault="004579CB" w:rsidP="002C3F33"/>
                  </w:tc>
                  <w:tc>
                    <w:tcPr>
                      <w:tcW w:w="343" w:type="dxa"/>
                      <w:vMerge/>
                      <w:tcBorders>
                        <w:left w:val="single" w:sz="18" w:space="0" w:color="auto"/>
                        <w:bottom w:val="single" w:sz="18" w:space="0" w:color="auto"/>
                        <w:right w:val="single" w:sz="18" w:space="0" w:color="auto"/>
                      </w:tcBorders>
                    </w:tcPr>
                    <w:p w:rsidR="004579CB" w:rsidRDefault="004579CB" w:rsidP="002C3F33"/>
                  </w:tc>
                  <w:tc>
                    <w:tcPr>
                      <w:tcW w:w="563" w:type="dxa"/>
                      <w:tcBorders>
                        <w:top w:val="single" w:sz="8" w:space="0" w:color="auto"/>
                        <w:left w:val="single" w:sz="18" w:space="0" w:color="auto"/>
                        <w:bottom w:val="single" w:sz="18" w:space="0" w:color="auto"/>
                        <w:right w:val="single" w:sz="18" w:space="0" w:color="auto"/>
                      </w:tcBorders>
                      <w:vAlign w:val="center"/>
                    </w:tcPr>
                    <w:p w:rsidR="004579CB" w:rsidRPr="00BA3C14" w:rsidRDefault="004579CB" w:rsidP="00BA3C14">
                      <w:pPr>
                        <w:spacing w:line="240" w:lineRule="auto"/>
                        <w:ind w:left="-57" w:right="-57" w:firstLine="0"/>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4579CB" w:rsidRPr="00BA3C14" w:rsidRDefault="004579CB" w:rsidP="00BA3C14">
                      <w:pPr>
                        <w:spacing w:line="240" w:lineRule="auto"/>
                        <w:ind w:left="-57" w:right="-57" w:firstLine="0"/>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4579CB" w:rsidRPr="00BA3C14" w:rsidRDefault="004579CB" w:rsidP="00BA3C14">
                      <w:pPr>
                        <w:spacing w:line="240" w:lineRule="auto"/>
                        <w:ind w:left="-57" w:right="-57" w:firstLine="0"/>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4579CB" w:rsidRPr="00BA3C14" w:rsidRDefault="004579CB" w:rsidP="00BA3C14">
                      <w:pPr>
                        <w:spacing w:line="240" w:lineRule="auto"/>
                        <w:ind w:left="-57" w:right="-57" w:firstLine="0"/>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4579CB" w:rsidRPr="00BA3C14" w:rsidRDefault="004579CB" w:rsidP="00BA3C14">
                      <w:pPr>
                        <w:spacing w:line="240" w:lineRule="auto"/>
                        <w:ind w:left="-57" w:right="-57" w:firstLine="0"/>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4579CB" w:rsidRPr="00BA3C14" w:rsidRDefault="004579CB" w:rsidP="00BA3C14">
                      <w:pPr>
                        <w:spacing w:line="240" w:lineRule="auto"/>
                        <w:ind w:left="-57" w:right="-57" w:firstLine="0"/>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4579CB" w:rsidRDefault="004579CB" w:rsidP="002C3F33"/>
                  </w:tc>
                  <w:tc>
                    <w:tcPr>
                      <w:tcW w:w="567" w:type="dxa"/>
                      <w:vMerge/>
                      <w:tcBorders>
                        <w:left w:val="single" w:sz="18" w:space="0" w:color="auto"/>
                        <w:bottom w:val="single" w:sz="18" w:space="0" w:color="auto"/>
                        <w:right w:val="single" w:sz="18" w:space="0" w:color="auto"/>
                      </w:tcBorders>
                    </w:tcPr>
                    <w:p w:rsidR="004579CB" w:rsidRDefault="004579CB" w:rsidP="002C3F33"/>
                  </w:tc>
                </w:tr>
              </w:tbl>
              <w:p w:rsidR="004579CB" w:rsidRDefault="004579CB" w:rsidP="002C3F33"/>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CB" w:rsidRDefault="004579CB" w:rsidP="002C3F33">
    <w:pPr>
      <w:pStyle w:val="aa"/>
    </w:pPr>
    <w:r>
      <w:rPr>
        <w:noProof/>
      </w:rPr>
      <w:pict>
        <v:shapetype id="_x0000_t202" coordsize="21600,21600" o:spt="202" path="m,l,21600r21600,l21600,xe">
          <v:stroke joinstyle="miter"/>
          <v:path gradientshapeok="t" o:connecttype="rect"/>
        </v:shapetype>
        <v:shape id="_x0000_s2094" type="#_x0000_t202" style="position:absolute;left:0;text-align:left;margin-left:-72.95pt;margin-top:-.05pt;width:709.6pt;height:824.2pt;z-index:251657216" filled="f" stroked="f">
          <v:textbox style="mso-next-textbox:#_x0000_s2094">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58"/>
                  <w:gridCol w:w="52"/>
                  <w:gridCol w:w="310"/>
                  <w:gridCol w:w="593"/>
                  <w:gridCol w:w="654"/>
                  <w:gridCol w:w="567"/>
                  <w:gridCol w:w="708"/>
                  <w:gridCol w:w="615"/>
                  <w:gridCol w:w="559"/>
                  <w:gridCol w:w="3704"/>
                  <w:gridCol w:w="987"/>
                  <w:gridCol w:w="835"/>
                  <w:gridCol w:w="1058"/>
                </w:tblGrid>
                <w:tr w:rsidR="004579CB" w:rsidTr="00141D81">
                  <w:trPr>
                    <w:gridBefore w:val="3"/>
                    <w:wBefore w:w="540" w:type="dxa"/>
                    <w:cantSplit/>
                    <w:trHeight w:val="7043"/>
                  </w:trPr>
                  <w:tc>
                    <w:tcPr>
                      <w:tcW w:w="700" w:type="dxa"/>
                      <w:gridSpan w:val="4"/>
                      <w:tcBorders>
                        <w:top w:val="nil"/>
                        <w:left w:val="nil"/>
                        <w:bottom w:val="single" w:sz="4" w:space="0" w:color="auto"/>
                        <w:right w:val="single" w:sz="18" w:space="0" w:color="auto"/>
                      </w:tcBorders>
                    </w:tcPr>
                    <w:p w:rsidR="004579CB" w:rsidRDefault="004579CB" w:rsidP="002C3F33"/>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4579CB" w:rsidRDefault="004579CB" w:rsidP="002C3F33">
                      <w:pPr>
                        <w:pStyle w:val="af3"/>
                      </w:pPr>
                    </w:p>
                    <w:p w:rsidR="004579CB" w:rsidRDefault="004579CB" w:rsidP="002C3F33">
                      <w:pPr>
                        <w:pStyle w:val="af3"/>
                      </w:pPr>
                    </w:p>
                    <w:p w:rsidR="004579CB" w:rsidRDefault="004579CB" w:rsidP="002C3F33">
                      <w:pPr>
                        <w:pStyle w:val="af3"/>
                      </w:pPr>
                    </w:p>
                    <w:p w:rsidR="004579CB" w:rsidRDefault="004579CB" w:rsidP="002C3F33">
                      <w:pPr>
                        <w:pStyle w:val="af3"/>
                      </w:pPr>
                    </w:p>
                    <w:p w:rsidR="004579CB" w:rsidRDefault="004579CB" w:rsidP="002C3F33">
                      <w:pPr>
                        <w:pStyle w:val="af3"/>
                      </w:pPr>
                    </w:p>
                    <w:p w:rsidR="004579CB" w:rsidRDefault="004579CB" w:rsidP="002C3F33">
                      <w:pPr>
                        <w:pStyle w:val="af3"/>
                      </w:pPr>
                    </w:p>
                    <w:p w:rsidR="004579CB" w:rsidRPr="00C55C80" w:rsidRDefault="004579CB" w:rsidP="002C3F33">
                      <w:pPr>
                        <w:pStyle w:val="af3"/>
                      </w:pPr>
                    </w:p>
                  </w:tc>
                </w:tr>
                <w:tr w:rsidR="004579CB" w:rsidRPr="008563F3" w:rsidTr="00141D81">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4579CB" w:rsidRPr="008563F3" w:rsidRDefault="004579CB" w:rsidP="008563F3">
                      <w:pPr>
                        <w:pStyle w:val="5"/>
                        <w:ind w:firstLine="0"/>
                        <w:jc w:val="center"/>
                        <w:rPr>
                          <w:sz w:val="28"/>
                        </w:rPr>
                      </w:pPr>
                      <w:r w:rsidRPr="008563F3">
                        <w:t>Согласовано</w:t>
                      </w:r>
                    </w:p>
                  </w:tc>
                  <w:tc>
                    <w:tcPr>
                      <w:tcW w:w="310" w:type="dxa"/>
                      <w:gridSpan w:val="3"/>
                      <w:tcBorders>
                        <w:top w:val="single" w:sz="18" w:space="0" w:color="auto"/>
                        <w:left w:val="nil"/>
                        <w:bottom w:val="single" w:sz="4" w:space="0" w:color="auto"/>
                        <w:right w:val="single" w:sz="18" w:space="0" w:color="auto"/>
                      </w:tcBorders>
                    </w:tcPr>
                    <w:p w:rsidR="004579CB" w:rsidRPr="008563F3" w:rsidRDefault="004579CB" w:rsidP="008563F3">
                      <w:pPr>
                        <w:ind w:firstLine="0"/>
                      </w:pPr>
                    </w:p>
                  </w:tc>
                  <w:tc>
                    <w:tcPr>
                      <w:tcW w:w="310" w:type="dxa"/>
                      <w:gridSpan w:val="2"/>
                      <w:tcBorders>
                        <w:top w:val="single" w:sz="18" w:space="0" w:color="auto"/>
                        <w:left w:val="nil"/>
                        <w:bottom w:val="single" w:sz="4" w:space="0" w:color="auto"/>
                        <w:right w:val="single" w:sz="18" w:space="0" w:color="auto"/>
                      </w:tcBorders>
                    </w:tcPr>
                    <w:p w:rsidR="004579CB" w:rsidRPr="008563F3" w:rsidRDefault="004579CB" w:rsidP="008563F3">
                      <w:pPr>
                        <w:ind w:firstLine="0"/>
                      </w:pPr>
                    </w:p>
                  </w:tc>
                  <w:tc>
                    <w:tcPr>
                      <w:tcW w:w="310" w:type="dxa"/>
                      <w:tcBorders>
                        <w:top w:val="single" w:sz="18" w:space="0" w:color="auto"/>
                        <w:left w:val="nil"/>
                        <w:bottom w:val="single" w:sz="4" w:space="0" w:color="auto"/>
                        <w:right w:val="single" w:sz="18" w:space="0" w:color="auto"/>
                      </w:tcBorders>
                    </w:tcPr>
                    <w:p w:rsidR="004579CB" w:rsidRPr="008563F3" w:rsidRDefault="004579CB" w:rsidP="008563F3">
                      <w:pPr>
                        <w:ind w:firstLine="0"/>
                      </w:pPr>
                    </w:p>
                  </w:tc>
                  <w:tc>
                    <w:tcPr>
                      <w:tcW w:w="10280" w:type="dxa"/>
                      <w:gridSpan w:val="10"/>
                      <w:vMerge/>
                      <w:tcBorders>
                        <w:top w:val="single" w:sz="18" w:space="0" w:color="auto"/>
                        <w:left w:val="nil"/>
                        <w:bottom w:val="single" w:sz="4" w:space="0" w:color="auto"/>
                        <w:right w:val="single" w:sz="18" w:space="0" w:color="auto"/>
                      </w:tcBorders>
                      <w:vAlign w:val="center"/>
                    </w:tcPr>
                    <w:p w:rsidR="004579CB" w:rsidRPr="008563F3" w:rsidRDefault="004579CB" w:rsidP="008563F3">
                      <w:pPr>
                        <w:ind w:firstLine="0"/>
                      </w:pPr>
                    </w:p>
                  </w:tc>
                </w:tr>
                <w:tr w:rsidR="004579CB" w:rsidRPr="008563F3" w:rsidTr="00141D81">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4579CB" w:rsidRPr="008563F3" w:rsidRDefault="004579CB" w:rsidP="008563F3">
                      <w:pPr>
                        <w:ind w:firstLine="0"/>
                      </w:pPr>
                    </w:p>
                  </w:tc>
                  <w:tc>
                    <w:tcPr>
                      <w:tcW w:w="310" w:type="dxa"/>
                      <w:gridSpan w:val="3"/>
                      <w:tcBorders>
                        <w:top w:val="single" w:sz="4" w:space="0" w:color="auto"/>
                        <w:left w:val="nil"/>
                        <w:bottom w:val="single" w:sz="4" w:space="0" w:color="auto"/>
                        <w:right w:val="single" w:sz="18" w:space="0" w:color="auto"/>
                      </w:tcBorders>
                    </w:tcPr>
                    <w:p w:rsidR="004579CB" w:rsidRPr="008563F3" w:rsidRDefault="004579CB" w:rsidP="008563F3">
                      <w:pPr>
                        <w:ind w:firstLine="0"/>
                      </w:pPr>
                    </w:p>
                  </w:tc>
                  <w:tc>
                    <w:tcPr>
                      <w:tcW w:w="310" w:type="dxa"/>
                      <w:gridSpan w:val="2"/>
                      <w:tcBorders>
                        <w:top w:val="single" w:sz="4" w:space="0" w:color="auto"/>
                        <w:left w:val="nil"/>
                        <w:bottom w:val="single" w:sz="4" w:space="0" w:color="auto"/>
                        <w:right w:val="single" w:sz="18" w:space="0" w:color="auto"/>
                      </w:tcBorders>
                    </w:tcPr>
                    <w:p w:rsidR="004579CB" w:rsidRPr="008563F3" w:rsidRDefault="004579CB" w:rsidP="008563F3">
                      <w:pPr>
                        <w:ind w:firstLine="0"/>
                      </w:pPr>
                    </w:p>
                  </w:tc>
                  <w:tc>
                    <w:tcPr>
                      <w:tcW w:w="310" w:type="dxa"/>
                      <w:tcBorders>
                        <w:top w:val="single" w:sz="4" w:space="0" w:color="auto"/>
                        <w:left w:val="nil"/>
                        <w:bottom w:val="single" w:sz="4" w:space="0" w:color="auto"/>
                        <w:right w:val="single" w:sz="18" w:space="0" w:color="auto"/>
                      </w:tcBorders>
                    </w:tcPr>
                    <w:p w:rsidR="004579CB" w:rsidRPr="008563F3" w:rsidRDefault="004579CB" w:rsidP="008563F3">
                      <w:pPr>
                        <w:ind w:firstLine="0"/>
                      </w:pPr>
                    </w:p>
                  </w:tc>
                  <w:tc>
                    <w:tcPr>
                      <w:tcW w:w="10280" w:type="dxa"/>
                      <w:gridSpan w:val="10"/>
                      <w:vMerge/>
                      <w:tcBorders>
                        <w:top w:val="single" w:sz="4" w:space="0" w:color="auto"/>
                        <w:left w:val="nil"/>
                        <w:bottom w:val="single" w:sz="4" w:space="0" w:color="auto"/>
                        <w:right w:val="single" w:sz="18" w:space="0" w:color="auto"/>
                      </w:tcBorders>
                      <w:vAlign w:val="center"/>
                    </w:tcPr>
                    <w:p w:rsidR="004579CB" w:rsidRPr="008563F3" w:rsidRDefault="004579CB" w:rsidP="008563F3">
                      <w:pPr>
                        <w:ind w:firstLine="0"/>
                      </w:pPr>
                    </w:p>
                  </w:tc>
                </w:tr>
                <w:tr w:rsidR="004579CB" w:rsidRPr="008563F3" w:rsidTr="00141D81">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4579CB" w:rsidRPr="008563F3" w:rsidRDefault="004579CB" w:rsidP="008563F3">
                      <w:pPr>
                        <w:ind w:firstLine="0"/>
                      </w:pPr>
                    </w:p>
                  </w:tc>
                  <w:tc>
                    <w:tcPr>
                      <w:tcW w:w="310" w:type="dxa"/>
                      <w:gridSpan w:val="3"/>
                      <w:tcBorders>
                        <w:top w:val="single" w:sz="4" w:space="0" w:color="auto"/>
                        <w:left w:val="nil"/>
                        <w:bottom w:val="single" w:sz="4" w:space="0" w:color="auto"/>
                        <w:right w:val="single" w:sz="18" w:space="0" w:color="auto"/>
                      </w:tcBorders>
                    </w:tcPr>
                    <w:p w:rsidR="004579CB" w:rsidRPr="008563F3" w:rsidRDefault="004579CB" w:rsidP="008563F3">
                      <w:pPr>
                        <w:ind w:firstLine="0"/>
                      </w:pPr>
                    </w:p>
                  </w:tc>
                  <w:tc>
                    <w:tcPr>
                      <w:tcW w:w="310" w:type="dxa"/>
                      <w:gridSpan w:val="2"/>
                      <w:tcBorders>
                        <w:top w:val="single" w:sz="4" w:space="0" w:color="auto"/>
                        <w:left w:val="nil"/>
                        <w:bottom w:val="single" w:sz="4" w:space="0" w:color="auto"/>
                        <w:right w:val="single" w:sz="18" w:space="0" w:color="auto"/>
                      </w:tcBorders>
                    </w:tcPr>
                    <w:p w:rsidR="004579CB" w:rsidRPr="008563F3" w:rsidRDefault="004579CB" w:rsidP="008563F3">
                      <w:pPr>
                        <w:ind w:firstLine="0"/>
                      </w:pPr>
                    </w:p>
                  </w:tc>
                  <w:tc>
                    <w:tcPr>
                      <w:tcW w:w="310" w:type="dxa"/>
                      <w:tcBorders>
                        <w:top w:val="single" w:sz="4" w:space="0" w:color="auto"/>
                        <w:left w:val="nil"/>
                        <w:bottom w:val="single" w:sz="4" w:space="0" w:color="auto"/>
                        <w:right w:val="single" w:sz="18" w:space="0" w:color="auto"/>
                      </w:tcBorders>
                    </w:tcPr>
                    <w:p w:rsidR="004579CB" w:rsidRPr="008563F3" w:rsidRDefault="004579CB" w:rsidP="008563F3">
                      <w:pPr>
                        <w:ind w:firstLine="0"/>
                      </w:pPr>
                    </w:p>
                  </w:tc>
                  <w:tc>
                    <w:tcPr>
                      <w:tcW w:w="10280" w:type="dxa"/>
                      <w:gridSpan w:val="10"/>
                      <w:vMerge/>
                      <w:tcBorders>
                        <w:top w:val="single" w:sz="4" w:space="0" w:color="auto"/>
                        <w:left w:val="nil"/>
                        <w:bottom w:val="single" w:sz="4" w:space="0" w:color="auto"/>
                        <w:right w:val="single" w:sz="18" w:space="0" w:color="auto"/>
                      </w:tcBorders>
                      <w:vAlign w:val="center"/>
                    </w:tcPr>
                    <w:p w:rsidR="004579CB" w:rsidRPr="008563F3" w:rsidRDefault="004579CB" w:rsidP="008563F3">
                      <w:pPr>
                        <w:ind w:firstLine="0"/>
                      </w:pPr>
                    </w:p>
                  </w:tc>
                </w:tr>
                <w:tr w:rsidR="004579CB" w:rsidRPr="008563F3" w:rsidTr="00141D81">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4579CB" w:rsidRPr="008563F3" w:rsidRDefault="004579CB" w:rsidP="008563F3">
                      <w:pPr>
                        <w:ind w:firstLine="0"/>
                      </w:pPr>
                    </w:p>
                  </w:tc>
                  <w:tc>
                    <w:tcPr>
                      <w:tcW w:w="310" w:type="dxa"/>
                      <w:gridSpan w:val="3"/>
                      <w:tcBorders>
                        <w:top w:val="single" w:sz="4" w:space="0" w:color="auto"/>
                        <w:left w:val="nil"/>
                        <w:bottom w:val="single" w:sz="18" w:space="0" w:color="auto"/>
                        <w:right w:val="single" w:sz="18" w:space="0" w:color="auto"/>
                      </w:tcBorders>
                    </w:tcPr>
                    <w:p w:rsidR="004579CB" w:rsidRPr="008563F3" w:rsidRDefault="004579CB" w:rsidP="008563F3">
                      <w:pPr>
                        <w:ind w:firstLine="0"/>
                      </w:pPr>
                    </w:p>
                  </w:tc>
                  <w:tc>
                    <w:tcPr>
                      <w:tcW w:w="310" w:type="dxa"/>
                      <w:gridSpan w:val="2"/>
                      <w:tcBorders>
                        <w:top w:val="single" w:sz="4" w:space="0" w:color="auto"/>
                        <w:left w:val="nil"/>
                        <w:bottom w:val="single" w:sz="18" w:space="0" w:color="auto"/>
                        <w:right w:val="single" w:sz="18" w:space="0" w:color="auto"/>
                      </w:tcBorders>
                    </w:tcPr>
                    <w:p w:rsidR="004579CB" w:rsidRPr="008563F3" w:rsidRDefault="004579CB" w:rsidP="008563F3">
                      <w:pPr>
                        <w:ind w:firstLine="0"/>
                      </w:pPr>
                    </w:p>
                  </w:tc>
                  <w:tc>
                    <w:tcPr>
                      <w:tcW w:w="310" w:type="dxa"/>
                      <w:tcBorders>
                        <w:top w:val="single" w:sz="4" w:space="0" w:color="auto"/>
                        <w:left w:val="nil"/>
                        <w:bottom w:val="single" w:sz="18" w:space="0" w:color="auto"/>
                        <w:right w:val="single" w:sz="18" w:space="0" w:color="auto"/>
                      </w:tcBorders>
                    </w:tcPr>
                    <w:p w:rsidR="004579CB" w:rsidRPr="008563F3" w:rsidRDefault="004579CB" w:rsidP="008563F3">
                      <w:pPr>
                        <w:ind w:firstLine="0"/>
                      </w:pPr>
                    </w:p>
                  </w:tc>
                  <w:tc>
                    <w:tcPr>
                      <w:tcW w:w="10280" w:type="dxa"/>
                      <w:gridSpan w:val="10"/>
                      <w:vMerge/>
                      <w:tcBorders>
                        <w:top w:val="single" w:sz="4" w:space="0" w:color="auto"/>
                        <w:left w:val="nil"/>
                        <w:bottom w:val="single" w:sz="18" w:space="0" w:color="auto"/>
                        <w:right w:val="single" w:sz="18" w:space="0" w:color="auto"/>
                      </w:tcBorders>
                      <w:vAlign w:val="center"/>
                    </w:tcPr>
                    <w:p w:rsidR="004579CB" w:rsidRPr="008563F3" w:rsidRDefault="004579CB" w:rsidP="008563F3">
                      <w:pPr>
                        <w:ind w:firstLine="0"/>
                      </w:pPr>
                    </w:p>
                  </w:tc>
                </w:tr>
                <w:tr w:rsidR="004579CB" w:rsidRPr="008563F3" w:rsidTr="00BA3C14">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4579CB" w:rsidRPr="008563F3" w:rsidRDefault="004579CB" w:rsidP="00BA3C14">
                      <w:pPr>
                        <w:pStyle w:val="5"/>
                        <w:spacing w:line="240" w:lineRule="auto"/>
                        <w:ind w:firstLine="0"/>
                        <w:jc w:val="center"/>
                      </w:pPr>
                      <w:proofErr w:type="spellStart"/>
                      <w:r w:rsidRPr="008563F3">
                        <w:t>Взам</w:t>
                      </w:r>
                      <w:proofErr w:type="spellEnd"/>
                      <w:r w:rsidRPr="008563F3">
                        <w:t>.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4579CB" w:rsidRPr="008563F3" w:rsidRDefault="004579CB" w:rsidP="00BA3C14">
                      <w:pPr>
                        <w:pStyle w:val="5"/>
                        <w:spacing w:line="240" w:lineRule="auto"/>
                        <w:ind w:firstLine="0"/>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4579CB" w:rsidRPr="008563F3" w:rsidRDefault="004579CB" w:rsidP="008563F3">
                      <w:pPr>
                        <w:ind w:firstLine="0"/>
                      </w:pPr>
                    </w:p>
                  </w:tc>
                </w:tr>
                <w:tr w:rsidR="004579CB" w:rsidRPr="008563F3" w:rsidTr="00BA3C14">
                  <w:trPr>
                    <w:gridBefore w:val="2"/>
                    <w:wBefore w:w="514" w:type="dxa"/>
                    <w:cantSplit/>
                    <w:trHeight w:val="89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4579CB" w:rsidRPr="008563F3" w:rsidRDefault="004579CB" w:rsidP="00BA3C14">
                      <w:pPr>
                        <w:pStyle w:val="5"/>
                        <w:spacing w:line="240" w:lineRule="auto"/>
                        <w:ind w:firstLine="0"/>
                        <w:jc w:val="center"/>
                      </w:pPr>
                      <w:r w:rsidRPr="008563F3">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4579CB" w:rsidRPr="008563F3" w:rsidRDefault="004579CB" w:rsidP="00BA3C14">
                      <w:pPr>
                        <w:pStyle w:val="5"/>
                        <w:spacing w:line="240" w:lineRule="auto"/>
                        <w:ind w:firstLine="0"/>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4579CB" w:rsidRPr="008563F3" w:rsidRDefault="004579CB" w:rsidP="008563F3">
                      <w:pPr>
                        <w:ind w:firstLine="0"/>
                      </w:pPr>
                    </w:p>
                  </w:tc>
                </w:tr>
                <w:tr w:rsidR="004579CB" w:rsidRPr="008563F3" w:rsidTr="00BA3C1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4579CB" w:rsidRPr="008563F3" w:rsidRDefault="004579CB" w:rsidP="00BA3C14">
                      <w:pPr>
                        <w:spacing w:line="240" w:lineRule="auto"/>
                        <w:ind w:firstLine="0"/>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4579CB" w:rsidRPr="008563F3" w:rsidRDefault="004579CB" w:rsidP="00BA3C14">
                      <w:pPr>
                        <w:spacing w:line="240" w:lineRule="auto"/>
                        <w:ind w:firstLine="0"/>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4579CB" w:rsidRPr="00BA3C14" w:rsidRDefault="004579CB" w:rsidP="00BA3C14">
                      <w:pPr>
                        <w:pStyle w:val="aff4"/>
                        <w:ind w:firstLine="0"/>
                        <w:jc w:val="center"/>
                        <w:rPr>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4579CB" w:rsidRPr="00BA3C14" w:rsidRDefault="004579CB" w:rsidP="00BA3C14">
                      <w:pPr>
                        <w:pStyle w:val="aff4"/>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4579CB" w:rsidRPr="00BA3C14" w:rsidRDefault="004579CB" w:rsidP="00BA3C14">
                      <w:pPr>
                        <w:pStyle w:val="aff4"/>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4579CB" w:rsidRPr="00BA3C14" w:rsidRDefault="004579CB" w:rsidP="00BA3C14">
                      <w:pPr>
                        <w:pStyle w:val="aff4"/>
                        <w:ind w:firstLine="0"/>
                        <w:jc w:val="center"/>
                        <w:rPr>
                          <w:sz w:val="20"/>
                          <w:szCs w:val="20"/>
                        </w:rPr>
                      </w:pPr>
                    </w:p>
                  </w:tc>
                  <w:tc>
                    <w:tcPr>
                      <w:tcW w:w="61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4579CB" w:rsidRPr="00BA3C14" w:rsidRDefault="004579CB" w:rsidP="00BA3C14">
                      <w:pPr>
                        <w:pStyle w:val="aff4"/>
                        <w:ind w:firstLine="0"/>
                        <w:jc w:val="center"/>
                        <w:rPr>
                          <w:sz w:val="20"/>
                          <w:szCs w:val="20"/>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4579CB" w:rsidRPr="00BA3C14" w:rsidRDefault="004579CB" w:rsidP="00BA3C14">
                      <w:pPr>
                        <w:pStyle w:val="aff4"/>
                        <w:ind w:firstLine="0"/>
                        <w:jc w:val="center"/>
                        <w:rPr>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4579CB" w:rsidRPr="008563F3" w:rsidRDefault="004579CB" w:rsidP="007B47CA">
                      <w:pPr>
                        <w:spacing w:line="240" w:lineRule="auto"/>
                        <w:ind w:firstLine="0"/>
                        <w:jc w:val="center"/>
                      </w:pPr>
                      <w:r>
                        <w:t>127И/20-МНГП</w:t>
                      </w:r>
                    </w:p>
                  </w:tc>
                </w:tr>
                <w:tr w:rsidR="004579CB" w:rsidRPr="008563F3" w:rsidTr="00BA3C1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4579CB" w:rsidRPr="008563F3" w:rsidRDefault="004579CB" w:rsidP="00BA3C14">
                      <w:pPr>
                        <w:spacing w:line="240" w:lineRule="auto"/>
                        <w:ind w:firstLine="0"/>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4579CB" w:rsidRPr="008563F3" w:rsidRDefault="004579CB" w:rsidP="00BA3C14">
                      <w:pPr>
                        <w:spacing w:line="240" w:lineRule="auto"/>
                        <w:ind w:firstLine="0"/>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4579CB" w:rsidRPr="00BA3C14" w:rsidRDefault="004579CB" w:rsidP="00BA3C14">
                      <w:pPr>
                        <w:pStyle w:val="aff4"/>
                        <w:ind w:firstLine="0"/>
                        <w:jc w:val="center"/>
                        <w:rPr>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4579CB" w:rsidRPr="00BA3C14" w:rsidRDefault="004579CB" w:rsidP="00BA3C14">
                      <w:pPr>
                        <w:pStyle w:val="aff4"/>
                        <w:ind w:firstLine="0"/>
                        <w:jc w:val="center"/>
                        <w:rPr>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4579CB" w:rsidRPr="00BA3C14" w:rsidRDefault="004579CB" w:rsidP="00BA3C14">
                      <w:pPr>
                        <w:pStyle w:val="aff4"/>
                        <w:ind w:firstLine="0"/>
                        <w:jc w:val="center"/>
                        <w:rPr>
                          <w:sz w:val="20"/>
                          <w:szCs w:val="20"/>
                        </w:rPr>
                      </w:pPr>
                    </w:p>
                  </w:tc>
                  <w:tc>
                    <w:tcPr>
                      <w:tcW w:w="70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4579CB" w:rsidRPr="00BA3C14" w:rsidRDefault="004579CB" w:rsidP="0074338C">
                      <w:pPr>
                        <w:pStyle w:val="aff4"/>
                        <w:ind w:firstLine="0"/>
                        <w:jc w:val="center"/>
                        <w:rPr>
                          <w:sz w:val="20"/>
                          <w:szCs w:val="20"/>
                        </w:rPr>
                      </w:pPr>
                    </w:p>
                  </w:tc>
                  <w:tc>
                    <w:tcPr>
                      <w:tcW w:w="615"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4579CB" w:rsidRPr="00BA3C14" w:rsidRDefault="004579CB" w:rsidP="00BA3C14">
                      <w:pPr>
                        <w:pStyle w:val="aff4"/>
                        <w:ind w:firstLine="0"/>
                        <w:jc w:val="center"/>
                        <w:rPr>
                          <w:sz w:val="20"/>
                          <w:szCs w:val="20"/>
                        </w:rPr>
                      </w:pPr>
                    </w:p>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4579CB" w:rsidRPr="00BA3C14" w:rsidRDefault="004579CB" w:rsidP="0074338C">
                      <w:pPr>
                        <w:pStyle w:val="aff4"/>
                        <w:ind w:left="-57" w:right="-57" w:firstLine="0"/>
                        <w:jc w:val="center"/>
                        <w:rPr>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4579CB" w:rsidRPr="008563F3" w:rsidRDefault="004579CB" w:rsidP="00BA3C14">
                      <w:pPr>
                        <w:spacing w:line="240" w:lineRule="auto"/>
                        <w:ind w:firstLine="0"/>
                        <w:jc w:val="center"/>
                      </w:pPr>
                    </w:p>
                  </w:tc>
                </w:tr>
                <w:tr w:rsidR="004579CB" w:rsidRPr="008563F3" w:rsidTr="00BA3C1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4579CB" w:rsidRPr="008563F3" w:rsidRDefault="004579CB" w:rsidP="00BA3C14">
                      <w:pPr>
                        <w:spacing w:line="240" w:lineRule="auto"/>
                        <w:ind w:firstLine="0"/>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4579CB" w:rsidRPr="008563F3" w:rsidRDefault="004579CB" w:rsidP="00BA3C14">
                      <w:pPr>
                        <w:spacing w:line="240" w:lineRule="auto"/>
                        <w:ind w:firstLine="0"/>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4579CB" w:rsidRPr="00BA3C14" w:rsidRDefault="004579CB" w:rsidP="00BA3C14">
                      <w:pPr>
                        <w:pStyle w:val="aff4"/>
                        <w:ind w:left="-57" w:right="-57" w:firstLine="0"/>
                        <w:jc w:val="center"/>
                        <w:rPr>
                          <w:sz w:val="20"/>
                          <w:szCs w:val="20"/>
                        </w:rPr>
                      </w:pPr>
                      <w:r w:rsidRPr="00BA3C14">
                        <w:rPr>
                          <w:sz w:val="20"/>
                          <w:szCs w:val="20"/>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4579CB" w:rsidRPr="00BA3C14" w:rsidRDefault="004579CB" w:rsidP="00BA3C14">
                      <w:pPr>
                        <w:pStyle w:val="aff4"/>
                        <w:ind w:left="-57" w:right="-57" w:firstLine="0"/>
                        <w:jc w:val="center"/>
                        <w:rPr>
                          <w:spacing w:val="-8"/>
                          <w:sz w:val="20"/>
                          <w:szCs w:val="20"/>
                        </w:rPr>
                      </w:pPr>
                      <w:r w:rsidRPr="00BA3C14">
                        <w:rPr>
                          <w:spacing w:val="-8"/>
                          <w:sz w:val="20"/>
                          <w:szCs w:val="20"/>
                        </w:rPr>
                        <w:t>Кол</w:t>
                      </w:r>
                      <w:proofErr w:type="gramStart"/>
                      <w:r w:rsidRPr="00BA3C14">
                        <w:rPr>
                          <w:spacing w:val="-8"/>
                          <w:sz w:val="20"/>
                          <w:szCs w:val="20"/>
                        </w:rPr>
                        <w:t>.</w:t>
                      </w:r>
                      <w:proofErr w:type="gramEnd"/>
                      <w:r w:rsidRPr="00BA3C14">
                        <w:rPr>
                          <w:spacing w:val="-8"/>
                          <w:sz w:val="20"/>
                          <w:szCs w:val="20"/>
                        </w:rPr>
                        <w:t xml:space="preserve"> </w:t>
                      </w:r>
                      <w:proofErr w:type="gramStart"/>
                      <w:r w:rsidRPr="00BA3C14">
                        <w:rPr>
                          <w:spacing w:val="-8"/>
                          <w:sz w:val="20"/>
                          <w:szCs w:val="20"/>
                        </w:rPr>
                        <w:t>у</w:t>
                      </w:r>
                      <w:proofErr w:type="gramEnd"/>
                      <w:r w:rsidRPr="00BA3C14">
                        <w:rPr>
                          <w:spacing w:val="-8"/>
                          <w:sz w:val="20"/>
                          <w:szCs w:val="20"/>
                        </w:rPr>
                        <w:t>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4579CB" w:rsidRPr="00BA3C14" w:rsidRDefault="004579CB" w:rsidP="00BA3C14">
                      <w:pPr>
                        <w:pStyle w:val="aff4"/>
                        <w:ind w:left="-57" w:right="-57" w:firstLine="0"/>
                        <w:jc w:val="center"/>
                        <w:rPr>
                          <w:sz w:val="20"/>
                          <w:szCs w:val="20"/>
                        </w:rPr>
                      </w:pPr>
                      <w:r w:rsidRPr="00BA3C14">
                        <w:rPr>
                          <w:sz w:val="20"/>
                          <w:szCs w:val="20"/>
                        </w:rPr>
                        <w:t>Лист</w:t>
                      </w:r>
                    </w:p>
                  </w:tc>
                  <w:tc>
                    <w:tcPr>
                      <w:tcW w:w="70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4579CB" w:rsidRPr="00BA3C14" w:rsidRDefault="004579CB" w:rsidP="00BA3C14">
                      <w:pPr>
                        <w:pStyle w:val="aff4"/>
                        <w:ind w:left="-57" w:right="-57" w:firstLine="0"/>
                        <w:jc w:val="center"/>
                        <w:rPr>
                          <w:sz w:val="20"/>
                          <w:szCs w:val="20"/>
                        </w:rPr>
                      </w:pPr>
                      <w:r w:rsidRPr="00BA3C14">
                        <w:rPr>
                          <w:sz w:val="20"/>
                          <w:szCs w:val="20"/>
                        </w:rPr>
                        <w:t>№ док.</w:t>
                      </w:r>
                    </w:p>
                  </w:tc>
                  <w:tc>
                    <w:tcPr>
                      <w:tcW w:w="615"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4579CB" w:rsidRPr="00BA3C14" w:rsidRDefault="004579CB" w:rsidP="00BA3C14">
                      <w:pPr>
                        <w:pStyle w:val="aff4"/>
                        <w:ind w:left="-57" w:right="-57" w:firstLine="0"/>
                        <w:jc w:val="center"/>
                        <w:rPr>
                          <w:sz w:val="20"/>
                          <w:szCs w:val="20"/>
                        </w:rPr>
                      </w:pPr>
                      <w:r w:rsidRPr="00BA3C14">
                        <w:rPr>
                          <w:sz w:val="20"/>
                          <w:szCs w:val="20"/>
                        </w:rPr>
                        <w:t>Подп.</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4579CB" w:rsidRPr="00BA3C14" w:rsidRDefault="004579CB" w:rsidP="00BA3C14">
                      <w:pPr>
                        <w:pStyle w:val="aff4"/>
                        <w:ind w:left="-57" w:right="-57" w:firstLine="0"/>
                        <w:jc w:val="center"/>
                        <w:rPr>
                          <w:sz w:val="20"/>
                          <w:szCs w:val="20"/>
                        </w:rPr>
                      </w:pPr>
                      <w:r w:rsidRPr="00BA3C14">
                        <w:rPr>
                          <w:sz w:val="20"/>
                          <w:szCs w:val="20"/>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4579CB" w:rsidRPr="008563F3" w:rsidRDefault="004579CB" w:rsidP="00BA3C14">
                      <w:pPr>
                        <w:spacing w:line="240" w:lineRule="auto"/>
                        <w:ind w:firstLine="0"/>
                        <w:jc w:val="center"/>
                      </w:pPr>
                    </w:p>
                  </w:tc>
                </w:tr>
                <w:tr w:rsidR="004579CB" w:rsidRPr="008563F3" w:rsidTr="003063C4">
                  <w:trPr>
                    <w:gridBefore w:val="2"/>
                    <w:wBefore w:w="514" w:type="dxa"/>
                    <w:cantSplit/>
                    <w:trHeigh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4579CB" w:rsidRPr="008563F3" w:rsidRDefault="004579CB" w:rsidP="00BA3C14">
                      <w:pPr>
                        <w:pStyle w:val="5"/>
                        <w:spacing w:line="240" w:lineRule="auto"/>
                        <w:ind w:firstLine="0"/>
                        <w:jc w:val="center"/>
                      </w:pPr>
                      <w:r w:rsidRPr="008563F3">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4579CB" w:rsidRPr="008563F3" w:rsidRDefault="004579CB" w:rsidP="00BA3C14">
                      <w:pPr>
                        <w:pStyle w:val="5"/>
                        <w:spacing w:line="240" w:lineRule="auto"/>
                        <w:ind w:firstLine="0"/>
                        <w:jc w:val="cente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4579CB" w:rsidRPr="003063C4" w:rsidRDefault="004579CB" w:rsidP="003063C4">
                      <w:pPr>
                        <w:pStyle w:val="5"/>
                        <w:spacing w:line="240" w:lineRule="auto"/>
                        <w:ind w:firstLine="0"/>
                        <w:jc w:val="center"/>
                        <w:rPr>
                          <w:sz w:val="16"/>
                          <w:szCs w:val="16"/>
                        </w:rPr>
                      </w:pPr>
                      <w:r>
                        <w:rPr>
                          <w:sz w:val="16"/>
                          <w:szCs w:val="16"/>
                        </w:rPr>
                        <w:t>Директор</w:t>
                      </w:r>
                    </w:p>
                  </w:tc>
                  <w:tc>
                    <w:tcPr>
                      <w:tcW w:w="12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4579CB" w:rsidRPr="003063C4" w:rsidRDefault="004579CB" w:rsidP="003063C4">
                      <w:pPr>
                        <w:pStyle w:val="4"/>
                        <w:spacing w:line="240" w:lineRule="auto"/>
                        <w:ind w:firstLine="0"/>
                        <w:jc w:val="center"/>
                        <w:rPr>
                          <w:b w:val="0"/>
                          <w:sz w:val="16"/>
                          <w:szCs w:val="16"/>
                          <w:highlight w:val="yellow"/>
                        </w:rPr>
                      </w:pPr>
                      <w:proofErr w:type="spellStart"/>
                      <w:r>
                        <w:rPr>
                          <w:b w:val="0"/>
                          <w:sz w:val="16"/>
                          <w:szCs w:val="16"/>
                        </w:rPr>
                        <w:t>Стогний</w:t>
                      </w:r>
                      <w:proofErr w:type="spellEnd"/>
                      <w:r>
                        <w:rPr>
                          <w:b w:val="0"/>
                          <w:sz w:val="16"/>
                          <w:szCs w:val="16"/>
                        </w:rPr>
                        <w:t xml:space="preserve"> </w:t>
                      </w:r>
                      <w:r w:rsidRPr="003063C4">
                        <w:rPr>
                          <w:b w:val="0"/>
                          <w:sz w:val="16"/>
                          <w:szCs w:val="16"/>
                        </w:rPr>
                        <w:t>А.</w:t>
                      </w:r>
                      <w:r>
                        <w:rPr>
                          <w:b w:val="0"/>
                          <w:sz w:val="16"/>
                          <w:szCs w:val="16"/>
                        </w:rPr>
                        <w:t>М.</w:t>
                      </w:r>
                    </w:p>
                  </w:tc>
                  <w:tc>
                    <w:tcPr>
                      <w:tcW w:w="615"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4579CB" w:rsidRPr="008563F3" w:rsidRDefault="004579CB" w:rsidP="008563F3">
                      <w:pPr>
                        <w:spacing w:line="240" w:lineRule="auto"/>
                        <w:ind w:firstLine="0"/>
                        <w:rPr>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tcPr>
                    <w:p w:rsidR="004579CB" w:rsidRPr="00BA3C14" w:rsidRDefault="004579CB" w:rsidP="00FE1756">
                      <w:pPr>
                        <w:pStyle w:val="aff4"/>
                        <w:ind w:left="-57" w:right="-57" w:firstLine="0"/>
                        <w:jc w:val="center"/>
                        <w:rPr>
                          <w:sz w:val="20"/>
                          <w:szCs w:val="20"/>
                        </w:rPr>
                      </w:pP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4579CB" w:rsidRPr="00DE2EA0" w:rsidRDefault="004579CB" w:rsidP="00BA3C14">
                      <w:pPr>
                        <w:pStyle w:val="6"/>
                        <w:spacing w:line="240" w:lineRule="auto"/>
                        <w:ind w:firstLine="0"/>
                        <w:rPr>
                          <w:b w:val="0"/>
                        </w:rPr>
                      </w:pPr>
                      <w:r>
                        <w:rPr>
                          <w:b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4579CB" w:rsidRPr="008563F3" w:rsidRDefault="004579CB" w:rsidP="00BA3C14">
                      <w:pPr>
                        <w:spacing w:line="240" w:lineRule="auto"/>
                        <w:ind w:firstLine="0"/>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4579CB" w:rsidRPr="008563F3" w:rsidRDefault="004579CB" w:rsidP="00BA3C14">
                      <w:pPr>
                        <w:spacing w:line="240" w:lineRule="auto"/>
                        <w:ind w:firstLine="0"/>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4579CB" w:rsidRPr="008563F3" w:rsidRDefault="004579CB" w:rsidP="00BA3C14">
                      <w:pPr>
                        <w:spacing w:line="240" w:lineRule="auto"/>
                        <w:ind w:firstLine="0"/>
                        <w:jc w:val="center"/>
                      </w:pPr>
                      <w:r w:rsidRPr="008563F3">
                        <w:t>Листов</w:t>
                      </w:r>
                    </w:p>
                  </w:tc>
                </w:tr>
                <w:tr w:rsidR="004579CB" w:rsidRPr="008563F3" w:rsidTr="003063C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4579CB" w:rsidRPr="008563F3" w:rsidRDefault="004579CB"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4579CB" w:rsidRPr="008563F3" w:rsidRDefault="004579CB" w:rsidP="008563F3">
                      <w:pPr>
                        <w:ind w:firstLine="0"/>
                      </w:pPr>
                    </w:p>
                  </w:tc>
                  <w:tc>
                    <w:tcPr>
                      <w:tcW w:w="1247" w:type="dxa"/>
                      <w:gridSpan w:val="2"/>
                      <w:tcBorders>
                        <w:top w:val="single" w:sz="6" w:space="0" w:color="auto"/>
                        <w:left w:val="single" w:sz="18" w:space="0" w:color="auto"/>
                        <w:bottom w:val="single" w:sz="6" w:space="0" w:color="auto"/>
                        <w:right w:val="single" w:sz="6" w:space="0" w:color="auto"/>
                      </w:tcBorders>
                      <w:vAlign w:val="center"/>
                    </w:tcPr>
                    <w:p w:rsidR="004579CB" w:rsidRPr="003063C4" w:rsidRDefault="004579CB" w:rsidP="003063C4">
                      <w:pPr>
                        <w:spacing w:line="240" w:lineRule="auto"/>
                        <w:ind w:firstLine="0"/>
                        <w:jc w:val="center"/>
                        <w:rPr>
                          <w:sz w:val="16"/>
                          <w:szCs w:val="16"/>
                        </w:rPr>
                      </w:pPr>
                      <w:r w:rsidRPr="003063C4">
                        <w:rPr>
                          <w:sz w:val="16"/>
                          <w:szCs w:val="16"/>
                        </w:rPr>
                        <w:t>Зам. директора</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4579CB" w:rsidRPr="003063C4" w:rsidRDefault="004579CB" w:rsidP="003063C4">
                      <w:pPr>
                        <w:pStyle w:val="4"/>
                        <w:spacing w:line="240" w:lineRule="auto"/>
                        <w:ind w:firstLine="0"/>
                        <w:jc w:val="center"/>
                        <w:rPr>
                          <w:b w:val="0"/>
                          <w:sz w:val="16"/>
                          <w:szCs w:val="16"/>
                        </w:rPr>
                      </w:pPr>
                      <w:proofErr w:type="spellStart"/>
                      <w:r w:rsidRPr="003063C4">
                        <w:rPr>
                          <w:b w:val="0"/>
                          <w:sz w:val="16"/>
                          <w:szCs w:val="16"/>
                        </w:rPr>
                        <w:t>Стогний</w:t>
                      </w:r>
                      <w:proofErr w:type="spellEnd"/>
                      <w:r w:rsidRPr="003063C4">
                        <w:rPr>
                          <w:b w:val="0"/>
                          <w:sz w:val="16"/>
                          <w:szCs w:val="16"/>
                        </w:rPr>
                        <w:t xml:space="preserve"> Т.А.</w:t>
                      </w:r>
                    </w:p>
                  </w:tc>
                  <w:tc>
                    <w:tcPr>
                      <w:tcW w:w="615" w:type="dxa"/>
                      <w:tcBorders>
                        <w:top w:val="single" w:sz="6" w:space="0" w:color="auto"/>
                        <w:left w:val="single" w:sz="6" w:space="0" w:color="auto"/>
                        <w:bottom w:val="single" w:sz="6" w:space="0" w:color="auto"/>
                        <w:right w:val="single" w:sz="6" w:space="0" w:color="auto"/>
                      </w:tcBorders>
                    </w:tcPr>
                    <w:p w:rsidR="004579CB" w:rsidRPr="008563F3" w:rsidRDefault="004579CB" w:rsidP="008563F3">
                      <w:pPr>
                        <w:spacing w:line="240" w:lineRule="auto"/>
                        <w:ind w:firstLine="0"/>
                        <w:rPr>
                          <w:sz w:val="16"/>
                          <w:szCs w:val="16"/>
                        </w:rPr>
                      </w:pPr>
                    </w:p>
                  </w:tc>
                  <w:tc>
                    <w:tcPr>
                      <w:tcW w:w="559" w:type="dxa"/>
                      <w:tcBorders>
                        <w:top w:val="single" w:sz="6" w:space="0" w:color="auto"/>
                        <w:left w:val="single" w:sz="6" w:space="0" w:color="auto"/>
                        <w:bottom w:val="single" w:sz="6" w:space="0" w:color="auto"/>
                        <w:right w:val="single" w:sz="18" w:space="0" w:color="auto"/>
                      </w:tcBorders>
                    </w:tcPr>
                    <w:p w:rsidR="004579CB" w:rsidRPr="00BA3C14" w:rsidRDefault="004579CB" w:rsidP="00FE1756">
                      <w:pPr>
                        <w:pStyle w:val="aff4"/>
                        <w:ind w:left="-57" w:right="-57" w:firstLine="0"/>
                        <w:jc w:val="center"/>
                        <w:rPr>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4579CB" w:rsidRPr="008563F3" w:rsidRDefault="004579CB" w:rsidP="00BA3C14">
                      <w:pPr>
                        <w:spacing w:line="240" w:lineRule="auto"/>
                        <w:ind w:firstLine="0"/>
                        <w:jc w:val="cente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4579CB" w:rsidRPr="008563F3" w:rsidRDefault="004579CB" w:rsidP="00BA3C14">
                      <w:pPr>
                        <w:spacing w:line="240" w:lineRule="auto"/>
                        <w:ind w:firstLine="0"/>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4579CB" w:rsidRPr="008563F3" w:rsidRDefault="004579CB" w:rsidP="00BA3C14">
                      <w:pPr>
                        <w:spacing w:line="240" w:lineRule="auto"/>
                        <w:ind w:firstLine="0"/>
                        <w:jc w:val="center"/>
                      </w:pPr>
                      <w:r>
                        <w:t>3</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4579CB" w:rsidRPr="008563F3" w:rsidRDefault="004579CB" w:rsidP="002B25DA">
                      <w:pPr>
                        <w:spacing w:line="240" w:lineRule="auto"/>
                        <w:ind w:firstLine="0"/>
                        <w:jc w:val="center"/>
                      </w:pPr>
                      <w:r>
                        <w:t>56</w:t>
                      </w:r>
                    </w:p>
                  </w:tc>
                </w:tr>
                <w:tr w:rsidR="004579CB" w:rsidRPr="008563F3" w:rsidTr="003063C4">
                  <w:trPr>
                    <w:gridBefore w:val="2"/>
                    <w:wBefore w:w="514" w:type="dxa"/>
                    <w:cantSplit/>
                    <w:trHeight w:val="20"/>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4579CB" w:rsidRPr="008563F3" w:rsidRDefault="004579CB"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4579CB" w:rsidRPr="008563F3" w:rsidRDefault="004579CB" w:rsidP="008563F3">
                      <w:pPr>
                        <w:ind w:firstLine="0"/>
                      </w:pPr>
                    </w:p>
                  </w:tc>
                  <w:tc>
                    <w:tcPr>
                      <w:tcW w:w="1247" w:type="dxa"/>
                      <w:gridSpan w:val="2"/>
                      <w:tcBorders>
                        <w:top w:val="single" w:sz="6" w:space="0" w:color="auto"/>
                        <w:left w:val="single" w:sz="18" w:space="0" w:color="auto"/>
                        <w:bottom w:val="single" w:sz="6" w:space="0" w:color="auto"/>
                        <w:right w:val="single" w:sz="6" w:space="0" w:color="auto"/>
                      </w:tcBorders>
                      <w:vAlign w:val="center"/>
                    </w:tcPr>
                    <w:p w:rsidR="004579CB" w:rsidRPr="003063C4" w:rsidRDefault="004579CB" w:rsidP="003063C4">
                      <w:pPr>
                        <w:ind w:firstLine="0"/>
                        <w:jc w:val="center"/>
                        <w:rPr>
                          <w:sz w:val="16"/>
                          <w:szCs w:val="16"/>
                        </w:rPr>
                      </w:pPr>
                      <w:r>
                        <w:rPr>
                          <w:sz w:val="16"/>
                          <w:szCs w:val="16"/>
                        </w:rPr>
                        <w:t>ГИП</w:t>
                      </w:r>
                    </w:p>
                  </w:tc>
                  <w:tc>
                    <w:tcPr>
                      <w:tcW w:w="12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4579CB" w:rsidRPr="00514EF8" w:rsidRDefault="004579CB" w:rsidP="003063C4">
                      <w:pPr>
                        <w:pStyle w:val="4"/>
                        <w:ind w:firstLine="0"/>
                        <w:jc w:val="center"/>
                        <w:rPr>
                          <w:b w:val="0"/>
                          <w:sz w:val="16"/>
                          <w:szCs w:val="16"/>
                        </w:rPr>
                      </w:pPr>
                      <w:r>
                        <w:rPr>
                          <w:b w:val="0"/>
                          <w:sz w:val="16"/>
                          <w:szCs w:val="16"/>
                        </w:rPr>
                        <w:t>Сафонова В.А</w:t>
                      </w:r>
                      <w:r w:rsidRPr="00514EF8">
                        <w:rPr>
                          <w:b w:val="0"/>
                          <w:sz w:val="16"/>
                          <w:szCs w:val="16"/>
                        </w:rPr>
                        <w:t>.</w:t>
                      </w:r>
                    </w:p>
                  </w:tc>
                  <w:tc>
                    <w:tcPr>
                      <w:tcW w:w="61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4579CB" w:rsidRPr="008563F3" w:rsidRDefault="004579CB" w:rsidP="0074338C">
                      <w:pPr>
                        <w:ind w:firstLine="0"/>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4579CB" w:rsidRPr="00BA3C14" w:rsidRDefault="004579CB" w:rsidP="00FE1756">
                      <w:pPr>
                        <w:pStyle w:val="aff4"/>
                        <w:spacing w:line="360" w:lineRule="auto"/>
                        <w:ind w:left="-57" w:right="-57" w:firstLine="0"/>
                        <w:jc w:val="center"/>
                        <w:rPr>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4579CB" w:rsidRPr="008563F3" w:rsidRDefault="004579CB" w:rsidP="00BA3C14">
                      <w:pPr>
                        <w:spacing w:line="240" w:lineRule="auto"/>
                        <w:ind w:firstLine="0"/>
                        <w:jc w:val="cente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4579CB" w:rsidRPr="00F715DB" w:rsidRDefault="004579CB" w:rsidP="009666EA">
                      <w:pPr>
                        <w:pStyle w:val="9"/>
                        <w:spacing w:line="240" w:lineRule="auto"/>
                        <w:ind w:right="-110" w:firstLine="0"/>
                        <w:rPr>
                          <w:b w:val="0"/>
                          <w:sz w:val="24"/>
                        </w:rPr>
                      </w:pPr>
                      <w:r w:rsidRPr="00F715DB">
                        <w:rPr>
                          <w:b w:val="0"/>
                          <w:sz w:val="24"/>
                        </w:rPr>
                        <w:t xml:space="preserve">ООО </w:t>
                      </w:r>
                      <w:r w:rsidRPr="00F715DB">
                        <w:rPr>
                          <w:b w:val="0"/>
                          <w:spacing w:val="-4"/>
                          <w:sz w:val="24"/>
                        </w:rPr>
                        <w:t>«Кадастр»</w:t>
                      </w:r>
                    </w:p>
                  </w:tc>
                </w:tr>
                <w:tr w:rsidR="004579CB" w:rsidRPr="008563F3" w:rsidTr="003063C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4579CB" w:rsidRPr="008563F3" w:rsidRDefault="004579CB"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4579CB" w:rsidRPr="008563F3" w:rsidRDefault="004579CB" w:rsidP="008563F3">
                      <w:pPr>
                        <w:ind w:firstLine="0"/>
                      </w:pPr>
                    </w:p>
                  </w:tc>
                  <w:tc>
                    <w:tcPr>
                      <w:tcW w:w="1247" w:type="dxa"/>
                      <w:gridSpan w:val="2"/>
                      <w:tcBorders>
                        <w:top w:val="single" w:sz="6" w:space="0" w:color="auto"/>
                        <w:left w:val="single" w:sz="18" w:space="0" w:color="auto"/>
                        <w:bottom w:val="single" w:sz="4" w:space="0" w:color="auto"/>
                        <w:right w:val="single" w:sz="6" w:space="0" w:color="auto"/>
                      </w:tcBorders>
                      <w:vAlign w:val="center"/>
                    </w:tcPr>
                    <w:p w:rsidR="004579CB" w:rsidRPr="003063C4" w:rsidRDefault="004579CB" w:rsidP="003063C4">
                      <w:pPr>
                        <w:ind w:firstLine="0"/>
                        <w:jc w:val="center"/>
                        <w:rPr>
                          <w:sz w:val="16"/>
                          <w:szCs w:val="16"/>
                        </w:rPr>
                      </w:pPr>
                      <w:r>
                        <w:rPr>
                          <w:sz w:val="16"/>
                          <w:szCs w:val="16"/>
                        </w:rPr>
                        <w:t xml:space="preserve">  </w:t>
                      </w:r>
                      <w:proofErr w:type="spellStart"/>
                      <w:r w:rsidRPr="003063C4">
                        <w:rPr>
                          <w:sz w:val="16"/>
                          <w:szCs w:val="16"/>
                        </w:rPr>
                        <w:t>Н.контроль</w:t>
                      </w:r>
                      <w:proofErr w:type="spellEnd"/>
                    </w:p>
                  </w:tc>
                  <w:tc>
                    <w:tcPr>
                      <w:tcW w:w="12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4579CB" w:rsidRPr="00514EF8" w:rsidRDefault="004579CB" w:rsidP="003063C4">
                      <w:pPr>
                        <w:pStyle w:val="4"/>
                        <w:ind w:firstLine="0"/>
                        <w:jc w:val="center"/>
                        <w:rPr>
                          <w:b w:val="0"/>
                          <w:sz w:val="16"/>
                          <w:szCs w:val="16"/>
                        </w:rPr>
                      </w:pPr>
                      <w:r>
                        <w:rPr>
                          <w:b w:val="0"/>
                          <w:sz w:val="16"/>
                          <w:szCs w:val="16"/>
                        </w:rPr>
                        <w:t>Мохова В.С.</w:t>
                      </w:r>
                    </w:p>
                  </w:tc>
                  <w:tc>
                    <w:tcPr>
                      <w:tcW w:w="615"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4579CB" w:rsidRPr="008563F3" w:rsidRDefault="004579CB" w:rsidP="008563F3">
                      <w:pPr>
                        <w:ind w:firstLine="0"/>
                        <w:rPr>
                          <w:sz w:val="16"/>
                          <w:szCs w:val="16"/>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tcPr>
                    <w:p w:rsidR="004579CB" w:rsidRPr="00BA3C14" w:rsidRDefault="004579CB" w:rsidP="00982732">
                      <w:pPr>
                        <w:pStyle w:val="aff4"/>
                        <w:ind w:left="-57" w:right="-57" w:firstLine="0"/>
                        <w:jc w:val="center"/>
                        <w:rPr>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4579CB" w:rsidRPr="008563F3" w:rsidRDefault="004579CB" w:rsidP="008563F3">
                      <w:pPr>
                        <w:ind w:firstLine="0"/>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4579CB" w:rsidRPr="008563F3" w:rsidRDefault="004579CB" w:rsidP="008563F3">
                      <w:pPr>
                        <w:ind w:firstLine="0"/>
                      </w:pPr>
                    </w:p>
                  </w:tc>
                </w:tr>
                <w:tr w:rsidR="004579CB" w:rsidRPr="008563F3" w:rsidTr="00BA3C14">
                  <w:trPr>
                    <w:gridBefore w:val="2"/>
                    <w:wBefore w:w="514" w:type="dxa"/>
                    <w:cantSplit/>
                    <w:trHeight w:val="175"/>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4579CB" w:rsidRPr="008563F3" w:rsidRDefault="004579CB"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4579CB" w:rsidRPr="008563F3" w:rsidRDefault="004579CB" w:rsidP="008563F3">
                      <w:pPr>
                        <w:ind w:firstLine="0"/>
                      </w:pPr>
                    </w:p>
                  </w:tc>
                  <w:tc>
                    <w:tcPr>
                      <w:tcW w:w="1247" w:type="dxa"/>
                      <w:gridSpan w:val="2"/>
                      <w:tcBorders>
                        <w:top w:val="nil"/>
                        <w:left w:val="single" w:sz="18" w:space="0" w:color="auto"/>
                        <w:bottom w:val="single" w:sz="18" w:space="0" w:color="auto"/>
                        <w:right w:val="single" w:sz="6" w:space="0" w:color="auto"/>
                      </w:tcBorders>
                    </w:tcPr>
                    <w:p w:rsidR="004579CB" w:rsidRPr="008563F3" w:rsidRDefault="004579CB" w:rsidP="008563F3">
                      <w:pPr>
                        <w:ind w:firstLine="0"/>
                        <w:rPr>
                          <w:sz w:val="16"/>
                          <w:szCs w:val="16"/>
                        </w:rPr>
                      </w:pPr>
                      <w:r>
                        <w:rPr>
                          <w:sz w:val="16"/>
                          <w:szCs w:val="16"/>
                        </w:rPr>
                        <w:t xml:space="preserve">  </w:t>
                      </w:r>
                    </w:p>
                  </w:tc>
                  <w:tc>
                    <w:tcPr>
                      <w:tcW w:w="12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4579CB" w:rsidRPr="008563F3" w:rsidRDefault="004579CB" w:rsidP="00C157AC">
                      <w:pPr>
                        <w:ind w:firstLine="0"/>
                        <w:jc w:val="center"/>
                        <w:rPr>
                          <w:sz w:val="16"/>
                          <w:szCs w:val="16"/>
                        </w:rPr>
                      </w:pPr>
                    </w:p>
                  </w:tc>
                  <w:tc>
                    <w:tcPr>
                      <w:tcW w:w="615"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4579CB" w:rsidRPr="008563F3" w:rsidRDefault="004579CB" w:rsidP="008563F3">
                      <w:pPr>
                        <w:ind w:firstLine="0"/>
                        <w:rPr>
                          <w:sz w:val="16"/>
                          <w:szCs w:val="16"/>
                        </w:rPr>
                      </w:pPr>
                    </w:p>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4579CB" w:rsidRPr="008563F3" w:rsidRDefault="004579CB" w:rsidP="00BA3C14">
                      <w:pPr>
                        <w:ind w:firstLine="0"/>
                        <w:jc w:val="cente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4579CB" w:rsidRPr="008563F3" w:rsidRDefault="004579CB" w:rsidP="008563F3">
                      <w:pPr>
                        <w:ind w:firstLine="0"/>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4579CB" w:rsidRPr="008563F3" w:rsidRDefault="004579CB" w:rsidP="008563F3">
                      <w:pPr>
                        <w:ind w:firstLine="0"/>
                      </w:pPr>
                    </w:p>
                  </w:tc>
                </w:tr>
              </w:tbl>
              <w:p w:rsidR="004579CB" w:rsidRPr="008563F3" w:rsidRDefault="004579CB" w:rsidP="008563F3">
                <w:pPr>
                  <w:ind w:firstLine="0"/>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CB" w:rsidRDefault="004579CB" w:rsidP="002C3F33">
    <w:pPr>
      <w:pStyle w:val="aa"/>
    </w:pPr>
    <w:r>
      <w:rPr>
        <w:noProof/>
      </w:rPr>
      <w:pict>
        <v:shapetype id="_x0000_t202" coordsize="21600,21600" o:spt="202" path="m,l,21600r21600,l21600,xe">
          <v:stroke joinstyle="miter"/>
          <v:path gradientshapeok="t" o:connecttype="rect"/>
        </v:shapetype>
        <v:shape id="_x0000_s2117" type="#_x0000_t202" style="position:absolute;left:0;text-align:left;margin-left:1074.3pt;margin-top:3.3pt;width:28.35pt;height:19.85pt;z-index:251656192" filled="f" strokeweight="2pt">
          <v:textbox style="mso-next-textbox:#_x0000_s2117">
            <w:txbxContent>
              <w:p w:rsidR="004579CB" w:rsidRDefault="004579CB" w:rsidP="002C3F33"/>
            </w:txbxContent>
          </v:textbox>
        </v:shape>
      </w:pict>
    </w:r>
    <w:r>
      <w:rPr>
        <w:noProof/>
      </w:rPr>
      <w:pict>
        <v:shape id="_x0000_s2115" type="#_x0000_t202" style="position:absolute;left:0;text-align:left;margin-left:-76.25pt;margin-top:-1.75pt;width:1183pt;height:826.55pt;z-index:-251662336;mso-wrap-edited:f" wrapcoords="0 0 21600 0 21600 21600 0 21600 0 0" filled="f" stroked="f">
          <v:textbox style="mso-next-textbox:#_x0000_s2115">
            <w:txbxContent>
              <w:tbl>
                <w:tblPr>
                  <w:tblW w:w="2329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
                  <w:gridCol w:w="387"/>
                  <w:gridCol w:w="12234"/>
                  <w:gridCol w:w="568"/>
                  <w:gridCol w:w="564"/>
                  <w:gridCol w:w="564"/>
                  <w:gridCol w:w="564"/>
                  <w:gridCol w:w="831"/>
                  <w:gridCol w:w="643"/>
                  <w:gridCol w:w="6047"/>
                  <w:gridCol w:w="616"/>
                </w:tblGrid>
                <w:tr w:rsidR="004579CB" w:rsidTr="00645AA6">
                  <w:trPr>
                    <w:cantSplit/>
                    <w:trHeight w:val="11007"/>
                  </w:trPr>
                  <w:tc>
                    <w:tcPr>
                      <w:tcW w:w="665" w:type="dxa"/>
                      <w:gridSpan w:val="2"/>
                      <w:tcBorders>
                        <w:top w:val="nil"/>
                        <w:left w:val="nil"/>
                        <w:bottom w:val="single" w:sz="18" w:space="0" w:color="auto"/>
                        <w:right w:val="single" w:sz="18" w:space="0" w:color="auto"/>
                      </w:tcBorders>
                    </w:tcPr>
                    <w:p w:rsidR="004579CB" w:rsidRDefault="004579CB" w:rsidP="002C3F33">
                      <w:r>
                        <w:br w:type="page"/>
                      </w:r>
                      <w:r>
                        <w:br w:type="page"/>
                      </w:r>
                    </w:p>
                  </w:tc>
                  <w:tc>
                    <w:tcPr>
                      <w:tcW w:w="22631" w:type="dxa"/>
                      <w:gridSpan w:val="9"/>
                      <w:vMerge w:val="restart"/>
                      <w:tcBorders>
                        <w:top w:val="single" w:sz="18" w:space="0" w:color="auto"/>
                        <w:left w:val="single" w:sz="18" w:space="0" w:color="auto"/>
                        <w:bottom w:val="nil"/>
                        <w:right w:val="single" w:sz="18" w:space="0" w:color="auto"/>
                      </w:tcBorders>
                      <w:vAlign w:val="center"/>
                    </w:tcPr>
                    <w:p w:rsidR="004579CB" w:rsidRDefault="004579CB" w:rsidP="00BA3C14"/>
                  </w:tc>
                </w:tr>
                <w:tr w:rsidR="004579CB" w:rsidTr="00BA3C14">
                  <w:trPr>
                    <w:cantSplit/>
                    <w:trHeight w:val="1418"/>
                  </w:trPr>
                  <w:tc>
                    <w:tcPr>
                      <w:tcW w:w="278" w:type="dxa"/>
                      <w:tcBorders>
                        <w:top w:val="single" w:sz="18" w:space="0" w:color="auto"/>
                        <w:left w:val="single" w:sz="18" w:space="0" w:color="auto"/>
                        <w:bottom w:val="single" w:sz="4" w:space="0" w:color="auto"/>
                        <w:right w:val="single" w:sz="18" w:space="0" w:color="auto"/>
                      </w:tcBorders>
                      <w:textDirection w:val="btLr"/>
                      <w:vAlign w:val="center"/>
                    </w:tcPr>
                    <w:p w:rsidR="004579CB" w:rsidRDefault="004579CB" w:rsidP="00BA3C14">
                      <w:pPr>
                        <w:spacing w:line="240" w:lineRule="auto"/>
                        <w:ind w:firstLine="0"/>
                        <w:jc w:val="center"/>
                      </w:pPr>
                      <w:proofErr w:type="spellStart"/>
                      <w:r>
                        <w:t>Взам</w:t>
                      </w:r>
                      <w:proofErr w:type="spellEnd"/>
                      <w:r>
                        <w:t>. инв. №</w:t>
                      </w:r>
                    </w:p>
                  </w:tc>
                  <w:tc>
                    <w:tcPr>
                      <w:tcW w:w="387" w:type="dxa"/>
                      <w:tcBorders>
                        <w:top w:val="single" w:sz="18" w:space="0" w:color="auto"/>
                        <w:left w:val="single" w:sz="18" w:space="0" w:color="auto"/>
                        <w:bottom w:val="single" w:sz="18" w:space="0" w:color="auto"/>
                        <w:right w:val="single" w:sz="18" w:space="0" w:color="auto"/>
                      </w:tcBorders>
                      <w:textDirection w:val="btLr"/>
                      <w:vAlign w:val="center"/>
                    </w:tcPr>
                    <w:p w:rsidR="004579CB" w:rsidRDefault="004579CB" w:rsidP="00BA3C14">
                      <w:pPr>
                        <w:spacing w:line="240" w:lineRule="auto"/>
                        <w:ind w:firstLine="0"/>
                        <w:jc w:val="center"/>
                      </w:pPr>
                    </w:p>
                  </w:tc>
                  <w:tc>
                    <w:tcPr>
                      <w:tcW w:w="22631" w:type="dxa"/>
                      <w:gridSpan w:val="9"/>
                      <w:vMerge/>
                      <w:tcBorders>
                        <w:top w:val="single" w:sz="18" w:space="0" w:color="auto"/>
                        <w:left w:val="single" w:sz="18" w:space="0" w:color="auto"/>
                        <w:bottom w:val="nil"/>
                        <w:right w:val="single" w:sz="18" w:space="0" w:color="auto"/>
                      </w:tcBorders>
                    </w:tcPr>
                    <w:p w:rsidR="004579CB" w:rsidRDefault="004579CB" w:rsidP="002C3F33"/>
                  </w:tc>
                </w:tr>
                <w:tr w:rsidR="004579CB" w:rsidTr="00BA3C14">
                  <w:trPr>
                    <w:cantSplit/>
                    <w:trHeight w:val="1985"/>
                  </w:trPr>
                  <w:tc>
                    <w:tcPr>
                      <w:tcW w:w="278" w:type="dxa"/>
                      <w:tcBorders>
                        <w:top w:val="single" w:sz="18" w:space="0" w:color="auto"/>
                        <w:left w:val="single" w:sz="18" w:space="0" w:color="auto"/>
                        <w:bottom w:val="single" w:sz="18" w:space="0" w:color="auto"/>
                        <w:right w:val="single" w:sz="18" w:space="0" w:color="auto"/>
                      </w:tcBorders>
                      <w:textDirection w:val="btLr"/>
                      <w:vAlign w:val="center"/>
                    </w:tcPr>
                    <w:p w:rsidR="004579CB" w:rsidRDefault="004579CB" w:rsidP="00BA3C14">
                      <w:pPr>
                        <w:spacing w:line="240" w:lineRule="auto"/>
                        <w:ind w:firstLine="0"/>
                        <w:jc w:val="center"/>
                      </w:pPr>
                      <w:r>
                        <w:t>Подп. и дата</w:t>
                      </w:r>
                    </w:p>
                  </w:tc>
                  <w:tc>
                    <w:tcPr>
                      <w:tcW w:w="387" w:type="dxa"/>
                      <w:tcBorders>
                        <w:top w:val="single" w:sz="18" w:space="0" w:color="auto"/>
                        <w:left w:val="single" w:sz="18" w:space="0" w:color="auto"/>
                        <w:bottom w:val="single" w:sz="18" w:space="0" w:color="auto"/>
                        <w:right w:val="single" w:sz="18" w:space="0" w:color="auto"/>
                      </w:tcBorders>
                      <w:textDirection w:val="btLr"/>
                      <w:vAlign w:val="center"/>
                    </w:tcPr>
                    <w:p w:rsidR="004579CB" w:rsidRDefault="004579CB" w:rsidP="00BA3C14">
                      <w:pPr>
                        <w:spacing w:line="240" w:lineRule="auto"/>
                        <w:ind w:firstLine="0"/>
                        <w:jc w:val="center"/>
                      </w:pPr>
                    </w:p>
                  </w:tc>
                  <w:tc>
                    <w:tcPr>
                      <w:tcW w:w="22631" w:type="dxa"/>
                      <w:gridSpan w:val="9"/>
                      <w:vMerge/>
                      <w:tcBorders>
                        <w:top w:val="single" w:sz="18" w:space="0" w:color="auto"/>
                        <w:left w:val="single" w:sz="18" w:space="0" w:color="auto"/>
                        <w:bottom w:val="nil"/>
                        <w:right w:val="single" w:sz="18" w:space="0" w:color="auto"/>
                      </w:tcBorders>
                    </w:tcPr>
                    <w:p w:rsidR="004579CB" w:rsidRDefault="004579CB" w:rsidP="002C3F33"/>
                  </w:tc>
                </w:tr>
                <w:tr w:rsidR="004579CB" w:rsidTr="00BA3C14">
                  <w:trPr>
                    <w:cantSplit/>
                    <w:trHeight w:val="545"/>
                  </w:trPr>
                  <w:tc>
                    <w:tcPr>
                      <w:tcW w:w="278"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4579CB" w:rsidRDefault="004579CB" w:rsidP="00BA3C14">
                      <w:pPr>
                        <w:spacing w:line="240" w:lineRule="auto"/>
                        <w:ind w:firstLine="0"/>
                        <w:jc w:val="center"/>
                      </w:pPr>
                      <w:r>
                        <w:t>Инв. № подл.</w:t>
                      </w:r>
                    </w:p>
                  </w:tc>
                  <w:tc>
                    <w:tcPr>
                      <w:tcW w:w="387" w:type="dxa"/>
                      <w:vMerge w:val="restart"/>
                      <w:tcBorders>
                        <w:top w:val="single" w:sz="18" w:space="0" w:color="auto"/>
                        <w:left w:val="single" w:sz="18" w:space="0" w:color="auto"/>
                        <w:right w:val="single" w:sz="18" w:space="0" w:color="auto"/>
                      </w:tcBorders>
                      <w:textDirection w:val="btLr"/>
                      <w:vAlign w:val="center"/>
                    </w:tcPr>
                    <w:p w:rsidR="004579CB" w:rsidRDefault="004579CB" w:rsidP="00BA3C14">
                      <w:pPr>
                        <w:spacing w:line="240" w:lineRule="auto"/>
                        <w:ind w:firstLine="0"/>
                        <w:jc w:val="center"/>
                      </w:pPr>
                    </w:p>
                  </w:tc>
                  <w:tc>
                    <w:tcPr>
                      <w:tcW w:w="22631" w:type="dxa"/>
                      <w:gridSpan w:val="9"/>
                      <w:vMerge/>
                      <w:tcBorders>
                        <w:top w:val="single" w:sz="18" w:space="0" w:color="auto"/>
                        <w:left w:val="single" w:sz="18" w:space="0" w:color="auto"/>
                        <w:bottom w:val="nil"/>
                        <w:right w:val="single" w:sz="18" w:space="0" w:color="auto"/>
                      </w:tcBorders>
                    </w:tcPr>
                    <w:p w:rsidR="004579CB" w:rsidRDefault="004579CB" w:rsidP="002C3F33"/>
                  </w:tc>
                </w:tr>
                <w:tr w:rsidR="004579CB" w:rsidTr="00BF448B">
                  <w:trPr>
                    <w:cantSplit/>
                    <w:trHeight w:val="139"/>
                  </w:trPr>
                  <w:tc>
                    <w:tcPr>
                      <w:tcW w:w="278" w:type="dxa"/>
                      <w:vMerge/>
                      <w:tcBorders>
                        <w:top w:val="single" w:sz="18" w:space="0" w:color="auto"/>
                        <w:left w:val="single" w:sz="18" w:space="0" w:color="auto"/>
                        <w:bottom w:val="single" w:sz="18" w:space="0" w:color="auto"/>
                        <w:right w:val="single" w:sz="18" w:space="0" w:color="auto"/>
                      </w:tcBorders>
                    </w:tcPr>
                    <w:p w:rsidR="004579CB" w:rsidRDefault="004579CB" w:rsidP="002C3F33"/>
                  </w:tc>
                  <w:tc>
                    <w:tcPr>
                      <w:tcW w:w="387" w:type="dxa"/>
                      <w:vMerge/>
                      <w:tcBorders>
                        <w:left w:val="single" w:sz="18" w:space="0" w:color="auto"/>
                        <w:right w:val="single" w:sz="18" w:space="0" w:color="auto"/>
                      </w:tcBorders>
                    </w:tcPr>
                    <w:p w:rsidR="004579CB" w:rsidRDefault="004579CB" w:rsidP="002C3F33"/>
                  </w:tc>
                  <w:tc>
                    <w:tcPr>
                      <w:tcW w:w="12234" w:type="dxa"/>
                      <w:vMerge w:val="restart"/>
                      <w:tcBorders>
                        <w:top w:val="nil"/>
                        <w:left w:val="single" w:sz="18" w:space="0" w:color="auto"/>
                        <w:bottom w:val="single" w:sz="18" w:space="0" w:color="auto"/>
                        <w:right w:val="single" w:sz="18" w:space="0" w:color="auto"/>
                      </w:tcBorders>
                    </w:tcPr>
                    <w:p w:rsidR="004579CB" w:rsidRDefault="004579CB" w:rsidP="002C3F33"/>
                  </w:tc>
                  <w:tc>
                    <w:tcPr>
                      <w:tcW w:w="568" w:type="dxa"/>
                      <w:tcBorders>
                        <w:top w:val="single" w:sz="18" w:space="0" w:color="auto"/>
                        <w:left w:val="single" w:sz="18" w:space="0" w:color="auto"/>
                        <w:bottom w:val="single" w:sz="8" w:space="0" w:color="auto"/>
                        <w:right w:val="single" w:sz="18" w:space="0" w:color="auto"/>
                      </w:tcBorders>
                    </w:tcPr>
                    <w:p w:rsidR="004579CB" w:rsidRDefault="004579CB" w:rsidP="002C3F33"/>
                  </w:tc>
                  <w:tc>
                    <w:tcPr>
                      <w:tcW w:w="564" w:type="dxa"/>
                      <w:tcBorders>
                        <w:top w:val="single" w:sz="18" w:space="0" w:color="auto"/>
                        <w:left w:val="single" w:sz="18" w:space="0" w:color="auto"/>
                        <w:bottom w:val="single" w:sz="8" w:space="0" w:color="auto"/>
                        <w:right w:val="single" w:sz="18" w:space="0" w:color="auto"/>
                      </w:tcBorders>
                    </w:tcPr>
                    <w:p w:rsidR="004579CB" w:rsidRDefault="004579CB" w:rsidP="002C3F33"/>
                  </w:tc>
                  <w:tc>
                    <w:tcPr>
                      <w:tcW w:w="564" w:type="dxa"/>
                      <w:tcBorders>
                        <w:top w:val="single" w:sz="18" w:space="0" w:color="auto"/>
                        <w:left w:val="single" w:sz="18" w:space="0" w:color="auto"/>
                        <w:bottom w:val="single" w:sz="8" w:space="0" w:color="auto"/>
                        <w:right w:val="single" w:sz="18" w:space="0" w:color="auto"/>
                      </w:tcBorders>
                    </w:tcPr>
                    <w:p w:rsidR="004579CB" w:rsidRDefault="004579CB" w:rsidP="002C3F33"/>
                  </w:tc>
                  <w:tc>
                    <w:tcPr>
                      <w:tcW w:w="564" w:type="dxa"/>
                      <w:tcBorders>
                        <w:top w:val="single" w:sz="18" w:space="0" w:color="auto"/>
                        <w:left w:val="single" w:sz="18" w:space="0" w:color="auto"/>
                        <w:bottom w:val="single" w:sz="8" w:space="0" w:color="auto"/>
                        <w:right w:val="single" w:sz="18" w:space="0" w:color="auto"/>
                      </w:tcBorders>
                    </w:tcPr>
                    <w:p w:rsidR="004579CB" w:rsidRDefault="004579CB" w:rsidP="002C3F33"/>
                  </w:tc>
                  <w:tc>
                    <w:tcPr>
                      <w:tcW w:w="831" w:type="dxa"/>
                      <w:tcBorders>
                        <w:top w:val="single" w:sz="18" w:space="0" w:color="auto"/>
                        <w:left w:val="single" w:sz="18" w:space="0" w:color="auto"/>
                        <w:bottom w:val="single" w:sz="8" w:space="0" w:color="auto"/>
                        <w:right w:val="single" w:sz="18" w:space="0" w:color="auto"/>
                      </w:tcBorders>
                    </w:tcPr>
                    <w:p w:rsidR="004579CB" w:rsidRDefault="004579CB" w:rsidP="002C3F33"/>
                  </w:tc>
                  <w:tc>
                    <w:tcPr>
                      <w:tcW w:w="643" w:type="dxa"/>
                      <w:tcBorders>
                        <w:top w:val="single" w:sz="18" w:space="0" w:color="auto"/>
                        <w:left w:val="single" w:sz="18" w:space="0" w:color="auto"/>
                        <w:bottom w:val="single" w:sz="8" w:space="0" w:color="auto"/>
                        <w:right w:val="single" w:sz="18" w:space="0" w:color="auto"/>
                      </w:tcBorders>
                    </w:tcPr>
                    <w:p w:rsidR="004579CB" w:rsidRDefault="004579CB" w:rsidP="002C3F33"/>
                  </w:tc>
                  <w:tc>
                    <w:tcPr>
                      <w:tcW w:w="6047" w:type="dxa"/>
                      <w:vMerge w:val="restart"/>
                      <w:tcBorders>
                        <w:top w:val="single" w:sz="18" w:space="0" w:color="auto"/>
                        <w:left w:val="single" w:sz="18" w:space="0" w:color="auto"/>
                        <w:right w:val="single" w:sz="18" w:space="0" w:color="auto"/>
                      </w:tcBorders>
                      <w:vAlign w:val="center"/>
                    </w:tcPr>
                    <w:p w:rsidR="004579CB" w:rsidRPr="00A42F6F" w:rsidRDefault="004579CB" w:rsidP="002C3F33"/>
                  </w:tc>
                  <w:tc>
                    <w:tcPr>
                      <w:tcW w:w="616" w:type="dxa"/>
                      <w:vMerge w:val="restart"/>
                      <w:tcBorders>
                        <w:top w:val="single" w:sz="18" w:space="0" w:color="auto"/>
                        <w:left w:val="single" w:sz="18" w:space="0" w:color="auto"/>
                        <w:right w:val="single" w:sz="18" w:space="0" w:color="auto"/>
                      </w:tcBorders>
                      <w:vAlign w:val="center"/>
                    </w:tcPr>
                    <w:p w:rsidR="004579CB" w:rsidRPr="0005325A" w:rsidRDefault="004579CB" w:rsidP="002C3F33"/>
                  </w:tc>
                </w:tr>
                <w:tr w:rsidR="004579CB" w:rsidTr="00BF448B">
                  <w:trPr>
                    <w:cantSplit/>
                    <w:trHeight w:val="230"/>
                  </w:trPr>
                  <w:tc>
                    <w:tcPr>
                      <w:tcW w:w="278" w:type="dxa"/>
                      <w:vMerge/>
                      <w:tcBorders>
                        <w:top w:val="single" w:sz="18" w:space="0" w:color="auto"/>
                        <w:left w:val="single" w:sz="18" w:space="0" w:color="auto"/>
                        <w:bottom w:val="single" w:sz="18" w:space="0" w:color="auto"/>
                        <w:right w:val="single" w:sz="18" w:space="0" w:color="auto"/>
                      </w:tcBorders>
                    </w:tcPr>
                    <w:p w:rsidR="004579CB" w:rsidRDefault="004579CB" w:rsidP="002C3F33"/>
                  </w:tc>
                  <w:tc>
                    <w:tcPr>
                      <w:tcW w:w="387" w:type="dxa"/>
                      <w:vMerge/>
                      <w:tcBorders>
                        <w:left w:val="single" w:sz="18" w:space="0" w:color="auto"/>
                        <w:right w:val="single" w:sz="18" w:space="0" w:color="auto"/>
                      </w:tcBorders>
                    </w:tcPr>
                    <w:p w:rsidR="004579CB" w:rsidRDefault="004579CB" w:rsidP="002C3F33"/>
                  </w:tc>
                  <w:tc>
                    <w:tcPr>
                      <w:tcW w:w="12234" w:type="dxa"/>
                      <w:vMerge/>
                      <w:tcBorders>
                        <w:top w:val="nil"/>
                        <w:left w:val="single" w:sz="18" w:space="0" w:color="auto"/>
                        <w:bottom w:val="single" w:sz="18" w:space="0" w:color="auto"/>
                        <w:right w:val="single" w:sz="18" w:space="0" w:color="auto"/>
                      </w:tcBorders>
                    </w:tcPr>
                    <w:p w:rsidR="004579CB" w:rsidRDefault="004579CB" w:rsidP="002C3F33"/>
                  </w:tc>
                  <w:tc>
                    <w:tcPr>
                      <w:tcW w:w="568" w:type="dxa"/>
                      <w:tcBorders>
                        <w:top w:val="single" w:sz="8" w:space="0" w:color="auto"/>
                        <w:left w:val="single" w:sz="18" w:space="0" w:color="auto"/>
                        <w:bottom w:val="single" w:sz="8" w:space="0" w:color="auto"/>
                        <w:right w:val="single" w:sz="18" w:space="0" w:color="auto"/>
                      </w:tcBorders>
                    </w:tcPr>
                    <w:p w:rsidR="004579CB" w:rsidRDefault="004579CB" w:rsidP="002C3F33"/>
                  </w:tc>
                  <w:tc>
                    <w:tcPr>
                      <w:tcW w:w="564" w:type="dxa"/>
                      <w:tcBorders>
                        <w:top w:val="single" w:sz="8" w:space="0" w:color="auto"/>
                        <w:left w:val="single" w:sz="18" w:space="0" w:color="auto"/>
                        <w:bottom w:val="single" w:sz="8" w:space="0" w:color="auto"/>
                        <w:right w:val="single" w:sz="18" w:space="0" w:color="auto"/>
                      </w:tcBorders>
                    </w:tcPr>
                    <w:p w:rsidR="004579CB" w:rsidRDefault="004579CB" w:rsidP="002C3F33"/>
                  </w:tc>
                  <w:tc>
                    <w:tcPr>
                      <w:tcW w:w="564" w:type="dxa"/>
                      <w:tcBorders>
                        <w:top w:val="single" w:sz="8" w:space="0" w:color="auto"/>
                        <w:left w:val="single" w:sz="18" w:space="0" w:color="auto"/>
                        <w:bottom w:val="single" w:sz="8" w:space="0" w:color="auto"/>
                        <w:right w:val="single" w:sz="18" w:space="0" w:color="auto"/>
                      </w:tcBorders>
                    </w:tcPr>
                    <w:p w:rsidR="004579CB" w:rsidRDefault="004579CB" w:rsidP="002C3F33"/>
                  </w:tc>
                  <w:tc>
                    <w:tcPr>
                      <w:tcW w:w="564" w:type="dxa"/>
                      <w:tcBorders>
                        <w:top w:val="single" w:sz="8" w:space="0" w:color="auto"/>
                        <w:left w:val="single" w:sz="18" w:space="0" w:color="auto"/>
                        <w:bottom w:val="single" w:sz="8" w:space="0" w:color="auto"/>
                        <w:right w:val="single" w:sz="18" w:space="0" w:color="auto"/>
                      </w:tcBorders>
                    </w:tcPr>
                    <w:p w:rsidR="004579CB" w:rsidRDefault="004579CB" w:rsidP="002C3F33"/>
                  </w:tc>
                  <w:tc>
                    <w:tcPr>
                      <w:tcW w:w="831" w:type="dxa"/>
                      <w:tcBorders>
                        <w:top w:val="single" w:sz="8" w:space="0" w:color="auto"/>
                        <w:left w:val="single" w:sz="18" w:space="0" w:color="auto"/>
                        <w:bottom w:val="single" w:sz="8" w:space="0" w:color="auto"/>
                        <w:right w:val="single" w:sz="18" w:space="0" w:color="auto"/>
                      </w:tcBorders>
                    </w:tcPr>
                    <w:p w:rsidR="004579CB" w:rsidRDefault="004579CB" w:rsidP="002C3F33"/>
                  </w:tc>
                  <w:tc>
                    <w:tcPr>
                      <w:tcW w:w="643" w:type="dxa"/>
                      <w:tcBorders>
                        <w:top w:val="single" w:sz="8" w:space="0" w:color="auto"/>
                        <w:left w:val="single" w:sz="18" w:space="0" w:color="auto"/>
                        <w:bottom w:val="single" w:sz="8" w:space="0" w:color="auto"/>
                        <w:right w:val="single" w:sz="18" w:space="0" w:color="auto"/>
                      </w:tcBorders>
                    </w:tcPr>
                    <w:p w:rsidR="004579CB" w:rsidRDefault="004579CB" w:rsidP="002C3F33"/>
                  </w:tc>
                  <w:tc>
                    <w:tcPr>
                      <w:tcW w:w="6047" w:type="dxa"/>
                      <w:vMerge/>
                      <w:tcBorders>
                        <w:left w:val="single" w:sz="18" w:space="0" w:color="auto"/>
                        <w:right w:val="single" w:sz="18" w:space="0" w:color="auto"/>
                      </w:tcBorders>
                    </w:tcPr>
                    <w:p w:rsidR="004579CB" w:rsidRDefault="004579CB" w:rsidP="002C3F33"/>
                  </w:tc>
                  <w:tc>
                    <w:tcPr>
                      <w:tcW w:w="616" w:type="dxa"/>
                      <w:vMerge/>
                      <w:tcBorders>
                        <w:left w:val="single" w:sz="18" w:space="0" w:color="auto"/>
                        <w:right w:val="single" w:sz="18" w:space="0" w:color="auto"/>
                      </w:tcBorders>
                      <w:vAlign w:val="center"/>
                    </w:tcPr>
                    <w:p w:rsidR="004579CB" w:rsidRDefault="004579CB" w:rsidP="002C3F33"/>
                  </w:tc>
                </w:tr>
                <w:tr w:rsidR="004579CB" w:rsidTr="00D95943">
                  <w:trPr>
                    <w:cantSplit/>
                    <w:trHeight w:val="289"/>
                  </w:trPr>
                  <w:tc>
                    <w:tcPr>
                      <w:tcW w:w="278" w:type="dxa"/>
                      <w:vMerge/>
                      <w:tcBorders>
                        <w:top w:val="single" w:sz="18" w:space="0" w:color="auto"/>
                        <w:left w:val="single" w:sz="18" w:space="0" w:color="auto"/>
                        <w:bottom w:val="single" w:sz="18" w:space="0" w:color="auto"/>
                        <w:right w:val="single" w:sz="18" w:space="0" w:color="auto"/>
                      </w:tcBorders>
                    </w:tcPr>
                    <w:p w:rsidR="004579CB" w:rsidRDefault="004579CB" w:rsidP="002C3F33"/>
                  </w:tc>
                  <w:tc>
                    <w:tcPr>
                      <w:tcW w:w="387" w:type="dxa"/>
                      <w:vMerge/>
                      <w:tcBorders>
                        <w:left w:val="single" w:sz="18" w:space="0" w:color="auto"/>
                        <w:bottom w:val="single" w:sz="18" w:space="0" w:color="auto"/>
                        <w:right w:val="single" w:sz="18" w:space="0" w:color="auto"/>
                      </w:tcBorders>
                    </w:tcPr>
                    <w:p w:rsidR="004579CB" w:rsidRDefault="004579CB" w:rsidP="002C3F33"/>
                  </w:tc>
                  <w:tc>
                    <w:tcPr>
                      <w:tcW w:w="12234" w:type="dxa"/>
                      <w:vMerge/>
                      <w:tcBorders>
                        <w:top w:val="nil"/>
                        <w:left w:val="single" w:sz="18" w:space="0" w:color="auto"/>
                        <w:bottom w:val="single" w:sz="18" w:space="0" w:color="auto"/>
                        <w:right w:val="single" w:sz="18" w:space="0" w:color="auto"/>
                      </w:tcBorders>
                    </w:tcPr>
                    <w:p w:rsidR="004579CB" w:rsidRDefault="004579CB" w:rsidP="002C3F33"/>
                  </w:tc>
                  <w:tc>
                    <w:tcPr>
                      <w:tcW w:w="568" w:type="dxa"/>
                      <w:tcBorders>
                        <w:top w:val="single" w:sz="8" w:space="0" w:color="auto"/>
                        <w:left w:val="single" w:sz="18" w:space="0" w:color="auto"/>
                        <w:bottom w:val="single" w:sz="18" w:space="0" w:color="auto"/>
                        <w:right w:val="single" w:sz="18" w:space="0" w:color="auto"/>
                      </w:tcBorders>
                    </w:tcPr>
                    <w:p w:rsidR="004579CB" w:rsidRDefault="004579CB" w:rsidP="002C3F33">
                      <w:r>
                        <w:t>Изм.</w:t>
                      </w:r>
                    </w:p>
                  </w:tc>
                  <w:tc>
                    <w:tcPr>
                      <w:tcW w:w="564" w:type="dxa"/>
                      <w:tcBorders>
                        <w:top w:val="single" w:sz="8" w:space="0" w:color="auto"/>
                        <w:left w:val="single" w:sz="18" w:space="0" w:color="auto"/>
                        <w:bottom w:val="single" w:sz="18" w:space="0" w:color="auto"/>
                        <w:right w:val="single" w:sz="18" w:space="0" w:color="auto"/>
                      </w:tcBorders>
                    </w:tcPr>
                    <w:p w:rsidR="004579CB" w:rsidRDefault="004579CB" w:rsidP="002C3F33">
                      <w:proofErr w:type="spellStart"/>
                      <w:r>
                        <w:t>Кол</w:t>
                      </w:r>
                      <w:proofErr w:type="gramStart"/>
                      <w:r>
                        <w:t>.у</w:t>
                      </w:r>
                      <w:proofErr w:type="gramEnd"/>
                      <w:r>
                        <w:t>ч</w:t>
                      </w:r>
                      <w:proofErr w:type="spellEnd"/>
                      <w:r>
                        <w:t>.</w:t>
                      </w:r>
                    </w:p>
                  </w:tc>
                  <w:tc>
                    <w:tcPr>
                      <w:tcW w:w="564" w:type="dxa"/>
                      <w:tcBorders>
                        <w:top w:val="single" w:sz="8" w:space="0" w:color="auto"/>
                        <w:left w:val="single" w:sz="18" w:space="0" w:color="auto"/>
                        <w:bottom w:val="single" w:sz="18" w:space="0" w:color="auto"/>
                        <w:right w:val="single" w:sz="18" w:space="0" w:color="auto"/>
                      </w:tcBorders>
                    </w:tcPr>
                    <w:p w:rsidR="004579CB" w:rsidRDefault="004579CB" w:rsidP="002C3F33">
                      <w:r>
                        <w:t>Лист</w:t>
                      </w:r>
                    </w:p>
                  </w:tc>
                  <w:tc>
                    <w:tcPr>
                      <w:tcW w:w="564" w:type="dxa"/>
                      <w:tcBorders>
                        <w:top w:val="single" w:sz="8" w:space="0" w:color="auto"/>
                        <w:left w:val="single" w:sz="18" w:space="0" w:color="auto"/>
                        <w:bottom w:val="single" w:sz="18" w:space="0" w:color="auto"/>
                        <w:right w:val="single" w:sz="18" w:space="0" w:color="auto"/>
                      </w:tcBorders>
                    </w:tcPr>
                    <w:p w:rsidR="004579CB" w:rsidRDefault="004579CB" w:rsidP="002C3F33">
                      <w:r>
                        <w:t>№ док</w:t>
                      </w:r>
                    </w:p>
                  </w:tc>
                  <w:tc>
                    <w:tcPr>
                      <w:tcW w:w="831" w:type="dxa"/>
                      <w:tcBorders>
                        <w:top w:val="single" w:sz="8" w:space="0" w:color="auto"/>
                        <w:left w:val="single" w:sz="18" w:space="0" w:color="auto"/>
                        <w:bottom w:val="single" w:sz="18" w:space="0" w:color="auto"/>
                        <w:right w:val="single" w:sz="18" w:space="0" w:color="auto"/>
                      </w:tcBorders>
                    </w:tcPr>
                    <w:p w:rsidR="004579CB" w:rsidRDefault="004579CB" w:rsidP="002C3F33">
                      <w:r>
                        <w:t>Подп.</w:t>
                      </w:r>
                    </w:p>
                  </w:tc>
                  <w:tc>
                    <w:tcPr>
                      <w:tcW w:w="643" w:type="dxa"/>
                      <w:tcBorders>
                        <w:top w:val="single" w:sz="8" w:space="0" w:color="auto"/>
                        <w:left w:val="single" w:sz="18" w:space="0" w:color="auto"/>
                        <w:bottom w:val="single" w:sz="18" w:space="0" w:color="auto"/>
                        <w:right w:val="single" w:sz="18" w:space="0" w:color="auto"/>
                      </w:tcBorders>
                    </w:tcPr>
                    <w:p w:rsidR="004579CB" w:rsidRDefault="004579CB" w:rsidP="002C3F33">
                      <w:r>
                        <w:t>Дата</w:t>
                      </w:r>
                    </w:p>
                  </w:tc>
                  <w:tc>
                    <w:tcPr>
                      <w:tcW w:w="6047" w:type="dxa"/>
                      <w:vMerge/>
                      <w:tcBorders>
                        <w:left w:val="single" w:sz="18" w:space="0" w:color="auto"/>
                        <w:bottom w:val="single" w:sz="18" w:space="0" w:color="auto"/>
                        <w:right w:val="single" w:sz="18" w:space="0" w:color="auto"/>
                      </w:tcBorders>
                    </w:tcPr>
                    <w:p w:rsidR="004579CB" w:rsidRDefault="004579CB" w:rsidP="002C3F33"/>
                  </w:tc>
                  <w:tc>
                    <w:tcPr>
                      <w:tcW w:w="616" w:type="dxa"/>
                      <w:vMerge/>
                      <w:tcBorders>
                        <w:left w:val="single" w:sz="18" w:space="0" w:color="auto"/>
                        <w:bottom w:val="single" w:sz="18" w:space="0" w:color="auto"/>
                        <w:right w:val="single" w:sz="18" w:space="0" w:color="auto"/>
                      </w:tcBorders>
                    </w:tcPr>
                    <w:p w:rsidR="004579CB" w:rsidRDefault="004579CB" w:rsidP="002C3F33"/>
                  </w:tc>
                </w:tr>
              </w:tbl>
              <w:p w:rsidR="004579CB" w:rsidRDefault="004579CB" w:rsidP="002C3F33"/>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1"/>
    <w:multiLevelType w:val="hybridMultilevel"/>
    <w:tmpl w:val="95ECEB1E"/>
    <w:name w:val="WWNum5"/>
    <w:lvl w:ilvl="0" w:tplc="1526D23C">
      <w:start w:val="14"/>
      <w:numFmt w:val="decimal"/>
      <w:lvlText w:val="%1."/>
      <w:lvlJc w:val="left"/>
    </w:lvl>
    <w:lvl w:ilvl="1" w:tplc="C2666C98">
      <w:numFmt w:val="decimal"/>
      <w:lvlText w:val=""/>
      <w:lvlJc w:val="left"/>
    </w:lvl>
    <w:lvl w:ilvl="2" w:tplc="985EFA9C">
      <w:numFmt w:val="decimal"/>
      <w:lvlText w:val=""/>
      <w:lvlJc w:val="left"/>
    </w:lvl>
    <w:lvl w:ilvl="3" w:tplc="B4D02196">
      <w:numFmt w:val="decimal"/>
      <w:lvlText w:val=""/>
      <w:lvlJc w:val="left"/>
    </w:lvl>
    <w:lvl w:ilvl="4" w:tplc="E1FAC01C">
      <w:numFmt w:val="decimal"/>
      <w:lvlText w:val=""/>
      <w:lvlJc w:val="left"/>
    </w:lvl>
    <w:lvl w:ilvl="5" w:tplc="883257B8">
      <w:numFmt w:val="decimal"/>
      <w:lvlText w:val=""/>
      <w:lvlJc w:val="left"/>
    </w:lvl>
    <w:lvl w:ilvl="6" w:tplc="8AAE94E6">
      <w:numFmt w:val="decimal"/>
      <w:lvlText w:val=""/>
      <w:lvlJc w:val="left"/>
    </w:lvl>
    <w:lvl w:ilvl="7" w:tplc="B9F68C9A">
      <w:numFmt w:val="decimal"/>
      <w:lvlText w:val=""/>
      <w:lvlJc w:val="left"/>
    </w:lvl>
    <w:lvl w:ilvl="8" w:tplc="989E5572">
      <w:numFmt w:val="decimal"/>
      <w:lvlText w:val=""/>
      <w:lvlJc w:val="left"/>
    </w:lvl>
  </w:abstractNum>
  <w:abstractNum w:abstractNumId="1">
    <w:nsid w:val="00001030"/>
    <w:multiLevelType w:val="hybridMultilevel"/>
    <w:tmpl w:val="C52E12B0"/>
    <w:name w:val="WWNum9"/>
    <w:lvl w:ilvl="0" w:tplc="7186C19C">
      <w:start w:val="15"/>
      <w:numFmt w:val="decimal"/>
      <w:lvlText w:val="%1."/>
      <w:lvlJc w:val="left"/>
    </w:lvl>
    <w:lvl w:ilvl="1" w:tplc="0762AC1C">
      <w:numFmt w:val="decimal"/>
      <w:lvlText w:val=""/>
      <w:lvlJc w:val="left"/>
    </w:lvl>
    <w:lvl w:ilvl="2" w:tplc="3E607E4C">
      <w:numFmt w:val="decimal"/>
      <w:lvlText w:val=""/>
      <w:lvlJc w:val="left"/>
    </w:lvl>
    <w:lvl w:ilvl="3" w:tplc="9E327758">
      <w:numFmt w:val="decimal"/>
      <w:lvlText w:val=""/>
      <w:lvlJc w:val="left"/>
    </w:lvl>
    <w:lvl w:ilvl="4" w:tplc="EE6E73F6">
      <w:numFmt w:val="decimal"/>
      <w:lvlText w:val=""/>
      <w:lvlJc w:val="left"/>
    </w:lvl>
    <w:lvl w:ilvl="5" w:tplc="1BAAA36E">
      <w:numFmt w:val="decimal"/>
      <w:lvlText w:val=""/>
      <w:lvlJc w:val="left"/>
    </w:lvl>
    <w:lvl w:ilvl="6" w:tplc="2AFA31BC">
      <w:numFmt w:val="decimal"/>
      <w:lvlText w:val=""/>
      <w:lvlJc w:val="left"/>
    </w:lvl>
    <w:lvl w:ilvl="7" w:tplc="86A602CA">
      <w:numFmt w:val="decimal"/>
      <w:lvlText w:val=""/>
      <w:lvlJc w:val="left"/>
    </w:lvl>
    <w:lvl w:ilvl="8" w:tplc="4C06EAC4">
      <w:numFmt w:val="decimal"/>
      <w:lvlText w:val=""/>
      <w:lvlJc w:val="left"/>
    </w:lvl>
  </w:abstractNum>
  <w:abstractNum w:abstractNumId="2">
    <w:nsid w:val="00001643"/>
    <w:multiLevelType w:val="hybridMultilevel"/>
    <w:tmpl w:val="5722081A"/>
    <w:lvl w:ilvl="0" w:tplc="6F8A60E6">
      <w:start w:val="1"/>
      <w:numFmt w:val="bullet"/>
      <w:lvlText w:val="-"/>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3">
    <w:nsid w:val="00001EDC"/>
    <w:multiLevelType w:val="hybridMultilevel"/>
    <w:tmpl w:val="E4C63782"/>
    <w:lvl w:ilvl="0" w:tplc="E80CA560">
      <w:start w:val="1"/>
      <w:numFmt w:val="bullet"/>
      <w:lvlText w:val="В"/>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4">
    <w:nsid w:val="00004D54"/>
    <w:multiLevelType w:val="hybridMultilevel"/>
    <w:tmpl w:val="ADEE29DE"/>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5">
    <w:nsid w:val="00004F68"/>
    <w:multiLevelType w:val="hybridMultilevel"/>
    <w:tmpl w:val="4CF84958"/>
    <w:lvl w:ilvl="0" w:tplc="04A0ACAE">
      <w:start w:val="1"/>
      <w:numFmt w:val="bullet"/>
      <w:lvlText w:val="*"/>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6">
    <w:nsid w:val="00005876"/>
    <w:multiLevelType w:val="hybridMultilevel"/>
    <w:tmpl w:val="0798AC1A"/>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7">
    <w:nsid w:val="00006EA1"/>
    <w:multiLevelType w:val="hybridMultilevel"/>
    <w:tmpl w:val="1ECAB3E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8">
    <w:nsid w:val="00006F11"/>
    <w:multiLevelType w:val="hybridMultilevel"/>
    <w:tmpl w:val="8A2A07AA"/>
    <w:lvl w:ilvl="0" w:tplc="287EAE88">
      <w:start w:val="1"/>
      <w:numFmt w:val="bullet"/>
      <w:lvlText w:val="*"/>
      <w:lvlJc w:val="left"/>
    </w:lvl>
    <w:lvl w:ilvl="1" w:tplc="4B1C02F6">
      <w:numFmt w:val="decimal"/>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9">
    <w:nsid w:val="07D4064D"/>
    <w:multiLevelType w:val="hybridMultilevel"/>
    <w:tmpl w:val="4028CDA6"/>
    <w:lvl w:ilvl="0" w:tplc="83746318">
      <w:start w:val="1"/>
      <w:numFmt w:val="decimal"/>
      <w:pStyle w:val="a"/>
      <w:lvlText w:val="%1."/>
      <w:lvlJc w:val="left"/>
      <w:pPr>
        <w:tabs>
          <w:tab w:val="num" w:pos="1800"/>
        </w:tabs>
        <w:ind w:left="1800" w:hanging="360"/>
      </w:pPr>
      <w:rPr>
        <w:rFonts w:hint="default"/>
      </w:rPr>
    </w:lvl>
    <w:lvl w:ilvl="1" w:tplc="08CA70F0">
      <w:start w:val="1"/>
      <w:numFmt w:val="bullet"/>
      <w:lvlText w:val=""/>
      <w:lvlJc w:val="left"/>
      <w:pPr>
        <w:tabs>
          <w:tab w:val="num" w:pos="2520"/>
        </w:tabs>
        <w:ind w:left="2520" w:hanging="360"/>
      </w:pPr>
      <w:rPr>
        <w:rFonts w:ascii="Symbol" w:hAnsi="Symbol" w:hint="default"/>
      </w:rPr>
    </w:lvl>
    <w:lvl w:ilvl="2" w:tplc="399A2EC8">
      <w:start w:val="1"/>
      <w:numFmt w:val="lowerRoman"/>
      <w:lvlText w:val="%3."/>
      <w:lvlJc w:val="right"/>
      <w:pPr>
        <w:tabs>
          <w:tab w:val="num" w:pos="3240"/>
        </w:tabs>
        <w:ind w:left="3240" w:hanging="180"/>
      </w:pPr>
    </w:lvl>
    <w:lvl w:ilvl="3" w:tplc="35905558">
      <w:start w:val="1"/>
      <w:numFmt w:val="decimal"/>
      <w:lvlText w:val="%4."/>
      <w:lvlJc w:val="left"/>
      <w:pPr>
        <w:tabs>
          <w:tab w:val="num" w:pos="3960"/>
        </w:tabs>
        <w:ind w:left="3960" w:hanging="360"/>
      </w:pPr>
    </w:lvl>
    <w:lvl w:ilvl="4" w:tplc="757EF6D6" w:tentative="1">
      <w:start w:val="1"/>
      <w:numFmt w:val="lowerLetter"/>
      <w:lvlText w:val="%5."/>
      <w:lvlJc w:val="left"/>
      <w:pPr>
        <w:tabs>
          <w:tab w:val="num" w:pos="4680"/>
        </w:tabs>
        <w:ind w:left="4680" w:hanging="360"/>
      </w:pPr>
    </w:lvl>
    <w:lvl w:ilvl="5" w:tplc="F3500620" w:tentative="1">
      <w:start w:val="1"/>
      <w:numFmt w:val="lowerRoman"/>
      <w:lvlText w:val="%6."/>
      <w:lvlJc w:val="right"/>
      <w:pPr>
        <w:tabs>
          <w:tab w:val="num" w:pos="5400"/>
        </w:tabs>
        <w:ind w:left="5400" w:hanging="180"/>
      </w:pPr>
    </w:lvl>
    <w:lvl w:ilvl="6" w:tplc="5F501CB2" w:tentative="1">
      <w:start w:val="1"/>
      <w:numFmt w:val="decimal"/>
      <w:lvlText w:val="%7."/>
      <w:lvlJc w:val="left"/>
      <w:pPr>
        <w:tabs>
          <w:tab w:val="num" w:pos="6120"/>
        </w:tabs>
        <w:ind w:left="6120" w:hanging="360"/>
      </w:pPr>
    </w:lvl>
    <w:lvl w:ilvl="7" w:tplc="49C0AA24" w:tentative="1">
      <w:start w:val="1"/>
      <w:numFmt w:val="lowerLetter"/>
      <w:lvlText w:val="%8."/>
      <w:lvlJc w:val="left"/>
      <w:pPr>
        <w:tabs>
          <w:tab w:val="num" w:pos="6840"/>
        </w:tabs>
        <w:ind w:left="6840" w:hanging="360"/>
      </w:pPr>
    </w:lvl>
    <w:lvl w:ilvl="8" w:tplc="C078644E" w:tentative="1">
      <w:start w:val="1"/>
      <w:numFmt w:val="lowerRoman"/>
      <w:lvlText w:val="%9."/>
      <w:lvlJc w:val="right"/>
      <w:pPr>
        <w:tabs>
          <w:tab w:val="num" w:pos="7560"/>
        </w:tabs>
        <w:ind w:left="7560" w:hanging="180"/>
      </w:pPr>
    </w:lvl>
  </w:abstractNum>
  <w:abstractNum w:abstractNumId="10">
    <w:nsid w:val="0A6576BB"/>
    <w:multiLevelType w:val="hybridMultilevel"/>
    <w:tmpl w:val="8F96EEBE"/>
    <w:lvl w:ilvl="0" w:tplc="92041114">
      <w:start w:val="1"/>
      <w:numFmt w:val="bullet"/>
      <w:lvlText w:val=""/>
      <w:lvlJc w:val="left"/>
      <w:pPr>
        <w:tabs>
          <w:tab w:val="num" w:pos="720"/>
        </w:tabs>
        <w:ind w:left="720" w:hanging="360"/>
      </w:pPr>
      <w:rPr>
        <w:rFonts w:ascii="Symbol" w:hAnsi="Symbol" w:hint="default"/>
      </w:rPr>
    </w:lvl>
    <w:lvl w:ilvl="1" w:tplc="828A73CC">
      <w:start w:val="1"/>
      <w:numFmt w:val="bullet"/>
      <w:lvlText w:val="o"/>
      <w:lvlJc w:val="left"/>
      <w:pPr>
        <w:tabs>
          <w:tab w:val="num" w:pos="-540"/>
        </w:tabs>
        <w:ind w:left="-540" w:hanging="360"/>
      </w:pPr>
      <w:rPr>
        <w:rFonts w:ascii="Courier New" w:hAnsi="Courier New" w:hint="default"/>
      </w:rPr>
    </w:lvl>
    <w:lvl w:ilvl="2" w:tplc="DEF03A5E" w:tentative="1">
      <w:start w:val="1"/>
      <w:numFmt w:val="bullet"/>
      <w:lvlText w:val=""/>
      <w:lvlJc w:val="left"/>
      <w:pPr>
        <w:tabs>
          <w:tab w:val="num" w:pos="180"/>
        </w:tabs>
        <w:ind w:left="180" w:hanging="360"/>
      </w:pPr>
      <w:rPr>
        <w:rFonts w:ascii="Wingdings" w:hAnsi="Wingdings" w:hint="default"/>
      </w:rPr>
    </w:lvl>
    <w:lvl w:ilvl="3" w:tplc="7256BD2A" w:tentative="1">
      <w:start w:val="1"/>
      <w:numFmt w:val="bullet"/>
      <w:lvlText w:val=""/>
      <w:lvlJc w:val="left"/>
      <w:pPr>
        <w:tabs>
          <w:tab w:val="num" w:pos="900"/>
        </w:tabs>
        <w:ind w:left="900" w:hanging="360"/>
      </w:pPr>
      <w:rPr>
        <w:rFonts w:ascii="Symbol" w:hAnsi="Symbol" w:hint="default"/>
      </w:rPr>
    </w:lvl>
    <w:lvl w:ilvl="4" w:tplc="8C68166C" w:tentative="1">
      <w:start w:val="1"/>
      <w:numFmt w:val="bullet"/>
      <w:lvlText w:val="o"/>
      <w:lvlJc w:val="left"/>
      <w:pPr>
        <w:tabs>
          <w:tab w:val="num" w:pos="1620"/>
        </w:tabs>
        <w:ind w:left="1620" w:hanging="360"/>
      </w:pPr>
      <w:rPr>
        <w:rFonts w:ascii="Courier New" w:hAnsi="Courier New" w:hint="default"/>
      </w:rPr>
    </w:lvl>
    <w:lvl w:ilvl="5" w:tplc="6DB0870C" w:tentative="1">
      <w:start w:val="1"/>
      <w:numFmt w:val="bullet"/>
      <w:lvlText w:val=""/>
      <w:lvlJc w:val="left"/>
      <w:pPr>
        <w:tabs>
          <w:tab w:val="num" w:pos="2340"/>
        </w:tabs>
        <w:ind w:left="2340" w:hanging="360"/>
      </w:pPr>
      <w:rPr>
        <w:rFonts w:ascii="Wingdings" w:hAnsi="Wingdings" w:hint="default"/>
      </w:rPr>
    </w:lvl>
    <w:lvl w:ilvl="6" w:tplc="425649E6" w:tentative="1">
      <w:start w:val="1"/>
      <w:numFmt w:val="bullet"/>
      <w:lvlText w:val=""/>
      <w:lvlJc w:val="left"/>
      <w:pPr>
        <w:tabs>
          <w:tab w:val="num" w:pos="3060"/>
        </w:tabs>
        <w:ind w:left="3060" w:hanging="360"/>
      </w:pPr>
      <w:rPr>
        <w:rFonts w:ascii="Symbol" w:hAnsi="Symbol" w:hint="default"/>
      </w:rPr>
    </w:lvl>
    <w:lvl w:ilvl="7" w:tplc="60A07622" w:tentative="1">
      <w:start w:val="1"/>
      <w:numFmt w:val="bullet"/>
      <w:lvlText w:val="o"/>
      <w:lvlJc w:val="left"/>
      <w:pPr>
        <w:tabs>
          <w:tab w:val="num" w:pos="3780"/>
        </w:tabs>
        <w:ind w:left="3780" w:hanging="360"/>
      </w:pPr>
      <w:rPr>
        <w:rFonts w:ascii="Courier New" w:hAnsi="Courier New" w:hint="default"/>
      </w:rPr>
    </w:lvl>
    <w:lvl w:ilvl="8" w:tplc="7E12FCCC" w:tentative="1">
      <w:start w:val="1"/>
      <w:numFmt w:val="bullet"/>
      <w:lvlText w:val=""/>
      <w:lvlJc w:val="left"/>
      <w:pPr>
        <w:tabs>
          <w:tab w:val="num" w:pos="4500"/>
        </w:tabs>
        <w:ind w:left="4500" w:hanging="360"/>
      </w:pPr>
      <w:rPr>
        <w:rFonts w:ascii="Wingdings" w:hAnsi="Wingdings" w:hint="default"/>
      </w:rPr>
    </w:lvl>
  </w:abstractNum>
  <w:abstractNum w:abstractNumId="11">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0AF0853"/>
    <w:multiLevelType w:val="hybridMultilevel"/>
    <w:tmpl w:val="C5BE9C94"/>
    <w:lvl w:ilvl="0" w:tplc="04190011">
      <w:start w:val="1"/>
      <w:numFmt w:val="bullet"/>
      <w:lvlText w:val="−"/>
      <w:lvlJc w:val="left"/>
      <w:pPr>
        <w:ind w:left="720" w:hanging="360"/>
      </w:pPr>
      <w:rPr>
        <w:rFonts w:ascii="Times New Roman" w:hAnsi="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2BAB6F7A"/>
    <w:multiLevelType w:val="hybridMultilevel"/>
    <w:tmpl w:val="314C92B2"/>
    <w:lvl w:ilvl="0" w:tplc="1C1265C4">
      <w:start w:val="1"/>
      <w:numFmt w:val="decimal"/>
      <w:pStyle w:val="2"/>
      <w:lvlText w:val="%1."/>
      <w:lvlJc w:val="left"/>
      <w:pPr>
        <w:tabs>
          <w:tab w:val="num" w:pos="360"/>
        </w:tabs>
        <w:ind w:left="360" w:hanging="360"/>
      </w:pPr>
    </w:lvl>
    <w:lvl w:ilvl="1" w:tplc="93407920" w:tentative="1">
      <w:start w:val="1"/>
      <w:numFmt w:val="lowerLetter"/>
      <w:lvlText w:val="%2."/>
      <w:lvlJc w:val="left"/>
      <w:pPr>
        <w:tabs>
          <w:tab w:val="num" w:pos="1080"/>
        </w:tabs>
        <w:ind w:left="1080" w:hanging="360"/>
      </w:pPr>
    </w:lvl>
    <w:lvl w:ilvl="2" w:tplc="4C18CB24" w:tentative="1">
      <w:start w:val="1"/>
      <w:numFmt w:val="lowerRoman"/>
      <w:lvlText w:val="%3."/>
      <w:lvlJc w:val="right"/>
      <w:pPr>
        <w:tabs>
          <w:tab w:val="num" w:pos="1800"/>
        </w:tabs>
        <w:ind w:left="1800" w:hanging="180"/>
      </w:pPr>
    </w:lvl>
    <w:lvl w:ilvl="3" w:tplc="D678512C" w:tentative="1">
      <w:start w:val="1"/>
      <w:numFmt w:val="decimal"/>
      <w:lvlText w:val="%4."/>
      <w:lvlJc w:val="left"/>
      <w:pPr>
        <w:tabs>
          <w:tab w:val="num" w:pos="2520"/>
        </w:tabs>
        <w:ind w:left="2520" w:hanging="360"/>
      </w:pPr>
    </w:lvl>
    <w:lvl w:ilvl="4" w:tplc="5C800000" w:tentative="1">
      <w:start w:val="1"/>
      <w:numFmt w:val="lowerLetter"/>
      <w:lvlText w:val="%5."/>
      <w:lvlJc w:val="left"/>
      <w:pPr>
        <w:tabs>
          <w:tab w:val="num" w:pos="3240"/>
        </w:tabs>
        <w:ind w:left="3240" w:hanging="360"/>
      </w:pPr>
    </w:lvl>
    <w:lvl w:ilvl="5" w:tplc="8018BECC" w:tentative="1">
      <w:start w:val="1"/>
      <w:numFmt w:val="lowerRoman"/>
      <w:lvlText w:val="%6."/>
      <w:lvlJc w:val="right"/>
      <w:pPr>
        <w:tabs>
          <w:tab w:val="num" w:pos="3960"/>
        </w:tabs>
        <w:ind w:left="3960" w:hanging="180"/>
      </w:pPr>
    </w:lvl>
    <w:lvl w:ilvl="6" w:tplc="3CDAC914" w:tentative="1">
      <w:start w:val="1"/>
      <w:numFmt w:val="decimal"/>
      <w:lvlText w:val="%7."/>
      <w:lvlJc w:val="left"/>
      <w:pPr>
        <w:tabs>
          <w:tab w:val="num" w:pos="4680"/>
        </w:tabs>
        <w:ind w:left="4680" w:hanging="360"/>
      </w:pPr>
    </w:lvl>
    <w:lvl w:ilvl="7" w:tplc="9F6A1156" w:tentative="1">
      <w:start w:val="1"/>
      <w:numFmt w:val="lowerLetter"/>
      <w:lvlText w:val="%8."/>
      <w:lvlJc w:val="left"/>
      <w:pPr>
        <w:tabs>
          <w:tab w:val="num" w:pos="5400"/>
        </w:tabs>
        <w:ind w:left="5400" w:hanging="360"/>
      </w:pPr>
    </w:lvl>
    <w:lvl w:ilvl="8" w:tplc="9380150C" w:tentative="1">
      <w:start w:val="1"/>
      <w:numFmt w:val="lowerRoman"/>
      <w:lvlText w:val="%9."/>
      <w:lvlJc w:val="right"/>
      <w:pPr>
        <w:tabs>
          <w:tab w:val="num" w:pos="6120"/>
        </w:tabs>
        <w:ind w:left="6120" w:hanging="180"/>
      </w:pPr>
    </w:lvl>
  </w:abstractNum>
  <w:abstractNum w:abstractNumId="1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6">
    <w:nsid w:val="2CB259F2"/>
    <w:multiLevelType w:val="hybridMultilevel"/>
    <w:tmpl w:val="15C8F8E8"/>
    <w:lvl w:ilvl="0" w:tplc="04190001">
      <w:start w:val="1"/>
      <w:numFmt w:val="decimal"/>
      <w:pStyle w:val="a1"/>
      <w:lvlText w:val="%1."/>
      <w:lvlJc w:val="left"/>
      <w:pPr>
        <w:tabs>
          <w:tab w:val="num" w:pos="720"/>
        </w:tabs>
        <w:ind w:left="720" w:hanging="360"/>
      </w:pPr>
      <w:rPr>
        <w:rFonts w:cs="Times New Roman"/>
      </w:rPr>
    </w:lvl>
    <w:lvl w:ilvl="1" w:tplc="7C8C7128">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2F53117"/>
    <w:multiLevelType w:val="hybridMultilevel"/>
    <w:tmpl w:val="09EA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776C43"/>
    <w:multiLevelType w:val="hybridMultilevel"/>
    <w:tmpl w:val="3DE845EC"/>
    <w:lvl w:ilvl="0" w:tplc="29064FD8">
      <w:start w:val="1"/>
      <w:numFmt w:val="bullet"/>
      <w:lvlText w:val=""/>
      <w:lvlJc w:val="left"/>
      <w:pPr>
        <w:ind w:left="1440" w:hanging="360"/>
      </w:pPr>
      <w:rPr>
        <w:rFonts w:ascii="Symbol" w:hAnsi="Symbol" w:hint="default"/>
      </w:rPr>
    </w:lvl>
    <w:lvl w:ilvl="1" w:tplc="29064FD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E522D0"/>
    <w:multiLevelType w:val="hybridMultilevel"/>
    <w:tmpl w:val="9B848402"/>
    <w:lvl w:ilvl="0" w:tplc="D0DE65C0">
      <w:numFmt w:val="bullet"/>
      <w:lvlText w:val="-"/>
      <w:lvlJc w:val="left"/>
      <w:pPr>
        <w:ind w:left="271" w:hanging="164"/>
      </w:pPr>
      <w:rPr>
        <w:rFonts w:ascii="Times New Roman" w:eastAsia="Times New Roman" w:hAnsi="Times New Roman" w:cs="Times New Roman" w:hint="default"/>
        <w:w w:val="100"/>
        <w:sz w:val="28"/>
        <w:szCs w:val="28"/>
        <w:lang w:val="ru-RU" w:eastAsia="en-US" w:bidi="ar-SA"/>
      </w:rPr>
    </w:lvl>
    <w:lvl w:ilvl="1" w:tplc="14020BC8">
      <w:numFmt w:val="bullet"/>
      <w:lvlText w:val="•"/>
      <w:lvlJc w:val="left"/>
      <w:pPr>
        <w:ind w:left="1272" w:hanging="164"/>
      </w:pPr>
      <w:rPr>
        <w:rFonts w:hint="default"/>
        <w:lang w:val="ru-RU" w:eastAsia="en-US" w:bidi="ar-SA"/>
      </w:rPr>
    </w:lvl>
    <w:lvl w:ilvl="2" w:tplc="5F34B33C">
      <w:numFmt w:val="bullet"/>
      <w:lvlText w:val="•"/>
      <w:lvlJc w:val="left"/>
      <w:pPr>
        <w:ind w:left="2264" w:hanging="164"/>
      </w:pPr>
      <w:rPr>
        <w:rFonts w:hint="default"/>
        <w:lang w:val="ru-RU" w:eastAsia="en-US" w:bidi="ar-SA"/>
      </w:rPr>
    </w:lvl>
    <w:lvl w:ilvl="3" w:tplc="8F56623C">
      <w:numFmt w:val="bullet"/>
      <w:lvlText w:val="•"/>
      <w:lvlJc w:val="left"/>
      <w:pPr>
        <w:ind w:left="3256" w:hanging="164"/>
      </w:pPr>
      <w:rPr>
        <w:rFonts w:hint="default"/>
        <w:lang w:val="ru-RU" w:eastAsia="en-US" w:bidi="ar-SA"/>
      </w:rPr>
    </w:lvl>
    <w:lvl w:ilvl="4" w:tplc="2DA811C2">
      <w:numFmt w:val="bullet"/>
      <w:lvlText w:val="•"/>
      <w:lvlJc w:val="left"/>
      <w:pPr>
        <w:ind w:left="4248" w:hanging="164"/>
      </w:pPr>
      <w:rPr>
        <w:rFonts w:hint="default"/>
        <w:lang w:val="ru-RU" w:eastAsia="en-US" w:bidi="ar-SA"/>
      </w:rPr>
    </w:lvl>
    <w:lvl w:ilvl="5" w:tplc="C522259C">
      <w:numFmt w:val="bullet"/>
      <w:lvlText w:val="•"/>
      <w:lvlJc w:val="left"/>
      <w:pPr>
        <w:ind w:left="5240" w:hanging="164"/>
      </w:pPr>
      <w:rPr>
        <w:rFonts w:hint="default"/>
        <w:lang w:val="ru-RU" w:eastAsia="en-US" w:bidi="ar-SA"/>
      </w:rPr>
    </w:lvl>
    <w:lvl w:ilvl="6" w:tplc="48EE2BCA">
      <w:numFmt w:val="bullet"/>
      <w:lvlText w:val="•"/>
      <w:lvlJc w:val="left"/>
      <w:pPr>
        <w:ind w:left="6232" w:hanging="164"/>
      </w:pPr>
      <w:rPr>
        <w:rFonts w:hint="default"/>
        <w:lang w:val="ru-RU" w:eastAsia="en-US" w:bidi="ar-SA"/>
      </w:rPr>
    </w:lvl>
    <w:lvl w:ilvl="7" w:tplc="38BE4DA6">
      <w:numFmt w:val="bullet"/>
      <w:lvlText w:val="•"/>
      <w:lvlJc w:val="left"/>
      <w:pPr>
        <w:ind w:left="7224" w:hanging="164"/>
      </w:pPr>
      <w:rPr>
        <w:rFonts w:hint="default"/>
        <w:lang w:val="ru-RU" w:eastAsia="en-US" w:bidi="ar-SA"/>
      </w:rPr>
    </w:lvl>
    <w:lvl w:ilvl="8" w:tplc="2BE8CC2A">
      <w:numFmt w:val="bullet"/>
      <w:lvlText w:val="•"/>
      <w:lvlJc w:val="left"/>
      <w:pPr>
        <w:ind w:left="8216" w:hanging="164"/>
      </w:pPr>
      <w:rPr>
        <w:rFonts w:hint="default"/>
        <w:lang w:val="ru-RU" w:eastAsia="en-US" w:bidi="ar-SA"/>
      </w:rPr>
    </w:lvl>
  </w:abstractNum>
  <w:abstractNum w:abstractNumId="20">
    <w:nsid w:val="4E8F166A"/>
    <w:multiLevelType w:val="hybridMultilevel"/>
    <w:tmpl w:val="877C0B0C"/>
    <w:lvl w:ilvl="0" w:tplc="0DE2E820">
      <w:start w:val="1"/>
      <w:numFmt w:val="bullet"/>
      <w:pStyle w:val="a2"/>
      <w:lvlText w:val=""/>
      <w:lvlJc w:val="left"/>
      <w:pPr>
        <w:tabs>
          <w:tab w:val="num" w:pos="964"/>
        </w:tabs>
        <w:ind w:left="964" w:hanging="397"/>
      </w:pPr>
      <w:rPr>
        <w:rFonts w:ascii="Symbol" w:hAnsi="Symbol" w:hint="default"/>
      </w:rPr>
    </w:lvl>
    <w:lvl w:ilvl="1" w:tplc="A62682EA">
      <w:start w:val="1"/>
      <w:numFmt w:val="bullet"/>
      <w:lvlText w:val=""/>
      <w:lvlJc w:val="left"/>
      <w:pPr>
        <w:tabs>
          <w:tab w:val="num" w:pos="1440"/>
        </w:tabs>
        <w:ind w:left="1440" w:hanging="360"/>
      </w:pPr>
      <w:rPr>
        <w:rFonts w:ascii="Symbol" w:hAnsi="Symbol" w:hint="default"/>
      </w:rPr>
    </w:lvl>
    <w:lvl w:ilvl="2" w:tplc="DF88024C" w:tentative="1">
      <w:start w:val="1"/>
      <w:numFmt w:val="bullet"/>
      <w:lvlText w:val=""/>
      <w:lvlJc w:val="left"/>
      <w:pPr>
        <w:tabs>
          <w:tab w:val="num" w:pos="2160"/>
        </w:tabs>
        <w:ind w:left="2160" w:hanging="360"/>
      </w:pPr>
      <w:rPr>
        <w:rFonts w:ascii="Wingdings" w:hAnsi="Wingdings" w:hint="default"/>
      </w:rPr>
    </w:lvl>
    <w:lvl w:ilvl="3" w:tplc="7BE2F21E" w:tentative="1">
      <w:start w:val="1"/>
      <w:numFmt w:val="bullet"/>
      <w:lvlText w:val=""/>
      <w:lvlJc w:val="left"/>
      <w:pPr>
        <w:tabs>
          <w:tab w:val="num" w:pos="2880"/>
        </w:tabs>
        <w:ind w:left="2880" w:hanging="360"/>
      </w:pPr>
      <w:rPr>
        <w:rFonts w:ascii="Symbol" w:hAnsi="Symbol" w:hint="default"/>
      </w:rPr>
    </w:lvl>
    <w:lvl w:ilvl="4" w:tplc="2472A6C4" w:tentative="1">
      <w:start w:val="1"/>
      <w:numFmt w:val="bullet"/>
      <w:lvlText w:val="o"/>
      <w:lvlJc w:val="left"/>
      <w:pPr>
        <w:tabs>
          <w:tab w:val="num" w:pos="3600"/>
        </w:tabs>
        <w:ind w:left="3600" w:hanging="360"/>
      </w:pPr>
      <w:rPr>
        <w:rFonts w:ascii="Courier New" w:hAnsi="Courier New" w:cs="Courier New" w:hint="default"/>
      </w:rPr>
    </w:lvl>
    <w:lvl w:ilvl="5" w:tplc="3C388F84" w:tentative="1">
      <w:start w:val="1"/>
      <w:numFmt w:val="bullet"/>
      <w:lvlText w:val=""/>
      <w:lvlJc w:val="left"/>
      <w:pPr>
        <w:tabs>
          <w:tab w:val="num" w:pos="4320"/>
        </w:tabs>
        <w:ind w:left="4320" w:hanging="360"/>
      </w:pPr>
      <w:rPr>
        <w:rFonts w:ascii="Wingdings" w:hAnsi="Wingdings" w:hint="default"/>
      </w:rPr>
    </w:lvl>
    <w:lvl w:ilvl="6" w:tplc="2B745CF6" w:tentative="1">
      <w:start w:val="1"/>
      <w:numFmt w:val="bullet"/>
      <w:lvlText w:val=""/>
      <w:lvlJc w:val="left"/>
      <w:pPr>
        <w:tabs>
          <w:tab w:val="num" w:pos="5040"/>
        </w:tabs>
        <w:ind w:left="5040" w:hanging="360"/>
      </w:pPr>
      <w:rPr>
        <w:rFonts w:ascii="Symbol" w:hAnsi="Symbol" w:hint="default"/>
      </w:rPr>
    </w:lvl>
    <w:lvl w:ilvl="7" w:tplc="E50E044E" w:tentative="1">
      <w:start w:val="1"/>
      <w:numFmt w:val="bullet"/>
      <w:lvlText w:val="o"/>
      <w:lvlJc w:val="left"/>
      <w:pPr>
        <w:tabs>
          <w:tab w:val="num" w:pos="5760"/>
        </w:tabs>
        <w:ind w:left="5760" w:hanging="360"/>
      </w:pPr>
      <w:rPr>
        <w:rFonts w:ascii="Courier New" w:hAnsi="Courier New" w:cs="Courier New" w:hint="default"/>
      </w:rPr>
    </w:lvl>
    <w:lvl w:ilvl="8" w:tplc="8C32FE80" w:tentative="1">
      <w:start w:val="1"/>
      <w:numFmt w:val="bullet"/>
      <w:lvlText w:val=""/>
      <w:lvlJc w:val="left"/>
      <w:pPr>
        <w:tabs>
          <w:tab w:val="num" w:pos="6480"/>
        </w:tabs>
        <w:ind w:left="6480" w:hanging="360"/>
      </w:pPr>
      <w:rPr>
        <w:rFonts w:ascii="Wingdings" w:hAnsi="Wingdings" w:hint="default"/>
      </w:rPr>
    </w:lvl>
  </w:abstractNum>
  <w:abstractNum w:abstractNumId="21">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22">
    <w:nsid w:val="548A0636"/>
    <w:multiLevelType w:val="hybridMultilevel"/>
    <w:tmpl w:val="4DC854CA"/>
    <w:lvl w:ilvl="0" w:tplc="04190001">
      <w:start w:val="4"/>
      <w:numFmt w:val="decimal"/>
      <w:pStyle w:val="10"/>
      <w:lvlText w:val="%1."/>
      <w:lvlJc w:val="left"/>
      <w:pPr>
        <w:tabs>
          <w:tab w:val="num" w:pos="1069"/>
        </w:tabs>
        <w:ind w:left="1069" w:hanging="360"/>
      </w:pPr>
      <w:rPr>
        <w:rFonts w:cs="Times New Roman" w:hint="default"/>
      </w:rPr>
    </w:lvl>
    <w:lvl w:ilvl="1" w:tplc="04190003">
      <w:start w:val="1"/>
      <w:numFmt w:val="lowerLetter"/>
      <w:lvlText w:val="%2."/>
      <w:lvlJc w:val="left"/>
      <w:pPr>
        <w:tabs>
          <w:tab w:val="num" w:pos="1789"/>
        </w:tabs>
        <w:ind w:left="1789" w:hanging="360"/>
      </w:pPr>
      <w:rPr>
        <w:rFonts w:cs="Times New Roman"/>
      </w:rPr>
    </w:lvl>
    <w:lvl w:ilvl="2" w:tplc="04190005">
      <w:start w:val="1"/>
      <w:numFmt w:val="lowerRoman"/>
      <w:lvlText w:val="%3."/>
      <w:lvlJc w:val="right"/>
      <w:pPr>
        <w:tabs>
          <w:tab w:val="num" w:pos="2509"/>
        </w:tabs>
        <w:ind w:left="2509" w:hanging="180"/>
      </w:pPr>
      <w:rPr>
        <w:rFonts w:cs="Times New Roman"/>
      </w:rPr>
    </w:lvl>
    <w:lvl w:ilvl="3" w:tplc="04190001">
      <w:start w:val="1"/>
      <w:numFmt w:val="decimal"/>
      <w:lvlText w:val="%4."/>
      <w:lvlJc w:val="left"/>
      <w:pPr>
        <w:tabs>
          <w:tab w:val="num" w:pos="3229"/>
        </w:tabs>
        <w:ind w:left="3229" w:hanging="360"/>
      </w:pPr>
      <w:rPr>
        <w:rFonts w:cs="Times New Roman"/>
      </w:rPr>
    </w:lvl>
    <w:lvl w:ilvl="4" w:tplc="04190003">
      <w:start w:val="1"/>
      <w:numFmt w:val="lowerLetter"/>
      <w:lvlText w:val="%5."/>
      <w:lvlJc w:val="left"/>
      <w:pPr>
        <w:tabs>
          <w:tab w:val="num" w:pos="3949"/>
        </w:tabs>
        <w:ind w:left="3949" w:hanging="360"/>
      </w:pPr>
      <w:rPr>
        <w:rFonts w:cs="Times New Roman"/>
      </w:rPr>
    </w:lvl>
    <w:lvl w:ilvl="5" w:tplc="04190005">
      <w:start w:val="1"/>
      <w:numFmt w:val="lowerRoman"/>
      <w:lvlText w:val="%6."/>
      <w:lvlJc w:val="right"/>
      <w:pPr>
        <w:tabs>
          <w:tab w:val="num" w:pos="4669"/>
        </w:tabs>
        <w:ind w:left="4669" w:hanging="180"/>
      </w:pPr>
      <w:rPr>
        <w:rFonts w:cs="Times New Roman"/>
      </w:rPr>
    </w:lvl>
    <w:lvl w:ilvl="6" w:tplc="04190001">
      <w:start w:val="1"/>
      <w:numFmt w:val="decimal"/>
      <w:lvlText w:val="%7."/>
      <w:lvlJc w:val="left"/>
      <w:pPr>
        <w:tabs>
          <w:tab w:val="num" w:pos="5389"/>
        </w:tabs>
        <w:ind w:left="5389" w:hanging="360"/>
      </w:pPr>
      <w:rPr>
        <w:rFonts w:cs="Times New Roman"/>
      </w:rPr>
    </w:lvl>
    <w:lvl w:ilvl="7" w:tplc="04190003">
      <w:start w:val="1"/>
      <w:numFmt w:val="lowerLetter"/>
      <w:lvlText w:val="%8."/>
      <w:lvlJc w:val="left"/>
      <w:pPr>
        <w:tabs>
          <w:tab w:val="num" w:pos="6109"/>
        </w:tabs>
        <w:ind w:left="6109" w:hanging="360"/>
      </w:pPr>
      <w:rPr>
        <w:rFonts w:cs="Times New Roman"/>
      </w:rPr>
    </w:lvl>
    <w:lvl w:ilvl="8" w:tplc="04190005">
      <w:start w:val="1"/>
      <w:numFmt w:val="lowerRoman"/>
      <w:lvlText w:val="%9."/>
      <w:lvlJc w:val="right"/>
      <w:pPr>
        <w:tabs>
          <w:tab w:val="num" w:pos="6829"/>
        </w:tabs>
        <w:ind w:left="6829" w:hanging="180"/>
      </w:pPr>
      <w:rPr>
        <w:rFonts w:cs="Times New Roman"/>
      </w:rPr>
    </w:lvl>
  </w:abstractNum>
  <w:abstractNum w:abstractNumId="23">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24">
    <w:nsid w:val="6D02248F"/>
    <w:multiLevelType w:val="hybridMultilevel"/>
    <w:tmpl w:val="944804B0"/>
    <w:lvl w:ilvl="0" w:tplc="0EC4C602">
      <w:numFmt w:val="bullet"/>
      <w:lvlText w:val="-"/>
      <w:lvlJc w:val="left"/>
      <w:pPr>
        <w:ind w:left="106" w:hanging="164"/>
      </w:pPr>
      <w:rPr>
        <w:rFonts w:ascii="Times New Roman" w:eastAsia="Times New Roman" w:hAnsi="Times New Roman" w:cs="Times New Roman" w:hint="default"/>
        <w:w w:val="100"/>
        <w:sz w:val="28"/>
        <w:szCs w:val="28"/>
        <w:lang w:val="ru-RU" w:eastAsia="en-US" w:bidi="ar-SA"/>
      </w:rPr>
    </w:lvl>
    <w:lvl w:ilvl="1" w:tplc="C038C138">
      <w:numFmt w:val="bullet"/>
      <w:lvlText w:val="•"/>
      <w:lvlJc w:val="left"/>
      <w:pPr>
        <w:ind w:left="312" w:hanging="164"/>
      </w:pPr>
      <w:rPr>
        <w:rFonts w:hint="default"/>
        <w:lang w:val="ru-RU" w:eastAsia="en-US" w:bidi="ar-SA"/>
      </w:rPr>
    </w:lvl>
    <w:lvl w:ilvl="2" w:tplc="0450DA32">
      <w:numFmt w:val="bullet"/>
      <w:lvlText w:val="•"/>
      <w:lvlJc w:val="left"/>
      <w:pPr>
        <w:ind w:left="525" w:hanging="164"/>
      </w:pPr>
      <w:rPr>
        <w:rFonts w:hint="default"/>
        <w:lang w:val="ru-RU" w:eastAsia="en-US" w:bidi="ar-SA"/>
      </w:rPr>
    </w:lvl>
    <w:lvl w:ilvl="3" w:tplc="47D6702A">
      <w:numFmt w:val="bullet"/>
      <w:lvlText w:val="•"/>
      <w:lvlJc w:val="left"/>
      <w:pPr>
        <w:ind w:left="737" w:hanging="164"/>
      </w:pPr>
      <w:rPr>
        <w:rFonts w:hint="default"/>
        <w:lang w:val="ru-RU" w:eastAsia="en-US" w:bidi="ar-SA"/>
      </w:rPr>
    </w:lvl>
    <w:lvl w:ilvl="4" w:tplc="930801FE">
      <w:numFmt w:val="bullet"/>
      <w:lvlText w:val="•"/>
      <w:lvlJc w:val="left"/>
      <w:pPr>
        <w:ind w:left="950" w:hanging="164"/>
      </w:pPr>
      <w:rPr>
        <w:rFonts w:hint="default"/>
        <w:lang w:val="ru-RU" w:eastAsia="en-US" w:bidi="ar-SA"/>
      </w:rPr>
    </w:lvl>
    <w:lvl w:ilvl="5" w:tplc="EDC89614">
      <w:numFmt w:val="bullet"/>
      <w:lvlText w:val="•"/>
      <w:lvlJc w:val="left"/>
      <w:pPr>
        <w:ind w:left="1162" w:hanging="164"/>
      </w:pPr>
      <w:rPr>
        <w:rFonts w:hint="default"/>
        <w:lang w:val="ru-RU" w:eastAsia="en-US" w:bidi="ar-SA"/>
      </w:rPr>
    </w:lvl>
    <w:lvl w:ilvl="6" w:tplc="077EC288">
      <w:numFmt w:val="bullet"/>
      <w:lvlText w:val="•"/>
      <w:lvlJc w:val="left"/>
      <w:pPr>
        <w:ind w:left="1375" w:hanging="164"/>
      </w:pPr>
      <w:rPr>
        <w:rFonts w:hint="default"/>
        <w:lang w:val="ru-RU" w:eastAsia="en-US" w:bidi="ar-SA"/>
      </w:rPr>
    </w:lvl>
    <w:lvl w:ilvl="7" w:tplc="7B9C9B8A">
      <w:numFmt w:val="bullet"/>
      <w:lvlText w:val="•"/>
      <w:lvlJc w:val="left"/>
      <w:pPr>
        <w:ind w:left="1587" w:hanging="164"/>
      </w:pPr>
      <w:rPr>
        <w:rFonts w:hint="default"/>
        <w:lang w:val="ru-RU" w:eastAsia="en-US" w:bidi="ar-SA"/>
      </w:rPr>
    </w:lvl>
    <w:lvl w:ilvl="8" w:tplc="6840D426">
      <w:numFmt w:val="bullet"/>
      <w:lvlText w:val="•"/>
      <w:lvlJc w:val="left"/>
      <w:pPr>
        <w:ind w:left="1800" w:hanging="164"/>
      </w:pPr>
      <w:rPr>
        <w:rFonts w:hint="default"/>
        <w:lang w:val="ru-RU" w:eastAsia="en-US" w:bidi="ar-SA"/>
      </w:rPr>
    </w:lvl>
  </w:abstractNum>
  <w:abstractNum w:abstractNumId="25">
    <w:nsid w:val="6D3A137B"/>
    <w:multiLevelType w:val="hybridMultilevel"/>
    <w:tmpl w:val="A07E8DFC"/>
    <w:lvl w:ilvl="0" w:tplc="FFFFFFFF">
      <w:start w:val="1"/>
      <w:numFmt w:val="bullet"/>
      <w:pStyle w:val="a4"/>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71C26361"/>
    <w:multiLevelType w:val="hybridMultilevel"/>
    <w:tmpl w:val="805E2BB2"/>
    <w:lvl w:ilvl="0" w:tplc="B6B23F16">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928ED09A">
      <w:numFmt w:val="bullet"/>
      <w:lvlText w:val="•"/>
      <w:lvlJc w:val="left"/>
      <w:pPr>
        <w:ind w:left="1067" w:hanging="164"/>
      </w:pPr>
      <w:rPr>
        <w:rFonts w:hint="default"/>
        <w:lang w:val="ru-RU" w:eastAsia="en-US" w:bidi="ar-SA"/>
      </w:rPr>
    </w:lvl>
    <w:lvl w:ilvl="2" w:tplc="32B80856">
      <w:numFmt w:val="bullet"/>
      <w:lvlText w:val="•"/>
      <w:lvlJc w:val="left"/>
      <w:pPr>
        <w:ind w:left="2034" w:hanging="164"/>
      </w:pPr>
      <w:rPr>
        <w:rFonts w:hint="default"/>
        <w:lang w:val="ru-RU" w:eastAsia="en-US" w:bidi="ar-SA"/>
      </w:rPr>
    </w:lvl>
    <w:lvl w:ilvl="3" w:tplc="2E340024">
      <w:numFmt w:val="bullet"/>
      <w:lvlText w:val="•"/>
      <w:lvlJc w:val="left"/>
      <w:pPr>
        <w:ind w:left="3001" w:hanging="164"/>
      </w:pPr>
      <w:rPr>
        <w:rFonts w:hint="default"/>
        <w:lang w:val="ru-RU" w:eastAsia="en-US" w:bidi="ar-SA"/>
      </w:rPr>
    </w:lvl>
    <w:lvl w:ilvl="4" w:tplc="C58AC512">
      <w:numFmt w:val="bullet"/>
      <w:lvlText w:val="•"/>
      <w:lvlJc w:val="left"/>
      <w:pPr>
        <w:ind w:left="3968" w:hanging="164"/>
      </w:pPr>
      <w:rPr>
        <w:rFonts w:hint="default"/>
        <w:lang w:val="ru-RU" w:eastAsia="en-US" w:bidi="ar-SA"/>
      </w:rPr>
    </w:lvl>
    <w:lvl w:ilvl="5" w:tplc="EA6CF206">
      <w:numFmt w:val="bullet"/>
      <w:lvlText w:val="•"/>
      <w:lvlJc w:val="left"/>
      <w:pPr>
        <w:ind w:left="4936" w:hanging="164"/>
      </w:pPr>
      <w:rPr>
        <w:rFonts w:hint="default"/>
        <w:lang w:val="ru-RU" w:eastAsia="en-US" w:bidi="ar-SA"/>
      </w:rPr>
    </w:lvl>
    <w:lvl w:ilvl="6" w:tplc="54E2C656">
      <w:numFmt w:val="bullet"/>
      <w:lvlText w:val="•"/>
      <w:lvlJc w:val="left"/>
      <w:pPr>
        <w:ind w:left="5903" w:hanging="164"/>
      </w:pPr>
      <w:rPr>
        <w:rFonts w:hint="default"/>
        <w:lang w:val="ru-RU" w:eastAsia="en-US" w:bidi="ar-SA"/>
      </w:rPr>
    </w:lvl>
    <w:lvl w:ilvl="7" w:tplc="4782D5DA">
      <w:numFmt w:val="bullet"/>
      <w:lvlText w:val="•"/>
      <w:lvlJc w:val="left"/>
      <w:pPr>
        <w:ind w:left="6870" w:hanging="164"/>
      </w:pPr>
      <w:rPr>
        <w:rFonts w:hint="default"/>
        <w:lang w:val="ru-RU" w:eastAsia="en-US" w:bidi="ar-SA"/>
      </w:rPr>
    </w:lvl>
    <w:lvl w:ilvl="8" w:tplc="BEE86A32">
      <w:numFmt w:val="bullet"/>
      <w:lvlText w:val="•"/>
      <w:lvlJc w:val="left"/>
      <w:pPr>
        <w:ind w:left="7837" w:hanging="164"/>
      </w:pPr>
      <w:rPr>
        <w:rFonts w:hint="default"/>
        <w:lang w:val="ru-RU" w:eastAsia="en-US" w:bidi="ar-SA"/>
      </w:rPr>
    </w:lvl>
  </w:abstractNum>
  <w:abstractNum w:abstractNumId="27">
    <w:nsid w:val="74A951D1"/>
    <w:multiLevelType w:val="hybridMultilevel"/>
    <w:tmpl w:val="742E622A"/>
    <w:lvl w:ilvl="0" w:tplc="95148C38">
      <w:start w:val="1"/>
      <w:numFmt w:val="decimal"/>
      <w:lvlText w:val="%1."/>
      <w:lvlJc w:val="left"/>
      <w:pPr>
        <w:tabs>
          <w:tab w:val="num" w:pos="720"/>
        </w:tabs>
        <w:ind w:left="720" w:hanging="360"/>
      </w:pPr>
      <w:rPr>
        <w:rFonts w:cs="Times New Roman"/>
      </w:rPr>
    </w:lvl>
    <w:lvl w:ilvl="1" w:tplc="ACF856FA">
      <w:start w:val="1"/>
      <w:numFmt w:val="lowerLetter"/>
      <w:lvlText w:val="%2."/>
      <w:lvlJc w:val="left"/>
      <w:pPr>
        <w:ind w:left="1440" w:hanging="360"/>
      </w:pPr>
      <w:rPr>
        <w:rFonts w:cs="Times New Roman"/>
      </w:rPr>
    </w:lvl>
    <w:lvl w:ilvl="2" w:tplc="4B28BCF0">
      <w:start w:val="1"/>
      <w:numFmt w:val="lowerRoman"/>
      <w:pStyle w:val="Pro-List-1"/>
      <w:lvlText w:val="%3."/>
      <w:lvlJc w:val="right"/>
      <w:pPr>
        <w:ind w:left="2160" w:hanging="180"/>
      </w:pPr>
      <w:rPr>
        <w:rFonts w:cs="Times New Roman"/>
      </w:rPr>
    </w:lvl>
    <w:lvl w:ilvl="3" w:tplc="C8304EBE" w:tentative="1">
      <w:start w:val="1"/>
      <w:numFmt w:val="decimal"/>
      <w:lvlText w:val="%4."/>
      <w:lvlJc w:val="left"/>
      <w:pPr>
        <w:ind w:left="2880" w:hanging="360"/>
      </w:pPr>
      <w:rPr>
        <w:rFonts w:cs="Times New Roman"/>
      </w:rPr>
    </w:lvl>
    <w:lvl w:ilvl="4" w:tplc="5106A462" w:tentative="1">
      <w:start w:val="1"/>
      <w:numFmt w:val="lowerLetter"/>
      <w:lvlText w:val="%5."/>
      <w:lvlJc w:val="left"/>
      <w:pPr>
        <w:ind w:left="3600" w:hanging="360"/>
      </w:pPr>
      <w:rPr>
        <w:rFonts w:cs="Times New Roman"/>
      </w:rPr>
    </w:lvl>
    <w:lvl w:ilvl="5" w:tplc="E0024924" w:tentative="1">
      <w:start w:val="1"/>
      <w:numFmt w:val="lowerRoman"/>
      <w:lvlText w:val="%6."/>
      <w:lvlJc w:val="right"/>
      <w:pPr>
        <w:ind w:left="4320" w:hanging="180"/>
      </w:pPr>
      <w:rPr>
        <w:rFonts w:cs="Times New Roman"/>
      </w:rPr>
    </w:lvl>
    <w:lvl w:ilvl="6" w:tplc="48A8A384" w:tentative="1">
      <w:start w:val="1"/>
      <w:numFmt w:val="decimal"/>
      <w:lvlText w:val="%7."/>
      <w:lvlJc w:val="left"/>
      <w:pPr>
        <w:ind w:left="5040" w:hanging="360"/>
      </w:pPr>
      <w:rPr>
        <w:rFonts w:cs="Times New Roman"/>
      </w:rPr>
    </w:lvl>
    <w:lvl w:ilvl="7" w:tplc="A2F4D53A" w:tentative="1">
      <w:start w:val="1"/>
      <w:numFmt w:val="lowerLetter"/>
      <w:lvlText w:val="%8."/>
      <w:lvlJc w:val="left"/>
      <w:pPr>
        <w:ind w:left="5760" w:hanging="360"/>
      </w:pPr>
      <w:rPr>
        <w:rFonts w:cs="Times New Roman"/>
      </w:rPr>
    </w:lvl>
    <w:lvl w:ilvl="8" w:tplc="B032FD58" w:tentative="1">
      <w:start w:val="1"/>
      <w:numFmt w:val="lowerRoman"/>
      <w:lvlText w:val="%9."/>
      <w:lvlJc w:val="right"/>
      <w:pPr>
        <w:ind w:left="6480" w:hanging="180"/>
      </w:pPr>
      <w:rPr>
        <w:rFonts w:cs="Times New Roman"/>
      </w:rPr>
    </w:lvl>
  </w:abstractNum>
  <w:num w:numId="1">
    <w:abstractNumId w:val="22"/>
  </w:num>
  <w:num w:numId="2">
    <w:abstractNumId w:val="16"/>
  </w:num>
  <w:num w:numId="3">
    <w:abstractNumId w:val="25"/>
  </w:num>
  <w:num w:numId="4">
    <w:abstractNumId w:val="20"/>
  </w:num>
  <w:num w:numId="5">
    <w:abstractNumId w:val="11"/>
  </w:num>
  <w:num w:numId="6">
    <w:abstractNumId w:val="23"/>
  </w:num>
  <w:num w:numId="7">
    <w:abstractNumId w:val="15"/>
  </w:num>
  <w:num w:numId="8">
    <w:abstractNumId w:val="14"/>
  </w:num>
  <w:num w:numId="9">
    <w:abstractNumId w:val="9"/>
  </w:num>
  <w:num w:numId="10">
    <w:abstractNumId w:val="21"/>
  </w:num>
  <w:num w:numId="11">
    <w:abstractNumId w:val="27"/>
  </w:num>
  <w:num w:numId="12">
    <w:abstractNumId w:val="12"/>
  </w:num>
  <w:num w:numId="13">
    <w:abstractNumId w:val="13"/>
  </w:num>
  <w:num w:numId="14">
    <w:abstractNumId w:val="10"/>
  </w:num>
  <w:num w:numId="15">
    <w:abstractNumId w:val="4"/>
  </w:num>
  <w:num w:numId="16">
    <w:abstractNumId w:val="5"/>
  </w:num>
  <w:num w:numId="17">
    <w:abstractNumId w:val="6"/>
  </w:num>
  <w:num w:numId="18">
    <w:abstractNumId w:val="8"/>
  </w:num>
  <w:num w:numId="19">
    <w:abstractNumId w:val="2"/>
  </w:num>
  <w:num w:numId="20">
    <w:abstractNumId w:val="7"/>
  </w:num>
  <w:num w:numId="21">
    <w:abstractNumId w:val="3"/>
  </w:num>
  <w:num w:numId="22">
    <w:abstractNumId w:val="18"/>
  </w:num>
  <w:num w:numId="23">
    <w:abstractNumId w:val="26"/>
  </w:num>
  <w:num w:numId="24">
    <w:abstractNumId w:val="19"/>
  </w:num>
  <w:num w:numId="25">
    <w:abstractNumId w:val="24"/>
  </w:num>
  <w:num w:numId="2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16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1E2B"/>
    <w:rsid w:val="000002AC"/>
    <w:rsid w:val="00000D00"/>
    <w:rsid w:val="00000F68"/>
    <w:rsid w:val="00001205"/>
    <w:rsid w:val="000012DC"/>
    <w:rsid w:val="000018E7"/>
    <w:rsid w:val="00001F12"/>
    <w:rsid w:val="0000222C"/>
    <w:rsid w:val="000037DB"/>
    <w:rsid w:val="00003C6E"/>
    <w:rsid w:val="000046E5"/>
    <w:rsid w:val="00004FB3"/>
    <w:rsid w:val="00004FC0"/>
    <w:rsid w:val="000054F0"/>
    <w:rsid w:val="00005AAF"/>
    <w:rsid w:val="00005B28"/>
    <w:rsid w:val="00005E27"/>
    <w:rsid w:val="00006547"/>
    <w:rsid w:val="00006777"/>
    <w:rsid w:val="000067A6"/>
    <w:rsid w:val="0000686D"/>
    <w:rsid w:val="00007133"/>
    <w:rsid w:val="0000765A"/>
    <w:rsid w:val="0000796B"/>
    <w:rsid w:val="00007A23"/>
    <w:rsid w:val="00010510"/>
    <w:rsid w:val="0001141D"/>
    <w:rsid w:val="00011EAE"/>
    <w:rsid w:val="00011FD0"/>
    <w:rsid w:val="000125D4"/>
    <w:rsid w:val="00012878"/>
    <w:rsid w:val="000130E4"/>
    <w:rsid w:val="000133D6"/>
    <w:rsid w:val="00013579"/>
    <w:rsid w:val="00013A96"/>
    <w:rsid w:val="00013D97"/>
    <w:rsid w:val="00014F38"/>
    <w:rsid w:val="000159A0"/>
    <w:rsid w:val="00015F20"/>
    <w:rsid w:val="000165EA"/>
    <w:rsid w:val="00016619"/>
    <w:rsid w:val="00016FE1"/>
    <w:rsid w:val="000170AD"/>
    <w:rsid w:val="00017A41"/>
    <w:rsid w:val="00017C82"/>
    <w:rsid w:val="00017F9B"/>
    <w:rsid w:val="0002005C"/>
    <w:rsid w:val="0002040F"/>
    <w:rsid w:val="00020415"/>
    <w:rsid w:val="000214F1"/>
    <w:rsid w:val="00021972"/>
    <w:rsid w:val="000219AB"/>
    <w:rsid w:val="00022051"/>
    <w:rsid w:val="00022892"/>
    <w:rsid w:val="00022AF0"/>
    <w:rsid w:val="00023062"/>
    <w:rsid w:val="0002392A"/>
    <w:rsid w:val="000239C9"/>
    <w:rsid w:val="00023AE4"/>
    <w:rsid w:val="00024217"/>
    <w:rsid w:val="000243F8"/>
    <w:rsid w:val="00024562"/>
    <w:rsid w:val="00025491"/>
    <w:rsid w:val="00025F5A"/>
    <w:rsid w:val="000265B8"/>
    <w:rsid w:val="0002673A"/>
    <w:rsid w:val="0002675A"/>
    <w:rsid w:val="00026A81"/>
    <w:rsid w:val="00026C90"/>
    <w:rsid w:val="00026E4B"/>
    <w:rsid w:val="00027732"/>
    <w:rsid w:val="00027A2A"/>
    <w:rsid w:val="00027AC5"/>
    <w:rsid w:val="0003000C"/>
    <w:rsid w:val="000308B5"/>
    <w:rsid w:val="00030C57"/>
    <w:rsid w:val="0003109E"/>
    <w:rsid w:val="0003142B"/>
    <w:rsid w:val="00031864"/>
    <w:rsid w:val="00031F94"/>
    <w:rsid w:val="00032B22"/>
    <w:rsid w:val="00033827"/>
    <w:rsid w:val="00033E27"/>
    <w:rsid w:val="00034553"/>
    <w:rsid w:val="00034B81"/>
    <w:rsid w:val="000362A1"/>
    <w:rsid w:val="00037D61"/>
    <w:rsid w:val="00037E9D"/>
    <w:rsid w:val="00040012"/>
    <w:rsid w:val="000401BB"/>
    <w:rsid w:val="00040BB6"/>
    <w:rsid w:val="00040FAF"/>
    <w:rsid w:val="0004187C"/>
    <w:rsid w:val="00042174"/>
    <w:rsid w:val="000423F3"/>
    <w:rsid w:val="00042C76"/>
    <w:rsid w:val="00042CC1"/>
    <w:rsid w:val="0004334F"/>
    <w:rsid w:val="000439EB"/>
    <w:rsid w:val="00043C78"/>
    <w:rsid w:val="000447C4"/>
    <w:rsid w:val="00044CC9"/>
    <w:rsid w:val="000450E7"/>
    <w:rsid w:val="000454F5"/>
    <w:rsid w:val="00045515"/>
    <w:rsid w:val="0004565B"/>
    <w:rsid w:val="000459DE"/>
    <w:rsid w:val="00045A36"/>
    <w:rsid w:val="00045F53"/>
    <w:rsid w:val="000460D6"/>
    <w:rsid w:val="000464BB"/>
    <w:rsid w:val="00046748"/>
    <w:rsid w:val="0004702A"/>
    <w:rsid w:val="00047061"/>
    <w:rsid w:val="00047374"/>
    <w:rsid w:val="00047E35"/>
    <w:rsid w:val="00047EDE"/>
    <w:rsid w:val="0005007E"/>
    <w:rsid w:val="000507F0"/>
    <w:rsid w:val="00050A0E"/>
    <w:rsid w:val="00050D4C"/>
    <w:rsid w:val="00051226"/>
    <w:rsid w:val="0005181A"/>
    <w:rsid w:val="00051A06"/>
    <w:rsid w:val="00051B3C"/>
    <w:rsid w:val="00051D7F"/>
    <w:rsid w:val="000528AF"/>
    <w:rsid w:val="0005325A"/>
    <w:rsid w:val="000533AA"/>
    <w:rsid w:val="00053B3D"/>
    <w:rsid w:val="00053C83"/>
    <w:rsid w:val="0005433E"/>
    <w:rsid w:val="00054CED"/>
    <w:rsid w:val="00054E67"/>
    <w:rsid w:val="00055267"/>
    <w:rsid w:val="000553D7"/>
    <w:rsid w:val="00055459"/>
    <w:rsid w:val="00055595"/>
    <w:rsid w:val="00055C75"/>
    <w:rsid w:val="000565A9"/>
    <w:rsid w:val="0005692E"/>
    <w:rsid w:val="00056B8B"/>
    <w:rsid w:val="00056DD2"/>
    <w:rsid w:val="0005709B"/>
    <w:rsid w:val="00057968"/>
    <w:rsid w:val="000600FC"/>
    <w:rsid w:val="0006052C"/>
    <w:rsid w:val="000609C4"/>
    <w:rsid w:val="00061CE6"/>
    <w:rsid w:val="00061FE5"/>
    <w:rsid w:val="00062F16"/>
    <w:rsid w:val="000632D4"/>
    <w:rsid w:val="00063436"/>
    <w:rsid w:val="00063DA0"/>
    <w:rsid w:val="00063ED2"/>
    <w:rsid w:val="00064144"/>
    <w:rsid w:val="000641AB"/>
    <w:rsid w:val="000641C5"/>
    <w:rsid w:val="00065862"/>
    <w:rsid w:val="00065A5D"/>
    <w:rsid w:val="00065B2A"/>
    <w:rsid w:val="00065B74"/>
    <w:rsid w:val="00065C21"/>
    <w:rsid w:val="0006631C"/>
    <w:rsid w:val="00066B59"/>
    <w:rsid w:val="00066F4B"/>
    <w:rsid w:val="00067E61"/>
    <w:rsid w:val="00067F59"/>
    <w:rsid w:val="0007163E"/>
    <w:rsid w:val="000718B9"/>
    <w:rsid w:val="00071918"/>
    <w:rsid w:val="00071B23"/>
    <w:rsid w:val="00072070"/>
    <w:rsid w:val="000722C4"/>
    <w:rsid w:val="000724C6"/>
    <w:rsid w:val="000727C7"/>
    <w:rsid w:val="00072A18"/>
    <w:rsid w:val="0007302A"/>
    <w:rsid w:val="00074162"/>
    <w:rsid w:val="00074540"/>
    <w:rsid w:val="000747D5"/>
    <w:rsid w:val="00074F53"/>
    <w:rsid w:val="000754F4"/>
    <w:rsid w:val="00075A7F"/>
    <w:rsid w:val="00075A90"/>
    <w:rsid w:val="00075E4E"/>
    <w:rsid w:val="00075F42"/>
    <w:rsid w:val="0007675E"/>
    <w:rsid w:val="00076A5D"/>
    <w:rsid w:val="00076DFF"/>
    <w:rsid w:val="000775E0"/>
    <w:rsid w:val="00077757"/>
    <w:rsid w:val="0007782E"/>
    <w:rsid w:val="00077856"/>
    <w:rsid w:val="00077B29"/>
    <w:rsid w:val="00077B4D"/>
    <w:rsid w:val="000804D4"/>
    <w:rsid w:val="00080D29"/>
    <w:rsid w:val="00080E54"/>
    <w:rsid w:val="00081330"/>
    <w:rsid w:val="00081718"/>
    <w:rsid w:val="00082033"/>
    <w:rsid w:val="0008206B"/>
    <w:rsid w:val="000825A4"/>
    <w:rsid w:val="00082FA8"/>
    <w:rsid w:val="000832A6"/>
    <w:rsid w:val="00083861"/>
    <w:rsid w:val="00083C2B"/>
    <w:rsid w:val="00084A2C"/>
    <w:rsid w:val="00084CB9"/>
    <w:rsid w:val="000857C4"/>
    <w:rsid w:val="00085941"/>
    <w:rsid w:val="0008607C"/>
    <w:rsid w:val="00086714"/>
    <w:rsid w:val="00086BFE"/>
    <w:rsid w:val="000878AD"/>
    <w:rsid w:val="000901A9"/>
    <w:rsid w:val="00090574"/>
    <w:rsid w:val="0009078F"/>
    <w:rsid w:val="00090CEE"/>
    <w:rsid w:val="0009100E"/>
    <w:rsid w:val="00091758"/>
    <w:rsid w:val="000928A6"/>
    <w:rsid w:val="00092A61"/>
    <w:rsid w:val="00092EBD"/>
    <w:rsid w:val="0009323C"/>
    <w:rsid w:val="000932E1"/>
    <w:rsid w:val="00093B83"/>
    <w:rsid w:val="00093D1E"/>
    <w:rsid w:val="00093FC8"/>
    <w:rsid w:val="0009443C"/>
    <w:rsid w:val="0009488B"/>
    <w:rsid w:val="0009548E"/>
    <w:rsid w:val="00095809"/>
    <w:rsid w:val="000958F4"/>
    <w:rsid w:val="00095D93"/>
    <w:rsid w:val="00095F90"/>
    <w:rsid w:val="00096344"/>
    <w:rsid w:val="0009675F"/>
    <w:rsid w:val="00096A96"/>
    <w:rsid w:val="00097CF8"/>
    <w:rsid w:val="000A065D"/>
    <w:rsid w:val="000A0BAF"/>
    <w:rsid w:val="000A19A1"/>
    <w:rsid w:val="000A1DFC"/>
    <w:rsid w:val="000A2199"/>
    <w:rsid w:val="000A2866"/>
    <w:rsid w:val="000A3342"/>
    <w:rsid w:val="000A3745"/>
    <w:rsid w:val="000A3AF9"/>
    <w:rsid w:val="000A3DFF"/>
    <w:rsid w:val="000A3E5E"/>
    <w:rsid w:val="000A49CF"/>
    <w:rsid w:val="000A4D84"/>
    <w:rsid w:val="000A5097"/>
    <w:rsid w:val="000A50D7"/>
    <w:rsid w:val="000A51CB"/>
    <w:rsid w:val="000A53F0"/>
    <w:rsid w:val="000A626C"/>
    <w:rsid w:val="000A70BE"/>
    <w:rsid w:val="000A7500"/>
    <w:rsid w:val="000B0874"/>
    <w:rsid w:val="000B1609"/>
    <w:rsid w:val="000B1A9A"/>
    <w:rsid w:val="000B2534"/>
    <w:rsid w:val="000B2A4E"/>
    <w:rsid w:val="000B3529"/>
    <w:rsid w:val="000B35C2"/>
    <w:rsid w:val="000B35D7"/>
    <w:rsid w:val="000B4023"/>
    <w:rsid w:val="000B4B0A"/>
    <w:rsid w:val="000B4B1D"/>
    <w:rsid w:val="000B4F0E"/>
    <w:rsid w:val="000B5130"/>
    <w:rsid w:val="000B5244"/>
    <w:rsid w:val="000B5360"/>
    <w:rsid w:val="000B54F6"/>
    <w:rsid w:val="000B55D3"/>
    <w:rsid w:val="000B607B"/>
    <w:rsid w:val="000B7142"/>
    <w:rsid w:val="000B72E1"/>
    <w:rsid w:val="000B7B66"/>
    <w:rsid w:val="000B7BDE"/>
    <w:rsid w:val="000B7D6E"/>
    <w:rsid w:val="000C0442"/>
    <w:rsid w:val="000C0DB5"/>
    <w:rsid w:val="000C0ED1"/>
    <w:rsid w:val="000C1231"/>
    <w:rsid w:val="000C1E1F"/>
    <w:rsid w:val="000C22DD"/>
    <w:rsid w:val="000C2A3B"/>
    <w:rsid w:val="000C3CB6"/>
    <w:rsid w:val="000C500D"/>
    <w:rsid w:val="000C5193"/>
    <w:rsid w:val="000C545F"/>
    <w:rsid w:val="000C5992"/>
    <w:rsid w:val="000C5F09"/>
    <w:rsid w:val="000C7238"/>
    <w:rsid w:val="000C74C7"/>
    <w:rsid w:val="000C7777"/>
    <w:rsid w:val="000C7A74"/>
    <w:rsid w:val="000D0490"/>
    <w:rsid w:val="000D0511"/>
    <w:rsid w:val="000D05DC"/>
    <w:rsid w:val="000D0EE7"/>
    <w:rsid w:val="000D115A"/>
    <w:rsid w:val="000D1488"/>
    <w:rsid w:val="000D14ED"/>
    <w:rsid w:val="000D2015"/>
    <w:rsid w:val="000D208B"/>
    <w:rsid w:val="000D266E"/>
    <w:rsid w:val="000D292C"/>
    <w:rsid w:val="000D2EEB"/>
    <w:rsid w:val="000D33ED"/>
    <w:rsid w:val="000D4803"/>
    <w:rsid w:val="000D49C5"/>
    <w:rsid w:val="000D5891"/>
    <w:rsid w:val="000D643B"/>
    <w:rsid w:val="000D64F3"/>
    <w:rsid w:val="000D6509"/>
    <w:rsid w:val="000D6695"/>
    <w:rsid w:val="000D6CCF"/>
    <w:rsid w:val="000D7098"/>
    <w:rsid w:val="000D743B"/>
    <w:rsid w:val="000D76BF"/>
    <w:rsid w:val="000D7FE9"/>
    <w:rsid w:val="000E031A"/>
    <w:rsid w:val="000E08C3"/>
    <w:rsid w:val="000E0C92"/>
    <w:rsid w:val="000E0EDF"/>
    <w:rsid w:val="000E12FD"/>
    <w:rsid w:val="000E13A8"/>
    <w:rsid w:val="000E160C"/>
    <w:rsid w:val="000E17B8"/>
    <w:rsid w:val="000E1D2F"/>
    <w:rsid w:val="000E1E7C"/>
    <w:rsid w:val="000E227A"/>
    <w:rsid w:val="000E2656"/>
    <w:rsid w:val="000E2A52"/>
    <w:rsid w:val="000E2D6E"/>
    <w:rsid w:val="000E340D"/>
    <w:rsid w:val="000E383D"/>
    <w:rsid w:val="000E39A1"/>
    <w:rsid w:val="000E4A98"/>
    <w:rsid w:val="000E559F"/>
    <w:rsid w:val="000E60C4"/>
    <w:rsid w:val="000E73BB"/>
    <w:rsid w:val="000E76F7"/>
    <w:rsid w:val="000E7AC5"/>
    <w:rsid w:val="000F0794"/>
    <w:rsid w:val="000F0797"/>
    <w:rsid w:val="000F0ADA"/>
    <w:rsid w:val="000F14E6"/>
    <w:rsid w:val="000F170C"/>
    <w:rsid w:val="000F1836"/>
    <w:rsid w:val="000F1876"/>
    <w:rsid w:val="000F1E03"/>
    <w:rsid w:val="000F2756"/>
    <w:rsid w:val="000F2BF3"/>
    <w:rsid w:val="000F2D58"/>
    <w:rsid w:val="000F3650"/>
    <w:rsid w:val="000F388E"/>
    <w:rsid w:val="000F3E8E"/>
    <w:rsid w:val="000F4DDD"/>
    <w:rsid w:val="000F5325"/>
    <w:rsid w:val="000F5674"/>
    <w:rsid w:val="000F5A01"/>
    <w:rsid w:val="000F5FAD"/>
    <w:rsid w:val="000F6487"/>
    <w:rsid w:val="000F66E2"/>
    <w:rsid w:val="000F6BEC"/>
    <w:rsid w:val="000F7B48"/>
    <w:rsid w:val="001001E6"/>
    <w:rsid w:val="00100A61"/>
    <w:rsid w:val="00100E10"/>
    <w:rsid w:val="001017C5"/>
    <w:rsid w:val="001017EA"/>
    <w:rsid w:val="0010287C"/>
    <w:rsid w:val="00102D68"/>
    <w:rsid w:val="00103AD0"/>
    <w:rsid w:val="00103F7B"/>
    <w:rsid w:val="00104739"/>
    <w:rsid w:val="0010474B"/>
    <w:rsid w:val="001047DA"/>
    <w:rsid w:val="00104902"/>
    <w:rsid w:val="00104B1A"/>
    <w:rsid w:val="00105FDF"/>
    <w:rsid w:val="0010624C"/>
    <w:rsid w:val="0010671A"/>
    <w:rsid w:val="001069B3"/>
    <w:rsid w:val="00106DBB"/>
    <w:rsid w:val="00106F2E"/>
    <w:rsid w:val="0010784C"/>
    <w:rsid w:val="0010795D"/>
    <w:rsid w:val="00107DDF"/>
    <w:rsid w:val="001104DF"/>
    <w:rsid w:val="001107B3"/>
    <w:rsid w:val="001116D9"/>
    <w:rsid w:val="00111D2D"/>
    <w:rsid w:val="00111E90"/>
    <w:rsid w:val="00112403"/>
    <w:rsid w:val="00112B29"/>
    <w:rsid w:val="00112E71"/>
    <w:rsid w:val="00112F5E"/>
    <w:rsid w:val="001133B7"/>
    <w:rsid w:val="0011340A"/>
    <w:rsid w:val="001135AE"/>
    <w:rsid w:val="001135C9"/>
    <w:rsid w:val="00113795"/>
    <w:rsid w:val="00113885"/>
    <w:rsid w:val="001143A1"/>
    <w:rsid w:val="00114922"/>
    <w:rsid w:val="00114A79"/>
    <w:rsid w:val="00115423"/>
    <w:rsid w:val="00115B3C"/>
    <w:rsid w:val="00115D49"/>
    <w:rsid w:val="001164D8"/>
    <w:rsid w:val="001165F8"/>
    <w:rsid w:val="00116F9B"/>
    <w:rsid w:val="00117160"/>
    <w:rsid w:val="00117920"/>
    <w:rsid w:val="00117B8E"/>
    <w:rsid w:val="00117EC9"/>
    <w:rsid w:val="00120707"/>
    <w:rsid w:val="00121280"/>
    <w:rsid w:val="0012135D"/>
    <w:rsid w:val="001216B8"/>
    <w:rsid w:val="00122388"/>
    <w:rsid w:val="00122434"/>
    <w:rsid w:val="00122986"/>
    <w:rsid w:val="001229DC"/>
    <w:rsid w:val="00123501"/>
    <w:rsid w:val="00123F9E"/>
    <w:rsid w:val="00123FE8"/>
    <w:rsid w:val="0012415F"/>
    <w:rsid w:val="00124489"/>
    <w:rsid w:val="0012451E"/>
    <w:rsid w:val="00124750"/>
    <w:rsid w:val="00124C17"/>
    <w:rsid w:val="00124FBD"/>
    <w:rsid w:val="00125469"/>
    <w:rsid w:val="0012578D"/>
    <w:rsid w:val="00125F68"/>
    <w:rsid w:val="00127BD0"/>
    <w:rsid w:val="001303C9"/>
    <w:rsid w:val="001306E9"/>
    <w:rsid w:val="00130859"/>
    <w:rsid w:val="00131786"/>
    <w:rsid w:val="00131C13"/>
    <w:rsid w:val="001325B1"/>
    <w:rsid w:val="00132839"/>
    <w:rsid w:val="001329D5"/>
    <w:rsid w:val="00132C88"/>
    <w:rsid w:val="00132D8C"/>
    <w:rsid w:val="00133999"/>
    <w:rsid w:val="001339A8"/>
    <w:rsid w:val="001342C1"/>
    <w:rsid w:val="001354BA"/>
    <w:rsid w:val="00135CBB"/>
    <w:rsid w:val="001371CB"/>
    <w:rsid w:val="00137B5A"/>
    <w:rsid w:val="00137D55"/>
    <w:rsid w:val="001401DC"/>
    <w:rsid w:val="00140810"/>
    <w:rsid w:val="0014115F"/>
    <w:rsid w:val="001411B3"/>
    <w:rsid w:val="00141B9D"/>
    <w:rsid w:val="00141D81"/>
    <w:rsid w:val="00142798"/>
    <w:rsid w:val="0014289F"/>
    <w:rsid w:val="00142BD2"/>
    <w:rsid w:val="00143148"/>
    <w:rsid w:val="001434E6"/>
    <w:rsid w:val="00144737"/>
    <w:rsid w:val="00144BE9"/>
    <w:rsid w:val="00144E93"/>
    <w:rsid w:val="00145689"/>
    <w:rsid w:val="001457DD"/>
    <w:rsid w:val="0014635C"/>
    <w:rsid w:val="0014640E"/>
    <w:rsid w:val="00146725"/>
    <w:rsid w:val="001468ED"/>
    <w:rsid w:val="00147850"/>
    <w:rsid w:val="00147B31"/>
    <w:rsid w:val="00147DDE"/>
    <w:rsid w:val="00147F1D"/>
    <w:rsid w:val="001506A1"/>
    <w:rsid w:val="00151737"/>
    <w:rsid w:val="00151753"/>
    <w:rsid w:val="0015177A"/>
    <w:rsid w:val="00151A31"/>
    <w:rsid w:val="00151CD1"/>
    <w:rsid w:val="0015251F"/>
    <w:rsid w:val="0015268A"/>
    <w:rsid w:val="00152C8E"/>
    <w:rsid w:val="00152F36"/>
    <w:rsid w:val="001531E2"/>
    <w:rsid w:val="0015396D"/>
    <w:rsid w:val="00154349"/>
    <w:rsid w:val="00154393"/>
    <w:rsid w:val="00154501"/>
    <w:rsid w:val="00154913"/>
    <w:rsid w:val="00154B8E"/>
    <w:rsid w:val="0015627E"/>
    <w:rsid w:val="001563E6"/>
    <w:rsid w:val="00156613"/>
    <w:rsid w:val="00156AB6"/>
    <w:rsid w:val="00157398"/>
    <w:rsid w:val="00157429"/>
    <w:rsid w:val="00157501"/>
    <w:rsid w:val="0015773D"/>
    <w:rsid w:val="001578D2"/>
    <w:rsid w:val="0016133F"/>
    <w:rsid w:val="001615CF"/>
    <w:rsid w:val="00161BB5"/>
    <w:rsid w:val="00162076"/>
    <w:rsid w:val="00162FFC"/>
    <w:rsid w:val="00163014"/>
    <w:rsid w:val="0016356C"/>
    <w:rsid w:val="00163667"/>
    <w:rsid w:val="00164E3E"/>
    <w:rsid w:val="00164ED6"/>
    <w:rsid w:val="00165203"/>
    <w:rsid w:val="00165797"/>
    <w:rsid w:val="00165CBE"/>
    <w:rsid w:val="001660D9"/>
    <w:rsid w:val="001666FE"/>
    <w:rsid w:val="001668B3"/>
    <w:rsid w:val="00167711"/>
    <w:rsid w:val="00167BD0"/>
    <w:rsid w:val="0017006A"/>
    <w:rsid w:val="00170C93"/>
    <w:rsid w:val="0017146B"/>
    <w:rsid w:val="001717E0"/>
    <w:rsid w:val="001718B6"/>
    <w:rsid w:val="00171EAC"/>
    <w:rsid w:val="00172790"/>
    <w:rsid w:val="00173122"/>
    <w:rsid w:val="00173F1B"/>
    <w:rsid w:val="001742A5"/>
    <w:rsid w:val="001742EA"/>
    <w:rsid w:val="00174D86"/>
    <w:rsid w:val="00175072"/>
    <w:rsid w:val="0017517B"/>
    <w:rsid w:val="001751C9"/>
    <w:rsid w:val="001753BC"/>
    <w:rsid w:val="001756D8"/>
    <w:rsid w:val="00177534"/>
    <w:rsid w:val="001802EB"/>
    <w:rsid w:val="00180B28"/>
    <w:rsid w:val="00180CBA"/>
    <w:rsid w:val="001812CA"/>
    <w:rsid w:val="0018143E"/>
    <w:rsid w:val="00181484"/>
    <w:rsid w:val="00181F2D"/>
    <w:rsid w:val="0018203F"/>
    <w:rsid w:val="0018210E"/>
    <w:rsid w:val="00182269"/>
    <w:rsid w:val="001831E5"/>
    <w:rsid w:val="00183550"/>
    <w:rsid w:val="00183555"/>
    <w:rsid w:val="00183E87"/>
    <w:rsid w:val="00184E44"/>
    <w:rsid w:val="00185084"/>
    <w:rsid w:val="00185BD1"/>
    <w:rsid w:val="00186180"/>
    <w:rsid w:val="00186478"/>
    <w:rsid w:val="00186A12"/>
    <w:rsid w:val="00186FCF"/>
    <w:rsid w:val="00187556"/>
    <w:rsid w:val="00187641"/>
    <w:rsid w:val="00187AB5"/>
    <w:rsid w:val="00187B78"/>
    <w:rsid w:val="00187FD8"/>
    <w:rsid w:val="00190434"/>
    <w:rsid w:val="00190D31"/>
    <w:rsid w:val="00190EC7"/>
    <w:rsid w:val="0019146F"/>
    <w:rsid w:val="001915E8"/>
    <w:rsid w:val="00191826"/>
    <w:rsid w:val="00191A1D"/>
    <w:rsid w:val="0019244D"/>
    <w:rsid w:val="00192537"/>
    <w:rsid w:val="00192651"/>
    <w:rsid w:val="00192E95"/>
    <w:rsid w:val="00193EBA"/>
    <w:rsid w:val="001941D5"/>
    <w:rsid w:val="00194247"/>
    <w:rsid w:val="00194951"/>
    <w:rsid w:val="0019495D"/>
    <w:rsid w:val="00195000"/>
    <w:rsid w:val="00195DA0"/>
    <w:rsid w:val="00195F32"/>
    <w:rsid w:val="00196351"/>
    <w:rsid w:val="00196590"/>
    <w:rsid w:val="001969B3"/>
    <w:rsid w:val="00196BC5"/>
    <w:rsid w:val="0019734A"/>
    <w:rsid w:val="00197417"/>
    <w:rsid w:val="00197A13"/>
    <w:rsid w:val="00197D40"/>
    <w:rsid w:val="001A044C"/>
    <w:rsid w:val="001A0A6D"/>
    <w:rsid w:val="001A0FDB"/>
    <w:rsid w:val="001A1146"/>
    <w:rsid w:val="001A11A6"/>
    <w:rsid w:val="001A19E0"/>
    <w:rsid w:val="001A1A0A"/>
    <w:rsid w:val="001A2298"/>
    <w:rsid w:val="001A255E"/>
    <w:rsid w:val="001A2A2C"/>
    <w:rsid w:val="001A2E97"/>
    <w:rsid w:val="001A2FC7"/>
    <w:rsid w:val="001A3392"/>
    <w:rsid w:val="001A384A"/>
    <w:rsid w:val="001A3BBA"/>
    <w:rsid w:val="001A3FFB"/>
    <w:rsid w:val="001A496C"/>
    <w:rsid w:val="001A5442"/>
    <w:rsid w:val="001A5D9F"/>
    <w:rsid w:val="001A780F"/>
    <w:rsid w:val="001A7D2E"/>
    <w:rsid w:val="001B0E04"/>
    <w:rsid w:val="001B1696"/>
    <w:rsid w:val="001B193C"/>
    <w:rsid w:val="001B1DDF"/>
    <w:rsid w:val="001B2459"/>
    <w:rsid w:val="001B31EF"/>
    <w:rsid w:val="001B33A1"/>
    <w:rsid w:val="001B3735"/>
    <w:rsid w:val="001B3772"/>
    <w:rsid w:val="001B39D0"/>
    <w:rsid w:val="001B40F4"/>
    <w:rsid w:val="001B461E"/>
    <w:rsid w:val="001B4B77"/>
    <w:rsid w:val="001B4F43"/>
    <w:rsid w:val="001B5167"/>
    <w:rsid w:val="001B5772"/>
    <w:rsid w:val="001B585A"/>
    <w:rsid w:val="001B782C"/>
    <w:rsid w:val="001B788B"/>
    <w:rsid w:val="001B7985"/>
    <w:rsid w:val="001B7B69"/>
    <w:rsid w:val="001C0084"/>
    <w:rsid w:val="001C08E2"/>
    <w:rsid w:val="001C1AF6"/>
    <w:rsid w:val="001C1B2B"/>
    <w:rsid w:val="001C1F6D"/>
    <w:rsid w:val="001C2130"/>
    <w:rsid w:val="001C2255"/>
    <w:rsid w:val="001C229C"/>
    <w:rsid w:val="001C2803"/>
    <w:rsid w:val="001C2A9C"/>
    <w:rsid w:val="001C2D0F"/>
    <w:rsid w:val="001C34A0"/>
    <w:rsid w:val="001C34ED"/>
    <w:rsid w:val="001C3CAA"/>
    <w:rsid w:val="001C3D03"/>
    <w:rsid w:val="001C41DF"/>
    <w:rsid w:val="001C4714"/>
    <w:rsid w:val="001C4D68"/>
    <w:rsid w:val="001C50C9"/>
    <w:rsid w:val="001C5543"/>
    <w:rsid w:val="001C58C7"/>
    <w:rsid w:val="001C5A8D"/>
    <w:rsid w:val="001C5B29"/>
    <w:rsid w:val="001C656D"/>
    <w:rsid w:val="001C669C"/>
    <w:rsid w:val="001C6940"/>
    <w:rsid w:val="001D0774"/>
    <w:rsid w:val="001D0C19"/>
    <w:rsid w:val="001D11CB"/>
    <w:rsid w:val="001D13E8"/>
    <w:rsid w:val="001D14FE"/>
    <w:rsid w:val="001D1B6C"/>
    <w:rsid w:val="001D2074"/>
    <w:rsid w:val="001D2091"/>
    <w:rsid w:val="001D2480"/>
    <w:rsid w:val="001D2598"/>
    <w:rsid w:val="001D277C"/>
    <w:rsid w:val="001D2AA9"/>
    <w:rsid w:val="001D316F"/>
    <w:rsid w:val="001D36BC"/>
    <w:rsid w:val="001D384E"/>
    <w:rsid w:val="001D3DD2"/>
    <w:rsid w:val="001D412F"/>
    <w:rsid w:val="001D4615"/>
    <w:rsid w:val="001D4D0F"/>
    <w:rsid w:val="001D5C41"/>
    <w:rsid w:val="001D6BD7"/>
    <w:rsid w:val="001D6BE8"/>
    <w:rsid w:val="001D7C33"/>
    <w:rsid w:val="001E009D"/>
    <w:rsid w:val="001E01CB"/>
    <w:rsid w:val="001E05A1"/>
    <w:rsid w:val="001E0DE4"/>
    <w:rsid w:val="001E1226"/>
    <w:rsid w:val="001E178F"/>
    <w:rsid w:val="001E2015"/>
    <w:rsid w:val="001E2043"/>
    <w:rsid w:val="001E2441"/>
    <w:rsid w:val="001E266C"/>
    <w:rsid w:val="001E2700"/>
    <w:rsid w:val="001E296B"/>
    <w:rsid w:val="001E3278"/>
    <w:rsid w:val="001E38F0"/>
    <w:rsid w:val="001E3919"/>
    <w:rsid w:val="001E39F2"/>
    <w:rsid w:val="001E3C99"/>
    <w:rsid w:val="001E4FD2"/>
    <w:rsid w:val="001E5026"/>
    <w:rsid w:val="001E510A"/>
    <w:rsid w:val="001E5955"/>
    <w:rsid w:val="001E6564"/>
    <w:rsid w:val="001E7CA8"/>
    <w:rsid w:val="001F0571"/>
    <w:rsid w:val="001F0A7B"/>
    <w:rsid w:val="001F0B7F"/>
    <w:rsid w:val="001F11B1"/>
    <w:rsid w:val="001F12B9"/>
    <w:rsid w:val="001F1ED0"/>
    <w:rsid w:val="001F1FA3"/>
    <w:rsid w:val="001F1FE3"/>
    <w:rsid w:val="001F202E"/>
    <w:rsid w:val="001F21DA"/>
    <w:rsid w:val="001F2355"/>
    <w:rsid w:val="001F278C"/>
    <w:rsid w:val="001F296E"/>
    <w:rsid w:val="001F2D4A"/>
    <w:rsid w:val="001F378F"/>
    <w:rsid w:val="001F37F4"/>
    <w:rsid w:val="001F49FA"/>
    <w:rsid w:val="001F5491"/>
    <w:rsid w:val="001F55D5"/>
    <w:rsid w:val="001F5A07"/>
    <w:rsid w:val="001F5F05"/>
    <w:rsid w:val="001F67A2"/>
    <w:rsid w:val="001F6963"/>
    <w:rsid w:val="001F6AF9"/>
    <w:rsid w:val="001F6FE4"/>
    <w:rsid w:val="001F7413"/>
    <w:rsid w:val="001F79DA"/>
    <w:rsid w:val="002002D7"/>
    <w:rsid w:val="002011FD"/>
    <w:rsid w:val="00201340"/>
    <w:rsid w:val="002014BA"/>
    <w:rsid w:val="002015AE"/>
    <w:rsid w:val="002016E2"/>
    <w:rsid w:val="002019DF"/>
    <w:rsid w:val="00201C87"/>
    <w:rsid w:val="00201DA1"/>
    <w:rsid w:val="0020236E"/>
    <w:rsid w:val="002023AC"/>
    <w:rsid w:val="00202AE4"/>
    <w:rsid w:val="00203167"/>
    <w:rsid w:val="0020319D"/>
    <w:rsid w:val="002038A4"/>
    <w:rsid w:val="00203973"/>
    <w:rsid w:val="00203E29"/>
    <w:rsid w:val="0020501B"/>
    <w:rsid w:val="00205572"/>
    <w:rsid w:val="00205F56"/>
    <w:rsid w:val="002066C4"/>
    <w:rsid w:val="002069CB"/>
    <w:rsid w:val="00206AA8"/>
    <w:rsid w:val="00206E3E"/>
    <w:rsid w:val="00206EDF"/>
    <w:rsid w:val="002073FF"/>
    <w:rsid w:val="002079BD"/>
    <w:rsid w:val="00207DA6"/>
    <w:rsid w:val="002101EC"/>
    <w:rsid w:val="002105E6"/>
    <w:rsid w:val="0021060E"/>
    <w:rsid w:val="0021082F"/>
    <w:rsid w:val="002108D1"/>
    <w:rsid w:val="00210F05"/>
    <w:rsid w:val="00211064"/>
    <w:rsid w:val="00211669"/>
    <w:rsid w:val="00211A2F"/>
    <w:rsid w:val="00211E15"/>
    <w:rsid w:val="00211EAD"/>
    <w:rsid w:val="00212A43"/>
    <w:rsid w:val="00213FCE"/>
    <w:rsid w:val="00214E26"/>
    <w:rsid w:val="002152D2"/>
    <w:rsid w:val="002157E4"/>
    <w:rsid w:val="0021599E"/>
    <w:rsid w:val="00216477"/>
    <w:rsid w:val="00216B74"/>
    <w:rsid w:val="00216EFA"/>
    <w:rsid w:val="002175F0"/>
    <w:rsid w:val="00217F09"/>
    <w:rsid w:val="0022062E"/>
    <w:rsid w:val="00221268"/>
    <w:rsid w:val="0022133C"/>
    <w:rsid w:val="002215B3"/>
    <w:rsid w:val="00222714"/>
    <w:rsid w:val="00222A4F"/>
    <w:rsid w:val="00223151"/>
    <w:rsid w:val="00223255"/>
    <w:rsid w:val="00224808"/>
    <w:rsid w:val="00224D85"/>
    <w:rsid w:val="00225264"/>
    <w:rsid w:val="00225311"/>
    <w:rsid w:val="00225876"/>
    <w:rsid w:val="00225FAC"/>
    <w:rsid w:val="002260CC"/>
    <w:rsid w:val="002264F3"/>
    <w:rsid w:val="002277B0"/>
    <w:rsid w:val="00227F39"/>
    <w:rsid w:val="002301FC"/>
    <w:rsid w:val="0023047B"/>
    <w:rsid w:val="00230BA0"/>
    <w:rsid w:val="00230BBA"/>
    <w:rsid w:val="00230D3D"/>
    <w:rsid w:val="00230E9F"/>
    <w:rsid w:val="00231068"/>
    <w:rsid w:val="00231ADA"/>
    <w:rsid w:val="00231EFC"/>
    <w:rsid w:val="002322F9"/>
    <w:rsid w:val="00232B3C"/>
    <w:rsid w:val="00232B7B"/>
    <w:rsid w:val="00233A1F"/>
    <w:rsid w:val="00233AEC"/>
    <w:rsid w:val="00233B27"/>
    <w:rsid w:val="00233F6F"/>
    <w:rsid w:val="002341D8"/>
    <w:rsid w:val="002349FE"/>
    <w:rsid w:val="00234B91"/>
    <w:rsid w:val="00234DEA"/>
    <w:rsid w:val="00234F53"/>
    <w:rsid w:val="00235547"/>
    <w:rsid w:val="002355FB"/>
    <w:rsid w:val="00235FB7"/>
    <w:rsid w:val="0023611B"/>
    <w:rsid w:val="00236971"/>
    <w:rsid w:val="00236BC3"/>
    <w:rsid w:val="00236BC8"/>
    <w:rsid w:val="00237612"/>
    <w:rsid w:val="0023775C"/>
    <w:rsid w:val="0023796E"/>
    <w:rsid w:val="00237B74"/>
    <w:rsid w:val="00240775"/>
    <w:rsid w:val="00240AC0"/>
    <w:rsid w:val="00240E1F"/>
    <w:rsid w:val="00241331"/>
    <w:rsid w:val="00241814"/>
    <w:rsid w:val="00241BA5"/>
    <w:rsid w:val="0024287E"/>
    <w:rsid w:val="00242CA6"/>
    <w:rsid w:val="00242F8A"/>
    <w:rsid w:val="0024342B"/>
    <w:rsid w:val="00243849"/>
    <w:rsid w:val="00244280"/>
    <w:rsid w:val="00244451"/>
    <w:rsid w:val="002445E5"/>
    <w:rsid w:val="0024557B"/>
    <w:rsid w:val="00245922"/>
    <w:rsid w:val="00245D59"/>
    <w:rsid w:val="002465E7"/>
    <w:rsid w:val="002469B8"/>
    <w:rsid w:val="00246A5C"/>
    <w:rsid w:val="002478D5"/>
    <w:rsid w:val="00250106"/>
    <w:rsid w:val="00250CEC"/>
    <w:rsid w:val="00251CD1"/>
    <w:rsid w:val="002531AA"/>
    <w:rsid w:val="0025413F"/>
    <w:rsid w:val="00254E47"/>
    <w:rsid w:val="00255A49"/>
    <w:rsid w:val="00255AFB"/>
    <w:rsid w:val="002564AE"/>
    <w:rsid w:val="002574BB"/>
    <w:rsid w:val="00257585"/>
    <w:rsid w:val="00260000"/>
    <w:rsid w:val="00260254"/>
    <w:rsid w:val="002609BE"/>
    <w:rsid w:val="00261A1C"/>
    <w:rsid w:val="00261C08"/>
    <w:rsid w:val="00261F36"/>
    <w:rsid w:val="00262218"/>
    <w:rsid w:val="0026331D"/>
    <w:rsid w:val="0026337B"/>
    <w:rsid w:val="002633F4"/>
    <w:rsid w:val="002643FC"/>
    <w:rsid w:val="002645D5"/>
    <w:rsid w:val="00264F05"/>
    <w:rsid w:val="00264F64"/>
    <w:rsid w:val="0026662E"/>
    <w:rsid w:val="0026676C"/>
    <w:rsid w:val="00266813"/>
    <w:rsid w:val="00266B63"/>
    <w:rsid w:val="00266E0A"/>
    <w:rsid w:val="002673BC"/>
    <w:rsid w:val="002677AB"/>
    <w:rsid w:val="002678D9"/>
    <w:rsid w:val="00267A2E"/>
    <w:rsid w:val="002708A2"/>
    <w:rsid w:val="00270E9D"/>
    <w:rsid w:val="002712DB"/>
    <w:rsid w:val="00271439"/>
    <w:rsid w:val="00272778"/>
    <w:rsid w:val="00272EAC"/>
    <w:rsid w:val="00272FC2"/>
    <w:rsid w:val="0027317D"/>
    <w:rsid w:val="00273DD8"/>
    <w:rsid w:val="00274A4F"/>
    <w:rsid w:val="002751E6"/>
    <w:rsid w:val="002754C0"/>
    <w:rsid w:val="00275D97"/>
    <w:rsid w:val="00276217"/>
    <w:rsid w:val="0027623F"/>
    <w:rsid w:val="00276413"/>
    <w:rsid w:val="00276504"/>
    <w:rsid w:val="002766C5"/>
    <w:rsid w:val="0027672E"/>
    <w:rsid w:val="00276F5F"/>
    <w:rsid w:val="00277939"/>
    <w:rsid w:val="00277E16"/>
    <w:rsid w:val="002801AF"/>
    <w:rsid w:val="002801CC"/>
    <w:rsid w:val="002808A5"/>
    <w:rsid w:val="00280D62"/>
    <w:rsid w:val="00281435"/>
    <w:rsid w:val="00282A41"/>
    <w:rsid w:val="00283B7B"/>
    <w:rsid w:val="00283E41"/>
    <w:rsid w:val="00284965"/>
    <w:rsid w:val="0028499A"/>
    <w:rsid w:val="0028552C"/>
    <w:rsid w:val="00285844"/>
    <w:rsid w:val="00285DCD"/>
    <w:rsid w:val="00286288"/>
    <w:rsid w:val="0028639B"/>
    <w:rsid w:val="002863B2"/>
    <w:rsid w:val="0028684C"/>
    <w:rsid w:val="00286E34"/>
    <w:rsid w:val="002878AD"/>
    <w:rsid w:val="002879EE"/>
    <w:rsid w:val="0029016B"/>
    <w:rsid w:val="002909C7"/>
    <w:rsid w:val="002924A6"/>
    <w:rsid w:val="002927F0"/>
    <w:rsid w:val="00292845"/>
    <w:rsid w:val="00292F8D"/>
    <w:rsid w:val="0029304C"/>
    <w:rsid w:val="0029346D"/>
    <w:rsid w:val="00293ECA"/>
    <w:rsid w:val="00294001"/>
    <w:rsid w:val="002941E4"/>
    <w:rsid w:val="002942AC"/>
    <w:rsid w:val="00294401"/>
    <w:rsid w:val="0029463F"/>
    <w:rsid w:val="00294741"/>
    <w:rsid w:val="00294DC3"/>
    <w:rsid w:val="00295389"/>
    <w:rsid w:val="00295AAE"/>
    <w:rsid w:val="00296614"/>
    <w:rsid w:val="00296A2B"/>
    <w:rsid w:val="00296B41"/>
    <w:rsid w:val="00296F68"/>
    <w:rsid w:val="0029793C"/>
    <w:rsid w:val="002979A7"/>
    <w:rsid w:val="002A0428"/>
    <w:rsid w:val="002A0B45"/>
    <w:rsid w:val="002A14EE"/>
    <w:rsid w:val="002A1C19"/>
    <w:rsid w:val="002A21A0"/>
    <w:rsid w:val="002A2338"/>
    <w:rsid w:val="002A27B1"/>
    <w:rsid w:val="002A4190"/>
    <w:rsid w:val="002A52D9"/>
    <w:rsid w:val="002A666F"/>
    <w:rsid w:val="002A771A"/>
    <w:rsid w:val="002A7C6D"/>
    <w:rsid w:val="002A7D9E"/>
    <w:rsid w:val="002B000E"/>
    <w:rsid w:val="002B0334"/>
    <w:rsid w:val="002B0756"/>
    <w:rsid w:val="002B0916"/>
    <w:rsid w:val="002B1E2B"/>
    <w:rsid w:val="002B1FC7"/>
    <w:rsid w:val="002B25DA"/>
    <w:rsid w:val="002B2D6C"/>
    <w:rsid w:val="002B3288"/>
    <w:rsid w:val="002B3CC0"/>
    <w:rsid w:val="002B49FA"/>
    <w:rsid w:val="002B500A"/>
    <w:rsid w:val="002B5296"/>
    <w:rsid w:val="002B57A5"/>
    <w:rsid w:val="002B5D0B"/>
    <w:rsid w:val="002B690F"/>
    <w:rsid w:val="002B6F42"/>
    <w:rsid w:val="002B73F8"/>
    <w:rsid w:val="002B7C05"/>
    <w:rsid w:val="002C01CC"/>
    <w:rsid w:val="002C0312"/>
    <w:rsid w:val="002C08B2"/>
    <w:rsid w:val="002C0ED6"/>
    <w:rsid w:val="002C1A5F"/>
    <w:rsid w:val="002C1E80"/>
    <w:rsid w:val="002C21E3"/>
    <w:rsid w:val="002C2245"/>
    <w:rsid w:val="002C2384"/>
    <w:rsid w:val="002C29FB"/>
    <w:rsid w:val="002C2D97"/>
    <w:rsid w:val="002C2E31"/>
    <w:rsid w:val="002C3201"/>
    <w:rsid w:val="002C3354"/>
    <w:rsid w:val="002C339A"/>
    <w:rsid w:val="002C391E"/>
    <w:rsid w:val="002C3C3C"/>
    <w:rsid w:val="002C3E21"/>
    <w:rsid w:val="002C3F33"/>
    <w:rsid w:val="002C3F54"/>
    <w:rsid w:val="002C40B0"/>
    <w:rsid w:val="002C45D0"/>
    <w:rsid w:val="002C4780"/>
    <w:rsid w:val="002C4E3D"/>
    <w:rsid w:val="002C5284"/>
    <w:rsid w:val="002C5310"/>
    <w:rsid w:val="002C54B9"/>
    <w:rsid w:val="002C5BB2"/>
    <w:rsid w:val="002C626F"/>
    <w:rsid w:val="002C6681"/>
    <w:rsid w:val="002C67BD"/>
    <w:rsid w:val="002C736D"/>
    <w:rsid w:val="002C7767"/>
    <w:rsid w:val="002C7DF2"/>
    <w:rsid w:val="002C7E34"/>
    <w:rsid w:val="002D098A"/>
    <w:rsid w:val="002D0B72"/>
    <w:rsid w:val="002D0BC4"/>
    <w:rsid w:val="002D0CF8"/>
    <w:rsid w:val="002D11C0"/>
    <w:rsid w:val="002D1416"/>
    <w:rsid w:val="002D14DE"/>
    <w:rsid w:val="002D22E6"/>
    <w:rsid w:val="002D2DF5"/>
    <w:rsid w:val="002D2E22"/>
    <w:rsid w:val="002D3422"/>
    <w:rsid w:val="002D37E3"/>
    <w:rsid w:val="002D3866"/>
    <w:rsid w:val="002D3A80"/>
    <w:rsid w:val="002D4020"/>
    <w:rsid w:val="002D40C1"/>
    <w:rsid w:val="002D506A"/>
    <w:rsid w:val="002D5194"/>
    <w:rsid w:val="002D566B"/>
    <w:rsid w:val="002D5B40"/>
    <w:rsid w:val="002D61DB"/>
    <w:rsid w:val="002D6CF7"/>
    <w:rsid w:val="002D7B44"/>
    <w:rsid w:val="002D7DEA"/>
    <w:rsid w:val="002E0050"/>
    <w:rsid w:val="002E01FF"/>
    <w:rsid w:val="002E088B"/>
    <w:rsid w:val="002E098D"/>
    <w:rsid w:val="002E1655"/>
    <w:rsid w:val="002E1CFE"/>
    <w:rsid w:val="002E1D4F"/>
    <w:rsid w:val="002E1D8E"/>
    <w:rsid w:val="002E21F7"/>
    <w:rsid w:val="002E221B"/>
    <w:rsid w:val="002E2E6C"/>
    <w:rsid w:val="002E3FAE"/>
    <w:rsid w:val="002E492F"/>
    <w:rsid w:val="002E49D8"/>
    <w:rsid w:val="002E50F4"/>
    <w:rsid w:val="002E5A28"/>
    <w:rsid w:val="002E5C59"/>
    <w:rsid w:val="002E64DC"/>
    <w:rsid w:val="002E6683"/>
    <w:rsid w:val="002E6E4E"/>
    <w:rsid w:val="002E7FDA"/>
    <w:rsid w:val="002F00CB"/>
    <w:rsid w:val="002F030D"/>
    <w:rsid w:val="002F13F8"/>
    <w:rsid w:val="002F1632"/>
    <w:rsid w:val="002F1FD0"/>
    <w:rsid w:val="002F2100"/>
    <w:rsid w:val="002F3804"/>
    <w:rsid w:val="002F3841"/>
    <w:rsid w:val="002F39BD"/>
    <w:rsid w:val="002F3A26"/>
    <w:rsid w:val="002F3DD2"/>
    <w:rsid w:val="002F4C95"/>
    <w:rsid w:val="002F578D"/>
    <w:rsid w:val="002F625A"/>
    <w:rsid w:val="002F64D2"/>
    <w:rsid w:val="002F6A34"/>
    <w:rsid w:val="002F6F2A"/>
    <w:rsid w:val="002F6FB3"/>
    <w:rsid w:val="002F6FE9"/>
    <w:rsid w:val="002F7C32"/>
    <w:rsid w:val="003009CC"/>
    <w:rsid w:val="00300C70"/>
    <w:rsid w:val="003019EB"/>
    <w:rsid w:val="00301AE2"/>
    <w:rsid w:val="00301E5E"/>
    <w:rsid w:val="00301EA6"/>
    <w:rsid w:val="00301FE3"/>
    <w:rsid w:val="00302130"/>
    <w:rsid w:val="003028C5"/>
    <w:rsid w:val="00302B0C"/>
    <w:rsid w:val="00302E6E"/>
    <w:rsid w:val="00302ED2"/>
    <w:rsid w:val="00303231"/>
    <w:rsid w:val="00303884"/>
    <w:rsid w:val="0030390E"/>
    <w:rsid w:val="00303A39"/>
    <w:rsid w:val="00304AA6"/>
    <w:rsid w:val="003063C4"/>
    <w:rsid w:val="0030644A"/>
    <w:rsid w:val="003066D5"/>
    <w:rsid w:val="00307462"/>
    <w:rsid w:val="00307B3F"/>
    <w:rsid w:val="00307D71"/>
    <w:rsid w:val="003100DB"/>
    <w:rsid w:val="00310457"/>
    <w:rsid w:val="00310470"/>
    <w:rsid w:val="00310538"/>
    <w:rsid w:val="003107ED"/>
    <w:rsid w:val="00311CBF"/>
    <w:rsid w:val="00312157"/>
    <w:rsid w:val="003127EE"/>
    <w:rsid w:val="00312A9F"/>
    <w:rsid w:val="00312C54"/>
    <w:rsid w:val="003136A3"/>
    <w:rsid w:val="00313ED7"/>
    <w:rsid w:val="00314586"/>
    <w:rsid w:val="00314BB9"/>
    <w:rsid w:val="00314BC3"/>
    <w:rsid w:val="00315756"/>
    <w:rsid w:val="00315D97"/>
    <w:rsid w:val="00316065"/>
    <w:rsid w:val="00316791"/>
    <w:rsid w:val="00316A58"/>
    <w:rsid w:val="00317DE8"/>
    <w:rsid w:val="003200DA"/>
    <w:rsid w:val="00320296"/>
    <w:rsid w:val="00320F4D"/>
    <w:rsid w:val="00321D2C"/>
    <w:rsid w:val="00322517"/>
    <w:rsid w:val="0032269B"/>
    <w:rsid w:val="003229F3"/>
    <w:rsid w:val="003230E3"/>
    <w:rsid w:val="003231B0"/>
    <w:rsid w:val="00323DD3"/>
    <w:rsid w:val="00323F92"/>
    <w:rsid w:val="00323FC9"/>
    <w:rsid w:val="00324AD9"/>
    <w:rsid w:val="003251D1"/>
    <w:rsid w:val="00325385"/>
    <w:rsid w:val="00325705"/>
    <w:rsid w:val="00325BCC"/>
    <w:rsid w:val="00325CA8"/>
    <w:rsid w:val="003261B6"/>
    <w:rsid w:val="00326584"/>
    <w:rsid w:val="00326D40"/>
    <w:rsid w:val="003272CD"/>
    <w:rsid w:val="0032745A"/>
    <w:rsid w:val="0033008B"/>
    <w:rsid w:val="003309C9"/>
    <w:rsid w:val="00331BD5"/>
    <w:rsid w:val="003324D7"/>
    <w:rsid w:val="00332CB8"/>
    <w:rsid w:val="003337D7"/>
    <w:rsid w:val="00334C8B"/>
    <w:rsid w:val="00336147"/>
    <w:rsid w:val="00336DBE"/>
    <w:rsid w:val="00340572"/>
    <w:rsid w:val="00341F51"/>
    <w:rsid w:val="00342194"/>
    <w:rsid w:val="00342DF2"/>
    <w:rsid w:val="00342E50"/>
    <w:rsid w:val="00342EFF"/>
    <w:rsid w:val="00343367"/>
    <w:rsid w:val="00343B21"/>
    <w:rsid w:val="00343D20"/>
    <w:rsid w:val="00344379"/>
    <w:rsid w:val="003446DF"/>
    <w:rsid w:val="00344C53"/>
    <w:rsid w:val="00344FD3"/>
    <w:rsid w:val="0034517A"/>
    <w:rsid w:val="00345346"/>
    <w:rsid w:val="00345F91"/>
    <w:rsid w:val="00346693"/>
    <w:rsid w:val="003478E4"/>
    <w:rsid w:val="003502E4"/>
    <w:rsid w:val="003510DF"/>
    <w:rsid w:val="0035176D"/>
    <w:rsid w:val="003517DA"/>
    <w:rsid w:val="00351C73"/>
    <w:rsid w:val="00352227"/>
    <w:rsid w:val="0035229F"/>
    <w:rsid w:val="00352513"/>
    <w:rsid w:val="00352616"/>
    <w:rsid w:val="0035271F"/>
    <w:rsid w:val="00352E08"/>
    <w:rsid w:val="0035369F"/>
    <w:rsid w:val="00353835"/>
    <w:rsid w:val="003541EB"/>
    <w:rsid w:val="003544AA"/>
    <w:rsid w:val="003544E4"/>
    <w:rsid w:val="003558CD"/>
    <w:rsid w:val="00355A8E"/>
    <w:rsid w:val="00355DE2"/>
    <w:rsid w:val="00357073"/>
    <w:rsid w:val="003602E5"/>
    <w:rsid w:val="00360997"/>
    <w:rsid w:val="00360A55"/>
    <w:rsid w:val="00360C9D"/>
    <w:rsid w:val="00361563"/>
    <w:rsid w:val="003619D8"/>
    <w:rsid w:val="00362581"/>
    <w:rsid w:val="00362E92"/>
    <w:rsid w:val="00363A70"/>
    <w:rsid w:val="00363B21"/>
    <w:rsid w:val="003645E1"/>
    <w:rsid w:val="00364A18"/>
    <w:rsid w:val="00365323"/>
    <w:rsid w:val="00365A4C"/>
    <w:rsid w:val="00365D46"/>
    <w:rsid w:val="003663C0"/>
    <w:rsid w:val="003665D2"/>
    <w:rsid w:val="00366C45"/>
    <w:rsid w:val="003678C2"/>
    <w:rsid w:val="00367D58"/>
    <w:rsid w:val="00367E55"/>
    <w:rsid w:val="003703E2"/>
    <w:rsid w:val="00370652"/>
    <w:rsid w:val="00370F1A"/>
    <w:rsid w:val="0037109C"/>
    <w:rsid w:val="00371610"/>
    <w:rsid w:val="0037270E"/>
    <w:rsid w:val="0037376E"/>
    <w:rsid w:val="003746B0"/>
    <w:rsid w:val="00374797"/>
    <w:rsid w:val="003749F1"/>
    <w:rsid w:val="003754A9"/>
    <w:rsid w:val="00375771"/>
    <w:rsid w:val="003759D0"/>
    <w:rsid w:val="00375A36"/>
    <w:rsid w:val="00375BC4"/>
    <w:rsid w:val="0037618D"/>
    <w:rsid w:val="0037674F"/>
    <w:rsid w:val="00376BA5"/>
    <w:rsid w:val="00377BD7"/>
    <w:rsid w:val="00377F22"/>
    <w:rsid w:val="00377F8B"/>
    <w:rsid w:val="00380BB7"/>
    <w:rsid w:val="00380C44"/>
    <w:rsid w:val="00380CCF"/>
    <w:rsid w:val="00381E31"/>
    <w:rsid w:val="00381EE6"/>
    <w:rsid w:val="003821A5"/>
    <w:rsid w:val="00382B78"/>
    <w:rsid w:val="00382EFC"/>
    <w:rsid w:val="00383C91"/>
    <w:rsid w:val="0038417B"/>
    <w:rsid w:val="00384796"/>
    <w:rsid w:val="00385331"/>
    <w:rsid w:val="00385674"/>
    <w:rsid w:val="0038597D"/>
    <w:rsid w:val="00385FC1"/>
    <w:rsid w:val="0038632F"/>
    <w:rsid w:val="00387E56"/>
    <w:rsid w:val="00390258"/>
    <w:rsid w:val="00390863"/>
    <w:rsid w:val="00390EF3"/>
    <w:rsid w:val="0039117E"/>
    <w:rsid w:val="00391453"/>
    <w:rsid w:val="003918F9"/>
    <w:rsid w:val="00391B1B"/>
    <w:rsid w:val="00391B52"/>
    <w:rsid w:val="00391F73"/>
    <w:rsid w:val="00392529"/>
    <w:rsid w:val="003926CC"/>
    <w:rsid w:val="00392A33"/>
    <w:rsid w:val="003932DF"/>
    <w:rsid w:val="003936DB"/>
    <w:rsid w:val="003936E0"/>
    <w:rsid w:val="00393812"/>
    <w:rsid w:val="00394C38"/>
    <w:rsid w:val="00394F08"/>
    <w:rsid w:val="0039503F"/>
    <w:rsid w:val="00395349"/>
    <w:rsid w:val="003956BC"/>
    <w:rsid w:val="00395874"/>
    <w:rsid w:val="00395926"/>
    <w:rsid w:val="003959B4"/>
    <w:rsid w:val="00395D83"/>
    <w:rsid w:val="00395F03"/>
    <w:rsid w:val="00395F55"/>
    <w:rsid w:val="00396CA3"/>
    <w:rsid w:val="00396F8A"/>
    <w:rsid w:val="00397174"/>
    <w:rsid w:val="003972CE"/>
    <w:rsid w:val="00397CFC"/>
    <w:rsid w:val="00397E1B"/>
    <w:rsid w:val="003A0B94"/>
    <w:rsid w:val="003A0CF6"/>
    <w:rsid w:val="003A0DC5"/>
    <w:rsid w:val="003A1464"/>
    <w:rsid w:val="003A15C6"/>
    <w:rsid w:val="003A1F83"/>
    <w:rsid w:val="003A222B"/>
    <w:rsid w:val="003A2A23"/>
    <w:rsid w:val="003A2B80"/>
    <w:rsid w:val="003A2F5D"/>
    <w:rsid w:val="003A3092"/>
    <w:rsid w:val="003A387D"/>
    <w:rsid w:val="003A4702"/>
    <w:rsid w:val="003A4778"/>
    <w:rsid w:val="003A4EA3"/>
    <w:rsid w:val="003A5451"/>
    <w:rsid w:val="003A5455"/>
    <w:rsid w:val="003A5B34"/>
    <w:rsid w:val="003A5E5B"/>
    <w:rsid w:val="003A67F7"/>
    <w:rsid w:val="003A68E5"/>
    <w:rsid w:val="003A6CCF"/>
    <w:rsid w:val="003A7A22"/>
    <w:rsid w:val="003B0031"/>
    <w:rsid w:val="003B0676"/>
    <w:rsid w:val="003B13DA"/>
    <w:rsid w:val="003B19C0"/>
    <w:rsid w:val="003B21CE"/>
    <w:rsid w:val="003B31F4"/>
    <w:rsid w:val="003B31FC"/>
    <w:rsid w:val="003B4330"/>
    <w:rsid w:val="003B4832"/>
    <w:rsid w:val="003B4B94"/>
    <w:rsid w:val="003B4CAD"/>
    <w:rsid w:val="003B529A"/>
    <w:rsid w:val="003B52E5"/>
    <w:rsid w:val="003B5A8F"/>
    <w:rsid w:val="003B608C"/>
    <w:rsid w:val="003B661A"/>
    <w:rsid w:val="003B6AB9"/>
    <w:rsid w:val="003B7234"/>
    <w:rsid w:val="003C092B"/>
    <w:rsid w:val="003C0B2D"/>
    <w:rsid w:val="003C1A99"/>
    <w:rsid w:val="003C22A4"/>
    <w:rsid w:val="003C296D"/>
    <w:rsid w:val="003C2B01"/>
    <w:rsid w:val="003C2D97"/>
    <w:rsid w:val="003C301C"/>
    <w:rsid w:val="003C3A11"/>
    <w:rsid w:val="003C3C1A"/>
    <w:rsid w:val="003C3CDE"/>
    <w:rsid w:val="003C3FCA"/>
    <w:rsid w:val="003C446B"/>
    <w:rsid w:val="003C44FD"/>
    <w:rsid w:val="003C4769"/>
    <w:rsid w:val="003C4A5F"/>
    <w:rsid w:val="003C4F57"/>
    <w:rsid w:val="003C537B"/>
    <w:rsid w:val="003C54C2"/>
    <w:rsid w:val="003C572C"/>
    <w:rsid w:val="003C5970"/>
    <w:rsid w:val="003C5BF8"/>
    <w:rsid w:val="003C6B6F"/>
    <w:rsid w:val="003C7764"/>
    <w:rsid w:val="003C7DEF"/>
    <w:rsid w:val="003D0571"/>
    <w:rsid w:val="003D063A"/>
    <w:rsid w:val="003D1DD3"/>
    <w:rsid w:val="003D1FA5"/>
    <w:rsid w:val="003D208F"/>
    <w:rsid w:val="003D22C3"/>
    <w:rsid w:val="003D2447"/>
    <w:rsid w:val="003D3312"/>
    <w:rsid w:val="003D3566"/>
    <w:rsid w:val="003D46E2"/>
    <w:rsid w:val="003D4AA2"/>
    <w:rsid w:val="003D4C54"/>
    <w:rsid w:val="003D4E42"/>
    <w:rsid w:val="003D5274"/>
    <w:rsid w:val="003D5698"/>
    <w:rsid w:val="003D56DE"/>
    <w:rsid w:val="003D6162"/>
    <w:rsid w:val="003D62C6"/>
    <w:rsid w:val="003D6694"/>
    <w:rsid w:val="003D7320"/>
    <w:rsid w:val="003D74FD"/>
    <w:rsid w:val="003D760F"/>
    <w:rsid w:val="003D7AE6"/>
    <w:rsid w:val="003E0549"/>
    <w:rsid w:val="003E0E78"/>
    <w:rsid w:val="003E1286"/>
    <w:rsid w:val="003E225D"/>
    <w:rsid w:val="003E2332"/>
    <w:rsid w:val="003E2409"/>
    <w:rsid w:val="003E24B8"/>
    <w:rsid w:val="003E2A9E"/>
    <w:rsid w:val="003E2CAE"/>
    <w:rsid w:val="003E2E8A"/>
    <w:rsid w:val="003E2F78"/>
    <w:rsid w:val="003E3061"/>
    <w:rsid w:val="003E30FF"/>
    <w:rsid w:val="003E3381"/>
    <w:rsid w:val="003E3C97"/>
    <w:rsid w:val="003E3DCE"/>
    <w:rsid w:val="003E3F36"/>
    <w:rsid w:val="003E4496"/>
    <w:rsid w:val="003E4B32"/>
    <w:rsid w:val="003E5BCF"/>
    <w:rsid w:val="003E5C01"/>
    <w:rsid w:val="003E5EFF"/>
    <w:rsid w:val="003E650F"/>
    <w:rsid w:val="003E6D99"/>
    <w:rsid w:val="003E6E5A"/>
    <w:rsid w:val="003E7301"/>
    <w:rsid w:val="003E746C"/>
    <w:rsid w:val="003E7AC7"/>
    <w:rsid w:val="003E7FD6"/>
    <w:rsid w:val="003F0B36"/>
    <w:rsid w:val="003F0F0D"/>
    <w:rsid w:val="003F0FE6"/>
    <w:rsid w:val="003F1028"/>
    <w:rsid w:val="003F129A"/>
    <w:rsid w:val="003F1B38"/>
    <w:rsid w:val="003F3244"/>
    <w:rsid w:val="003F338C"/>
    <w:rsid w:val="003F34AE"/>
    <w:rsid w:val="003F3551"/>
    <w:rsid w:val="003F370D"/>
    <w:rsid w:val="003F371D"/>
    <w:rsid w:val="003F3800"/>
    <w:rsid w:val="003F3C7C"/>
    <w:rsid w:val="003F3EAF"/>
    <w:rsid w:val="003F3FB4"/>
    <w:rsid w:val="003F4634"/>
    <w:rsid w:val="003F4950"/>
    <w:rsid w:val="003F4BF3"/>
    <w:rsid w:val="003F5AE0"/>
    <w:rsid w:val="003F610D"/>
    <w:rsid w:val="003F6CAE"/>
    <w:rsid w:val="003F6CE7"/>
    <w:rsid w:val="003F7050"/>
    <w:rsid w:val="003F7731"/>
    <w:rsid w:val="004005B8"/>
    <w:rsid w:val="0040090D"/>
    <w:rsid w:val="00400938"/>
    <w:rsid w:val="0040097E"/>
    <w:rsid w:val="00400B00"/>
    <w:rsid w:val="00401C59"/>
    <w:rsid w:val="00401EBE"/>
    <w:rsid w:val="00402DDF"/>
    <w:rsid w:val="00403502"/>
    <w:rsid w:val="00403599"/>
    <w:rsid w:val="00403C6C"/>
    <w:rsid w:val="00403FA0"/>
    <w:rsid w:val="00404032"/>
    <w:rsid w:val="004047F0"/>
    <w:rsid w:val="00404CA3"/>
    <w:rsid w:val="00404D3B"/>
    <w:rsid w:val="00405BE3"/>
    <w:rsid w:val="00406233"/>
    <w:rsid w:val="00406B69"/>
    <w:rsid w:val="00406CDF"/>
    <w:rsid w:val="00406F1C"/>
    <w:rsid w:val="00406FE0"/>
    <w:rsid w:val="0040764B"/>
    <w:rsid w:val="004077AB"/>
    <w:rsid w:val="00407BAF"/>
    <w:rsid w:val="00407F7E"/>
    <w:rsid w:val="00410759"/>
    <w:rsid w:val="004112FE"/>
    <w:rsid w:val="0041194C"/>
    <w:rsid w:val="00411AAA"/>
    <w:rsid w:val="00411CE1"/>
    <w:rsid w:val="00411DBF"/>
    <w:rsid w:val="0041208E"/>
    <w:rsid w:val="00412B89"/>
    <w:rsid w:val="00413579"/>
    <w:rsid w:val="0041396A"/>
    <w:rsid w:val="00413979"/>
    <w:rsid w:val="00414022"/>
    <w:rsid w:val="0041416B"/>
    <w:rsid w:val="0041421B"/>
    <w:rsid w:val="00415612"/>
    <w:rsid w:val="004167BD"/>
    <w:rsid w:val="00416952"/>
    <w:rsid w:val="004169A3"/>
    <w:rsid w:val="00417220"/>
    <w:rsid w:val="004179CF"/>
    <w:rsid w:val="004204A7"/>
    <w:rsid w:val="00420EBC"/>
    <w:rsid w:val="00420FC7"/>
    <w:rsid w:val="0042104E"/>
    <w:rsid w:val="00421EF5"/>
    <w:rsid w:val="0042248C"/>
    <w:rsid w:val="00422518"/>
    <w:rsid w:val="004233DB"/>
    <w:rsid w:val="00423955"/>
    <w:rsid w:val="00424216"/>
    <w:rsid w:val="00424665"/>
    <w:rsid w:val="0042486C"/>
    <w:rsid w:val="00424AA7"/>
    <w:rsid w:val="00425709"/>
    <w:rsid w:val="0042577F"/>
    <w:rsid w:val="00425791"/>
    <w:rsid w:val="0042622B"/>
    <w:rsid w:val="00426348"/>
    <w:rsid w:val="00426E40"/>
    <w:rsid w:val="00427BED"/>
    <w:rsid w:val="00430054"/>
    <w:rsid w:val="00430427"/>
    <w:rsid w:val="0043067D"/>
    <w:rsid w:val="00430759"/>
    <w:rsid w:val="00430C1A"/>
    <w:rsid w:val="00431570"/>
    <w:rsid w:val="0043157D"/>
    <w:rsid w:val="00431746"/>
    <w:rsid w:val="00431764"/>
    <w:rsid w:val="00432A59"/>
    <w:rsid w:val="00432B72"/>
    <w:rsid w:val="00432C65"/>
    <w:rsid w:val="004336C8"/>
    <w:rsid w:val="00433833"/>
    <w:rsid w:val="00433A37"/>
    <w:rsid w:val="00433DE3"/>
    <w:rsid w:val="00434F09"/>
    <w:rsid w:val="0043580B"/>
    <w:rsid w:val="00435CCE"/>
    <w:rsid w:val="004362F5"/>
    <w:rsid w:val="00436656"/>
    <w:rsid w:val="0043689E"/>
    <w:rsid w:val="00437C32"/>
    <w:rsid w:val="00437F6B"/>
    <w:rsid w:val="00441145"/>
    <w:rsid w:val="0044122D"/>
    <w:rsid w:val="00441308"/>
    <w:rsid w:val="00441CEF"/>
    <w:rsid w:val="00441F59"/>
    <w:rsid w:val="004427A8"/>
    <w:rsid w:val="00442818"/>
    <w:rsid w:val="00443470"/>
    <w:rsid w:val="00445275"/>
    <w:rsid w:val="004454F9"/>
    <w:rsid w:val="004457FF"/>
    <w:rsid w:val="004459F7"/>
    <w:rsid w:val="00445AB8"/>
    <w:rsid w:val="00445B2D"/>
    <w:rsid w:val="00445F15"/>
    <w:rsid w:val="004464B7"/>
    <w:rsid w:val="004479D1"/>
    <w:rsid w:val="00447FAD"/>
    <w:rsid w:val="0045083C"/>
    <w:rsid w:val="004512D0"/>
    <w:rsid w:val="004512E7"/>
    <w:rsid w:val="00451611"/>
    <w:rsid w:val="00451807"/>
    <w:rsid w:val="0045209C"/>
    <w:rsid w:val="0045279F"/>
    <w:rsid w:val="00452B99"/>
    <w:rsid w:val="0045362E"/>
    <w:rsid w:val="00453690"/>
    <w:rsid w:val="00453987"/>
    <w:rsid w:val="00453B73"/>
    <w:rsid w:val="0045405B"/>
    <w:rsid w:val="0045436E"/>
    <w:rsid w:val="004551CC"/>
    <w:rsid w:val="00455B4B"/>
    <w:rsid w:val="00455F1F"/>
    <w:rsid w:val="00456067"/>
    <w:rsid w:val="004560A0"/>
    <w:rsid w:val="00456C9A"/>
    <w:rsid w:val="00456D62"/>
    <w:rsid w:val="0045715F"/>
    <w:rsid w:val="004579CB"/>
    <w:rsid w:val="0046019F"/>
    <w:rsid w:val="004603F5"/>
    <w:rsid w:val="00460FD2"/>
    <w:rsid w:val="004617BD"/>
    <w:rsid w:val="0046180F"/>
    <w:rsid w:val="00461B7E"/>
    <w:rsid w:val="00461CA0"/>
    <w:rsid w:val="004620FC"/>
    <w:rsid w:val="004623CD"/>
    <w:rsid w:val="0046284C"/>
    <w:rsid w:val="00462A6F"/>
    <w:rsid w:val="00462B3D"/>
    <w:rsid w:val="00462D2D"/>
    <w:rsid w:val="00462E9C"/>
    <w:rsid w:val="004631A6"/>
    <w:rsid w:val="00463DDF"/>
    <w:rsid w:val="004650AA"/>
    <w:rsid w:val="00465444"/>
    <w:rsid w:val="004654E5"/>
    <w:rsid w:val="00465510"/>
    <w:rsid w:val="00465811"/>
    <w:rsid w:val="00466185"/>
    <w:rsid w:val="0046622D"/>
    <w:rsid w:val="00466310"/>
    <w:rsid w:val="004663F6"/>
    <w:rsid w:val="004665E8"/>
    <w:rsid w:val="00466A16"/>
    <w:rsid w:val="00466C54"/>
    <w:rsid w:val="00467430"/>
    <w:rsid w:val="00467758"/>
    <w:rsid w:val="00467DCE"/>
    <w:rsid w:val="00467F00"/>
    <w:rsid w:val="004706CB"/>
    <w:rsid w:val="00470A6B"/>
    <w:rsid w:val="00470B95"/>
    <w:rsid w:val="00470BBA"/>
    <w:rsid w:val="00470E97"/>
    <w:rsid w:val="004711D0"/>
    <w:rsid w:val="0047156D"/>
    <w:rsid w:val="0047166A"/>
    <w:rsid w:val="004717C7"/>
    <w:rsid w:val="00471912"/>
    <w:rsid w:val="00471A99"/>
    <w:rsid w:val="004721C4"/>
    <w:rsid w:val="00472329"/>
    <w:rsid w:val="00472B3F"/>
    <w:rsid w:val="00472C30"/>
    <w:rsid w:val="004732FD"/>
    <w:rsid w:val="004734BA"/>
    <w:rsid w:val="00473DA3"/>
    <w:rsid w:val="00473EE1"/>
    <w:rsid w:val="004741B4"/>
    <w:rsid w:val="004749E7"/>
    <w:rsid w:val="00474E7E"/>
    <w:rsid w:val="0047546D"/>
    <w:rsid w:val="004759E2"/>
    <w:rsid w:val="00475F38"/>
    <w:rsid w:val="00476190"/>
    <w:rsid w:val="00476A3A"/>
    <w:rsid w:val="00476AB9"/>
    <w:rsid w:val="00476D61"/>
    <w:rsid w:val="00477936"/>
    <w:rsid w:val="0048058A"/>
    <w:rsid w:val="0048072D"/>
    <w:rsid w:val="004809BF"/>
    <w:rsid w:val="00480A23"/>
    <w:rsid w:val="00480A4E"/>
    <w:rsid w:val="00480E68"/>
    <w:rsid w:val="0048155C"/>
    <w:rsid w:val="00482EA8"/>
    <w:rsid w:val="004834A3"/>
    <w:rsid w:val="00483745"/>
    <w:rsid w:val="00483F8C"/>
    <w:rsid w:val="00484203"/>
    <w:rsid w:val="00484643"/>
    <w:rsid w:val="00484741"/>
    <w:rsid w:val="00484C56"/>
    <w:rsid w:val="00484C5F"/>
    <w:rsid w:val="00484E4C"/>
    <w:rsid w:val="00486BC5"/>
    <w:rsid w:val="00486C74"/>
    <w:rsid w:val="004873AE"/>
    <w:rsid w:val="00487735"/>
    <w:rsid w:val="00487E4A"/>
    <w:rsid w:val="004900BE"/>
    <w:rsid w:val="004907F0"/>
    <w:rsid w:val="00490A01"/>
    <w:rsid w:val="00490F82"/>
    <w:rsid w:val="00490FEA"/>
    <w:rsid w:val="00491851"/>
    <w:rsid w:val="00491CF8"/>
    <w:rsid w:val="00492008"/>
    <w:rsid w:val="004920BE"/>
    <w:rsid w:val="0049304B"/>
    <w:rsid w:val="00493341"/>
    <w:rsid w:val="004936BB"/>
    <w:rsid w:val="00493D48"/>
    <w:rsid w:val="004947E7"/>
    <w:rsid w:val="00494A41"/>
    <w:rsid w:val="00494E01"/>
    <w:rsid w:val="004961AB"/>
    <w:rsid w:val="004962E6"/>
    <w:rsid w:val="004963C6"/>
    <w:rsid w:val="00496B0B"/>
    <w:rsid w:val="004970FC"/>
    <w:rsid w:val="004971A7"/>
    <w:rsid w:val="0049787D"/>
    <w:rsid w:val="00497A40"/>
    <w:rsid w:val="004A042C"/>
    <w:rsid w:val="004A0E49"/>
    <w:rsid w:val="004A1024"/>
    <w:rsid w:val="004A13D6"/>
    <w:rsid w:val="004A15A5"/>
    <w:rsid w:val="004A217D"/>
    <w:rsid w:val="004A2531"/>
    <w:rsid w:val="004A25D8"/>
    <w:rsid w:val="004A32B9"/>
    <w:rsid w:val="004A32FD"/>
    <w:rsid w:val="004A3522"/>
    <w:rsid w:val="004A4045"/>
    <w:rsid w:val="004A454C"/>
    <w:rsid w:val="004A4FB9"/>
    <w:rsid w:val="004A5269"/>
    <w:rsid w:val="004A5939"/>
    <w:rsid w:val="004A6427"/>
    <w:rsid w:val="004A67D1"/>
    <w:rsid w:val="004A7347"/>
    <w:rsid w:val="004A74A5"/>
    <w:rsid w:val="004A79AB"/>
    <w:rsid w:val="004A7E8E"/>
    <w:rsid w:val="004A7FA7"/>
    <w:rsid w:val="004B0131"/>
    <w:rsid w:val="004B0BD5"/>
    <w:rsid w:val="004B0C40"/>
    <w:rsid w:val="004B178F"/>
    <w:rsid w:val="004B18E3"/>
    <w:rsid w:val="004B1BE7"/>
    <w:rsid w:val="004B255D"/>
    <w:rsid w:val="004B304B"/>
    <w:rsid w:val="004B306D"/>
    <w:rsid w:val="004B38A1"/>
    <w:rsid w:val="004B3A05"/>
    <w:rsid w:val="004B3D1C"/>
    <w:rsid w:val="004B4DF1"/>
    <w:rsid w:val="004B54D4"/>
    <w:rsid w:val="004B56D0"/>
    <w:rsid w:val="004B60A4"/>
    <w:rsid w:val="004B62E5"/>
    <w:rsid w:val="004B6502"/>
    <w:rsid w:val="004B67F2"/>
    <w:rsid w:val="004B73BD"/>
    <w:rsid w:val="004C03F3"/>
    <w:rsid w:val="004C1487"/>
    <w:rsid w:val="004C156F"/>
    <w:rsid w:val="004C17A0"/>
    <w:rsid w:val="004C1836"/>
    <w:rsid w:val="004C1995"/>
    <w:rsid w:val="004C1EDF"/>
    <w:rsid w:val="004C202B"/>
    <w:rsid w:val="004C2566"/>
    <w:rsid w:val="004C272E"/>
    <w:rsid w:val="004C2D1D"/>
    <w:rsid w:val="004C357E"/>
    <w:rsid w:val="004C3624"/>
    <w:rsid w:val="004C376A"/>
    <w:rsid w:val="004C3F4E"/>
    <w:rsid w:val="004C40DF"/>
    <w:rsid w:val="004C4899"/>
    <w:rsid w:val="004C53DC"/>
    <w:rsid w:val="004C5A7A"/>
    <w:rsid w:val="004C5B51"/>
    <w:rsid w:val="004C66B0"/>
    <w:rsid w:val="004C69D4"/>
    <w:rsid w:val="004C6AB5"/>
    <w:rsid w:val="004C6C9E"/>
    <w:rsid w:val="004C70ED"/>
    <w:rsid w:val="004C767C"/>
    <w:rsid w:val="004C7820"/>
    <w:rsid w:val="004C7A04"/>
    <w:rsid w:val="004D02C8"/>
    <w:rsid w:val="004D03BA"/>
    <w:rsid w:val="004D04FB"/>
    <w:rsid w:val="004D09BD"/>
    <w:rsid w:val="004D0D1B"/>
    <w:rsid w:val="004D0D85"/>
    <w:rsid w:val="004D1ACD"/>
    <w:rsid w:val="004D2368"/>
    <w:rsid w:val="004D29CF"/>
    <w:rsid w:val="004D2C43"/>
    <w:rsid w:val="004D2C99"/>
    <w:rsid w:val="004D31EF"/>
    <w:rsid w:val="004D3298"/>
    <w:rsid w:val="004D35ED"/>
    <w:rsid w:val="004D3AEF"/>
    <w:rsid w:val="004D42A4"/>
    <w:rsid w:val="004D537E"/>
    <w:rsid w:val="004D6086"/>
    <w:rsid w:val="004D6C8B"/>
    <w:rsid w:val="004D6E55"/>
    <w:rsid w:val="004D70AD"/>
    <w:rsid w:val="004D7164"/>
    <w:rsid w:val="004D7175"/>
    <w:rsid w:val="004D7290"/>
    <w:rsid w:val="004D77E8"/>
    <w:rsid w:val="004D77F4"/>
    <w:rsid w:val="004E024E"/>
    <w:rsid w:val="004E043B"/>
    <w:rsid w:val="004E0B89"/>
    <w:rsid w:val="004E0C23"/>
    <w:rsid w:val="004E10E7"/>
    <w:rsid w:val="004E1A54"/>
    <w:rsid w:val="004E1BB8"/>
    <w:rsid w:val="004E21A4"/>
    <w:rsid w:val="004E274C"/>
    <w:rsid w:val="004E3029"/>
    <w:rsid w:val="004E338B"/>
    <w:rsid w:val="004E33E2"/>
    <w:rsid w:val="004E3AC9"/>
    <w:rsid w:val="004E504E"/>
    <w:rsid w:val="004E56A1"/>
    <w:rsid w:val="004E57B2"/>
    <w:rsid w:val="004E616F"/>
    <w:rsid w:val="004E63B2"/>
    <w:rsid w:val="004E6C6B"/>
    <w:rsid w:val="004E711A"/>
    <w:rsid w:val="004E783A"/>
    <w:rsid w:val="004E7C69"/>
    <w:rsid w:val="004E7D0F"/>
    <w:rsid w:val="004F011E"/>
    <w:rsid w:val="004F0812"/>
    <w:rsid w:val="004F08A1"/>
    <w:rsid w:val="004F08BA"/>
    <w:rsid w:val="004F0AD2"/>
    <w:rsid w:val="004F0DE2"/>
    <w:rsid w:val="004F2274"/>
    <w:rsid w:val="004F22EE"/>
    <w:rsid w:val="004F266E"/>
    <w:rsid w:val="004F3336"/>
    <w:rsid w:val="004F348D"/>
    <w:rsid w:val="004F3785"/>
    <w:rsid w:val="004F4539"/>
    <w:rsid w:val="004F657E"/>
    <w:rsid w:val="004F6EEC"/>
    <w:rsid w:val="004F70FB"/>
    <w:rsid w:val="004F7129"/>
    <w:rsid w:val="004F7A9B"/>
    <w:rsid w:val="004F7D9B"/>
    <w:rsid w:val="004F7D9D"/>
    <w:rsid w:val="005011C0"/>
    <w:rsid w:val="00501C99"/>
    <w:rsid w:val="00502459"/>
    <w:rsid w:val="00502714"/>
    <w:rsid w:val="00502CF8"/>
    <w:rsid w:val="00503DA5"/>
    <w:rsid w:val="00504220"/>
    <w:rsid w:val="005049DD"/>
    <w:rsid w:val="00504DE2"/>
    <w:rsid w:val="00504E71"/>
    <w:rsid w:val="00505524"/>
    <w:rsid w:val="00505763"/>
    <w:rsid w:val="005062BC"/>
    <w:rsid w:val="005065A3"/>
    <w:rsid w:val="00506D72"/>
    <w:rsid w:val="00506D7F"/>
    <w:rsid w:val="00506EF0"/>
    <w:rsid w:val="00507183"/>
    <w:rsid w:val="00507539"/>
    <w:rsid w:val="00507B1B"/>
    <w:rsid w:val="00507F0C"/>
    <w:rsid w:val="0051035C"/>
    <w:rsid w:val="00510BAF"/>
    <w:rsid w:val="00510D45"/>
    <w:rsid w:val="00511783"/>
    <w:rsid w:val="00511835"/>
    <w:rsid w:val="005134C4"/>
    <w:rsid w:val="00513D32"/>
    <w:rsid w:val="00514A69"/>
    <w:rsid w:val="00514EF8"/>
    <w:rsid w:val="00514F33"/>
    <w:rsid w:val="005154A4"/>
    <w:rsid w:val="00515609"/>
    <w:rsid w:val="00515A41"/>
    <w:rsid w:val="00515F4A"/>
    <w:rsid w:val="00516C2C"/>
    <w:rsid w:val="0051759B"/>
    <w:rsid w:val="00517B36"/>
    <w:rsid w:val="00517CB6"/>
    <w:rsid w:val="005218E6"/>
    <w:rsid w:val="00521D3D"/>
    <w:rsid w:val="00521D53"/>
    <w:rsid w:val="0052317F"/>
    <w:rsid w:val="005231EA"/>
    <w:rsid w:val="005232E6"/>
    <w:rsid w:val="0052332D"/>
    <w:rsid w:val="00523FA1"/>
    <w:rsid w:val="0052412C"/>
    <w:rsid w:val="00524190"/>
    <w:rsid w:val="005244CA"/>
    <w:rsid w:val="00524AB0"/>
    <w:rsid w:val="00524BAA"/>
    <w:rsid w:val="00524EF2"/>
    <w:rsid w:val="005253CA"/>
    <w:rsid w:val="00525A9B"/>
    <w:rsid w:val="005261F4"/>
    <w:rsid w:val="00526574"/>
    <w:rsid w:val="00527736"/>
    <w:rsid w:val="00527779"/>
    <w:rsid w:val="00527847"/>
    <w:rsid w:val="00530432"/>
    <w:rsid w:val="00530472"/>
    <w:rsid w:val="0053050F"/>
    <w:rsid w:val="0053076E"/>
    <w:rsid w:val="005307EB"/>
    <w:rsid w:val="00530A7D"/>
    <w:rsid w:val="00530C0F"/>
    <w:rsid w:val="00530CB2"/>
    <w:rsid w:val="00530CDB"/>
    <w:rsid w:val="005318FC"/>
    <w:rsid w:val="005323F4"/>
    <w:rsid w:val="005333EA"/>
    <w:rsid w:val="00533810"/>
    <w:rsid w:val="005348A4"/>
    <w:rsid w:val="005352EE"/>
    <w:rsid w:val="00535947"/>
    <w:rsid w:val="00536667"/>
    <w:rsid w:val="00536AF2"/>
    <w:rsid w:val="0053786B"/>
    <w:rsid w:val="00537C7E"/>
    <w:rsid w:val="00540130"/>
    <w:rsid w:val="005403D8"/>
    <w:rsid w:val="005405DA"/>
    <w:rsid w:val="00541FA2"/>
    <w:rsid w:val="005424D9"/>
    <w:rsid w:val="00543A3E"/>
    <w:rsid w:val="005440C0"/>
    <w:rsid w:val="005443B4"/>
    <w:rsid w:val="00545167"/>
    <w:rsid w:val="005451CC"/>
    <w:rsid w:val="005465D0"/>
    <w:rsid w:val="0054673D"/>
    <w:rsid w:val="0054673E"/>
    <w:rsid w:val="00547578"/>
    <w:rsid w:val="00547B36"/>
    <w:rsid w:val="00550C32"/>
    <w:rsid w:val="00551CA5"/>
    <w:rsid w:val="0055218A"/>
    <w:rsid w:val="00552260"/>
    <w:rsid w:val="005534C8"/>
    <w:rsid w:val="005536C7"/>
    <w:rsid w:val="00553933"/>
    <w:rsid w:val="00553A27"/>
    <w:rsid w:val="0055406B"/>
    <w:rsid w:val="005556A3"/>
    <w:rsid w:val="005557C4"/>
    <w:rsid w:val="00556209"/>
    <w:rsid w:val="00556438"/>
    <w:rsid w:val="00556742"/>
    <w:rsid w:val="00556A3C"/>
    <w:rsid w:val="00556AE7"/>
    <w:rsid w:val="00556F9C"/>
    <w:rsid w:val="005578BF"/>
    <w:rsid w:val="00557A67"/>
    <w:rsid w:val="005603CA"/>
    <w:rsid w:val="00560524"/>
    <w:rsid w:val="00560544"/>
    <w:rsid w:val="0056058B"/>
    <w:rsid w:val="005608BA"/>
    <w:rsid w:val="005609E4"/>
    <w:rsid w:val="00560D04"/>
    <w:rsid w:val="00561399"/>
    <w:rsid w:val="00561674"/>
    <w:rsid w:val="00561744"/>
    <w:rsid w:val="00561A0B"/>
    <w:rsid w:val="005623DF"/>
    <w:rsid w:val="0056289E"/>
    <w:rsid w:val="00562FCD"/>
    <w:rsid w:val="00563CD8"/>
    <w:rsid w:val="00563D06"/>
    <w:rsid w:val="00564279"/>
    <w:rsid w:val="005643E8"/>
    <w:rsid w:val="00565178"/>
    <w:rsid w:val="005651C6"/>
    <w:rsid w:val="00565DDF"/>
    <w:rsid w:val="00565ECF"/>
    <w:rsid w:val="00565F0F"/>
    <w:rsid w:val="00566231"/>
    <w:rsid w:val="00566905"/>
    <w:rsid w:val="00566A19"/>
    <w:rsid w:val="005671E9"/>
    <w:rsid w:val="00567DEF"/>
    <w:rsid w:val="005700CD"/>
    <w:rsid w:val="0057011F"/>
    <w:rsid w:val="005707E8"/>
    <w:rsid w:val="0057089D"/>
    <w:rsid w:val="0057110A"/>
    <w:rsid w:val="00571DEC"/>
    <w:rsid w:val="00571E19"/>
    <w:rsid w:val="00572387"/>
    <w:rsid w:val="0057244C"/>
    <w:rsid w:val="00572829"/>
    <w:rsid w:val="00572C84"/>
    <w:rsid w:val="00572F75"/>
    <w:rsid w:val="0057305D"/>
    <w:rsid w:val="00573389"/>
    <w:rsid w:val="00573592"/>
    <w:rsid w:val="00573A67"/>
    <w:rsid w:val="00573D34"/>
    <w:rsid w:val="00573E8F"/>
    <w:rsid w:val="005749DF"/>
    <w:rsid w:val="00574A6B"/>
    <w:rsid w:val="005750E6"/>
    <w:rsid w:val="0057526C"/>
    <w:rsid w:val="00575B0B"/>
    <w:rsid w:val="005765F3"/>
    <w:rsid w:val="00577156"/>
    <w:rsid w:val="005777AD"/>
    <w:rsid w:val="005802B2"/>
    <w:rsid w:val="00580320"/>
    <w:rsid w:val="00580BB4"/>
    <w:rsid w:val="005810AF"/>
    <w:rsid w:val="005814F6"/>
    <w:rsid w:val="005815D2"/>
    <w:rsid w:val="005817CF"/>
    <w:rsid w:val="005819F5"/>
    <w:rsid w:val="00581E23"/>
    <w:rsid w:val="00581F47"/>
    <w:rsid w:val="00582121"/>
    <w:rsid w:val="00582F44"/>
    <w:rsid w:val="00583108"/>
    <w:rsid w:val="0058353C"/>
    <w:rsid w:val="0058399D"/>
    <w:rsid w:val="005843B3"/>
    <w:rsid w:val="0058462C"/>
    <w:rsid w:val="005846FE"/>
    <w:rsid w:val="00584D3D"/>
    <w:rsid w:val="00584F5E"/>
    <w:rsid w:val="005850C2"/>
    <w:rsid w:val="005857E0"/>
    <w:rsid w:val="005859D8"/>
    <w:rsid w:val="00585F75"/>
    <w:rsid w:val="0058651D"/>
    <w:rsid w:val="0058687F"/>
    <w:rsid w:val="00586AD8"/>
    <w:rsid w:val="00586B37"/>
    <w:rsid w:val="00586EBB"/>
    <w:rsid w:val="0058709E"/>
    <w:rsid w:val="0058754E"/>
    <w:rsid w:val="005879A8"/>
    <w:rsid w:val="00587F62"/>
    <w:rsid w:val="005901D6"/>
    <w:rsid w:val="0059047B"/>
    <w:rsid w:val="005905C5"/>
    <w:rsid w:val="00590767"/>
    <w:rsid w:val="00590994"/>
    <w:rsid w:val="0059145F"/>
    <w:rsid w:val="00591C7C"/>
    <w:rsid w:val="00593344"/>
    <w:rsid w:val="00593588"/>
    <w:rsid w:val="0059377C"/>
    <w:rsid w:val="00593DC3"/>
    <w:rsid w:val="00593DF7"/>
    <w:rsid w:val="00593F4C"/>
    <w:rsid w:val="0059443B"/>
    <w:rsid w:val="00594B54"/>
    <w:rsid w:val="00595190"/>
    <w:rsid w:val="0059547A"/>
    <w:rsid w:val="00595723"/>
    <w:rsid w:val="005960B2"/>
    <w:rsid w:val="005962A2"/>
    <w:rsid w:val="0059645B"/>
    <w:rsid w:val="00596D8D"/>
    <w:rsid w:val="00596F02"/>
    <w:rsid w:val="0059704A"/>
    <w:rsid w:val="00597127"/>
    <w:rsid w:val="0059781A"/>
    <w:rsid w:val="005978EF"/>
    <w:rsid w:val="005A046F"/>
    <w:rsid w:val="005A09B8"/>
    <w:rsid w:val="005A1071"/>
    <w:rsid w:val="005A1375"/>
    <w:rsid w:val="005A1C03"/>
    <w:rsid w:val="005A1CD9"/>
    <w:rsid w:val="005A1CE4"/>
    <w:rsid w:val="005A22D9"/>
    <w:rsid w:val="005A27FA"/>
    <w:rsid w:val="005A2EE8"/>
    <w:rsid w:val="005A3547"/>
    <w:rsid w:val="005A3590"/>
    <w:rsid w:val="005A4E2C"/>
    <w:rsid w:val="005A519D"/>
    <w:rsid w:val="005A5239"/>
    <w:rsid w:val="005A5D0E"/>
    <w:rsid w:val="005A5E9F"/>
    <w:rsid w:val="005A69A9"/>
    <w:rsid w:val="005A72A5"/>
    <w:rsid w:val="005A74BF"/>
    <w:rsid w:val="005A7C6C"/>
    <w:rsid w:val="005B0B0A"/>
    <w:rsid w:val="005B0DF4"/>
    <w:rsid w:val="005B1623"/>
    <w:rsid w:val="005B1DAB"/>
    <w:rsid w:val="005B21C1"/>
    <w:rsid w:val="005B344B"/>
    <w:rsid w:val="005B3852"/>
    <w:rsid w:val="005B3B8E"/>
    <w:rsid w:val="005B4A6D"/>
    <w:rsid w:val="005B559E"/>
    <w:rsid w:val="005B5B21"/>
    <w:rsid w:val="005B62DB"/>
    <w:rsid w:val="005B6AEC"/>
    <w:rsid w:val="005B7ACF"/>
    <w:rsid w:val="005C04D5"/>
    <w:rsid w:val="005C0536"/>
    <w:rsid w:val="005C0658"/>
    <w:rsid w:val="005C0C7D"/>
    <w:rsid w:val="005C0D0D"/>
    <w:rsid w:val="005C247E"/>
    <w:rsid w:val="005C3970"/>
    <w:rsid w:val="005C39E8"/>
    <w:rsid w:val="005C3CB2"/>
    <w:rsid w:val="005C3F3E"/>
    <w:rsid w:val="005C40FA"/>
    <w:rsid w:val="005C442A"/>
    <w:rsid w:val="005C4D66"/>
    <w:rsid w:val="005C5E09"/>
    <w:rsid w:val="005C5EBA"/>
    <w:rsid w:val="005C620C"/>
    <w:rsid w:val="005C66AD"/>
    <w:rsid w:val="005D0AC9"/>
    <w:rsid w:val="005D2037"/>
    <w:rsid w:val="005D217F"/>
    <w:rsid w:val="005D21CA"/>
    <w:rsid w:val="005D2204"/>
    <w:rsid w:val="005D2489"/>
    <w:rsid w:val="005D267F"/>
    <w:rsid w:val="005D2BA0"/>
    <w:rsid w:val="005D2DC3"/>
    <w:rsid w:val="005D3BE2"/>
    <w:rsid w:val="005D4052"/>
    <w:rsid w:val="005D4535"/>
    <w:rsid w:val="005D4576"/>
    <w:rsid w:val="005D45B8"/>
    <w:rsid w:val="005D483F"/>
    <w:rsid w:val="005D4889"/>
    <w:rsid w:val="005D4CFA"/>
    <w:rsid w:val="005D5003"/>
    <w:rsid w:val="005D52D9"/>
    <w:rsid w:val="005D687B"/>
    <w:rsid w:val="005D69A5"/>
    <w:rsid w:val="005E1317"/>
    <w:rsid w:val="005E2762"/>
    <w:rsid w:val="005E2904"/>
    <w:rsid w:val="005E2F07"/>
    <w:rsid w:val="005E3050"/>
    <w:rsid w:val="005E3327"/>
    <w:rsid w:val="005E383F"/>
    <w:rsid w:val="005E3B60"/>
    <w:rsid w:val="005E3C68"/>
    <w:rsid w:val="005E3CBA"/>
    <w:rsid w:val="005E410C"/>
    <w:rsid w:val="005E419E"/>
    <w:rsid w:val="005E4E6C"/>
    <w:rsid w:val="005E5527"/>
    <w:rsid w:val="005E5B3A"/>
    <w:rsid w:val="005E5E41"/>
    <w:rsid w:val="005E667C"/>
    <w:rsid w:val="005E69CB"/>
    <w:rsid w:val="005E6CDE"/>
    <w:rsid w:val="005E70AD"/>
    <w:rsid w:val="005E70F3"/>
    <w:rsid w:val="005E73A9"/>
    <w:rsid w:val="005E7C9D"/>
    <w:rsid w:val="005F0383"/>
    <w:rsid w:val="005F0A1D"/>
    <w:rsid w:val="005F0F74"/>
    <w:rsid w:val="005F0FED"/>
    <w:rsid w:val="005F1624"/>
    <w:rsid w:val="005F2308"/>
    <w:rsid w:val="005F27EA"/>
    <w:rsid w:val="005F2C21"/>
    <w:rsid w:val="005F3A1B"/>
    <w:rsid w:val="005F3CDD"/>
    <w:rsid w:val="005F3DAA"/>
    <w:rsid w:val="005F41ED"/>
    <w:rsid w:val="005F47C8"/>
    <w:rsid w:val="005F4C1B"/>
    <w:rsid w:val="005F4C7B"/>
    <w:rsid w:val="005F4C8E"/>
    <w:rsid w:val="005F4E07"/>
    <w:rsid w:val="005F4E71"/>
    <w:rsid w:val="005F4F2D"/>
    <w:rsid w:val="005F544D"/>
    <w:rsid w:val="005F5826"/>
    <w:rsid w:val="005F58EE"/>
    <w:rsid w:val="005F5CB5"/>
    <w:rsid w:val="005F646F"/>
    <w:rsid w:val="005F6507"/>
    <w:rsid w:val="005F6F63"/>
    <w:rsid w:val="005F713E"/>
    <w:rsid w:val="005F74A7"/>
    <w:rsid w:val="005F76E4"/>
    <w:rsid w:val="005F7705"/>
    <w:rsid w:val="005F798D"/>
    <w:rsid w:val="005F7CBB"/>
    <w:rsid w:val="005F7CE3"/>
    <w:rsid w:val="006000CD"/>
    <w:rsid w:val="0060038B"/>
    <w:rsid w:val="00600753"/>
    <w:rsid w:val="006009E8"/>
    <w:rsid w:val="00601B75"/>
    <w:rsid w:val="00602971"/>
    <w:rsid w:val="0060309A"/>
    <w:rsid w:val="00604ADA"/>
    <w:rsid w:val="00604B77"/>
    <w:rsid w:val="00604D9F"/>
    <w:rsid w:val="006061F4"/>
    <w:rsid w:val="0060628A"/>
    <w:rsid w:val="0060641D"/>
    <w:rsid w:val="00606C0D"/>
    <w:rsid w:val="00607048"/>
    <w:rsid w:val="00607121"/>
    <w:rsid w:val="006071AE"/>
    <w:rsid w:val="00607C18"/>
    <w:rsid w:val="006101EE"/>
    <w:rsid w:val="006105C9"/>
    <w:rsid w:val="00610E34"/>
    <w:rsid w:val="00611024"/>
    <w:rsid w:val="0061107B"/>
    <w:rsid w:val="0061135E"/>
    <w:rsid w:val="00611461"/>
    <w:rsid w:val="00611594"/>
    <w:rsid w:val="006119BA"/>
    <w:rsid w:val="00612886"/>
    <w:rsid w:val="00612AB7"/>
    <w:rsid w:val="00613A9E"/>
    <w:rsid w:val="006140F2"/>
    <w:rsid w:val="00614AF2"/>
    <w:rsid w:val="00615679"/>
    <w:rsid w:val="006158AA"/>
    <w:rsid w:val="006159F4"/>
    <w:rsid w:val="00615EF3"/>
    <w:rsid w:val="00616DD9"/>
    <w:rsid w:val="006204BA"/>
    <w:rsid w:val="00621395"/>
    <w:rsid w:val="00621403"/>
    <w:rsid w:val="00621954"/>
    <w:rsid w:val="00621A8F"/>
    <w:rsid w:val="00621C24"/>
    <w:rsid w:val="0062275C"/>
    <w:rsid w:val="006227FD"/>
    <w:rsid w:val="00622A7B"/>
    <w:rsid w:val="0062311F"/>
    <w:rsid w:val="00624290"/>
    <w:rsid w:val="00624BF0"/>
    <w:rsid w:val="00626C92"/>
    <w:rsid w:val="006272EC"/>
    <w:rsid w:val="006278DB"/>
    <w:rsid w:val="00627B01"/>
    <w:rsid w:val="00627B0E"/>
    <w:rsid w:val="00627C8A"/>
    <w:rsid w:val="006301FF"/>
    <w:rsid w:val="006303A6"/>
    <w:rsid w:val="00630F48"/>
    <w:rsid w:val="00631BD6"/>
    <w:rsid w:val="0063233A"/>
    <w:rsid w:val="00632559"/>
    <w:rsid w:val="0063292A"/>
    <w:rsid w:val="00633207"/>
    <w:rsid w:val="0063340E"/>
    <w:rsid w:val="00633B5D"/>
    <w:rsid w:val="00634653"/>
    <w:rsid w:val="006346B3"/>
    <w:rsid w:val="0063489B"/>
    <w:rsid w:val="00634B92"/>
    <w:rsid w:val="00634E22"/>
    <w:rsid w:val="00636045"/>
    <w:rsid w:val="006364E2"/>
    <w:rsid w:val="006375B8"/>
    <w:rsid w:val="00637E9B"/>
    <w:rsid w:val="006402E1"/>
    <w:rsid w:val="00640396"/>
    <w:rsid w:val="00640435"/>
    <w:rsid w:val="006410E2"/>
    <w:rsid w:val="006414B7"/>
    <w:rsid w:val="006419A6"/>
    <w:rsid w:val="00642120"/>
    <w:rsid w:val="0064347E"/>
    <w:rsid w:val="006436AF"/>
    <w:rsid w:val="006438FC"/>
    <w:rsid w:val="0064488A"/>
    <w:rsid w:val="006450D2"/>
    <w:rsid w:val="0064581C"/>
    <w:rsid w:val="006458B9"/>
    <w:rsid w:val="00645A09"/>
    <w:rsid w:val="00645AA6"/>
    <w:rsid w:val="00646128"/>
    <w:rsid w:val="0064646A"/>
    <w:rsid w:val="00646827"/>
    <w:rsid w:val="00646F10"/>
    <w:rsid w:val="00646F94"/>
    <w:rsid w:val="0064710A"/>
    <w:rsid w:val="006471FC"/>
    <w:rsid w:val="00647598"/>
    <w:rsid w:val="00647B48"/>
    <w:rsid w:val="00647BCA"/>
    <w:rsid w:val="00647E15"/>
    <w:rsid w:val="006504DB"/>
    <w:rsid w:val="00650581"/>
    <w:rsid w:val="0065092D"/>
    <w:rsid w:val="0065117C"/>
    <w:rsid w:val="0065119F"/>
    <w:rsid w:val="00651AAA"/>
    <w:rsid w:val="00651E8B"/>
    <w:rsid w:val="006520C7"/>
    <w:rsid w:val="00652435"/>
    <w:rsid w:val="00652774"/>
    <w:rsid w:val="00652C1C"/>
    <w:rsid w:val="00652CE6"/>
    <w:rsid w:val="00652ED7"/>
    <w:rsid w:val="006538DE"/>
    <w:rsid w:val="00653A39"/>
    <w:rsid w:val="00653D34"/>
    <w:rsid w:val="00653E32"/>
    <w:rsid w:val="00654AE2"/>
    <w:rsid w:val="00654E34"/>
    <w:rsid w:val="00654F7E"/>
    <w:rsid w:val="0065511D"/>
    <w:rsid w:val="006556C9"/>
    <w:rsid w:val="00655FAE"/>
    <w:rsid w:val="00656032"/>
    <w:rsid w:val="00656232"/>
    <w:rsid w:val="00656ACF"/>
    <w:rsid w:val="00656D6F"/>
    <w:rsid w:val="00657A6E"/>
    <w:rsid w:val="0066043E"/>
    <w:rsid w:val="00660D8B"/>
    <w:rsid w:val="006611BA"/>
    <w:rsid w:val="00661231"/>
    <w:rsid w:val="00661C03"/>
    <w:rsid w:val="00661E25"/>
    <w:rsid w:val="006627EB"/>
    <w:rsid w:val="00662944"/>
    <w:rsid w:val="00662974"/>
    <w:rsid w:val="00662FC9"/>
    <w:rsid w:val="006630BB"/>
    <w:rsid w:val="00663325"/>
    <w:rsid w:val="0066377D"/>
    <w:rsid w:val="006637AC"/>
    <w:rsid w:val="00663EE4"/>
    <w:rsid w:val="00664160"/>
    <w:rsid w:val="006643DC"/>
    <w:rsid w:val="00664E44"/>
    <w:rsid w:val="00664F26"/>
    <w:rsid w:val="006661A1"/>
    <w:rsid w:val="006665FA"/>
    <w:rsid w:val="006668AC"/>
    <w:rsid w:val="00666985"/>
    <w:rsid w:val="00667F0D"/>
    <w:rsid w:val="00667FDC"/>
    <w:rsid w:val="0067055A"/>
    <w:rsid w:val="00670FBD"/>
    <w:rsid w:val="0067108A"/>
    <w:rsid w:val="00671A76"/>
    <w:rsid w:val="00671C35"/>
    <w:rsid w:val="00671D69"/>
    <w:rsid w:val="006725C4"/>
    <w:rsid w:val="006732B9"/>
    <w:rsid w:val="00673F64"/>
    <w:rsid w:val="00674863"/>
    <w:rsid w:val="00674875"/>
    <w:rsid w:val="00674A3E"/>
    <w:rsid w:val="00674BB0"/>
    <w:rsid w:val="00674E15"/>
    <w:rsid w:val="00675BE4"/>
    <w:rsid w:val="0067688B"/>
    <w:rsid w:val="00676B7C"/>
    <w:rsid w:val="006771CA"/>
    <w:rsid w:val="00677E68"/>
    <w:rsid w:val="0068023F"/>
    <w:rsid w:val="00680815"/>
    <w:rsid w:val="00681261"/>
    <w:rsid w:val="00681471"/>
    <w:rsid w:val="00681615"/>
    <w:rsid w:val="00681985"/>
    <w:rsid w:val="006819AD"/>
    <w:rsid w:val="00681D85"/>
    <w:rsid w:val="00681F33"/>
    <w:rsid w:val="006822FB"/>
    <w:rsid w:val="00682C4C"/>
    <w:rsid w:val="00682FCC"/>
    <w:rsid w:val="00683334"/>
    <w:rsid w:val="006833BA"/>
    <w:rsid w:val="00683C44"/>
    <w:rsid w:val="00684183"/>
    <w:rsid w:val="00684C0F"/>
    <w:rsid w:val="00684F3D"/>
    <w:rsid w:val="00684F56"/>
    <w:rsid w:val="0068504D"/>
    <w:rsid w:val="006851AB"/>
    <w:rsid w:val="006853F3"/>
    <w:rsid w:val="006856D6"/>
    <w:rsid w:val="00685A0E"/>
    <w:rsid w:val="00685F3F"/>
    <w:rsid w:val="0068665A"/>
    <w:rsid w:val="006866C1"/>
    <w:rsid w:val="00686A56"/>
    <w:rsid w:val="00686F59"/>
    <w:rsid w:val="00687095"/>
    <w:rsid w:val="006875AB"/>
    <w:rsid w:val="00687A1D"/>
    <w:rsid w:val="006902BF"/>
    <w:rsid w:val="00690680"/>
    <w:rsid w:val="00690989"/>
    <w:rsid w:val="006909D8"/>
    <w:rsid w:val="006917ED"/>
    <w:rsid w:val="00691A88"/>
    <w:rsid w:val="00692147"/>
    <w:rsid w:val="00692447"/>
    <w:rsid w:val="006930E2"/>
    <w:rsid w:val="006931A7"/>
    <w:rsid w:val="00693A42"/>
    <w:rsid w:val="006951F4"/>
    <w:rsid w:val="00695449"/>
    <w:rsid w:val="00695E09"/>
    <w:rsid w:val="00696134"/>
    <w:rsid w:val="006964F5"/>
    <w:rsid w:val="00697789"/>
    <w:rsid w:val="00697AC7"/>
    <w:rsid w:val="006A021F"/>
    <w:rsid w:val="006A044B"/>
    <w:rsid w:val="006A15FF"/>
    <w:rsid w:val="006A181B"/>
    <w:rsid w:val="006A1C0E"/>
    <w:rsid w:val="006A227F"/>
    <w:rsid w:val="006A2B94"/>
    <w:rsid w:val="006A320D"/>
    <w:rsid w:val="006A3572"/>
    <w:rsid w:val="006A3770"/>
    <w:rsid w:val="006A38A4"/>
    <w:rsid w:val="006A3C3F"/>
    <w:rsid w:val="006A439D"/>
    <w:rsid w:val="006A550A"/>
    <w:rsid w:val="006A5AF1"/>
    <w:rsid w:val="006A5B03"/>
    <w:rsid w:val="006A5FC9"/>
    <w:rsid w:val="006A64BE"/>
    <w:rsid w:val="006A68A3"/>
    <w:rsid w:val="006A6E04"/>
    <w:rsid w:val="006A7959"/>
    <w:rsid w:val="006A7987"/>
    <w:rsid w:val="006A7990"/>
    <w:rsid w:val="006A7B13"/>
    <w:rsid w:val="006A7D73"/>
    <w:rsid w:val="006A7F70"/>
    <w:rsid w:val="006B04A0"/>
    <w:rsid w:val="006B0885"/>
    <w:rsid w:val="006B1413"/>
    <w:rsid w:val="006B17B1"/>
    <w:rsid w:val="006B18F2"/>
    <w:rsid w:val="006B1CB0"/>
    <w:rsid w:val="006B20D5"/>
    <w:rsid w:val="006B20DF"/>
    <w:rsid w:val="006B2543"/>
    <w:rsid w:val="006B2D8C"/>
    <w:rsid w:val="006B3280"/>
    <w:rsid w:val="006B332E"/>
    <w:rsid w:val="006B3BEA"/>
    <w:rsid w:val="006B3F6B"/>
    <w:rsid w:val="006B4185"/>
    <w:rsid w:val="006B4735"/>
    <w:rsid w:val="006B53D8"/>
    <w:rsid w:val="006B739F"/>
    <w:rsid w:val="006B7BD1"/>
    <w:rsid w:val="006B7C55"/>
    <w:rsid w:val="006B7D66"/>
    <w:rsid w:val="006C0595"/>
    <w:rsid w:val="006C0FD8"/>
    <w:rsid w:val="006C1120"/>
    <w:rsid w:val="006C1528"/>
    <w:rsid w:val="006C15E1"/>
    <w:rsid w:val="006C166D"/>
    <w:rsid w:val="006C202F"/>
    <w:rsid w:val="006C2315"/>
    <w:rsid w:val="006C244D"/>
    <w:rsid w:val="006C2C37"/>
    <w:rsid w:val="006C2CC7"/>
    <w:rsid w:val="006C3047"/>
    <w:rsid w:val="006C35E3"/>
    <w:rsid w:val="006C442C"/>
    <w:rsid w:val="006C47AE"/>
    <w:rsid w:val="006C4BF8"/>
    <w:rsid w:val="006C5082"/>
    <w:rsid w:val="006C564B"/>
    <w:rsid w:val="006C5AB3"/>
    <w:rsid w:val="006C5ADF"/>
    <w:rsid w:val="006C5C18"/>
    <w:rsid w:val="006C6796"/>
    <w:rsid w:val="006C6BF7"/>
    <w:rsid w:val="006C6E0A"/>
    <w:rsid w:val="006C74F5"/>
    <w:rsid w:val="006C7A1C"/>
    <w:rsid w:val="006D0873"/>
    <w:rsid w:val="006D08D6"/>
    <w:rsid w:val="006D0D43"/>
    <w:rsid w:val="006D1101"/>
    <w:rsid w:val="006D124E"/>
    <w:rsid w:val="006D1312"/>
    <w:rsid w:val="006D1B2B"/>
    <w:rsid w:val="006D1D8F"/>
    <w:rsid w:val="006D2104"/>
    <w:rsid w:val="006D2473"/>
    <w:rsid w:val="006D2EAD"/>
    <w:rsid w:val="006D3101"/>
    <w:rsid w:val="006D322A"/>
    <w:rsid w:val="006D39B5"/>
    <w:rsid w:val="006D39C4"/>
    <w:rsid w:val="006D5131"/>
    <w:rsid w:val="006D6660"/>
    <w:rsid w:val="006D6994"/>
    <w:rsid w:val="006D6CB9"/>
    <w:rsid w:val="006D763A"/>
    <w:rsid w:val="006D783F"/>
    <w:rsid w:val="006D7C35"/>
    <w:rsid w:val="006D7C3E"/>
    <w:rsid w:val="006D7D9F"/>
    <w:rsid w:val="006E0031"/>
    <w:rsid w:val="006E018A"/>
    <w:rsid w:val="006E045B"/>
    <w:rsid w:val="006E091E"/>
    <w:rsid w:val="006E0B57"/>
    <w:rsid w:val="006E0E4D"/>
    <w:rsid w:val="006E1037"/>
    <w:rsid w:val="006E1984"/>
    <w:rsid w:val="006E2385"/>
    <w:rsid w:val="006E246B"/>
    <w:rsid w:val="006E2C57"/>
    <w:rsid w:val="006E3537"/>
    <w:rsid w:val="006E38AC"/>
    <w:rsid w:val="006E3BDF"/>
    <w:rsid w:val="006E3DE7"/>
    <w:rsid w:val="006E4165"/>
    <w:rsid w:val="006E4659"/>
    <w:rsid w:val="006E52B7"/>
    <w:rsid w:val="006E59BC"/>
    <w:rsid w:val="006E60BA"/>
    <w:rsid w:val="006E6E33"/>
    <w:rsid w:val="006E71C1"/>
    <w:rsid w:val="006E7CB9"/>
    <w:rsid w:val="006E7EBB"/>
    <w:rsid w:val="006E7FC5"/>
    <w:rsid w:val="006F04BC"/>
    <w:rsid w:val="006F0EEE"/>
    <w:rsid w:val="006F1121"/>
    <w:rsid w:val="006F149E"/>
    <w:rsid w:val="006F1890"/>
    <w:rsid w:val="006F1A6D"/>
    <w:rsid w:val="006F1C2B"/>
    <w:rsid w:val="006F1D57"/>
    <w:rsid w:val="006F2299"/>
    <w:rsid w:val="006F2FE9"/>
    <w:rsid w:val="006F366F"/>
    <w:rsid w:val="006F39A6"/>
    <w:rsid w:val="006F3A14"/>
    <w:rsid w:val="006F3CED"/>
    <w:rsid w:val="006F3E49"/>
    <w:rsid w:val="006F4279"/>
    <w:rsid w:val="006F46C1"/>
    <w:rsid w:val="006F4B8C"/>
    <w:rsid w:val="006F4B9A"/>
    <w:rsid w:val="006F5938"/>
    <w:rsid w:val="006F5D7D"/>
    <w:rsid w:val="006F714E"/>
    <w:rsid w:val="006F7E3C"/>
    <w:rsid w:val="006F7E6E"/>
    <w:rsid w:val="00700267"/>
    <w:rsid w:val="007004B5"/>
    <w:rsid w:val="007005AE"/>
    <w:rsid w:val="00700723"/>
    <w:rsid w:val="0070094C"/>
    <w:rsid w:val="00700F93"/>
    <w:rsid w:val="00701416"/>
    <w:rsid w:val="00701600"/>
    <w:rsid w:val="00702213"/>
    <w:rsid w:val="007028DD"/>
    <w:rsid w:val="00702E6A"/>
    <w:rsid w:val="00702FFC"/>
    <w:rsid w:val="007031D3"/>
    <w:rsid w:val="007031D8"/>
    <w:rsid w:val="0070382E"/>
    <w:rsid w:val="007039AC"/>
    <w:rsid w:val="00703F11"/>
    <w:rsid w:val="0070413B"/>
    <w:rsid w:val="00704257"/>
    <w:rsid w:val="00704482"/>
    <w:rsid w:val="00704501"/>
    <w:rsid w:val="00704BED"/>
    <w:rsid w:val="007053EC"/>
    <w:rsid w:val="007056BD"/>
    <w:rsid w:val="00705DF0"/>
    <w:rsid w:val="00705F53"/>
    <w:rsid w:val="00706ACC"/>
    <w:rsid w:val="007072B8"/>
    <w:rsid w:val="007079D6"/>
    <w:rsid w:val="00707DD6"/>
    <w:rsid w:val="007106ED"/>
    <w:rsid w:val="00710784"/>
    <w:rsid w:val="00710A29"/>
    <w:rsid w:val="00710CB5"/>
    <w:rsid w:val="00711026"/>
    <w:rsid w:val="007111E2"/>
    <w:rsid w:val="007114D5"/>
    <w:rsid w:val="00711941"/>
    <w:rsid w:val="00711C6C"/>
    <w:rsid w:val="007122AA"/>
    <w:rsid w:val="007123E1"/>
    <w:rsid w:val="007124B0"/>
    <w:rsid w:val="00712565"/>
    <w:rsid w:val="00712DEF"/>
    <w:rsid w:val="00712E39"/>
    <w:rsid w:val="00713A2A"/>
    <w:rsid w:val="00713A4C"/>
    <w:rsid w:val="00714C36"/>
    <w:rsid w:val="0071587B"/>
    <w:rsid w:val="00715C6A"/>
    <w:rsid w:val="00715F18"/>
    <w:rsid w:val="00715FCE"/>
    <w:rsid w:val="007169F3"/>
    <w:rsid w:val="00716A52"/>
    <w:rsid w:val="0071700D"/>
    <w:rsid w:val="00717202"/>
    <w:rsid w:val="00717716"/>
    <w:rsid w:val="00717B63"/>
    <w:rsid w:val="00717D57"/>
    <w:rsid w:val="0072092A"/>
    <w:rsid w:val="00720ABE"/>
    <w:rsid w:val="00720C2B"/>
    <w:rsid w:val="00720C3B"/>
    <w:rsid w:val="00721302"/>
    <w:rsid w:val="00721478"/>
    <w:rsid w:val="007214F6"/>
    <w:rsid w:val="0072203C"/>
    <w:rsid w:val="0072265E"/>
    <w:rsid w:val="00722D9E"/>
    <w:rsid w:val="00722E7A"/>
    <w:rsid w:val="007243A4"/>
    <w:rsid w:val="007244CB"/>
    <w:rsid w:val="00724617"/>
    <w:rsid w:val="00724867"/>
    <w:rsid w:val="007249E1"/>
    <w:rsid w:val="007256FD"/>
    <w:rsid w:val="00725F8D"/>
    <w:rsid w:val="00725FFE"/>
    <w:rsid w:val="0072621C"/>
    <w:rsid w:val="0072658A"/>
    <w:rsid w:val="0072659C"/>
    <w:rsid w:val="007274E6"/>
    <w:rsid w:val="0072799B"/>
    <w:rsid w:val="00727CCB"/>
    <w:rsid w:val="00727D3E"/>
    <w:rsid w:val="00727F65"/>
    <w:rsid w:val="0073044A"/>
    <w:rsid w:val="007307B6"/>
    <w:rsid w:val="00730864"/>
    <w:rsid w:val="007308A5"/>
    <w:rsid w:val="00730EED"/>
    <w:rsid w:val="00731452"/>
    <w:rsid w:val="00731C0E"/>
    <w:rsid w:val="007323F4"/>
    <w:rsid w:val="007325D2"/>
    <w:rsid w:val="00732DCB"/>
    <w:rsid w:val="00733895"/>
    <w:rsid w:val="007339A8"/>
    <w:rsid w:val="00733B9E"/>
    <w:rsid w:val="00733C26"/>
    <w:rsid w:val="007341CF"/>
    <w:rsid w:val="0073464A"/>
    <w:rsid w:val="00734F62"/>
    <w:rsid w:val="00734F82"/>
    <w:rsid w:val="00735ABC"/>
    <w:rsid w:val="00735B9B"/>
    <w:rsid w:val="00736505"/>
    <w:rsid w:val="00737819"/>
    <w:rsid w:val="00737996"/>
    <w:rsid w:val="0074029F"/>
    <w:rsid w:val="007402B7"/>
    <w:rsid w:val="00740363"/>
    <w:rsid w:val="007407F9"/>
    <w:rsid w:val="0074095E"/>
    <w:rsid w:val="00741081"/>
    <w:rsid w:val="007411DD"/>
    <w:rsid w:val="007416EF"/>
    <w:rsid w:val="00741781"/>
    <w:rsid w:val="00741ACE"/>
    <w:rsid w:val="00741CB6"/>
    <w:rsid w:val="00741CCB"/>
    <w:rsid w:val="00741FF3"/>
    <w:rsid w:val="00742E03"/>
    <w:rsid w:val="00742ED8"/>
    <w:rsid w:val="00742F8A"/>
    <w:rsid w:val="00742FD3"/>
    <w:rsid w:val="00743057"/>
    <w:rsid w:val="0074338C"/>
    <w:rsid w:val="007436D9"/>
    <w:rsid w:val="00743911"/>
    <w:rsid w:val="00743EC0"/>
    <w:rsid w:val="00744567"/>
    <w:rsid w:val="007445B2"/>
    <w:rsid w:val="00744D1B"/>
    <w:rsid w:val="00744EAA"/>
    <w:rsid w:val="0074549C"/>
    <w:rsid w:val="00745E82"/>
    <w:rsid w:val="007465E7"/>
    <w:rsid w:val="00747679"/>
    <w:rsid w:val="00750393"/>
    <w:rsid w:val="00750426"/>
    <w:rsid w:val="0075102D"/>
    <w:rsid w:val="0075174D"/>
    <w:rsid w:val="0075177B"/>
    <w:rsid w:val="00751BF8"/>
    <w:rsid w:val="00751E2C"/>
    <w:rsid w:val="00752573"/>
    <w:rsid w:val="007525CD"/>
    <w:rsid w:val="00752A60"/>
    <w:rsid w:val="00753885"/>
    <w:rsid w:val="007539C6"/>
    <w:rsid w:val="00753D81"/>
    <w:rsid w:val="0075412D"/>
    <w:rsid w:val="007546B4"/>
    <w:rsid w:val="0075523C"/>
    <w:rsid w:val="0075530F"/>
    <w:rsid w:val="007556F9"/>
    <w:rsid w:val="007565BA"/>
    <w:rsid w:val="007567B3"/>
    <w:rsid w:val="007578DD"/>
    <w:rsid w:val="00757A31"/>
    <w:rsid w:val="00757A8E"/>
    <w:rsid w:val="00760276"/>
    <w:rsid w:val="00760825"/>
    <w:rsid w:val="00760C23"/>
    <w:rsid w:val="007611E6"/>
    <w:rsid w:val="00761573"/>
    <w:rsid w:val="00761AD0"/>
    <w:rsid w:val="00761EB6"/>
    <w:rsid w:val="00761F2A"/>
    <w:rsid w:val="0076215F"/>
    <w:rsid w:val="007623C4"/>
    <w:rsid w:val="007640B9"/>
    <w:rsid w:val="00764949"/>
    <w:rsid w:val="00764981"/>
    <w:rsid w:val="00764B7B"/>
    <w:rsid w:val="00764D2F"/>
    <w:rsid w:val="00764EC5"/>
    <w:rsid w:val="00765604"/>
    <w:rsid w:val="007656AD"/>
    <w:rsid w:val="00765AF0"/>
    <w:rsid w:val="0076603E"/>
    <w:rsid w:val="007662F7"/>
    <w:rsid w:val="00766480"/>
    <w:rsid w:val="00766995"/>
    <w:rsid w:val="00766B47"/>
    <w:rsid w:val="00766C49"/>
    <w:rsid w:val="00766C7C"/>
    <w:rsid w:val="00767700"/>
    <w:rsid w:val="00767CAA"/>
    <w:rsid w:val="00767E3D"/>
    <w:rsid w:val="0077074D"/>
    <w:rsid w:val="00770814"/>
    <w:rsid w:val="0077084B"/>
    <w:rsid w:val="00770987"/>
    <w:rsid w:val="00770D9F"/>
    <w:rsid w:val="007716A6"/>
    <w:rsid w:val="00771E5F"/>
    <w:rsid w:val="007721B7"/>
    <w:rsid w:val="0077241D"/>
    <w:rsid w:val="00772FC0"/>
    <w:rsid w:val="007736F8"/>
    <w:rsid w:val="00774A19"/>
    <w:rsid w:val="00774D2F"/>
    <w:rsid w:val="00774D46"/>
    <w:rsid w:val="00775207"/>
    <w:rsid w:val="00775274"/>
    <w:rsid w:val="00775B94"/>
    <w:rsid w:val="00775E7E"/>
    <w:rsid w:val="00775EAF"/>
    <w:rsid w:val="007763EA"/>
    <w:rsid w:val="007772C0"/>
    <w:rsid w:val="00777A9D"/>
    <w:rsid w:val="007807FE"/>
    <w:rsid w:val="00781558"/>
    <w:rsid w:val="00781621"/>
    <w:rsid w:val="00781930"/>
    <w:rsid w:val="007828D0"/>
    <w:rsid w:val="00782B28"/>
    <w:rsid w:val="00782D26"/>
    <w:rsid w:val="00783817"/>
    <w:rsid w:val="00783A64"/>
    <w:rsid w:val="00783EBA"/>
    <w:rsid w:val="007845EB"/>
    <w:rsid w:val="00784749"/>
    <w:rsid w:val="007848D0"/>
    <w:rsid w:val="007849ED"/>
    <w:rsid w:val="00784FC1"/>
    <w:rsid w:val="007852B8"/>
    <w:rsid w:val="00786814"/>
    <w:rsid w:val="00786C48"/>
    <w:rsid w:val="00786D29"/>
    <w:rsid w:val="00786DC6"/>
    <w:rsid w:val="007870FC"/>
    <w:rsid w:val="007875DA"/>
    <w:rsid w:val="00787A5E"/>
    <w:rsid w:val="00787FEE"/>
    <w:rsid w:val="0079042C"/>
    <w:rsid w:val="00790849"/>
    <w:rsid w:val="00790903"/>
    <w:rsid w:val="00790CF5"/>
    <w:rsid w:val="00791CA7"/>
    <w:rsid w:val="0079211B"/>
    <w:rsid w:val="00793470"/>
    <w:rsid w:val="00793521"/>
    <w:rsid w:val="007935B3"/>
    <w:rsid w:val="0079368A"/>
    <w:rsid w:val="007942DC"/>
    <w:rsid w:val="00794403"/>
    <w:rsid w:val="0079442F"/>
    <w:rsid w:val="00794587"/>
    <w:rsid w:val="00794A5C"/>
    <w:rsid w:val="00794E9B"/>
    <w:rsid w:val="00795149"/>
    <w:rsid w:val="00795206"/>
    <w:rsid w:val="007952B7"/>
    <w:rsid w:val="00795704"/>
    <w:rsid w:val="00795EAE"/>
    <w:rsid w:val="0079704F"/>
    <w:rsid w:val="00797288"/>
    <w:rsid w:val="00797439"/>
    <w:rsid w:val="00797EDF"/>
    <w:rsid w:val="007A02E0"/>
    <w:rsid w:val="007A04DD"/>
    <w:rsid w:val="007A097D"/>
    <w:rsid w:val="007A110D"/>
    <w:rsid w:val="007A262B"/>
    <w:rsid w:val="007A2E14"/>
    <w:rsid w:val="007A2F1C"/>
    <w:rsid w:val="007A3A91"/>
    <w:rsid w:val="007A3B25"/>
    <w:rsid w:val="007A413F"/>
    <w:rsid w:val="007A5421"/>
    <w:rsid w:val="007A5A27"/>
    <w:rsid w:val="007A5B0F"/>
    <w:rsid w:val="007A5C97"/>
    <w:rsid w:val="007A5F83"/>
    <w:rsid w:val="007A6161"/>
    <w:rsid w:val="007A65AB"/>
    <w:rsid w:val="007A6D03"/>
    <w:rsid w:val="007A7014"/>
    <w:rsid w:val="007A7386"/>
    <w:rsid w:val="007A77DD"/>
    <w:rsid w:val="007A7F5E"/>
    <w:rsid w:val="007B0AA1"/>
    <w:rsid w:val="007B0D80"/>
    <w:rsid w:val="007B10EB"/>
    <w:rsid w:val="007B16A8"/>
    <w:rsid w:val="007B1E11"/>
    <w:rsid w:val="007B2329"/>
    <w:rsid w:val="007B27B8"/>
    <w:rsid w:val="007B2F3A"/>
    <w:rsid w:val="007B2F7E"/>
    <w:rsid w:val="007B329A"/>
    <w:rsid w:val="007B3BA2"/>
    <w:rsid w:val="007B3C7D"/>
    <w:rsid w:val="007B3F0D"/>
    <w:rsid w:val="007B423B"/>
    <w:rsid w:val="007B426D"/>
    <w:rsid w:val="007B47CA"/>
    <w:rsid w:val="007B4F61"/>
    <w:rsid w:val="007B50DC"/>
    <w:rsid w:val="007B51B4"/>
    <w:rsid w:val="007B55E8"/>
    <w:rsid w:val="007B5A22"/>
    <w:rsid w:val="007B6025"/>
    <w:rsid w:val="007B629C"/>
    <w:rsid w:val="007B65C9"/>
    <w:rsid w:val="007B67A6"/>
    <w:rsid w:val="007B6AAA"/>
    <w:rsid w:val="007B6E15"/>
    <w:rsid w:val="007B76CD"/>
    <w:rsid w:val="007C0053"/>
    <w:rsid w:val="007C02AE"/>
    <w:rsid w:val="007C0BF2"/>
    <w:rsid w:val="007C1069"/>
    <w:rsid w:val="007C13E1"/>
    <w:rsid w:val="007C15C7"/>
    <w:rsid w:val="007C22D4"/>
    <w:rsid w:val="007C3DC6"/>
    <w:rsid w:val="007C4528"/>
    <w:rsid w:val="007C4ADA"/>
    <w:rsid w:val="007C4F8B"/>
    <w:rsid w:val="007C5343"/>
    <w:rsid w:val="007C54C0"/>
    <w:rsid w:val="007C568D"/>
    <w:rsid w:val="007C56A0"/>
    <w:rsid w:val="007C60CA"/>
    <w:rsid w:val="007C642A"/>
    <w:rsid w:val="007C681B"/>
    <w:rsid w:val="007C6868"/>
    <w:rsid w:val="007C6974"/>
    <w:rsid w:val="007C6E8E"/>
    <w:rsid w:val="007C776C"/>
    <w:rsid w:val="007C7D31"/>
    <w:rsid w:val="007D0764"/>
    <w:rsid w:val="007D07F4"/>
    <w:rsid w:val="007D086D"/>
    <w:rsid w:val="007D1291"/>
    <w:rsid w:val="007D1648"/>
    <w:rsid w:val="007D1D59"/>
    <w:rsid w:val="007D1DB2"/>
    <w:rsid w:val="007D2C51"/>
    <w:rsid w:val="007D37E2"/>
    <w:rsid w:val="007D39EE"/>
    <w:rsid w:val="007D3DAC"/>
    <w:rsid w:val="007D4030"/>
    <w:rsid w:val="007D424E"/>
    <w:rsid w:val="007D4323"/>
    <w:rsid w:val="007D4B89"/>
    <w:rsid w:val="007D505B"/>
    <w:rsid w:val="007D5291"/>
    <w:rsid w:val="007D545E"/>
    <w:rsid w:val="007D5516"/>
    <w:rsid w:val="007D6297"/>
    <w:rsid w:val="007D7EE3"/>
    <w:rsid w:val="007D7F56"/>
    <w:rsid w:val="007E1488"/>
    <w:rsid w:val="007E1584"/>
    <w:rsid w:val="007E1793"/>
    <w:rsid w:val="007E19C3"/>
    <w:rsid w:val="007E1D93"/>
    <w:rsid w:val="007E2B6D"/>
    <w:rsid w:val="007E2FC9"/>
    <w:rsid w:val="007E3384"/>
    <w:rsid w:val="007E3BC4"/>
    <w:rsid w:val="007E3CBC"/>
    <w:rsid w:val="007E41BD"/>
    <w:rsid w:val="007E46E3"/>
    <w:rsid w:val="007E48C7"/>
    <w:rsid w:val="007E4980"/>
    <w:rsid w:val="007E4E89"/>
    <w:rsid w:val="007E4F62"/>
    <w:rsid w:val="007E6371"/>
    <w:rsid w:val="007E64F4"/>
    <w:rsid w:val="007E725F"/>
    <w:rsid w:val="007E7795"/>
    <w:rsid w:val="007F050F"/>
    <w:rsid w:val="007F0ABA"/>
    <w:rsid w:val="007F0E27"/>
    <w:rsid w:val="007F183F"/>
    <w:rsid w:val="007F2922"/>
    <w:rsid w:val="007F2EF0"/>
    <w:rsid w:val="007F31AD"/>
    <w:rsid w:val="007F31C6"/>
    <w:rsid w:val="007F32E9"/>
    <w:rsid w:val="007F3331"/>
    <w:rsid w:val="007F39CD"/>
    <w:rsid w:val="007F3FC9"/>
    <w:rsid w:val="007F416B"/>
    <w:rsid w:val="007F4663"/>
    <w:rsid w:val="007F4C57"/>
    <w:rsid w:val="007F4E3B"/>
    <w:rsid w:val="007F50BE"/>
    <w:rsid w:val="007F6877"/>
    <w:rsid w:val="007F68AF"/>
    <w:rsid w:val="007F7B45"/>
    <w:rsid w:val="008002A1"/>
    <w:rsid w:val="0080103C"/>
    <w:rsid w:val="008013A3"/>
    <w:rsid w:val="00801485"/>
    <w:rsid w:val="00801842"/>
    <w:rsid w:val="00801A9E"/>
    <w:rsid w:val="00801B0B"/>
    <w:rsid w:val="00801D9B"/>
    <w:rsid w:val="0080267A"/>
    <w:rsid w:val="00802BBE"/>
    <w:rsid w:val="00802D3F"/>
    <w:rsid w:val="0080407B"/>
    <w:rsid w:val="008048FB"/>
    <w:rsid w:val="00804991"/>
    <w:rsid w:val="00804AAC"/>
    <w:rsid w:val="00804D2F"/>
    <w:rsid w:val="008051F3"/>
    <w:rsid w:val="008054DB"/>
    <w:rsid w:val="00805D04"/>
    <w:rsid w:val="00805E7F"/>
    <w:rsid w:val="008061CC"/>
    <w:rsid w:val="0080685A"/>
    <w:rsid w:val="00807C41"/>
    <w:rsid w:val="008109E0"/>
    <w:rsid w:val="00810BE7"/>
    <w:rsid w:val="00810F4D"/>
    <w:rsid w:val="00812412"/>
    <w:rsid w:val="00812554"/>
    <w:rsid w:val="0081259F"/>
    <w:rsid w:val="00812947"/>
    <w:rsid w:val="008130CC"/>
    <w:rsid w:val="008134C3"/>
    <w:rsid w:val="00813ACA"/>
    <w:rsid w:val="00813BEB"/>
    <w:rsid w:val="00814064"/>
    <w:rsid w:val="00814130"/>
    <w:rsid w:val="00814277"/>
    <w:rsid w:val="00814626"/>
    <w:rsid w:val="00814E68"/>
    <w:rsid w:val="00815129"/>
    <w:rsid w:val="00815273"/>
    <w:rsid w:val="00815282"/>
    <w:rsid w:val="00815D71"/>
    <w:rsid w:val="00816388"/>
    <w:rsid w:val="008177B0"/>
    <w:rsid w:val="00820261"/>
    <w:rsid w:val="0082041C"/>
    <w:rsid w:val="00821D4A"/>
    <w:rsid w:val="00822114"/>
    <w:rsid w:val="00822799"/>
    <w:rsid w:val="008229F9"/>
    <w:rsid w:val="00822DCF"/>
    <w:rsid w:val="00822EE5"/>
    <w:rsid w:val="008231D7"/>
    <w:rsid w:val="00823755"/>
    <w:rsid w:val="00823824"/>
    <w:rsid w:val="00823868"/>
    <w:rsid w:val="0082425B"/>
    <w:rsid w:val="008242CB"/>
    <w:rsid w:val="008245AA"/>
    <w:rsid w:val="00824A1E"/>
    <w:rsid w:val="00824B85"/>
    <w:rsid w:val="00824FD5"/>
    <w:rsid w:val="00825531"/>
    <w:rsid w:val="008258CE"/>
    <w:rsid w:val="00826345"/>
    <w:rsid w:val="00826604"/>
    <w:rsid w:val="008266F1"/>
    <w:rsid w:val="00826D4E"/>
    <w:rsid w:val="00826DCA"/>
    <w:rsid w:val="008272E0"/>
    <w:rsid w:val="008274F3"/>
    <w:rsid w:val="00830AD4"/>
    <w:rsid w:val="00830F6E"/>
    <w:rsid w:val="00831190"/>
    <w:rsid w:val="00831DEC"/>
    <w:rsid w:val="00831FD0"/>
    <w:rsid w:val="008320D9"/>
    <w:rsid w:val="00832855"/>
    <w:rsid w:val="00833429"/>
    <w:rsid w:val="00833ACB"/>
    <w:rsid w:val="00833DBD"/>
    <w:rsid w:val="00833F51"/>
    <w:rsid w:val="00833F52"/>
    <w:rsid w:val="008342A4"/>
    <w:rsid w:val="00835E02"/>
    <w:rsid w:val="008369DE"/>
    <w:rsid w:val="008377D2"/>
    <w:rsid w:val="00837AED"/>
    <w:rsid w:val="00837EA1"/>
    <w:rsid w:val="00837F78"/>
    <w:rsid w:val="00840696"/>
    <w:rsid w:val="00840A02"/>
    <w:rsid w:val="00840BE8"/>
    <w:rsid w:val="00840C8F"/>
    <w:rsid w:val="00842A1B"/>
    <w:rsid w:val="00842B6E"/>
    <w:rsid w:val="0084333A"/>
    <w:rsid w:val="00843AD4"/>
    <w:rsid w:val="00843AE9"/>
    <w:rsid w:val="00843D88"/>
    <w:rsid w:val="00844065"/>
    <w:rsid w:val="008457F4"/>
    <w:rsid w:val="00845DC7"/>
    <w:rsid w:val="00845E19"/>
    <w:rsid w:val="00846CF0"/>
    <w:rsid w:val="008470CB"/>
    <w:rsid w:val="008471BC"/>
    <w:rsid w:val="00847684"/>
    <w:rsid w:val="00847CD5"/>
    <w:rsid w:val="00850CAA"/>
    <w:rsid w:val="00850E56"/>
    <w:rsid w:val="00850FA6"/>
    <w:rsid w:val="008510F2"/>
    <w:rsid w:val="008514EB"/>
    <w:rsid w:val="008516FA"/>
    <w:rsid w:val="00851EA9"/>
    <w:rsid w:val="00852217"/>
    <w:rsid w:val="00852C9A"/>
    <w:rsid w:val="00852FF8"/>
    <w:rsid w:val="00854595"/>
    <w:rsid w:val="00854614"/>
    <w:rsid w:val="00855535"/>
    <w:rsid w:val="00855743"/>
    <w:rsid w:val="0085598E"/>
    <w:rsid w:val="00856231"/>
    <w:rsid w:val="008563F3"/>
    <w:rsid w:val="008565C1"/>
    <w:rsid w:val="00856A69"/>
    <w:rsid w:val="00856C07"/>
    <w:rsid w:val="008574CE"/>
    <w:rsid w:val="0085752B"/>
    <w:rsid w:val="00857651"/>
    <w:rsid w:val="00857CF6"/>
    <w:rsid w:val="00860027"/>
    <w:rsid w:val="00860CB2"/>
    <w:rsid w:val="00860CBC"/>
    <w:rsid w:val="00860E1E"/>
    <w:rsid w:val="00861021"/>
    <w:rsid w:val="0086121E"/>
    <w:rsid w:val="0086167F"/>
    <w:rsid w:val="0086216C"/>
    <w:rsid w:val="00862289"/>
    <w:rsid w:val="0086229D"/>
    <w:rsid w:val="008629BF"/>
    <w:rsid w:val="00862DAE"/>
    <w:rsid w:val="0086304D"/>
    <w:rsid w:val="00863354"/>
    <w:rsid w:val="00863A39"/>
    <w:rsid w:val="00864241"/>
    <w:rsid w:val="008647AF"/>
    <w:rsid w:val="00865141"/>
    <w:rsid w:val="00865DEF"/>
    <w:rsid w:val="0086704D"/>
    <w:rsid w:val="008677E9"/>
    <w:rsid w:val="00867EC5"/>
    <w:rsid w:val="00867F22"/>
    <w:rsid w:val="00870393"/>
    <w:rsid w:val="008705F7"/>
    <w:rsid w:val="00870728"/>
    <w:rsid w:val="00870ED9"/>
    <w:rsid w:val="00870FBB"/>
    <w:rsid w:val="00871786"/>
    <w:rsid w:val="00871FBA"/>
    <w:rsid w:val="008721B4"/>
    <w:rsid w:val="008721D8"/>
    <w:rsid w:val="00872979"/>
    <w:rsid w:val="00872985"/>
    <w:rsid w:val="00872C98"/>
    <w:rsid w:val="00872CB0"/>
    <w:rsid w:val="008732FD"/>
    <w:rsid w:val="00873AE2"/>
    <w:rsid w:val="00873C47"/>
    <w:rsid w:val="00874747"/>
    <w:rsid w:val="00874C0D"/>
    <w:rsid w:val="00875E0D"/>
    <w:rsid w:val="00875FAF"/>
    <w:rsid w:val="008766BA"/>
    <w:rsid w:val="008767B4"/>
    <w:rsid w:val="00876A94"/>
    <w:rsid w:val="00877290"/>
    <w:rsid w:val="0087788E"/>
    <w:rsid w:val="008779CC"/>
    <w:rsid w:val="00877D9A"/>
    <w:rsid w:val="00877FB2"/>
    <w:rsid w:val="0088055D"/>
    <w:rsid w:val="00880696"/>
    <w:rsid w:val="00880A31"/>
    <w:rsid w:val="00880A53"/>
    <w:rsid w:val="00881334"/>
    <w:rsid w:val="0088138D"/>
    <w:rsid w:val="00881548"/>
    <w:rsid w:val="008818FD"/>
    <w:rsid w:val="00881C2B"/>
    <w:rsid w:val="00881C38"/>
    <w:rsid w:val="00881DF2"/>
    <w:rsid w:val="00881EA6"/>
    <w:rsid w:val="00882079"/>
    <w:rsid w:val="008821A5"/>
    <w:rsid w:val="00882D98"/>
    <w:rsid w:val="0088354F"/>
    <w:rsid w:val="0088369B"/>
    <w:rsid w:val="00883D37"/>
    <w:rsid w:val="00884B64"/>
    <w:rsid w:val="00884F15"/>
    <w:rsid w:val="00884F25"/>
    <w:rsid w:val="008851EE"/>
    <w:rsid w:val="0088551F"/>
    <w:rsid w:val="00885AC6"/>
    <w:rsid w:val="00885AD9"/>
    <w:rsid w:val="008860F9"/>
    <w:rsid w:val="00886355"/>
    <w:rsid w:val="008867EE"/>
    <w:rsid w:val="00886CE0"/>
    <w:rsid w:val="00887112"/>
    <w:rsid w:val="0088714F"/>
    <w:rsid w:val="00887A79"/>
    <w:rsid w:val="00887B38"/>
    <w:rsid w:val="008903A0"/>
    <w:rsid w:val="008904E1"/>
    <w:rsid w:val="00891658"/>
    <w:rsid w:val="00891918"/>
    <w:rsid w:val="00892BAD"/>
    <w:rsid w:val="00892BD5"/>
    <w:rsid w:val="00893E37"/>
    <w:rsid w:val="0089411A"/>
    <w:rsid w:val="0089501B"/>
    <w:rsid w:val="008951F4"/>
    <w:rsid w:val="008973BD"/>
    <w:rsid w:val="00897DB4"/>
    <w:rsid w:val="00897EB8"/>
    <w:rsid w:val="008A072F"/>
    <w:rsid w:val="008A1153"/>
    <w:rsid w:val="008A146A"/>
    <w:rsid w:val="008A15F0"/>
    <w:rsid w:val="008A18C9"/>
    <w:rsid w:val="008A2D63"/>
    <w:rsid w:val="008A3167"/>
    <w:rsid w:val="008A31D8"/>
    <w:rsid w:val="008A3559"/>
    <w:rsid w:val="008A37A5"/>
    <w:rsid w:val="008A3856"/>
    <w:rsid w:val="008A3DFB"/>
    <w:rsid w:val="008A40C3"/>
    <w:rsid w:val="008A4AE0"/>
    <w:rsid w:val="008A4C82"/>
    <w:rsid w:val="008A4E1B"/>
    <w:rsid w:val="008A4E81"/>
    <w:rsid w:val="008A502C"/>
    <w:rsid w:val="008A50A9"/>
    <w:rsid w:val="008A5482"/>
    <w:rsid w:val="008A588D"/>
    <w:rsid w:val="008A5D1D"/>
    <w:rsid w:val="008A5FB3"/>
    <w:rsid w:val="008A6820"/>
    <w:rsid w:val="008A7193"/>
    <w:rsid w:val="008A77AA"/>
    <w:rsid w:val="008A7CE5"/>
    <w:rsid w:val="008B0197"/>
    <w:rsid w:val="008B046E"/>
    <w:rsid w:val="008B0BEF"/>
    <w:rsid w:val="008B12B7"/>
    <w:rsid w:val="008B15AD"/>
    <w:rsid w:val="008B1D19"/>
    <w:rsid w:val="008B2096"/>
    <w:rsid w:val="008B21F1"/>
    <w:rsid w:val="008B25B7"/>
    <w:rsid w:val="008B33F1"/>
    <w:rsid w:val="008B35D5"/>
    <w:rsid w:val="008B3952"/>
    <w:rsid w:val="008B3B46"/>
    <w:rsid w:val="008B3CE5"/>
    <w:rsid w:val="008B40FA"/>
    <w:rsid w:val="008B4144"/>
    <w:rsid w:val="008B4354"/>
    <w:rsid w:val="008B449C"/>
    <w:rsid w:val="008B451B"/>
    <w:rsid w:val="008B4D6B"/>
    <w:rsid w:val="008B538C"/>
    <w:rsid w:val="008B5627"/>
    <w:rsid w:val="008B59E1"/>
    <w:rsid w:val="008B5F42"/>
    <w:rsid w:val="008B625D"/>
    <w:rsid w:val="008B68CE"/>
    <w:rsid w:val="008B6A9C"/>
    <w:rsid w:val="008B6B25"/>
    <w:rsid w:val="008B6DFE"/>
    <w:rsid w:val="008B7567"/>
    <w:rsid w:val="008B7EB5"/>
    <w:rsid w:val="008C01DE"/>
    <w:rsid w:val="008C064C"/>
    <w:rsid w:val="008C06FF"/>
    <w:rsid w:val="008C1092"/>
    <w:rsid w:val="008C1E68"/>
    <w:rsid w:val="008C23BC"/>
    <w:rsid w:val="008C3D24"/>
    <w:rsid w:val="008C3DCA"/>
    <w:rsid w:val="008C46AD"/>
    <w:rsid w:val="008C4A10"/>
    <w:rsid w:val="008C4B0B"/>
    <w:rsid w:val="008C5ABB"/>
    <w:rsid w:val="008C70B3"/>
    <w:rsid w:val="008C7E26"/>
    <w:rsid w:val="008D043C"/>
    <w:rsid w:val="008D0600"/>
    <w:rsid w:val="008D06F4"/>
    <w:rsid w:val="008D13E8"/>
    <w:rsid w:val="008D1DF3"/>
    <w:rsid w:val="008D1F49"/>
    <w:rsid w:val="008D2303"/>
    <w:rsid w:val="008D333A"/>
    <w:rsid w:val="008D3AB1"/>
    <w:rsid w:val="008D3C5B"/>
    <w:rsid w:val="008D3FC9"/>
    <w:rsid w:val="008D4ABF"/>
    <w:rsid w:val="008D5830"/>
    <w:rsid w:val="008D5AE2"/>
    <w:rsid w:val="008D5D09"/>
    <w:rsid w:val="008D6320"/>
    <w:rsid w:val="008D65CC"/>
    <w:rsid w:val="008D6D8F"/>
    <w:rsid w:val="008D7024"/>
    <w:rsid w:val="008D7B3D"/>
    <w:rsid w:val="008D7DD6"/>
    <w:rsid w:val="008E05AA"/>
    <w:rsid w:val="008E0A08"/>
    <w:rsid w:val="008E0BB7"/>
    <w:rsid w:val="008E13ED"/>
    <w:rsid w:val="008E1AEF"/>
    <w:rsid w:val="008E205C"/>
    <w:rsid w:val="008E37D1"/>
    <w:rsid w:val="008E3DD3"/>
    <w:rsid w:val="008E40C6"/>
    <w:rsid w:val="008E44FB"/>
    <w:rsid w:val="008E4B4F"/>
    <w:rsid w:val="008E5652"/>
    <w:rsid w:val="008E658A"/>
    <w:rsid w:val="008E6EE9"/>
    <w:rsid w:val="008E71CD"/>
    <w:rsid w:val="008E7BE6"/>
    <w:rsid w:val="008E7D9B"/>
    <w:rsid w:val="008F000F"/>
    <w:rsid w:val="008F0387"/>
    <w:rsid w:val="008F1332"/>
    <w:rsid w:val="008F171A"/>
    <w:rsid w:val="008F1DDC"/>
    <w:rsid w:val="008F224E"/>
    <w:rsid w:val="008F2472"/>
    <w:rsid w:val="008F2A6A"/>
    <w:rsid w:val="008F2BF1"/>
    <w:rsid w:val="008F30A8"/>
    <w:rsid w:val="008F31DF"/>
    <w:rsid w:val="008F3317"/>
    <w:rsid w:val="008F34F7"/>
    <w:rsid w:val="008F352A"/>
    <w:rsid w:val="008F3639"/>
    <w:rsid w:val="008F3C45"/>
    <w:rsid w:val="008F3F95"/>
    <w:rsid w:val="008F4015"/>
    <w:rsid w:val="008F41DE"/>
    <w:rsid w:val="008F4D01"/>
    <w:rsid w:val="008F53E7"/>
    <w:rsid w:val="008F5879"/>
    <w:rsid w:val="008F5CB2"/>
    <w:rsid w:val="008F60AE"/>
    <w:rsid w:val="008F6164"/>
    <w:rsid w:val="008F6E7A"/>
    <w:rsid w:val="008F7168"/>
    <w:rsid w:val="008F78D1"/>
    <w:rsid w:val="008F7B67"/>
    <w:rsid w:val="009005F5"/>
    <w:rsid w:val="00900920"/>
    <w:rsid w:val="00900C3E"/>
    <w:rsid w:val="00900F5F"/>
    <w:rsid w:val="0090138C"/>
    <w:rsid w:val="009013AB"/>
    <w:rsid w:val="009013C1"/>
    <w:rsid w:val="00901DB5"/>
    <w:rsid w:val="00901E79"/>
    <w:rsid w:val="00901FB1"/>
    <w:rsid w:val="00902000"/>
    <w:rsid w:val="00902026"/>
    <w:rsid w:val="009029EB"/>
    <w:rsid w:val="00902CCC"/>
    <w:rsid w:val="00902D0D"/>
    <w:rsid w:val="00903325"/>
    <w:rsid w:val="00903424"/>
    <w:rsid w:val="00903BDB"/>
    <w:rsid w:val="00903E67"/>
    <w:rsid w:val="00903F00"/>
    <w:rsid w:val="00903F61"/>
    <w:rsid w:val="00904656"/>
    <w:rsid w:val="00904A30"/>
    <w:rsid w:val="00905B1B"/>
    <w:rsid w:val="00906789"/>
    <w:rsid w:val="0090681B"/>
    <w:rsid w:val="00906A0F"/>
    <w:rsid w:val="00906D74"/>
    <w:rsid w:val="00906E4A"/>
    <w:rsid w:val="00907197"/>
    <w:rsid w:val="00907EA0"/>
    <w:rsid w:val="0091038D"/>
    <w:rsid w:val="00910769"/>
    <w:rsid w:val="0091380E"/>
    <w:rsid w:val="00913EC8"/>
    <w:rsid w:val="00914FCC"/>
    <w:rsid w:val="00915C6A"/>
    <w:rsid w:val="00915F34"/>
    <w:rsid w:val="009163A7"/>
    <w:rsid w:val="009175FE"/>
    <w:rsid w:val="0092005A"/>
    <w:rsid w:val="009201B2"/>
    <w:rsid w:val="009201C8"/>
    <w:rsid w:val="00920451"/>
    <w:rsid w:val="0092098E"/>
    <w:rsid w:val="00920CF7"/>
    <w:rsid w:val="00921260"/>
    <w:rsid w:val="00921A47"/>
    <w:rsid w:val="00921E47"/>
    <w:rsid w:val="00921FB5"/>
    <w:rsid w:val="0092272E"/>
    <w:rsid w:val="00922970"/>
    <w:rsid w:val="00922D56"/>
    <w:rsid w:val="0092317D"/>
    <w:rsid w:val="0092359B"/>
    <w:rsid w:val="0092370D"/>
    <w:rsid w:val="00923DB8"/>
    <w:rsid w:val="009245FE"/>
    <w:rsid w:val="009247DB"/>
    <w:rsid w:val="00924A92"/>
    <w:rsid w:val="00924C53"/>
    <w:rsid w:val="00925BCF"/>
    <w:rsid w:val="0092615F"/>
    <w:rsid w:val="009265A8"/>
    <w:rsid w:val="00926620"/>
    <w:rsid w:val="00926929"/>
    <w:rsid w:val="00926F0A"/>
    <w:rsid w:val="009270BB"/>
    <w:rsid w:val="009275E5"/>
    <w:rsid w:val="0092786E"/>
    <w:rsid w:val="00927A31"/>
    <w:rsid w:val="00927EFA"/>
    <w:rsid w:val="009300A8"/>
    <w:rsid w:val="00930312"/>
    <w:rsid w:val="00930866"/>
    <w:rsid w:val="00930CED"/>
    <w:rsid w:val="00930CF2"/>
    <w:rsid w:val="00931460"/>
    <w:rsid w:val="009314C6"/>
    <w:rsid w:val="00931F3A"/>
    <w:rsid w:val="00932411"/>
    <w:rsid w:val="0093257C"/>
    <w:rsid w:val="009326C5"/>
    <w:rsid w:val="0093283B"/>
    <w:rsid w:val="00932D19"/>
    <w:rsid w:val="00932E5D"/>
    <w:rsid w:val="00932FE4"/>
    <w:rsid w:val="009331F9"/>
    <w:rsid w:val="0093371C"/>
    <w:rsid w:val="00933D5F"/>
    <w:rsid w:val="00933D8F"/>
    <w:rsid w:val="0093470C"/>
    <w:rsid w:val="00934820"/>
    <w:rsid w:val="00934D75"/>
    <w:rsid w:val="00935018"/>
    <w:rsid w:val="00935C7C"/>
    <w:rsid w:val="0093634A"/>
    <w:rsid w:val="009365BC"/>
    <w:rsid w:val="00936CC0"/>
    <w:rsid w:val="0093713F"/>
    <w:rsid w:val="00937184"/>
    <w:rsid w:val="0093731D"/>
    <w:rsid w:val="00937A12"/>
    <w:rsid w:val="009404E6"/>
    <w:rsid w:val="00940519"/>
    <w:rsid w:val="00940526"/>
    <w:rsid w:val="009408EF"/>
    <w:rsid w:val="00940A50"/>
    <w:rsid w:val="00940DEF"/>
    <w:rsid w:val="00940E97"/>
    <w:rsid w:val="009413E1"/>
    <w:rsid w:val="0094165E"/>
    <w:rsid w:val="00941D8D"/>
    <w:rsid w:val="00942199"/>
    <w:rsid w:val="00943BD2"/>
    <w:rsid w:val="009443D5"/>
    <w:rsid w:val="00944784"/>
    <w:rsid w:val="0094479A"/>
    <w:rsid w:val="00944ADA"/>
    <w:rsid w:val="00944DB6"/>
    <w:rsid w:val="00945095"/>
    <w:rsid w:val="00945374"/>
    <w:rsid w:val="00946696"/>
    <w:rsid w:val="00946AAB"/>
    <w:rsid w:val="00946D9C"/>
    <w:rsid w:val="009473DB"/>
    <w:rsid w:val="00947461"/>
    <w:rsid w:val="00947D71"/>
    <w:rsid w:val="00947F22"/>
    <w:rsid w:val="00947F9D"/>
    <w:rsid w:val="009509F7"/>
    <w:rsid w:val="00950E42"/>
    <w:rsid w:val="00950F96"/>
    <w:rsid w:val="00951428"/>
    <w:rsid w:val="009525D3"/>
    <w:rsid w:val="00952856"/>
    <w:rsid w:val="009529B6"/>
    <w:rsid w:val="00952B13"/>
    <w:rsid w:val="00953946"/>
    <w:rsid w:val="00953A82"/>
    <w:rsid w:val="00954A34"/>
    <w:rsid w:val="00954EFD"/>
    <w:rsid w:val="00954F7A"/>
    <w:rsid w:val="009551D8"/>
    <w:rsid w:val="00955CBD"/>
    <w:rsid w:val="00956695"/>
    <w:rsid w:val="0095684B"/>
    <w:rsid w:val="009569BD"/>
    <w:rsid w:val="00956B00"/>
    <w:rsid w:val="009573F4"/>
    <w:rsid w:val="00957A07"/>
    <w:rsid w:val="00957A4D"/>
    <w:rsid w:val="00960203"/>
    <w:rsid w:val="009604BD"/>
    <w:rsid w:val="009606FA"/>
    <w:rsid w:val="00960A20"/>
    <w:rsid w:val="00961244"/>
    <w:rsid w:val="009618AC"/>
    <w:rsid w:val="00961F77"/>
    <w:rsid w:val="00962264"/>
    <w:rsid w:val="0096390D"/>
    <w:rsid w:val="00963A26"/>
    <w:rsid w:val="00963C81"/>
    <w:rsid w:val="009640CB"/>
    <w:rsid w:val="009643B3"/>
    <w:rsid w:val="009650C7"/>
    <w:rsid w:val="009652D6"/>
    <w:rsid w:val="00965479"/>
    <w:rsid w:val="0096593F"/>
    <w:rsid w:val="00965AAC"/>
    <w:rsid w:val="00965C53"/>
    <w:rsid w:val="00966160"/>
    <w:rsid w:val="009666EA"/>
    <w:rsid w:val="00967551"/>
    <w:rsid w:val="00967825"/>
    <w:rsid w:val="00967892"/>
    <w:rsid w:val="00970A33"/>
    <w:rsid w:val="00970B62"/>
    <w:rsid w:val="00970D18"/>
    <w:rsid w:val="00970DD5"/>
    <w:rsid w:val="00971952"/>
    <w:rsid w:val="00971A77"/>
    <w:rsid w:val="009723BA"/>
    <w:rsid w:val="00972461"/>
    <w:rsid w:val="00972B4A"/>
    <w:rsid w:val="00972C55"/>
    <w:rsid w:val="0097359C"/>
    <w:rsid w:val="009745D2"/>
    <w:rsid w:val="00974872"/>
    <w:rsid w:val="00974F24"/>
    <w:rsid w:val="009751D8"/>
    <w:rsid w:val="00975427"/>
    <w:rsid w:val="00975499"/>
    <w:rsid w:val="009760A4"/>
    <w:rsid w:val="00976213"/>
    <w:rsid w:val="00976DF7"/>
    <w:rsid w:val="0097741F"/>
    <w:rsid w:val="00977AFD"/>
    <w:rsid w:val="00977CA9"/>
    <w:rsid w:val="00977DBC"/>
    <w:rsid w:val="00980C22"/>
    <w:rsid w:val="00981E3E"/>
    <w:rsid w:val="00981EFE"/>
    <w:rsid w:val="0098243B"/>
    <w:rsid w:val="0098264B"/>
    <w:rsid w:val="00982732"/>
    <w:rsid w:val="00983990"/>
    <w:rsid w:val="00983CB9"/>
    <w:rsid w:val="00983EAB"/>
    <w:rsid w:val="009843E7"/>
    <w:rsid w:val="009853BA"/>
    <w:rsid w:val="00985BF7"/>
    <w:rsid w:val="00985DC8"/>
    <w:rsid w:val="00985DE5"/>
    <w:rsid w:val="0098604F"/>
    <w:rsid w:val="0098640F"/>
    <w:rsid w:val="00986D58"/>
    <w:rsid w:val="00986EDC"/>
    <w:rsid w:val="009872F2"/>
    <w:rsid w:val="00987E37"/>
    <w:rsid w:val="00990B53"/>
    <w:rsid w:val="00990DFC"/>
    <w:rsid w:val="009917D0"/>
    <w:rsid w:val="00991B44"/>
    <w:rsid w:val="00991D35"/>
    <w:rsid w:val="00991DEE"/>
    <w:rsid w:val="0099234C"/>
    <w:rsid w:val="00992AAD"/>
    <w:rsid w:val="00992E7C"/>
    <w:rsid w:val="00992FBB"/>
    <w:rsid w:val="00993B80"/>
    <w:rsid w:val="00993C92"/>
    <w:rsid w:val="0099417E"/>
    <w:rsid w:val="00994568"/>
    <w:rsid w:val="009945E1"/>
    <w:rsid w:val="00994881"/>
    <w:rsid w:val="00994A71"/>
    <w:rsid w:val="00994A82"/>
    <w:rsid w:val="00994BF1"/>
    <w:rsid w:val="00994E26"/>
    <w:rsid w:val="00995498"/>
    <w:rsid w:val="00995EB9"/>
    <w:rsid w:val="009961D1"/>
    <w:rsid w:val="009963F3"/>
    <w:rsid w:val="009964E5"/>
    <w:rsid w:val="009966AC"/>
    <w:rsid w:val="00996A44"/>
    <w:rsid w:val="00996AC5"/>
    <w:rsid w:val="0099720B"/>
    <w:rsid w:val="009975C5"/>
    <w:rsid w:val="009976BE"/>
    <w:rsid w:val="009A0C9F"/>
    <w:rsid w:val="009A0CCD"/>
    <w:rsid w:val="009A120F"/>
    <w:rsid w:val="009A1A52"/>
    <w:rsid w:val="009A2175"/>
    <w:rsid w:val="009A2A78"/>
    <w:rsid w:val="009A2AA8"/>
    <w:rsid w:val="009A2E1C"/>
    <w:rsid w:val="009A347A"/>
    <w:rsid w:val="009A4104"/>
    <w:rsid w:val="009A4276"/>
    <w:rsid w:val="009A4B9F"/>
    <w:rsid w:val="009A5B40"/>
    <w:rsid w:val="009A5FB8"/>
    <w:rsid w:val="009A6339"/>
    <w:rsid w:val="009A65FA"/>
    <w:rsid w:val="009A75C2"/>
    <w:rsid w:val="009A771D"/>
    <w:rsid w:val="009A7780"/>
    <w:rsid w:val="009B0064"/>
    <w:rsid w:val="009B0A6F"/>
    <w:rsid w:val="009B1319"/>
    <w:rsid w:val="009B1B13"/>
    <w:rsid w:val="009B22CA"/>
    <w:rsid w:val="009B2ADD"/>
    <w:rsid w:val="009B319C"/>
    <w:rsid w:val="009B36A0"/>
    <w:rsid w:val="009B37F1"/>
    <w:rsid w:val="009B433E"/>
    <w:rsid w:val="009B4564"/>
    <w:rsid w:val="009B470F"/>
    <w:rsid w:val="009B58FB"/>
    <w:rsid w:val="009B5E60"/>
    <w:rsid w:val="009B65B8"/>
    <w:rsid w:val="009B66D4"/>
    <w:rsid w:val="009B66FD"/>
    <w:rsid w:val="009B6A28"/>
    <w:rsid w:val="009B6FB3"/>
    <w:rsid w:val="009B704D"/>
    <w:rsid w:val="009B745E"/>
    <w:rsid w:val="009B7642"/>
    <w:rsid w:val="009B795C"/>
    <w:rsid w:val="009B7E30"/>
    <w:rsid w:val="009C0036"/>
    <w:rsid w:val="009C06D1"/>
    <w:rsid w:val="009C1672"/>
    <w:rsid w:val="009C1A96"/>
    <w:rsid w:val="009C1D35"/>
    <w:rsid w:val="009C1DB1"/>
    <w:rsid w:val="009C2616"/>
    <w:rsid w:val="009C26F5"/>
    <w:rsid w:val="009C2B78"/>
    <w:rsid w:val="009C366A"/>
    <w:rsid w:val="009C3AEB"/>
    <w:rsid w:val="009C3B5D"/>
    <w:rsid w:val="009C4B86"/>
    <w:rsid w:val="009C5403"/>
    <w:rsid w:val="009C54D0"/>
    <w:rsid w:val="009C5785"/>
    <w:rsid w:val="009C5A0F"/>
    <w:rsid w:val="009C5B3C"/>
    <w:rsid w:val="009C5DC8"/>
    <w:rsid w:val="009C5E39"/>
    <w:rsid w:val="009C6339"/>
    <w:rsid w:val="009C6646"/>
    <w:rsid w:val="009C67B5"/>
    <w:rsid w:val="009C6A91"/>
    <w:rsid w:val="009C6AF3"/>
    <w:rsid w:val="009C78DD"/>
    <w:rsid w:val="009D026C"/>
    <w:rsid w:val="009D0ACB"/>
    <w:rsid w:val="009D1A31"/>
    <w:rsid w:val="009D26E4"/>
    <w:rsid w:val="009D28CE"/>
    <w:rsid w:val="009D2CA6"/>
    <w:rsid w:val="009D36C4"/>
    <w:rsid w:val="009D3C5E"/>
    <w:rsid w:val="009D3CCA"/>
    <w:rsid w:val="009D4078"/>
    <w:rsid w:val="009D570C"/>
    <w:rsid w:val="009D5AC8"/>
    <w:rsid w:val="009D63BB"/>
    <w:rsid w:val="009D648F"/>
    <w:rsid w:val="009D6ABF"/>
    <w:rsid w:val="009D6B73"/>
    <w:rsid w:val="009D7144"/>
    <w:rsid w:val="009D7DF0"/>
    <w:rsid w:val="009D7FC9"/>
    <w:rsid w:val="009E0E23"/>
    <w:rsid w:val="009E1425"/>
    <w:rsid w:val="009E14A3"/>
    <w:rsid w:val="009E14A4"/>
    <w:rsid w:val="009E18FD"/>
    <w:rsid w:val="009E232F"/>
    <w:rsid w:val="009E26F0"/>
    <w:rsid w:val="009E2B21"/>
    <w:rsid w:val="009E2B8B"/>
    <w:rsid w:val="009E2DAB"/>
    <w:rsid w:val="009E3355"/>
    <w:rsid w:val="009E3395"/>
    <w:rsid w:val="009E3970"/>
    <w:rsid w:val="009E3C2D"/>
    <w:rsid w:val="009E3F2B"/>
    <w:rsid w:val="009E3F35"/>
    <w:rsid w:val="009E4A88"/>
    <w:rsid w:val="009E55A7"/>
    <w:rsid w:val="009E5669"/>
    <w:rsid w:val="009E5E24"/>
    <w:rsid w:val="009E62C8"/>
    <w:rsid w:val="009E6D84"/>
    <w:rsid w:val="009E7ABB"/>
    <w:rsid w:val="009F028D"/>
    <w:rsid w:val="009F058C"/>
    <w:rsid w:val="009F0873"/>
    <w:rsid w:val="009F1260"/>
    <w:rsid w:val="009F1A44"/>
    <w:rsid w:val="009F2492"/>
    <w:rsid w:val="009F39C3"/>
    <w:rsid w:val="009F4476"/>
    <w:rsid w:val="009F48F1"/>
    <w:rsid w:val="009F4A86"/>
    <w:rsid w:val="009F4FF9"/>
    <w:rsid w:val="009F4FFD"/>
    <w:rsid w:val="009F506A"/>
    <w:rsid w:val="009F5182"/>
    <w:rsid w:val="009F574B"/>
    <w:rsid w:val="009F58BB"/>
    <w:rsid w:val="009F5E14"/>
    <w:rsid w:val="009F6311"/>
    <w:rsid w:val="009F69F7"/>
    <w:rsid w:val="009F6A54"/>
    <w:rsid w:val="009F6CFB"/>
    <w:rsid w:val="009F6DBC"/>
    <w:rsid w:val="009F7233"/>
    <w:rsid w:val="009F75DB"/>
    <w:rsid w:val="009F7DCE"/>
    <w:rsid w:val="00A00806"/>
    <w:rsid w:val="00A00A3E"/>
    <w:rsid w:val="00A00A63"/>
    <w:rsid w:val="00A00D37"/>
    <w:rsid w:val="00A0141F"/>
    <w:rsid w:val="00A01715"/>
    <w:rsid w:val="00A018F8"/>
    <w:rsid w:val="00A01A37"/>
    <w:rsid w:val="00A0294C"/>
    <w:rsid w:val="00A02F37"/>
    <w:rsid w:val="00A03E07"/>
    <w:rsid w:val="00A04E8D"/>
    <w:rsid w:val="00A04ED0"/>
    <w:rsid w:val="00A0502B"/>
    <w:rsid w:val="00A052E7"/>
    <w:rsid w:val="00A05DF2"/>
    <w:rsid w:val="00A066FC"/>
    <w:rsid w:val="00A06D14"/>
    <w:rsid w:val="00A07548"/>
    <w:rsid w:val="00A07A63"/>
    <w:rsid w:val="00A07C3A"/>
    <w:rsid w:val="00A07E67"/>
    <w:rsid w:val="00A07F21"/>
    <w:rsid w:val="00A10039"/>
    <w:rsid w:val="00A10DA9"/>
    <w:rsid w:val="00A10E54"/>
    <w:rsid w:val="00A11774"/>
    <w:rsid w:val="00A11BE6"/>
    <w:rsid w:val="00A122AD"/>
    <w:rsid w:val="00A123AB"/>
    <w:rsid w:val="00A12D0B"/>
    <w:rsid w:val="00A12DB1"/>
    <w:rsid w:val="00A12E03"/>
    <w:rsid w:val="00A1351D"/>
    <w:rsid w:val="00A140F5"/>
    <w:rsid w:val="00A14C7D"/>
    <w:rsid w:val="00A15120"/>
    <w:rsid w:val="00A1540E"/>
    <w:rsid w:val="00A154B3"/>
    <w:rsid w:val="00A15CD0"/>
    <w:rsid w:val="00A15EC8"/>
    <w:rsid w:val="00A163D0"/>
    <w:rsid w:val="00A16E9A"/>
    <w:rsid w:val="00A170DF"/>
    <w:rsid w:val="00A17327"/>
    <w:rsid w:val="00A17704"/>
    <w:rsid w:val="00A177A5"/>
    <w:rsid w:val="00A17875"/>
    <w:rsid w:val="00A17AA6"/>
    <w:rsid w:val="00A17AD0"/>
    <w:rsid w:val="00A17C17"/>
    <w:rsid w:val="00A17EFB"/>
    <w:rsid w:val="00A20017"/>
    <w:rsid w:val="00A202F8"/>
    <w:rsid w:val="00A20679"/>
    <w:rsid w:val="00A20C3B"/>
    <w:rsid w:val="00A20DC0"/>
    <w:rsid w:val="00A22ABF"/>
    <w:rsid w:val="00A22B00"/>
    <w:rsid w:val="00A234E2"/>
    <w:rsid w:val="00A234EC"/>
    <w:rsid w:val="00A23906"/>
    <w:rsid w:val="00A23F15"/>
    <w:rsid w:val="00A246B7"/>
    <w:rsid w:val="00A24C4A"/>
    <w:rsid w:val="00A251AB"/>
    <w:rsid w:val="00A25869"/>
    <w:rsid w:val="00A25D0C"/>
    <w:rsid w:val="00A26198"/>
    <w:rsid w:val="00A265A8"/>
    <w:rsid w:val="00A265F2"/>
    <w:rsid w:val="00A26A4D"/>
    <w:rsid w:val="00A26DB4"/>
    <w:rsid w:val="00A26E25"/>
    <w:rsid w:val="00A26FDA"/>
    <w:rsid w:val="00A273C3"/>
    <w:rsid w:val="00A276DE"/>
    <w:rsid w:val="00A27D94"/>
    <w:rsid w:val="00A27F30"/>
    <w:rsid w:val="00A31CD1"/>
    <w:rsid w:val="00A31DAF"/>
    <w:rsid w:val="00A31FF6"/>
    <w:rsid w:val="00A320A9"/>
    <w:rsid w:val="00A32827"/>
    <w:rsid w:val="00A32850"/>
    <w:rsid w:val="00A32A74"/>
    <w:rsid w:val="00A3406F"/>
    <w:rsid w:val="00A3427E"/>
    <w:rsid w:val="00A342FA"/>
    <w:rsid w:val="00A3450C"/>
    <w:rsid w:val="00A34810"/>
    <w:rsid w:val="00A34840"/>
    <w:rsid w:val="00A34950"/>
    <w:rsid w:val="00A34C4C"/>
    <w:rsid w:val="00A34FCA"/>
    <w:rsid w:val="00A35526"/>
    <w:rsid w:val="00A3594A"/>
    <w:rsid w:val="00A369B7"/>
    <w:rsid w:val="00A36C45"/>
    <w:rsid w:val="00A373C3"/>
    <w:rsid w:val="00A3741B"/>
    <w:rsid w:val="00A37896"/>
    <w:rsid w:val="00A37A70"/>
    <w:rsid w:val="00A37F47"/>
    <w:rsid w:val="00A400E4"/>
    <w:rsid w:val="00A402F7"/>
    <w:rsid w:val="00A4037B"/>
    <w:rsid w:val="00A40407"/>
    <w:rsid w:val="00A40429"/>
    <w:rsid w:val="00A411F8"/>
    <w:rsid w:val="00A41EE8"/>
    <w:rsid w:val="00A41F5D"/>
    <w:rsid w:val="00A42244"/>
    <w:rsid w:val="00A42C77"/>
    <w:rsid w:val="00A42F6F"/>
    <w:rsid w:val="00A431B3"/>
    <w:rsid w:val="00A4391C"/>
    <w:rsid w:val="00A43A8E"/>
    <w:rsid w:val="00A43B4B"/>
    <w:rsid w:val="00A43CFB"/>
    <w:rsid w:val="00A440AD"/>
    <w:rsid w:val="00A441DE"/>
    <w:rsid w:val="00A44A50"/>
    <w:rsid w:val="00A44E64"/>
    <w:rsid w:val="00A44EE6"/>
    <w:rsid w:val="00A44F18"/>
    <w:rsid w:val="00A45977"/>
    <w:rsid w:val="00A45A56"/>
    <w:rsid w:val="00A45C19"/>
    <w:rsid w:val="00A45D0E"/>
    <w:rsid w:val="00A4646A"/>
    <w:rsid w:val="00A46AE9"/>
    <w:rsid w:val="00A4721B"/>
    <w:rsid w:val="00A47260"/>
    <w:rsid w:val="00A472D0"/>
    <w:rsid w:val="00A4747B"/>
    <w:rsid w:val="00A47909"/>
    <w:rsid w:val="00A509AF"/>
    <w:rsid w:val="00A50C47"/>
    <w:rsid w:val="00A512E7"/>
    <w:rsid w:val="00A513D9"/>
    <w:rsid w:val="00A51455"/>
    <w:rsid w:val="00A515BD"/>
    <w:rsid w:val="00A5172D"/>
    <w:rsid w:val="00A51CF1"/>
    <w:rsid w:val="00A5206F"/>
    <w:rsid w:val="00A52567"/>
    <w:rsid w:val="00A52C23"/>
    <w:rsid w:val="00A534F1"/>
    <w:rsid w:val="00A53BA3"/>
    <w:rsid w:val="00A541B9"/>
    <w:rsid w:val="00A54585"/>
    <w:rsid w:val="00A54E5A"/>
    <w:rsid w:val="00A55011"/>
    <w:rsid w:val="00A55437"/>
    <w:rsid w:val="00A55C62"/>
    <w:rsid w:val="00A55D12"/>
    <w:rsid w:val="00A55D37"/>
    <w:rsid w:val="00A567B4"/>
    <w:rsid w:val="00A569AB"/>
    <w:rsid w:val="00A56DD9"/>
    <w:rsid w:val="00A56DF6"/>
    <w:rsid w:val="00A57150"/>
    <w:rsid w:val="00A57645"/>
    <w:rsid w:val="00A5792B"/>
    <w:rsid w:val="00A60F58"/>
    <w:rsid w:val="00A610C3"/>
    <w:rsid w:val="00A6132E"/>
    <w:rsid w:val="00A6189D"/>
    <w:rsid w:val="00A61A45"/>
    <w:rsid w:val="00A61A9F"/>
    <w:rsid w:val="00A621DD"/>
    <w:rsid w:val="00A6233E"/>
    <w:rsid w:val="00A6288A"/>
    <w:rsid w:val="00A635D8"/>
    <w:rsid w:val="00A63743"/>
    <w:rsid w:val="00A637DD"/>
    <w:rsid w:val="00A63C31"/>
    <w:rsid w:val="00A63D4F"/>
    <w:rsid w:val="00A64249"/>
    <w:rsid w:val="00A647E3"/>
    <w:rsid w:val="00A64A01"/>
    <w:rsid w:val="00A64FCE"/>
    <w:rsid w:val="00A65996"/>
    <w:rsid w:val="00A65AAF"/>
    <w:rsid w:val="00A6639B"/>
    <w:rsid w:val="00A66D16"/>
    <w:rsid w:val="00A66E32"/>
    <w:rsid w:val="00A6760C"/>
    <w:rsid w:val="00A67AD2"/>
    <w:rsid w:val="00A67BB6"/>
    <w:rsid w:val="00A67C3A"/>
    <w:rsid w:val="00A702BF"/>
    <w:rsid w:val="00A707EF"/>
    <w:rsid w:val="00A70AD3"/>
    <w:rsid w:val="00A7117F"/>
    <w:rsid w:val="00A7119E"/>
    <w:rsid w:val="00A72271"/>
    <w:rsid w:val="00A72D8D"/>
    <w:rsid w:val="00A72FD1"/>
    <w:rsid w:val="00A73045"/>
    <w:rsid w:val="00A734FD"/>
    <w:rsid w:val="00A739FC"/>
    <w:rsid w:val="00A73A21"/>
    <w:rsid w:val="00A73BDA"/>
    <w:rsid w:val="00A73F11"/>
    <w:rsid w:val="00A7486F"/>
    <w:rsid w:val="00A74B5B"/>
    <w:rsid w:val="00A75894"/>
    <w:rsid w:val="00A7598A"/>
    <w:rsid w:val="00A75BA7"/>
    <w:rsid w:val="00A766A7"/>
    <w:rsid w:val="00A7673D"/>
    <w:rsid w:val="00A76A72"/>
    <w:rsid w:val="00A76C2C"/>
    <w:rsid w:val="00A76DD3"/>
    <w:rsid w:val="00A76F33"/>
    <w:rsid w:val="00A7758E"/>
    <w:rsid w:val="00A8018A"/>
    <w:rsid w:val="00A805F4"/>
    <w:rsid w:val="00A8184A"/>
    <w:rsid w:val="00A821BA"/>
    <w:rsid w:val="00A82922"/>
    <w:rsid w:val="00A830AE"/>
    <w:rsid w:val="00A832F5"/>
    <w:rsid w:val="00A83B79"/>
    <w:rsid w:val="00A8531B"/>
    <w:rsid w:val="00A857CC"/>
    <w:rsid w:val="00A85BAE"/>
    <w:rsid w:val="00A8622A"/>
    <w:rsid w:val="00A86706"/>
    <w:rsid w:val="00A871B9"/>
    <w:rsid w:val="00A87B60"/>
    <w:rsid w:val="00A87BD0"/>
    <w:rsid w:val="00A87ECC"/>
    <w:rsid w:val="00A87F07"/>
    <w:rsid w:val="00A909F3"/>
    <w:rsid w:val="00A909F5"/>
    <w:rsid w:val="00A91557"/>
    <w:rsid w:val="00A91785"/>
    <w:rsid w:val="00A91C0A"/>
    <w:rsid w:val="00A91C32"/>
    <w:rsid w:val="00A91D41"/>
    <w:rsid w:val="00A92321"/>
    <w:rsid w:val="00A92365"/>
    <w:rsid w:val="00A92434"/>
    <w:rsid w:val="00A9249E"/>
    <w:rsid w:val="00A92992"/>
    <w:rsid w:val="00A92B71"/>
    <w:rsid w:val="00A92F7A"/>
    <w:rsid w:val="00A9300B"/>
    <w:rsid w:val="00A934DD"/>
    <w:rsid w:val="00A93861"/>
    <w:rsid w:val="00A93A4E"/>
    <w:rsid w:val="00A93E68"/>
    <w:rsid w:val="00A93FB7"/>
    <w:rsid w:val="00A94875"/>
    <w:rsid w:val="00A94BC6"/>
    <w:rsid w:val="00A94DE4"/>
    <w:rsid w:val="00A95172"/>
    <w:rsid w:val="00A954D3"/>
    <w:rsid w:val="00A954DF"/>
    <w:rsid w:val="00A959CC"/>
    <w:rsid w:val="00A95DBE"/>
    <w:rsid w:val="00A95E9D"/>
    <w:rsid w:val="00A96024"/>
    <w:rsid w:val="00A961A9"/>
    <w:rsid w:val="00A961C1"/>
    <w:rsid w:val="00A96558"/>
    <w:rsid w:val="00A96628"/>
    <w:rsid w:val="00A9680B"/>
    <w:rsid w:val="00A972F1"/>
    <w:rsid w:val="00AA0340"/>
    <w:rsid w:val="00AA06E0"/>
    <w:rsid w:val="00AA0D35"/>
    <w:rsid w:val="00AA0F20"/>
    <w:rsid w:val="00AA1B43"/>
    <w:rsid w:val="00AA1B60"/>
    <w:rsid w:val="00AA1F57"/>
    <w:rsid w:val="00AA2405"/>
    <w:rsid w:val="00AA2A06"/>
    <w:rsid w:val="00AA2EEB"/>
    <w:rsid w:val="00AA306E"/>
    <w:rsid w:val="00AA30B8"/>
    <w:rsid w:val="00AA3294"/>
    <w:rsid w:val="00AA34C2"/>
    <w:rsid w:val="00AA4057"/>
    <w:rsid w:val="00AA40E9"/>
    <w:rsid w:val="00AA46F8"/>
    <w:rsid w:val="00AA474F"/>
    <w:rsid w:val="00AA4BD7"/>
    <w:rsid w:val="00AA4EAA"/>
    <w:rsid w:val="00AA57A2"/>
    <w:rsid w:val="00AA584D"/>
    <w:rsid w:val="00AA612C"/>
    <w:rsid w:val="00AA61C8"/>
    <w:rsid w:val="00AA6CEB"/>
    <w:rsid w:val="00AA7086"/>
    <w:rsid w:val="00AA7920"/>
    <w:rsid w:val="00AB034D"/>
    <w:rsid w:val="00AB058A"/>
    <w:rsid w:val="00AB1096"/>
    <w:rsid w:val="00AB1374"/>
    <w:rsid w:val="00AB28D4"/>
    <w:rsid w:val="00AB30DF"/>
    <w:rsid w:val="00AB418F"/>
    <w:rsid w:val="00AB42A1"/>
    <w:rsid w:val="00AB4642"/>
    <w:rsid w:val="00AB46CB"/>
    <w:rsid w:val="00AB5221"/>
    <w:rsid w:val="00AB541F"/>
    <w:rsid w:val="00AB5E8F"/>
    <w:rsid w:val="00AB6ECF"/>
    <w:rsid w:val="00AB7E32"/>
    <w:rsid w:val="00AB7F2C"/>
    <w:rsid w:val="00AB7FF2"/>
    <w:rsid w:val="00AC0B53"/>
    <w:rsid w:val="00AC0D7F"/>
    <w:rsid w:val="00AC12AB"/>
    <w:rsid w:val="00AC12AD"/>
    <w:rsid w:val="00AC14CE"/>
    <w:rsid w:val="00AC1675"/>
    <w:rsid w:val="00AC1B10"/>
    <w:rsid w:val="00AC1C82"/>
    <w:rsid w:val="00AC287E"/>
    <w:rsid w:val="00AC34CD"/>
    <w:rsid w:val="00AC37E6"/>
    <w:rsid w:val="00AC3A87"/>
    <w:rsid w:val="00AC404A"/>
    <w:rsid w:val="00AC4C3B"/>
    <w:rsid w:val="00AC4FFC"/>
    <w:rsid w:val="00AC6EFB"/>
    <w:rsid w:val="00AC7E33"/>
    <w:rsid w:val="00AD052A"/>
    <w:rsid w:val="00AD0738"/>
    <w:rsid w:val="00AD1028"/>
    <w:rsid w:val="00AD1AAE"/>
    <w:rsid w:val="00AD1FF9"/>
    <w:rsid w:val="00AD2496"/>
    <w:rsid w:val="00AD3292"/>
    <w:rsid w:val="00AD3EDF"/>
    <w:rsid w:val="00AD3F5C"/>
    <w:rsid w:val="00AD48C3"/>
    <w:rsid w:val="00AD4BAC"/>
    <w:rsid w:val="00AD5124"/>
    <w:rsid w:val="00AD51C2"/>
    <w:rsid w:val="00AD547C"/>
    <w:rsid w:val="00AD5E38"/>
    <w:rsid w:val="00AD64BC"/>
    <w:rsid w:val="00AD6AFC"/>
    <w:rsid w:val="00AD6DD8"/>
    <w:rsid w:val="00AD6EE4"/>
    <w:rsid w:val="00AD7D47"/>
    <w:rsid w:val="00AE00A1"/>
    <w:rsid w:val="00AE1DC1"/>
    <w:rsid w:val="00AE2001"/>
    <w:rsid w:val="00AE2075"/>
    <w:rsid w:val="00AE2198"/>
    <w:rsid w:val="00AE25A9"/>
    <w:rsid w:val="00AE3207"/>
    <w:rsid w:val="00AE323E"/>
    <w:rsid w:val="00AE328D"/>
    <w:rsid w:val="00AE3356"/>
    <w:rsid w:val="00AE3892"/>
    <w:rsid w:val="00AE411A"/>
    <w:rsid w:val="00AE4A7B"/>
    <w:rsid w:val="00AE4E04"/>
    <w:rsid w:val="00AE5268"/>
    <w:rsid w:val="00AE56F6"/>
    <w:rsid w:val="00AE5DF8"/>
    <w:rsid w:val="00AE5FA5"/>
    <w:rsid w:val="00AE628E"/>
    <w:rsid w:val="00AE6AE5"/>
    <w:rsid w:val="00AE72EF"/>
    <w:rsid w:val="00AE7C70"/>
    <w:rsid w:val="00AF0137"/>
    <w:rsid w:val="00AF08A2"/>
    <w:rsid w:val="00AF1679"/>
    <w:rsid w:val="00AF1E14"/>
    <w:rsid w:val="00AF245D"/>
    <w:rsid w:val="00AF2BDD"/>
    <w:rsid w:val="00AF2CE8"/>
    <w:rsid w:val="00AF3037"/>
    <w:rsid w:val="00AF37FF"/>
    <w:rsid w:val="00AF3B90"/>
    <w:rsid w:val="00AF40F5"/>
    <w:rsid w:val="00AF42EC"/>
    <w:rsid w:val="00AF4589"/>
    <w:rsid w:val="00AF4AA5"/>
    <w:rsid w:val="00AF4CE4"/>
    <w:rsid w:val="00AF51DA"/>
    <w:rsid w:val="00AF5343"/>
    <w:rsid w:val="00AF546E"/>
    <w:rsid w:val="00AF5AA8"/>
    <w:rsid w:val="00AF6865"/>
    <w:rsid w:val="00AF69B6"/>
    <w:rsid w:val="00AF6CBC"/>
    <w:rsid w:val="00AF752E"/>
    <w:rsid w:val="00AF76A4"/>
    <w:rsid w:val="00AF7767"/>
    <w:rsid w:val="00AF7E56"/>
    <w:rsid w:val="00B004E6"/>
    <w:rsid w:val="00B0059B"/>
    <w:rsid w:val="00B00610"/>
    <w:rsid w:val="00B015CD"/>
    <w:rsid w:val="00B01741"/>
    <w:rsid w:val="00B02132"/>
    <w:rsid w:val="00B02557"/>
    <w:rsid w:val="00B02923"/>
    <w:rsid w:val="00B02B41"/>
    <w:rsid w:val="00B03089"/>
    <w:rsid w:val="00B03AFC"/>
    <w:rsid w:val="00B03F1B"/>
    <w:rsid w:val="00B046FF"/>
    <w:rsid w:val="00B04751"/>
    <w:rsid w:val="00B04BF7"/>
    <w:rsid w:val="00B05145"/>
    <w:rsid w:val="00B05646"/>
    <w:rsid w:val="00B05AB6"/>
    <w:rsid w:val="00B05E82"/>
    <w:rsid w:val="00B07082"/>
    <w:rsid w:val="00B0789B"/>
    <w:rsid w:val="00B07BB1"/>
    <w:rsid w:val="00B07FD7"/>
    <w:rsid w:val="00B07FF7"/>
    <w:rsid w:val="00B10360"/>
    <w:rsid w:val="00B103A8"/>
    <w:rsid w:val="00B10404"/>
    <w:rsid w:val="00B10527"/>
    <w:rsid w:val="00B105FA"/>
    <w:rsid w:val="00B1060B"/>
    <w:rsid w:val="00B108A6"/>
    <w:rsid w:val="00B10C3C"/>
    <w:rsid w:val="00B11353"/>
    <w:rsid w:val="00B11FA4"/>
    <w:rsid w:val="00B1214C"/>
    <w:rsid w:val="00B1250E"/>
    <w:rsid w:val="00B12F89"/>
    <w:rsid w:val="00B13115"/>
    <w:rsid w:val="00B133AE"/>
    <w:rsid w:val="00B15DDC"/>
    <w:rsid w:val="00B15FBC"/>
    <w:rsid w:val="00B17443"/>
    <w:rsid w:val="00B17FBA"/>
    <w:rsid w:val="00B2018E"/>
    <w:rsid w:val="00B206E1"/>
    <w:rsid w:val="00B206FF"/>
    <w:rsid w:val="00B207D5"/>
    <w:rsid w:val="00B21108"/>
    <w:rsid w:val="00B212B6"/>
    <w:rsid w:val="00B218D8"/>
    <w:rsid w:val="00B21D2B"/>
    <w:rsid w:val="00B21D2D"/>
    <w:rsid w:val="00B221A5"/>
    <w:rsid w:val="00B225A8"/>
    <w:rsid w:val="00B22F49"/>
    <w:rsid w:val="00B233E7"/>
    <w:rsid w:val="00B23451"/>
    <w:rsid w:val="00B2351C"/>
    <w:rsid w:val="00B236AB"/>
    <w:rsid w:val="00B23936"/>
    <w:rsid w:val="00B239D7"/>
    <w:rsid w:val="00B23EA2"/>
    <w:rsid w:val="00B243E2"/>
    <w:rsid w:val="00B24A3A"/>
    <w:rsid w:val="00B24DC0"/>
    <w:rsid w:val="00B25532"/>
    <w:rsid w:val="00B25AB7"/>
    <w:rsid w:val="00B26002"/>
    <w:rsid w:val="00B263B8"/>
    <w:rsid w:val="00B2698F"/>
    <w:rsid w:val="00B26A99"/>
    <w:rsid w:val="00B27940"/>
    <w:rsid w:val="00B27E3D"/>
    <w:rsid w:val="00B307DA"/>
    <w:rsid w:val="00B307DE"/>
    <w:rsid w:val="00B312E5"/>
    <w:rsid w:val="00B31347"/>
    <w:rsid w:val="00B314E2"/>
    <w:rsid w:val="00B31FBB"/>
    <w:rsid w:val="00B323EA"/>
    <w:rsid w:val="00B326CE"/>
    <w:rsid w:val="00B32CDD"/>
    <w:rsid w:val="00B32D7C"/>
    <w:rsid w:val="00B333BB"/>
    <w:rsid w:val="00B3362F"/>
    <w:rsid w:val="00B33C8A"/>
    <w:rsid w:val="00B34A85"/>
    <w:rsid w:val="00B34EE8"/>
    <w:rsid w:val="00B35324"/>
    <w:rsid w:val="00B35678"/>
    <w:rsid w:val="00B36049"/>
    <w:rsid w:val="00B36345"/>
    <w:rsid w:val="00B36D35"/>
    <w:rsid w:val="00B3707E"/>
    <w:rsid w:val="00B37C96"/>
    <w:rsid w:val="00B37E53"/>
    <w:rsid w:val="00B40402"/>
    <w:rsid w:val="00B40DE4"/>
    <w:rsid w:val="00B4149C"/>
    <w:rsid w:val="00B4184C"/>
    <w:rsid w:val="00B419F8"/>
    <w:rsid w:val="00B421BA"/>
    <w:rsid w:val="00B4255B"/>
    <w:rsid w:val="00B429F9"/>
    <w:rsid w:val="00B42D93"/>
    <w:rsid w:val="00B42DDD"/>
    <w:rsid w:val="00B4330E"/>
    <w:rsid w:val="00B43444"/>
    <w:rsid w:val="00B436C4"/>
    <w:rsid w:val="00B43AFC"/>
    <w:rsid w:val="00B43E5F"/>
    <w:rsid w:val="00B44897"/>
    <w:rsid w:val="00B449C8"/>
    <w:rsid w:val="00B44C62"/>
    <w:rsid w:val="00B45440"/>
    <w:rsid w:val="00B45624"/>
    <w:rsid w:val="00B458D7"/>
    <w:rsid w:val="00B4618B"/>
    <w:rsid w:val="00B461E0"/>
    <w:rsid w:val="00B463C3"/>
    <w:rsid w:val="00B46648"/>
    <w:rsid w:val="00B46929"/>
    <w:rsid w:val="00B474D3"/>
    <w:rsid w:val="00B47589"/>
    <w:rsid w:val="00B47804"/>
    <w:rsid w:val="00B47DC9"/>
    <w:rsid w:val="00B50107"/>
    <w:rsid w:val="00B5079B"/>
    <w:rsid w:val="00B51E3A"/>
    <w:rsid w:val="00B51E5E"/>
    <w:rsid w:val="00B524C4"/>
    <w:rsid w:val="00B526A3"/>
    <w:rsid w:val="00B5280C"/>
    <w:rsid w:val="00B52849"/>
    <w:rsid w:val="00B52C1F"/>
    <w:rsid w:val="00B52FF7"/>
    <w:rsid w:val="00B535B8"/>
    <w:rsid w:val="00B53A8F"/>
    <w:rsid w:val="00B54288"/>
    <w:rsid w:val="00B54B07"/>
    <w:rsid w:val="00B55D17"/>
    <w:rsid w:val="00B56793"/>
    <w:rsid w:val="00B56D96"/>
    <w:rsid w:val="00B5774B"/>
    <w:rsid w:val="00B5782E"/>
    <w:rsid w:val="00B57BF9"/>
    <w:rsid w:val="00B607E6"/>
    <w:rsid w:val="00B61963"/>
    <w:rsid w:val="00B6196E"/>
    <w:rsid w:val="00B61E6B"/>
    <w:rsid w:val="00B62487"/>
    <w:rsid w:val="00B624D1"/>
    <w:rsid w:val="00B627B2"/>
    <w:rsid w:val="00B62EC3"/>
    <w:rsid w:val="00B63596"/>
    <w:rsid w:val="00B6380C"/>
    <w:rsid w:val="00B63818"/>
    <w:rsid w:val="00B6390C"/>
    <w:rsid w:val="00B63A1E"/>
    <w:rsid w:val="00B64048"/>
    <w:rsid w:val="00B641B0"/>
    <w:rsid w:val="00B65080"/>
    <w:rsid w:val="00B6553C"/>
    <w:rsid w:val="00B661D7"/>
    <w:rsid w:val="00B66695"/>
    <w:rsid w:val="00B67AF0"/>
    <w:rsid w:val="00B7080C"/>
    <w:rsid w:val="00B70D51"/>
    <w:rsid w:val="00B71048"/>
    <w:rsid w:val="00B71E2F"/>
    <w:rsid w:val="00B72B81"/>
    <w:rsid w:val="00B72EEA"/>
    <w:rsid w:val="00B72F32"/>
    <w:rsid w:val="00B733C2"/>
    <w:rsid w:val="00B742F2"/>
    <w:rsid w:val="00B74448"/>
    <w:rsid w:val="00B74D58"/>
    <w:rsid w:val="00B75291"/>
    <w:rsid w:val="00B75880"/>
    <w:rsid w:val="00B75BC3"/>
    <w:rsid w:val="00B75FDE"/>
    <w:rsid w:val="00B76345"/>
    <w:rsid w:val="00B76502"/>
    <w:rsid w:val="00B76A1A"/>
    <w:rsid w:val="00B77042"/>
    <w:rsid w:val="00B77067"/>
    <w:rsid w:val="00B771FA"/>
    <w:rsid w:val="00B77203"/>
    <w:rsid w:val="00B7768B"/>
    <w:rsid w:val="00B77836"/>
    <w:rsid w:val="00B77A7C"/>
    <w:rsid w:val="00B77EC3"/>
    <w:rsid w:val="00B80069"/>
    <w:rsid w:val="00B80938"/>
    <w:rsid w:val="00B80DDF"/>
    <w:rsid w:val="00B81308"/>
    <w:rsid w:val="00B817F2"/>
    <w:rsid w:val="00B81940"/>
    <w:rsid w:val="00B824CB"/>
    <w:rsid w:val="00B830E8"/>
    <w:rsid w:val="00B83189"/>
    <w:rsid w:val="00B8370D"/>
    <w:rsid w:val="00B83B14"/>
    <w:rsid w:val="00B83C9B"/>
    <w:rsid w:val="00B84227"/>
    <w:rsid w:val="00B846C2"/>
    <w:rsid w:val="00B854FE"/>
    <w:rsid w:val="00B859AF"/>
    <w:rsid w:val="00B866A4"/>
    <w:rsid w:val="00B86D09"/>
    <w:rsid w:val="00B8705E"/>
    <w:rsid w:val="00B87276"/>
    <w:rsid w:val="00B879ED"/>
    <w:rsid w:val="00B9007E"/>
    <w:rsid w:val="00B901E6"/>
    <w:rsid w:val="00B902FF"/>
    <w:rsid w:val="00B90BEA"/>
    <w:rsid w:val="00B91814"/>
    <w:rsid w:val="00B9195F"/>
    <w:rsid w:val="00B91A5F"/>
    <w:rsid w:val="00B92A90"/>
    <w:rsid w:val="00B92F51"/>
    <w:rsid w:val="00B9358C"/>
    <w:rsid w:val="00B93D80"/>
    <w:rsid w:val="00B94559"/>
    <w:rsid w:val="00B9569C"/>
    <w:rsid w:val="00B9572E"/>
    <w:rsid w:val="00B95B82"/>
    <w:rsid w:val="00B95CF8"/>
    <w:rsid w:val="00B96538"/>
    <w:rsid w:val="00B9655B"/>
    <w:rsid w:val="00B96803"/>
    <w:rsid w:val="00B97203"/>
    <w:rsid w:val="00B97E96"/>
    <w:rsid w:val="00BA01E1"/>
    <w:rsid w:val="00BA085E"/>
    <w:rsid w:val="00BA09A7"/>
    <w:rsid w:val="00BA0A61"/>
    <w:rsid w:val="00BA1A3E"/>
    <w:rsid w:val="00BA2043"/>
    <w:rsid w:val="00BA28F8"/>
    <w:rsid w:val="00BA30AB"/>
    <w:rsid w:val="00BA3130"/>
    <w:rsid w:val="00BA317E"/>
    <w:rsid w:val="00BA3B88"/>
    <w:rsid w:val="00BA3C14"/>
    <w:rsid w:val="00BA3C17"/>
    <w:rsid w:val="00BA3D11"/>
    <w:rsid w:val="00BA454F"/>
    <w:rsid w:val="00BA4985"/>
    <w:rsid w:val="00BA5442"/>
    <w:rsid w:val="00BA6402"/>
    <w:rsid w:val="00BA641E"/>
    <w:rsid w:val="00BA6A9E"/>
    <w:rsid w:val="00BA6D3C"/>
    <w:rsid w:val="00BA7D63"/>
    <w:rsid w:val="00BB026C"/>
    <w:rsid w:val="00BB0405"/>
    <w:rsid w:val="00BB1702"/>
    <w:rsid w:val="00BB1A94"/>
    <w:rsid w:val="00BB247A"/>
    <w:rsid w:val="00BB2A2A"/>
    <w:rsid w:val="00BB3199"/>
    <w:rsid w:val="00BB392A"/>
    <w:rsid w:val="00BB3A7C"/>
    <w:rsid w:val="00BB4257"/>
    <w:rsid w:val="00BB4D7E"/>
    <w:rsid w:val="00BB52EC"/>
    <w:rsid w:val="00BB5536"/>
    <w:rsid w:val="00BB5A23"/>
    <w:rsid w:val="00BB5ADB"/>
    <w:rsid w:val="00BB65DD"/>
    <w:rsid w:val="00BB67CB"/>
    <w:rsid w:val="00BB690E"/>
    <w:rsid w:val="00BB6D6D"/>
    <w:rsid w:val="00BB72B8"/>
    <w:rsid w:val="00BB72E1"/>
    <w:rsid w:val="00BB7F0F"/>
    <w:rsid w:val="00BC04BB"/>
    <w:rsid w:val="00BC0FE7"/>
    <w:rsid w:val="00BC1EAE"/>
    <w:rsid w:val="00BC2734"/>
    <w:rsid w:val="00BC2D86"/>
    <w:rsid w:val="00BC353B"/>
    <w:rsid w:val="00BC3898"/>
    <w:rsid w:val="00BC3B12"/>
    <w:rsid w:val="00BC3B42"/>
    <w:rsid w:val="00BC3C9F"/>
    <w:rsid w:val="00BC5D70"/>
    <w:rsid w:val="00BC5E1B"/>
    <w:rsid w:val="00BC632A"/>
    <w:rsid w:val="00BC65B3"/>
    <w:rsid w:val="00BC6AA3"/>
    <w:rsid w:val="00BC72F8"/>
    <w:rsid w:val="00BC7EF7"/>
    <w:rsid w:val="00BD054D"/>
    <w:rsid w:val="00BD08E6"/>
    <w:rsid w:val="00BD164F"/>
    <w:rsid w:val="00BD1D68"/>
    <w:rsid w:val="00BD2C9F"/>
    <w:rsid w:val="00BD30A6"/>
    <w:rsid w:val="00BD32E4"/>
    <w:rsid w:val="00BD38BC"/>
    <w:rsid w:val="00BD390B"/>
    <w:rsid w:val="00BD3A4B"/>
    <w:rsid w:val="00BD3BD1"/>
    <w:rsid w:val="00BD4539"/>
    <w:rsid w:val="00BD46E3"/>
    <w:rsid w:val="00BD4761"/>
    <w:rsid w:val="00BD4D35"/>
    <w:rsid w:val="00BD51EC"/>
    <w:rsid w:val="00BD5CAF"/>
    <w:rsid w:val="00BD5F76"/>
    <w:rsid w:val="00BD6087"/>
    <w:rsid w:val="00BD6154"/>
    <w:rsid w:val="00BD6B1E"/>
    <w:rsid w:val="00BD6B38"/>
    <w:rsid w:val="00BD6CAF"/>
    <w:rsid w:val="00BD7371"/>
    <w:rsid w:val="00BD7864"/>
    <w:rsid w:val="00BE0115"/>
    <w:rsid w:val="00BE05C8"/>
    <w:rsid w:val="00BE0D6F"/>
    <w:rsid w:val="00BE0DF4"/>
    <w:rsid w:val="00BE0E82"/>
    <w:rsid w:val="00BE17B5"/>
    <w:rsid w:val="00BE2180"/>
    <w:rsid w:val="00BE2378"/>
    <w:rsid w:val="00BE26A7"/>
    <w:rsid w:val="00BE2921"/>
    <w:rsid w:val="00BE2ED5"/>
    <w:rsid w:val="00BE309F"/>
    <w:rsid w:val="00BE3D32"/>
    <w:rsid w:val="00BE40DF"/>
    <w:rsid w:val="00BE4219"/>
    <w:rsid w:val="00BE4C88"/>
    <w:rsid w:val="00BE4EB2"/>
    <w:rsid w:val="00BE60A5"/>
    <w:rsid w:val="00BE62E3"/>
    <w:rsid w:val="00BE6544"/>
    <w:rsid w:val="00BE6E6A"/>
    <w:rsid w:val="00BE7435"/>
    <w:rsid w:val="00BE7BFF"/>
    <w:rsid w:val="00BE7CD4"/>
    <w:rsid w:val="00BF009D"/>
    <w:rsid w:val="00BF10D8"/>
    <w:rsid w:val="00BF14DA"/>
    <w:rsid w:val="00BF1C29"/>
    <w:rsid w:val="00BF20A8"/>
    <w:rsid w:val="00BF2702"/>
    <w:rsid w:val="00BF2775"/>
    <w:rsid w:val="00BF2DA4"/>
    <w:rsid w:val="00BF2FBA"/>
    <w:rsid w:val="00BF31A1"/>
    <w:rsid w:val="00BF3891"/>
    <w:rsid w:val="00BF4448"/>
    <w:rsid w:val="00BF448B"/>
    <w:rsid w:val="00BF4A96"/>
    <w:rsid w:val="00BF4D36"/>
    <w:rsid w:val="00BF5238"/>
    <w:rsid w:val="00BF670D"/>
    <w:rsid w:val="00BF711A"/>
    <w:rsid w:val="00BF745E"/>
    <w:rsid w:val="00BF7E87"/>
    <w:rsid w:val="00BF7E8C"/>
    <w:rsid w:val="00C003E6"/>
    <w:rsid w:val="00C00998"/>
    <w:rsid w:val="00C00AA0"/>
    <w:rsid w:val="00C00BDF"/>
    <w:rsid w:val="00C02A5A"/>
    <w:rsid w:val="00C034CB"/>
    <w:rsid w:val="00C03894"/>
    <w:rsid w:val="00C03994"/>
    <w:rsid w:val="00C039B2"/>
    <w:rsid w:val="00C03AA6"/>
    <w:rsid w:val="00C04226"/>
    <w:rsid w:val="00C04799"/>
    <w:rsid w:val="00C04923"/>
    <w:rsid w:val="00C05170"/>
    <w:rsid w:val="00C05754"/>
    <w:rsid w:val="00C058BF"/>
    <w:rsid w:val="00C059ED"/>
    <w:rsid w:val="00C064E2"/>
    <w:rsid w:val="00C06BEB"/>
    <w:rsid w:val="00C0775B"/>
    <w:rsid w:val="00C103E2"/>
    <w:rsid w:val="00C10927"/>
    <w:rsid w:val="00C10E9E"/>
    <w:rsid w:val="00C10ECF"/>
    <w:rsid w:val="00C11C09"/>
    <w:rsid w:val="00C11C57"/>
    <w:rsid w:val="00C11E65"/>
    <w:rsid w:val="00C11F29"/>
    <w:rsid w:val="00C11FED"/>
    <w:rsid w:val="00C12528"/>
    <w:rsid w:val="00C1253C"/>
    <w:rsid w:val="00C1277D"/>
    <w:rsid w:val="00C12E3B"/>
    <w:rsid w:val="00C13129"/>
    <w:rsid w:val="00C13637"/>
    <w:rsid w:val="00C14E07"/>
    <w:rsid w:val="00C157AC"/>
    <w:rsid w:val="00C15A73"/>
    <w:rsid w:val="00C15B01"/>
    <w:rsid w:val="00C15B57"/>
    <w:rsid w:val="00C16457"/>
    <w:rsid w:val="00C165F7"/>
    <w:rsid w:val="00C166ED"/>
    <w:rsid w:val="00C16973"/>
    <w:rsid w:val="00C16B2D"/>
    <w:rsid w:val="00C2034D"/>
    <w:rsid w:val="00C209FA"/>
    <w:rsid w:val="00C20B43"/>
    <w:rsid w:val="00C20B52"/>
    <w:rsid w:val="00C20C6B"/>
    <w:rsid w:val="00C20EB0"/>
    <w:rsid w:val="00C21F8D"/>
    <w:rsid w:val="00C22166"/>
    <w:rsid w:val="00C2224B"/>
    <w:rsid w:val="00C22284"/>
    <w:rsid w:val="00C226CB"/>
    <w:rsid w:val="00C22B35"/>
    <w:rsid w:val="00C231CC"/>
    <w:rsid w:val="00C2387A"/>
    <w:rsid w:val="00C238B5"/>
    <w:rsid w:val="00C23AAD"/>
    <w:rsid w:val="00C23AB0"/>
    <w:rsid w:val="00C2414A"/>
    <w:rsid w:val="00C2431F"/>
    <w:rsid w:val="00C24CDF"/>
    <w:rsid w:val="00C25124"/>
    <w:rsid w:val="00C256BA"/>
    <w:rsid w:val="00C260EA"/>
    <w:rsid w:val="00C26119"/>
    <w:rsid w:val="00C26229"/>
    <w:rsid w:val="00C262E4"/>
    <w:rsid w:val="00C263D0"/>
    <w:rsid w:val="00C2648A"/>
    <w:rsid w:val="00C30663"/>
    <w:rsid w:val="00C30D7C"/>
    <w:rsid w:val="00C30EF4"/>
    <w:rsid w:val="00C3107C"/>
    <w:rsid w:val="00C31140"/>
    <w:rsid w:val="00C3137B"/>
    <w:rsid w:val="00C31A19"/>
    <w:rsid w:val="00C31DAC"/>
    <w:rsid w:val="00C321C7"/>
    <w:rsid w:val="00C326C2"/>
    <w:rsid w:val="00C3270B"/>
    <w:rsid w:val="00C328F2"/>
    <w:rsid w:val="00C33361"/>
    <w:rsid w:val="00C33486"/>
    <w:rsid w:val="00C33AF0"/>
    <w:rsid w:val="00C344A8"/>
    <w:rsid w:val="00C347CD"/>
    <w:rsid w:val="00C347D3"/>
    <w:rsid w:val="00C3503D"/>
    <w:rsid w:val="00C35085"/>
    <w:rsid w:val="00C3539A"/>
    <w:rsid w:val="00C357A5"/>
    <w:rsid w:val="00C35ED2"/>
    <w:rsid w:val="00C360A4"/>
    <w:rsid w:val="00C36685"/>
    <w:rsid w:val="00C3686E"/>
    <w:rsid w:val="00C369E9"/>
    <w:rsid w:val="00C36E66"/>
    <w:rsid w:val="00C37391"/>
    <w:rsid w:val="00C37F4F"/>
    <w:rsid w:val="00C4033B"/>
    <w:rsid w:val="00C403C3"/>
    <w:rsid w:val="00C40777"/>
    <w:rsid w:val="00C41756"/>
    <w:rsid w:val="00C41C5B"/>
    <w:rsid w:val="00C41DAF"/>
    <w:rsid w:val="00C428AD"/>
    <w:rsid w:val="00C42FBE"/>
    <w:rsid w:val="00C432C5"/>
    <w:rsid w:val="00C43433"/>
    <w:rsid w:val="00C43488"/>
    <w:rsid w:val="00C43AFE"/>
    <w:rsid w:val="00C43D84"/>
    <w:rsid w:val="00C43E9D"/>
    <w:rsid w:val="00C4463F"/>
    <w:rsid w:val="00C446F5"/>
    <w:rsid w:val="00C4480B"/>
    <w:rsid w:val="00C44CE7"/>
    <w:rsid w:val="00C44D27"/>
    <w:rsid w:val="00C45D6A"/>
    <w:rsid w:val="00C45DB9"/>
    <w:rsid w:val="00C46184"/>
    <w:rsid w:val="00C461A4"/>
    <w:rsid w:val="00C46430"/>
    <w:rsid w:val="00C47539"/>
    <w:rsid w:val="00C47883"/>
    <w:rsid w:val="00C52315"/>
    <w:rsid w:val="00C535EE"/>
    <w:rsid w:val="00C540DC"/>
    <w:rsid w:val="00C5468A"/>
    <w:rsid w:val="00C54BEA"/>
    <w:rsid w:val="00C55185"/>
    <w:rsid w:val="00C55C80"/>
    <w:rsid w:val="00C55DD2"/>
    <w:rsid w:val="00C5665D"/>
    <w:rsid w:val="00C56E45"/>
    <w:rsid w:val="00C56FEA"/>
    <w:rsid w:val="00C57101"/>
    <w:rsid w:val="00C57C44"/>
    <w:rsid w:val="00C57CF8"/>
    <w:rsid w:val="00C57D22"/>
    <w:rsid w:val="00C57E5C"/>
    <w:rsid w:val="00C60288"/>
    <w:rsid w:val="00C60BDB"/>
    <w:rsid w:val="00C60D18"/>
    <w:rsid w:val="00C60FE9"/>
    <w:rsid w:val="00C61781"/>
    <w:rsid w:val="00C61844"/>
    <w:rsid w:val="00C626C6"/>
    <w:rsid w:val="00C62890"/>
    <w:rsid w:val="00C632BC"/>
    <w:rsid w:val="00C644BD"/>
    <w:rsid w:val="00C64831"/>
    <w:rsid w:val="00C64A0A"/>
    <w:rsid w:val="00C64C46"/>
    <w:rsid w:val="00C65052"/>
    <w:rsid w:val="00C653DA"/>
    <w:rsid w:val="00C65649"/>
    <w:rsid w:val="00C65F12"/>
    <w:rsid w:val="00C66381"/>
    <w:rsid w:val="00C6664B"/>
    <w:rsid w:val="00C66721"/>
    <w:rsid w:val="00C66F57"/>
    <w:rsid w:val="00C671B2"/>
    <w:rsid w:val="00C675E3"/>
    <w:rsid w:val="00C67A1F"/>
    <w:rsid w:val="00C67BB0"/>
    <w:rsid w:val="00C700A7"/>
    <w:rsid w:val="00C70332"/>
    <w:rsid w:val="00C70386"/>
    <w:rsid w:val="00C71234"/>
    <w:rsid w:val="00C716D4"/>
    <w:rsid w:val="00C717CA"/>
    <w:rsid w:val="00C719F7"/>
    <w:rsid w:val="00C71A11"/>
    <w:rsid w:val="00C726A4"/>
    <w:rsid w:val="00C72E35"/>
    <w:rsid w:val="00C736CC"/>
    <w:rsid w:val="00C73A90"/>
    <w:rsid w:val="00C73DBD"/>
    <w:rsid w:val="00C741C5"/>
    <w:rsid w:val="00C74327"/>
    <w:rsid w:val="00C7436A"/>
    <w:rsid w:val="00C743D3"/>
    <w:rsid w:val="00C756CE"/>
    <w:rsid w:val="00C75C2C"/>
    <w:rsid w:val="00C7623B"/>
    <w:rsid w:val="00C76752"/>
    <w:rsid w:val="00C76B23"/>
    <w:rsid w:val="00C76F23"/>
    <w:rsid w:val="00C774B3"/>
    <w:rsid w:val="00C7761C"/>
    <w:rsid w:val="00C778D2"/>
    <w:rsid w:val="00C808DE"/>
    <w:rsid w:val="00C80C51"/>
    <w:rsid w:val="00C8164B"/>
    <w:rsid w:val="00C8179F"/>
    <w:rsid w:val="00C82E0A"/>
    <w:rsid w:val="00C82E1C"/>
    <w:rsid w:val="00C842FD"/>
    <w:rsid w:val="00C8433D"/>
    <w:rsid w:val="00C848E4"/>
    <w:rsid w:val="00C851C9"/>
    <w:rsid w:val="00C85AF7"/>
    <w:rsid w:val="00C86183"/>
    <w:rsid w:val="00C86193"/>
    <w:rsid w:val="00C8670A"/>
    <w:rsid w:val="00C86947"/>
    <w:rsid w:val="00C90694"/>
    <w:rsid w:val="00C90A37"/>
    <w:rsid w:val="00C90EB6"/>
    <w:rsid w:val="00C91CA0"/>
    <w:rsid w:val="00C91F11"/>
    <w:rsid w:val="00C91F46"/>
    <w:rsid w:val="00C92342"/>
    <w:rsid w:val="00C9317A"/>
    <w:rsid w:val="00C937DE"/>
    <w:rsid w:val="00C93C44"/>
    <w:rsid w:val="00C94606"/>
    <w:rsid w:val="00C953BA"/>
    <w:rsid w:val="00C95916"/>
    <w:rsid w:val="00C95999"/>
    <w:rsid w:val="00C95E3A"/>
    <w:rsid w:val="00C96500"/>
    <w:rsid w:val="00C96B08"/>
    <w:rsid w:val="00C96BCD"/>
    <w:rsid w:val="00C96D90"/>
    <w:rsid w:val="00C96F16"/>
    <w:rsid w:val="00C972EB"/>
    <w:rsid w:val="00C973DD"/>
    <w:rsid w:val="00CA0368"/>
    <w:rsid w:val="00CA054E"/>
    <w:rsid w:val="00CA0A46"/>
    <w:rsid w:val="00CA0BD2"/>
    <w:rsid w:val="00CA18CE"/>
    <w:rsid w:val="00CA21D1"/>
    <w:rsid w:val="00CA223E"/>
    <w:rsid w:val="00CA272E"/>
    <w:rsid w:val="00CA2A6E"/>
    <w:rsid w:val="00CA31BA"/>
    <w:rsid w:val="00CA325D"/>
    <w:rsid w:val="00CA4039"/>
    <w:rsid w:val="00CA440C"/>
    <w:rsid w:val="00CA4601"/>
    <w:rsid w:val="00CA4BA3"/>
    <w:rsid w:val="00CA4FF2"/>
    <w:rsid w:val="00CA559F"/>
    <w:rsid w:val="00CA5DFB"/>
    <w:rsid w:val="00CA5F28"/>
    <w:rsid w:val="00CA62A5"/>
    <w:rsid w:val="00CA630D"/>
    <w:rsid w:val="00CA64DC"/>
    <w:rsid w:val="00CA7BD2"/>
    <w:rsid w:val="00CB09F2"/>
    <w:rsid w:val="00CB0A95"/>
    <w:rsid w:val="00CB2284"/>
    <w:rsid w:val="00CB239C"/>
    <w:rsid w:val="00CB2F39"/>
    <w:rsid w:val="00CB3B5C"/>
    <w:rsid w:val="00CB4D7C"/>
    <w:rsid w:val="00CB50F3"/>
    <w:rsid w:val="00CB564D"/>
    <w:rsid w:val="00CB5B3F"/>
    <w:rsid w:val="00CB5F69"/>
    <w:rsid w:val="00CB6D1E"/>
    <w:rsid w:val="00CB70F3"/>
    <w:rsid w:val="00CB71E1"/>
    <w:rsid w:val="00CB7B72"/>
    <w:rsid w:val="00CB7BBC"/>
    <w:rsid w:val="00CB7CDC"/>
    <w:rsid w:val="00CC0694"/>
    <w:rsid w:val="00CC0885"/>
    <w:rsid w:val="00CC0CD4"/>
    <w:rsid w:val="00CC1666"/>
    <w:rsid w:val="00CC17A9"/>
    <w:rsid w:val="00CC2351"/>
    <w:rsid w:val="00CC280B"/>
    <w:rsid w:val="00CC3C4E"/>
    <w:rsid w:val="00CC3CD3"/>
    <w:rsid w:val="00CC3E4E"/>
    <w:rsid w:val="00CC4171"/>
    <w:rsid w:val="00CC43F6"/>
    <w:rsid w:val="00CC49F2"/>
    <w:rsid w:val="00CC4DA4"/>
    <w:rsid w:val="00CC4E9B"/>
    <w:rsid w:val="00CC5332"/>
    <w:rsid w:val="00CC536C"/>
    <w:rsid w:val="00CC6395"/>
    <w:rsid w:val="00CC6EBB"/>
    <w:rsid w:val="00CC7152"/>
    <w:rsid w:val="00CC73F1"/>
    <w:rsid w:val="00CD05AC"/>
    <w:rsid w:val="00CD0B4A"/>
    <w:rsid w:val="00CD0E46"/>
    <w:rsid w:val="00CD0F07"/>
    <w:rsid w:val="00CD0F6F"/>
    <w:rsid w:val="00CD163F"/>
    <w:rsid w:val="00CD17C3"/>
    <w:rsid w:val="00CD1C1F"/>
    <w:rsid w:val="00CD207D"/>
    <w:rsid w:val="00CD2846"/>
    <w:rsid w:val="00CD288F"/>
    <w:rsid w:val="00CD2D09"/>
    <w:rsid w:val="00CD3553"/>
    <w:rsid w:val="00CD35A4"/>
    <w:rsid w:val="00CD3989"/>
    <w:rsid w:val="00CD39E8"/>
    <w:rsid w:val="00CD4387"/>
    <w:rsid w:val="00CD49F8"/>
    <w:rsid w:val="00CD4DF2"/>
    <w:rsid w:val="00CD541E"/>
    <w:rsid w:val="00CD55EB"/>
    <w:rsid w:val="00CD6584"/>
    <w:rsid w:val="00CD6C9C"/>
    <w:rsid w:val="00CD6D2F"/>
    <w:rsid w:val="00CD723C"/>
    <w:rsid w:val="00CD7250"/>
    <w:rsid w:val="00CD7AF3"/>
    <w:rsid w:val="00CE043C"/>
    <w:rsid w:val="00CE05CA"/>
    <w:rsid w:val="00CE0735"/>
    <w:rsid w:val="00CE0746"/>
    <w:rsid w:val="00CE0872"/>
    <w:rsid w:val="00CE0F3C"/>
    <w:rsid w:val="00CE11CC"/>
    <w:rsid w:val="00CE12BE"/>
    <w:rsid w:val="00CE1807"/>
    <w:rsid w:val="00CE19E9"/>
    <w:rsid w:val="00CE1CE2"/>
    <w:rsid w:val="00CE200E"/>
    <w:rsid w:val="00CE22CC"/>
    <w:rsid w:val="00CE2C8D"/>
    <w:rsid w:val="00CE2CD1"/>
    <w:rsid w:val="00CE317D"/>
    <w:rsid w:val="00CE3B03"/>
    <w:rsid w:val="00CE3BB7"/>
    <w:rsid w:val="00CE3BEA"/>
    <w:rsid w:val="00CE41F6"/>
    <w:rsid w:val="00CE444D"/>
    <w:rsid w:val="00CE639C"/>
    <w:rsid w:val="00CE6694"/>
    <w:rsid w:val="00CE73B5"/>
    <w:rsid w:val="00CF004D"/>
    <w:rsid w:val="00CF0355"/>
    <w:rsid w:val="00CF0B95"/>
    <w:rsid w:val="00CF1623"/>
    <w:rsid w:val="00CF1A87"/>
    <w:rsid w:val="00CF1ECA"/>
    <w:rsid w:val="00CF2931"/>
    <w:rsid w:val="00CF2BD1"/>
    <w:rsid w:val="00CF3E95"/>
    <w:rsid w:val="00CF402B"/>
    <w:rsid w:val="00CF42A8"/>
    <w:rsid w:val="00CF431E"/>
    <w:rsid w:val="00CF4599"/>
    <w:rsid w:val="00CF4B88"/>
    <w:rsid w:val="00CF4C66"/>
    <w:rsid w:val="00CF5458"/>
    <w:rsid w:val="00CF56AB"/>
    <w:rsid w:val="00CF57A1"/>
    <w:rsid w:val="00CF5964"/>
    <w:rsid w:val="00CF5977"/>
    <w:rsid w:val="00CF5CA9"/>
    <w:rsid w:val="00CF6030"/>
    <w:rsid w:val="00CF64D1"/>
    <w:rsid w:val="00CF6B0C"/>
    <w:rsid w:val="00CF7351"/>
    <w:rsid w:val="00CF73B3"/>
    <w:rsid w:val="00CF7AAF"/>
    <w:rsid w:val="00CF7AE0"/>
    <w:rsid w:val="00CF7E79"/>
    <w:rsid w:val="00D00258"/>
    <w:rsid w:val="00D010BA"/>
    <w:rsid w:val="00D0112C"/>
    <w:rsid w:val="00D014CF"/>
    <w:rsid w:val="00D01ADE"/>
    <w:rsid w:val="00D020E0"/>
    <w:rsid w:val="00D02743"/>
    <w:rsid w:val="00D02A0B"/>
    <w:rsid w:val="00D032B8"/>
    <w:rsid w:val="00D039FB"/>
    <w:rsid w:val="00D03BBE"/>
    <w:rsid w:val="00D03E19"/>
    <w:rsid w:val="00D03E56"/>
    <w:rsid w:val="00D04845"/>
    <w:rsid w:val="00D04C1B"/>
    <w:rsid w:val="00D05E00"/>
    <w:rsid w:val="00D0611B"/>
    <w:rsid w:val="00D07AA9"/>
    <w:rsid w:val="00D07D9B"/>
    <w:rsid w:val="00D07F09"/>
    <w:rsid w:val="00D108CA"/>
    <w:rsid w:val="00D10C50"/>
    <w:rsid w:val="00D10EFC"/>
    <w:rsid w:val="00D1106A"/>
    <w:rsid w:val="00D111E9"/>
    <w:rsid w:val="00D11664"/>
    <w:rsid w:val="00D11766"/>
    <w:rsid w:val="00D12501"/>
    <w:rsid w:val="00D1335F"/>
    <w:rsid w:val="00D1338C"/>
    <w:rsid w:val="00D13A2C"/>
    <w:rsid w:val="00D13A95"/>
    <w:rsid w:val="00D13B10"/>
    <w:rsid w:val="00D141A0"/>
    <w:rsid w:val="00D141D9"/>
    <w:rsid w:val="00D1427D"/>
    <w:rsid w:val="00D148FD"/>
    <w:rsid w:val="00D15A86"/>
    <w:rsid w:val="00D15B95"/>
    <w:rsid w:val="00D15D8C"/>
    <w:rsid w:val="00D169CC"/>
    <w:rsid w:val="00D16A0F"/>
    <w:rsid w:val="00D17269"/>
    <w:rsid w:val="00D172A5"/>
    <w:rsid w:val="00D17738"/>
    <w:rsid w:val="00D1795C"/>
    <w:rsid w:val="00D17EA7"/>
    <w:rsid w:val="00D20185"/>
    <w:rsid w:val="00D21099"/>
    <w:rsid w:val="00D21558"/>
    <w:rsid w:val="00D21C30"/>
    <w:rsid w:val="00D22066"/>
    <w:rsid w:val="00D2212D"/>
    <w:rsid w:val="00D22ECC"/>
    <w:rsid w:val="00D2386E"/>
    <w:rsid w:val="00D23BFA"/>
    <w:rsid w:val="00D2466E"/>
    <w:rsid w:val="00D247CA"/>
    <w:rsid w:val="00D247E9"/>
    <w:rsid w:val="00D249F2"/>
    <w:rsid w:val="00D25E66"/>
    <w:rsid w:val="00D26862"/>
    <w:rsid w:val="00D26CC1"/>
    <w:rsid w:val="00D27047"/>
    <w:rsid w:val="00D272E6"/>
    <w:rsid w:val="00D273C0"/>
    <w:rsid w:val="00D276DD"/>
    <w:rsid w:val="00D27DD6"/>
    <w:rsid w:val="00D27F7F"/>
    <w:rsid w:val="00D27FEE"/>
    <w:rsid w:val="00D30010"/>
    <w:rsid w:val="00D3007D"/>
    <w:rsid w:val="00D300FB"/>
    <w:rsid w:val="00D3089B"/>
    <w:rsid w:val="00D30EC3"/>
    <w:rsid w:val="00D31124"/>
    <w:rsid w:val="00D316A5"/>
    <w:rsid w:val="00D317FF"/>
    <w:rsid w:val="00D31957"/>
    <w:rsid w:val="00D31A82"/>
    <w:rsid w:val="00D31F48"/>
    <w:rsid w:val="00D32BDF"/>
    <w:rsid w:val="00D33C8A"/>
    <w:rsid w:val="00D3488C"/>
    <w:rsid w:val="00D34BE1"/>
    <w:rsid w:val="00D355E3"/>
    <w:rsid w:val="00D357F9"/>
    <w:rsid w:val="00D35C02"/>
    <w:rsid w:val="00D35D0E"/>
    <w:rsid w:val="00D35D85"/>
    <w:rsid w:val="00D35DCE"/>
    <w:rsid w:val="00D35F4A"/>
    <w:rsid w:val="00D36088"/>
    <w:rsid w:val="00D36189"/>
    <w:rsid w:val="00D36342"/>
    <w:rsid w:val="00D363D1"/>
    <w:rsid w:val="00D364C5"/>
    <w:rsid w:val="00D3655C"/>
    <w:rsid w:val="00D36638"/>
    <w:rsid w:val="00D36EAB"/>
    <w:rsid w:val="00D36F9A"/>
    <w:rsid w:val="00D3798F"/>
    <w:rsid w:val="00D37D8D"/>
    <w:rsid w:val="00D4002C"/>
    <w:rsid w:val="00D4019E"/>
    <w:rsid w:val="00D40495"/>
    <w:rsid w:val="00D40DA1"/>
    <w:rsid w:val="00D40F2A"/>
    <w:rsid w:val="00D4126D"/>
    <w:rsid w:val="00D416AB"/>
    <w:rsid w:val="00D41A7E"/>
    <w:rsid w:val="00D423E2"/>
    <w:rsid w:val="00D425FC"/>
    <w:rsid w:val="00D4276A"/>
    <w:rsid w:val="00D42962"/>
    <w:rsid w:val="00D43976"/>
    <w:rsid w:val="00D43F50"/>
    <w:rsid w:val="00D44145"/>
    <w:rsid w:val="00D442C6"/>
    <w:rsid w:val="00D44549"/>
    <w:rsid w:val="00D4490F"/>
    <w:rsid w:val="00D44A68"/>
    <w:rsid w:val="00D44AC3"/>
    <w:rsid w:val="00D45131"/>
    <w:rsid w:val="00D453EF"/>
    <w:rsid w:val="00D46999"/>
    <w:rsid w:val="00D46FD1"/>
    <w:rsid w:val="00D46FFA"/>
    <w:rsid w:val="00D471D0"/>
    <w:rsid w:val="00D478FC"/>
    <w:rsid w:val="00D47920"/>
    <w:rsid w:val="00D47A8D"/>
    <w:rsid w:val="00D50165"/>
    <w:rsid w:val="00D505B1"/>
    <w:rsid w:val="00D50A13"/>
    <w:rsid w:val="00D50BD2"/>
    <w:rsid w:val="00D512FC"/>
    <w:rsid w:val="00D518E2"/>
    <w:rsid w:val="00D51982"/>
    <w:rsid w:val="00D51A20"/>
    <w:rsid w:val="00D51D5A"/>
    <w:rsid w:val="00D5221E"/>
    <w:rsid w:val="00D53E46"/>
    <w:rsid w:val="00D54B27"/>
    <w:rsid w:val="00D5501F"/>
    <w:rsid w:val="00D559E6"/>
    <w:rsid w:val="00D5611F"/>
    <w:rsid w:val="00D5631D"/>
    <w:rsid w:val="00D56998"/>
    <w:rsid w:val="00D56F6B"/>
    <w:rsid w:val="00D57853"/>
    <w:rsid w:val="00D57951"/>
    <w:rsid w:val="00D57B17"/>
    <w:rsid w:val="00D57CEB"/>
    <w:rsid w:val="00D601B4"/>
    <w:rsid w:val="00D61162"/>
    <w:rsid w:val="00D611FC"/>
    <w:rsid w:val="00D61C06"/>
    <w:rsid w:val="00D61C52"/>
    <w:rsid w:val="00D6256A"/>
    <w:rsid w:val="00D626A1"/>
    <w:rsid w:val="00D633FE"/>
    <w:rsid w:val="00D6355D"/>
    <w:rsid w:val="00D6376F"/>
    <w:rsid w:val="00D63A10"/>
    <w:rsid w:val="00D63ABC"/>
    <w:rsid w:val="00D63B01"/>
    <w:rsid w:val="00D63F15"/>
    <w:rsid w:val="00D648B5"/>
    <w:rsid w:val="00D64A45"/>
    <w:rsid w:val="00D64DB6"/>
    <w:rsid w:val="00D653E5"/>
    <w:rsid w:val="00D6565E"/>
    <w:rsid w:val="00D65AF1"/>
    <w:rsid w:val="00D66562"/>
    <w:rsid w:val="00D67102"/>
    <w:rsid w:val="00D6723B"/>
    <w:rsid w:val="00D67544"/>
    <w:rsid w:val="00D70706"/>
    <w:rsid w:val="00D70BC1"/>
    <w:rsid w:val="00D711C8"/>
    <w:rsid w:val="00D71545"/>
    <w:rsid w:val="00D72C6E"/>
    <w:rsid w:val="00D72CA4"/>
    <w:rsid w:val="00D73395"/>
    <w:rsid w:val="00D73455"/>
    <w:rsid w:val="00D736D1"/>
    <w:rsid w:val="00D73A49"/>
    <w:rsid w:val="00D73D96"/>
    <w:rsid w:val="00D7455E"/>
    <w:rsid w:val="00D7504B"/>
    <w:rsid w:val="00D75498"/>
    <w:rsid w:val="00D7591D"/>
    <w:rsid w:val="00D76428"/>
    <w:rsid w:val="00D767A0"/>
    <w:rsid w:val="00D76CF5"/>
    <w:rsid w:val="00D76F75"/>
    <w:rsid w:val="00D7717F"/>
    <w:rsid w:val="00D77610"/>
    <w:rsid w:val="00D77E91"/>
    <w:rsid w:val="00D77EFF"/>
    <w:rsid w:val="00D8010C"/>
    <w:rsid w:val="00D805BA"/>
    <w:rsid w:val="00D80BFE"/>
    <w:rsid w:val="00D80C42"/>
    <w:rsid w:val="00D811D9"/>
    <w:rsid w:val="00D81316"/>
    <w:rsid w:val="00D8146E"/>
    <w:rsid w:val="00D81471"/>
    <w:rsid w:val="00D81B6A"/>
    <w:rsid w:val="00D81EFF"/>
    <w:rsid w:val="00D82090"/>
    <w:rsid w:val="00D820B6"/>
    <w:rsid w:val="00D823F7"/>
    <w:rsid w:val="00D8266F"/>
    <w:rsid w:val="00D82701"/>
    <w:rsid w:val="00D82EAD"/>
    <w:rsid w:val="00D82F15"/>
    <w:rsid w:val="00D82FC8"/>
    <w:rsid w:val="00D83121"/>
    <w:rsid w:val="00D8379C"/>
    <w:rsid w:val="00D83F89"/>
    <w:rsid w:val="00D84263"/>
    <w:rsid w:val="00D84D42"/>
    <w:rsid w:val="00D8525C"/>
    <w:rsid w:val="00D85344"/>
    <w:rsid w:val="00D86B1D"/>
    <w:rsid w:val="00D90832"/>
    <w:rsid w:val="00D90D41"/>
    <w:rsid w:val="00D90DBC"/>
    <w:rsid w:val="00D918E7"/>
    <w:rsid w:val="00D92295"/>
    <w:rsid w:val="00D9256C"/>
    <w:rsid w:val="00D9346B"/>
    <w:rsid w:val="00D93E53"/>
    <w:rsid w:val="00D9429B"/>
    <w:rsid w:val="00D9476A"/>
    <w:rsid w:val="00D94947"/>
    <w:rsid w:val="00D94DD6"/>
    <w:rsid w:val="00D953F0"/>
    <w:rsid w:val="00D95943"/>
    <w:rsid w:val="00D961A0"/>
    <w:rsid w:val="00D967A6"/>
    <w:rsid w:val="00D96DFB"/>
    <w:rsid w:val="00D972BC"/>
    <w:rsid w:val="00D97898"/>
    <w:rsid w:val="00D978AC"/>
    <w:rsid w:val="00D97A76"/>
    <w:rsid w:val="00D97D71"/>
    <w:rsid w:val="00DA05CC"/>
    <w:rsid w:val="00DA0BE7"/>
    <w:rsid w:val="00DA0C18"/>
    <w:rsid w:val="00DA15FD"/>
    <w:rsid w:val="00DA17F4"/>
    <w:rsid w:val="00DA1F51"/>
    <w:rsid w:val="00DA239F"/>
    <w:rsid w:val="00DA268B"/>
    <w:rsid w:val="00DA28C9"/>
    <w:rsid w:val="00DA2970"/>
    <w:rsid w:val="00DA45D8"/>
    <w:rsid w:val="00DA484B"/>
    <w:rsid w:val="00DA491D"/>
    <w:rsid w:val="00DA4CC8"/>
    <w:rsid w:val="00DA5710"/>
    <w:rsid w:val="00DA5BB3"/>
    <w:rsid w:val="00DA63ED"/>
    <w:rsid w:val="00DA645D"/>
    <w:rsid w:val="00DA6EDD"/>
    <w:rsid w:val="00DA7154"/>
    <w:rsid w:val="00DA7220"/>
    <w:rsid w:val="00DA7782"/>
    <w:rsid w:val="00DB04E4"/>
    <w:rsid w:val="00DB067F"/>
    <w:rsid w:val="00DB0BDB"/>
    <w:rsid w:val="00DB0F45"/>
    <w:rsid w:val="00DB269A"/>
    <w:rsid w:val="00DB2767"/>
    <w:rsid w:val="00DB2CB4"/>
    <w:rsid w:val="00DB2EEE"/>
    <w:rsid w:val="00DB3C4F"/>
    <w:rsid w:val="00DB3EE2"/>
    <w:rsid w:val="00DB45DF"/>
    <w:rsid w:val="00DB4650"/>
    <w:rsid w:val="00DB4D77"/>
    <w:rsid w:val="00DB4EF0"/>
    <w:rsid w:val="00DB5AEA"/>
    <w:rsid w:val="00DB5F8A"/>
    <w:rsid w:val="00DB600F"/>
    <w:rsid w:val="00DB6187"/>
    <w:rsid w:val="00DB65C1"/>
    <w:rsid w:val="00DB6658"/>
    <w:rsid w:val="00DB6973"/>
    <w:rsid w:val="00DB6ED3"/>
    <w:rsid w:val="00DB7220"/>
    <w:rsid w:val="00DB7493"/>
    <w:rsid w:val="00DB7964"/>
    <w:rsid w:val="00DB7DF7"/>
    <w:rsid w:val="00DC0073"/>
    <w:rsid w:val="00DC0095"/>
    <w:rsid w:val="00DC15EE"/>
    <w:rsid w:val="00DC16DF"/>
    <w:rsid w:val="00DC2C64"/>
    <w:rsid w:val="00DC2DA6"/>
    <w:rsid w:val="00DC3116"/>
    <w:rsid w:val="00DC3F2A"/>
    <w:rsid w:val="00DC4C88"/>
    <w:rsid w:val="00DC53F8"/>
    <w:rsid w:val="00DC56EC"/>
    <w:rsid w:val="00DC6B8B"/>
    <w:rsid w:val="00DC6C0D"/>
    <w:rsid w:val="00DC6DDF"/>
    <w:rsid w:val="00DD07DE"/>
    <w:rsid w:val="00DD0D68"/>
    <w:rsid w:val="00DD1914"/>
    <w:rsid w:val="00DD2164"/>
    <w:rsid w:val="00DD21B4"/>
    <w:rsid w:val="00DD2210"/>
    <w:rsid w:val="00DD2222"/>
    <w:rsid w:val="00DD25FF"/>
    <w:rsid w:val="00DD2C8C"/>
    <w:rsid w:val="00DD3B68"/>
    <w:rsid w:val="00DD3C1A"/>
    <w:rsid w:val="00DD44B7"/>
    <w:rsid w:val="00DD4B1B"/>
    <w:rsid w:val="00DD4B97"/>
    <w:rsid w:val="00DD4BCD"/>
    <w:rsid w:val="00DD6328"/>
    <w:rsid w:val="00DD6773"/>
    <w:rsid w:val="00DD67AA"/>
    <w:rsid w:val="00DD6BD9"/>
    <w:rsid w:val="00DD700C"/>
    <w:rsid w:val="00DD7506"/>
    <w:rsid w:val="00DD781B"/>
    <w:rsid w:val="00DD7989"/>
    <w:rsid w:val="00DD7BB0"/>
    <w:rsid w:val="00DE0A9F"/>
    <w:rsid w:val="00DE12BF"/>
    <w:rsid w:val="00DE1646"/>
    <w:rsid w:val="00DE1911"/>
    <w:rsid w:val="00DE1CEF"/>
    <w:rsid w:val="00DE1D54"/>
    <w:rsid w:val="00DE1EA9"/>
    <w:rsid w:val="00DE20CA"/>
    <w:rsid w:val="00DE2821"/>
    <w:rsid w:val="00DE2E1E"/>
    <w:rsid w:val="00DE2EA0"/>
    <w:rsid w:val="00DE2EDD"/>
    <w:rsid w:val="00DE3785"/>
    <w:rsid w:val="00DE3CE9"/>
    <w:rsid w:val="00DE52A3"/>
    <w:rsid w:val="00DE534D"/>
    <w:rsid w:val="00DE57B3"/>
    <w:rsid w:val="00DE59CD"/>
    <w:rsid w:val="00DE5E11"/>
    <w:rsid w:val="00DE650A"/>
    <w:rsid w:val="00DE663A"/>
    <w:rsid w:val="00DE677D"/>
    <w:rsid w:val="00DE6B52"/>
    <w:rsid w:val="00DE6B68"/>
    <w:rsid w:val="00DE6CA5"/>
    <w:rsid w:val="00DE72BF"/>
    <w:rsid w:val="00DE7957"/>
    <w:rsid w:val="00DF018F"/>
    <w:rsid w:val="00DF03AC"/>
    <w:rsid w:val="00DF04C8"/>
    <w:rsid w:val="00DF0EF6"/>
    <w:rsid w:val="00DF11C0"/>
    <w:rsid w:val="00DF19D8"/>
    <w:rsid w:val="00DF1AF4"/>
    <w:rsid w:val="00DF1F07"/>
    <w:rsid w:val="00DF23F6"/>
    <w:rsid w:val="00DF2528"/>
    <w:rsid w:val="00DF26D7"/>
    <w:rsid w:val="00DF29FC"/>
    <w:rsid w:val="00DF2A81"/>
    <w:rsid w:val="00DF3C65"/>
    <w:rsid w:val="00DF435C"/>
    <w:rsid w:val="00DF446C"/>
    <w:rsid w:val="00DF450D"/>
    <w:rsid w:val="00DF452A"/>
    <w:rsid w:val="00DF5485"/>
    <w:rsid w:val="00DF62F8"/>
    <w:rsid w:val="00DF66BF"/>
    <w:rsid w:val="00DF69D0"/>
    <w:rsid w:val="00DF7DB9"/>
    <w:rsid w:val="00E0019C"/>
    <w:rsid w:val="00E0037F"/>
    <w:rsid w:val="00E0043D"/>
    <w:rsid w:val="00E005EF"/>
    <w:rsid w:val="00E00813"/>
    <w:rsid w:val="00E01BD2"/>
    <w:rsid w:val="00E0265B"/>
    <w:rsid w:val="00E02B46"/>
    <w:rsid w:val="00E02D12"/>
    <w:rsid w:val="00E02D45"/>
    <w:rsid w:val="00E02FE2"/>
    <w:rsid w:val="00E038DF"/>
    <w:rsid w:val="00E041D0"/>
    <w:rsid w:val="00E045E0"/>
    <w:rsid w:val="00E046DC"/>
    <w:rsid w:val="00E04BD7"/>
    <w:rsid w:val="00E052B9"/>
    <w:rsid w:val="00E057A1"/>
    <w:rsid w:val="00E059FF"/>
    <w:rsid w:val="00E05FD7"/>
    <w:rsid w:val="00E06341"/>
    <w:rsid w:val="00E0661D"/>
    <w:rsid w:val="00E06B08"/>
    <w:rsid w:val="00E06F9D"/>
    <w:rsid w:val="00E072C8"/>
    <w:rsid w:val="00E073C1"/>
    <w:rsid w:val="00E07579"/>
    <w:rsid w:val="00E1026C"/>
    <w:rsid w:val="00E1050B"/>
    <w:rsid w:val="00E1057A"/>
    <w:rsid w:val="00E10FC6"/>
    <w:rsid w:val="00E11742"/>
    <w:rsid w:val="00E11A36"/>
    <w:rsid w:val="00E126C7"/>
    <w:rsid w:val="00E130D8"/>
    <w:rsid w:val="00E131D6"/>
    <w:rsid w:val="00E136AD"/>
    <w:rsid w:val="00E1379A"/>
    <w:rsid w:val="00E1391E"/>
    <w:rsid w:val="00E13B1B"/>
    <w:rsid w:val="00E14A1C"/>
    <w:rsid w:val="00E15056"/>
    <w:rsid w:val="00E1528A"/>
    <w:rsid w:val="00E15584"/>
    <w:rsid w:val="00E1579D"/>
    <w:rsid w:val="00E15849"/>
    <w:rsid w:val="00E164F6"/>
    <w:rsid w:val="00E165CF"/>
    <w:rsid w:val="00E16C93"/>
    <w:rsid w:val="00E16D8E"/>
    <w:rsid w:val="00E16E35"/>
    <w:rsid w:val="00E16E84"/>
    <w:rsid w:val="00E17031"/>
    <w:rsid w:val="00E175B3"/>
    <w:rsid w:val="00E175D4"/>
    <w:rsid w:val="00E1782E"/>
    <w:rsid w:val="00E178C0"/>
    <w:rsid w:val="00E17F64"/>
    <w:rsid w:val="00E17F89"/>
    <w:rsid w:val="00E20EFB"/>
    <w:rsid w:val="00E21154"/>
    <w:rsid w:val="00E21EAC"/>
    <w:rsid w:val="00E22D36"/>
    <w:rsid w:val="00E22FE3"/>
    <w:rsid w:val="00E23B79"/>
    <w:rsid w:val="00E240C8"/>
    <w:rsid w:val="00E24281"/>
    <w:rsid w:val="00E24AAD"/>
    <w:rsid w:val="00E24F27"/>
    <w:rsid w:val="00E253E6"/>
    <w:rsid w:val="00E253F2"/>
    <w:rsid w:val="00E25485"/>
    <w:rsid w:val="00E266F1"/>
    <w:rsid w:val="00E269F2"/>
    <w:rsid w:val="00E2732F"/>
    <w:rsid w:val="00E274F0"/>
    <w:rsid w:val="00E2755F"/>
    <w:rsid w:val="00E27DFD"/>
    <w:rsid w:val="00E30861"/>
    <w:rsid w:val="00E308BA"/>
    <w:rsid w:val="00E310DB"/>
    <w:rsid w:val="00E320D2"/>
    <w:rsid w:val="00E324A2"/>
    <w:rsid w:val="00E32579"/>
    <w:rsid w:val="00E326C9"/>
    <w:rsid w:val="00E327EA"/>
    <w:rsid w:val="00E32960"/>
    <w:rsid w:val="00E33C6F"/>
    <w:rsid w:val="00E33D94"/>
    <w:rsid w:val="00E3466E"/>
    <w:rsid w:val="00E34ABC"/>
    <w:rsid w:val="00E357F7"/>
    <w:rsid w:val="00E35950"/>
    <w:rsid w:val="00E35AB7"/>
    <w:rsid w:val="00E35FA9"/>
    <w:rsid w:val="00E364D7"/>
    <w:rsid w:val="00E36B2F"/>
    <w:rsid w:val="00E36B58"/>
    <w:rsid w:val="00E37493"/>
    <w:rsid w:val="00E374ED"/>
    <w:rsid w:val="00E3791C"/>
    <w:rsid w:val="00E37B4E"/>
    <w:rsid w:val="00E37F60"/>
    <w:rsid w:val="00E40585"/>
    <w:rsid w:val="00E41BB6"/>
    <w:rsid w:val="00E423AF"/>
    <w:rsid w:val="00E424C7"/>
    <w:rsid w:val="00E42691"/>
    <w:rsid w:val="00E42777"/>
    <w:rsid w:val="00E42D42"/>
    <w:rsid w:val="00E4306A"/>
    <w:rsid w:val="00E4338F"/>
    <w:rsid w:val="00E436D9"/>
    <w:rsid w:val="00E4414F"/>
    <w:rsid w:val="00E4423B"/>
    <w:rsid w:val="00E448C4"/>
    <w:rsid w:val="00E45306"/>
    <w:rsid w:val="00E45C94"/>
    <w:rsid w:val="00E462C4"/>
    <w:rsid w:val="00E463F4"/>
    <w:rsid w:val="00E469A0"/>
    <w:rsid w:val="00E472C5"/>
    <w:rsid w:val="00E47347"/>
    <w:rsid w:val="00E473CD"/>
    <w:rsid w:val="00E47AA0"/>
    <w:rsid w:val="00E47CB5"/>
    <w:rsid w:val="00E47FEE"/>
    <w:rsid w:val="00E5005B"/>
    <w:rsid w:val="00E5022D"/>
    <w:rsid w:val="00E514A9"/>
    <w:rsid w:val="00E52C14"/>
    <w:rsid w:val="00E52E4C"/>
    <w:rsid w:val="00E53474"/>
    <w:rsid w:val="00E53637"/>
    <w:rsid w:val="00E53942"/>
    <w:rsid w:val="00E53B57"/>
    <w:rsid w:val="00E53F84"/>
    <w:rsid w:val="00E542C9"/>
    <w:rsid w:val="00E5500A"/>
    <w:rsid w:val="00E5521C"/>
    <w:rsid w:val="00E55C33"/>
    <w:rsid w:val="00E562B6"/>
    <w:rsid w:val="00E564D2"/>
    <w:rsid w:val="00E565B2"/>
    <w:rsid w:val="00E565C9"/>
    <w:rsid w:val="00E56823"/>
    <w:rsid w:val="00E56A54"/>
    <w:rsid w:val="00E56CC8"/>
    <w:rsid w:val="00E57063"/>
    <w:rsid w:val="00E5714E"/>
    <w:rsid w:val="00E5772A"/>
    <w:rsid w:val="00E57780"/>
    <w:rsid w:val="00E57B99"/>
    <w:rsid w:val="00E57F30"/>
    <w:rsid w:val="00E60C65"/>
    <w:rsid w:val="00E61D04"/>
    <w:rsid w:val="00E62419"/>
    <w:rsid w:val="00E62ACA"/>
    <w:rsid w:val="00E62C67"/>
    <w:rsid w:val="00E63292"/>
    <w:rsid w:val="00E63BDA"/>
    <w:rsid w:val="00E63CB6"/>
    <w:rsid w:val="00E63F2C"/>
    <w:rsid w:val="00E64738"/>
    <w:rsid w:val="00E65E1D"/>
    <w:rsid w:val="00E65F22"/>
    <w:rsid w:val="00E66028"/>
    <w:rsid w:val="00E662E5"/>
    <w:rsid w:val="00E66382"/>
    <w:rsid w:val="00E66490"/>
    <w:rsid w:val="00E668EE"/>
    <w:rsid w:val="00E6775A"/>
    <w:rsid w:val="00E67BDE"/>
    <w:rsid w:val="00E7099E"/>
    <w:rsid w:val="00E70D69"/>
    <w:rsid w:val="00E710D7"/>
    <w:rsid w:val="00E713FA"/>
    <w:rsid w:val="00E71639"/>
    <w:rsid w:val="00E71708"/>
    <w:rsid w:val="00E726C0"/>
    <w:rsid w:val="00E729D6"/>
    <w:rsid w:val="00E731F5"/>
    <w:rsid w:val="00E73753"/>
    <w:rsid w:val="00E73CA2"/>
    <w:rsid w:val="00E74200"/>
    <w:rsid w:val="00E742A7"/>
    <w:rsid w:val="00E75019"/>
    <w:rsid w:val="00E7513E"/>
    <w:rsid w:val="00E75393"/>
    <w:rsid w:val="00E76374"/>
    <w:rsid w:val="00E763E1"/>
    <w:rsid w:val="00E7707E"/>
    <w:rsid w:val="00E77F94"/>
    <w:rsid w:val="00E77F96"/>
    <w:rsid w:val="00E809B6"/>
    <w:rsid w:val="00E815C8"/>
    <w:rsid w:val="00E81959"/>
    <w:rsid w:val="00E81D3E"/>
    <w:rsid w:val="00E81D69"/>
    <w:rsid w:val="00E82FA7"/>
    <w:rsid w:val="00E83100"/>
    <w:rsid w:val="00E838A6"/>
    <w:rsid w:val="00E83A35"/>
    <w:rsid w:val="00E8414A"/>
    <w:rsid w:val="00E841E5"/>
    <w:rsid w:val="00E8428D"/>
    <w:rsid w:val="00E84642"/>
    <w:rsid w:val="00E846F9"/>
    <w:rsid w:val="00E854C6"/>
    <w:rsid w:val="00E856B4"/>
    <w:rsid w:val="00E86161"/>
    <w:rsid w:val="00E86455"/>
    <w:rsid w:val="00E87135"/>
    <w:rsid w:val="00E87195"/>
    <w:rsid w:val="00E91170"/>
    <w:rsid w:val="00E91791"/>
    <w:rsid w:val="00E9183A"/>
    <w:rsid w:val="00E918CB"/>
    <w:rsid w:val="00E925C7"/>
    <w:rsid w:val="00E92939"/>
    <w:rsid w:val="00E93C20"/>
    <w:rsid w:val="00E94261"/>
    <w:rsid w:val="00E94621"/>
    <w:rsid w:val="00E949B1"/>
    <w:rsid w:val="00E94C5D"/>
    <w:rsid w:val="00E94E4F"/>
    <w:rsid w:val="00E94EEF"/>
    <w:rsid w:val="00E95021"/>
    <w:rsid w:val="00E95221"/>
    <w:rsid w:val="00E9522B"/>
    <w:rsid w:val="00E954FC"/>
    <w:rsid w:val="00E95908"/>
    <w:rsid w:val="00E95D3E"/>
    <w:rsid w:val="00E95DF8"/>
    <w:rsid w:val="00E95FB4"/>
    <w:rsid w:val="00E96520"/>
    <w:rsid w:val="00E969AE"/>
    <w:rsid w:val="00E96B55"/>
    <w:rsid w:val="00E97054"/>
    <w:rsid w:val="00E975CD"/>
    <w:rsid w:val="00E97C31"/>
    <w:rsid w:val="00EA07CC"/>
    <w:rsid w:val="00EA0AF5"/>
    <w:rsid w:val="00EA0C95"/>
    <w:rsid w:val="00EA0CFB"/>
    <w:rsid w:val="00EA0D7B"/>
    <w:rsid w:val="00EA0D93"/>
    <w:rsid w:val="00EA1134"/>
    <w:rsid w:val="00EA1325"/>
    <w:rsid w:val="00EA144D"/>
    <w:rsid w:val="00EA1656"/>
    <w:rsid w:val="00EA173B"/>
    <w:rsid w:val="00EA19E4"/>
    <w:rsid w:val="00EA22FC"/>
    <w:rsid w:val="00EA2758"/>
    <w:rsid w:val="00EA2CB3"/>
    <w:rsid w:val="00EA31EE"/>
    <w:rsid w:val="00EA3AA7"/>
    <w:rsid w:val="00EA42FB"/>
    <w:rsid w:val="00EA4488"/>
    <w:rsid w:val="00EA46AE"/>
    <w:rsid w:val="00EA567C"/>
    <w:rsid w:val="00EA67F7"/>
    <w:rsid w:val="00EA68AD"/>
    <w:rsid w:val="00EA6BE6"/>
    <w:rsid w:val="00EA749D"/>
    <w:rsid w:val="00EB06F1"/>
    <w:rsid w:val="00EB07DD"/>
    <w:rsid w:val="00EB0DBD"/>
    <w:rsid w:val="00EB126A"/>
    <w:rsid w:val="00EB1AA6"/>
    <w:rsid w:val="00EB2C31"/>
    <w:rsid w:val="00EB2DC7"/>
    <w:rsid w:val="00EB3316"/>
    <w:rsid w:val="00EB372B"/>
    <w:rsid w:val="00EB38AF"/>
    <w:rsid w:val="00EB3A4D"/>
    <w:rsid w:val="00EB4013"/>
    <w:rsid w:val="00EB468B"/>
    <w:rsid w:val="00EB4D1B"/>
    <w:rsid w:val="00EB5A82"/>
    <w:rsid w:val="00EB6127"/>
    <w:rsid w:val="00EB696B"/>
    <w:rsid w:val="00EB6B0D"/>
    <w:rsid w:val="00EB7057"/>
    <w:rsid w:val="00EB70E6"/>
    <w:rsid w:val="00EB758E"/>
    <w:rsid w:val="00EB7E9E"/>
    <w:rsid w:val="00EC0281"/>
    <w:rsid w:val="00EC056A"/>
    <w:rsid w:val="00EC0B25"/>
    <w:rsid w:val="00EC18DB"/>
    <w:rsid w:val="00EC192E"/>
    <w:rsid w:val="00EC1C3D"/>
    <w:rsid w:val="00EC23C3"/>
    <w:rsid w:val="00EC2701"/>
    <w:rsid w:val="00EC2A61"/>
    <w:rsid w:val="00EC2B90"/>
    <w:rsid w:val="00EC2FC0"/>
    <w:rsid w:val="00EC453F"/>
    <w:rsid w:val="00EC4720"/>
    <w:rsid w:val="00EC5171"/>
    <w:rsid w:val="00EC5184"/>
    <w:rsid w:val="00EC54AA"/>
    <w:rsid w:val="00EC57DF"/>
    <w:rsid w:val="00EC61CD"/>
    <w:rsid w:val="00EC636E"/>
    <w:rsid w:val="00EC705E"/>
    <w:rsid w:val="00EC706B"/>
    <w:rsid w:val="00EC71D9"/>
    <w:rsid w:val="00EC75A8"/>
    <w:rsid w:val="00EC79A4"/>
    <w:rsid w:val="00EC7C1F"/>
    <w:rsid w:val="00EC7CA7"/>
    <w:rsid w:val="00EC7D08"/>
    <w:rsid w:val="00EC7FD0"/>
    <w:rsid w:val="00ED0773"/>
    <w:rsid w:val="00ED08CE"/>
    <w:rsid w:val="00ED0C1E"/>
    <w:rsid w:val="00ED13D9"/>
    <w:rsid w:val="00ED1438"/>
    <w:rsid w:val="00ED1ACB"/>
    <w:rsid w:val="00ED1B9F"/>
    <w:rsid w:val="00ED1C66"/>
    <w:rsid w:val="00ED2794"/>
    <w:rsid w:val="00ED2879"/>
    <w:rsid w:val="00ED289A"/>
    <w:rsid w:val="00ED2EB4"/>
    <w:rsid w:val="00ED2F47"/>
    <w:rsid w:val="00ED35C4"/>
    <w:rsid w:val="00ED3621"/>
    <w:rsid w:val="00ED3CDC"/>
    <w:rsid w:val="00ED43F3"/>
    <w:rsid w:val="00ED4642"/>
    <w:rsid w:val="00ED4896"/>
    <w:rsid w:val="00ED4EBA"/>
    <w:rsid w:val="00ED5F5F"/>
    <w:rsid w:val="00ED696C"/>
    <w:rsid w:val="00ED7CEB"/>
    <w:rsid w:val="00ED7FD0"/>
    <w:rsid w:val="00EE0681"/>
    <w:rsid w:val="00EE0823"/>
    <w:rsid w:val="00EE0928"/>
    <w:rsid w:val="00EE099A"/>
    <w:rsid w:val="00EE126E"/>
    <w:rsid w:val="00EE13DE"/>
    <w:rsid w:val="00EE150E"/>
    <w:rsid w:val="00EE1550"/>
    <w:rsid w:val="00EE1DE3"/>
    <w:rsid w:val="00EE257F"/>
    <w:rsid w:val="00EE2794"/>
    <w:rsid w:val="00EE2DCB"/>
    <w:rsid w:val="00EE3F3B"/>
    <w:rsid w:val="00EE4C6A"/>
    <w:rsid w:val="00EE4CBB"/>
    <w:rsid w:val="00EE5CD5"/>
    <w:rsid w:val="00EE6203"/>
    <w:rsid w:val="00EE7DF9"/>
    <w:rsid w:val="00EF01E9"/>
    <w:rsid w:val="00EF1B7F"/>
    <w:rsid w:val="00EF22BB"/>
    <w:rsid w:val="00EF23D0"/>
    <w:rsid w:val="00EF2B89"/>
    <w:rsid w:val="00EF3392"/>
    <w:rsid w:val="00EF3B05"/>
    <w:rsid w:val="00EF3EC7"/>
    <w:rsid w:val="00EF3F63"/>
    <w:rsid w:val="00EF3F8A"/>
    <w:rsid w:val="00EF468D"/>
    <w:rsid w:val="00EF589B"/>
    <w:rsid w:val="00EF5991"/>
    <w:rsid w:val="00EF5AD0"/>
    <w:rsid w:val="00EF5E21"/>
    <w:rsid w:val="00EF6280"/>
    <w:rsid w:val="00EF720D"/>
    <w:rsid w:val="00EF72C8"/>
    <w:rsid w:val="00EF7A43"/>
    <w:rsid w:val="00F0001F"/>
    <w:rsid w:val="00F0023A"/>
    <w:rsid w:val="00F00A0D"/>
    <w:rsid w:val="00F00A9F"/>
    <w:rsid w:val="00F019F2"/>
    <w:rsid w:val="00F01B5C"/>
    <w:rsid w:val="00F01FBA"/>
    <w:rsid w:val="00F0232D"/>
    <w:rsid w:val="00F02489"/>
    <w:rsid w:val="00F0271F"/>
    <w:rsid w:val="00F02747"/>
    <w:rsid w:val="00F027D8"/>
    <w:rsid w:val="00F02942"/>
    <w:rsid w:val="00F03962"/>
    <w:rsid w:val="00F040DE"/>
    <w:rsid w:val="00F043A7"/>
    <w:rsid w:val="00F047BF"/>
    <w:rsid w:val="00F048B5"/>
    <w:rsid w:val="00F04EF8"/>
    <w:rsid w:val="00F05255"/>
    <w:rsid w:val="00F05BA5"/>
    <w:rsid w:val="00F06408"/>
    <w:rsid w:val="00F06431"/>
    <w:rsid w:val="00F06E93"/>
    <w:rsid w:val="00F07EEB"/>
    <w:rsid w:val="00F10607"/>
    <w:rsid w:val="00F10881"/>
    <w:rsid w:val="00F10DF6"/>
    <w:rsid w:val="00F113E6"/>
    <w:rsid w:val="00F118EB"/>
    <w:rsid w:val="00F11FC0"/>
    <w:rsid w:val="00F11FDE"/>
    <w:rsid w:val="00F124E1"/>
    <w:rsid w:val="00F13241"/>
    <w:rsid w:val="00F138B1"/>
    <w:rsid w:val="00F142EF"/>
    <w:rsid w:val="00F1507B"/>
    <w:rsid w:val="00F1530B"/>
    <w:rsid w:val="00F153E3"/>
    <w:rsid w:val="00F153F7"/>
    <w:rsid w:val="00F15A8D"/>
    <w:rsid w:val="00F16A52"/>
    <w:rsid w:val="00F16EEC"/>
    <w:rsid w:val="00F16FFB"/>
    <w:rsid w:val="00F17396"/>
    <w:rsid w:val="00F1747E"/>
    <w:rsid w:val="00F17CB1"/>
    <w:rsid w:val="00F17D33"/>
    <w:rsid w:val="00F202AA"/>
    <w:rsid w:val="00F20925"/>
    <w:rsid w:val="00F2136F"/>
    <w:rsid w:val="00F21559"/>
    <w:rsid w:val="00F21827"/>
    <w:rsid w:val="00F227C9"/>
    <w:rsid w:val="00F23248"/>
    <w:rsid w:val="00F247D2"/>
    <w:rsid w:val="00F24CB7"/>
    <w:rsid w:val="00F2549E"/>
    <w:rsid w:val="00F259CF"/>
    <w:rsid w:val="00F25AE7"/>
    <w:rsid w:val="00F25D73"/>
    <w:rsid w:val="00F26C6B"/>
    <w:rsid w:val="00F26DC9"/>
    <w:rsid w:val="00F26EE2"/>
    <w:rsid w:val="00F30318"/>
    <w:rsid w:val="00F304A5"/>
    <w:rsid w:val="00F3052B"/>
    <w:rsid w:val="00F3062C"/>
    <w:rsid w:val="00F30A2B"/>
    <w:rsid w:val="00F30B6B"/>
    <w:rsid w:val="00F3210E"/>
    <w:rsid w:val="00F324ED"/>
    <w:rsid w:val="00F3264F"/>
    <w:rsid w:val="00F32E07"/>
    <w:rsid w:val="00F33177"/>
    <w:rsid w:val="00F333A0"/>
    <w:rsid w:val="00F33435"/>
    <w:rsid w:val="00F334F8"/>
    <w:rsid w:val="00F33532"/>
    <w:rsid w:val="00F33C63"/>
    <w:rsid w:val="00F33ED5"/>
    <w:rsid w:val="00F3449C"/>
    <w:rsid w:val="00F34B7B"/>
    <w:rsid w:val="00F34C65"/>
    <w:rsid w:val="00F34EB7"/>
    <w:rsid w:val="00F354D8"/>
    <w:rsid w:val="00F35C9E"/>
    <w:rsid w:val="00F367AA"/>
    <w:rsid w:val="00F367C7"/>
    <w:rsid w:val="00F3681A"/>
    <w:rsid w:val="00F37110"/>
    <w:rsid w:val="00F37210"/>
    <w:rsid w:val="00F37224"/>
    <w:rsid w:val="00F37A5E"/>
    <w:rsid w:val="00F37B34"/>
    <w:rsid w:val="00F37D9F"/>
    <w:rsid w:val="00F37E92"/>
    <w:rsid w:val="00F37EF8"/>
    <w:rsid w:val="00F4050C"/>
    <w:rsid w:val="00F415F5"/>
    <w:rsid w:val="00F4166C"/>
    <w:rsid w:val="00F4181B"/>
    <w:rsid w:val="00F41A36"/>
    <w:rsid w:val="00F42B44"/>
    <w:rsid w:val="00F42F91"/>
    <w:rsid w:val="00F44451"/>
    <w:rsid w:val="00F44875"/>
    <w:rsid w:val="00F44DEB"/>
    <w:rsid w:val="00F44E82"/>
    <w:rsid w:val="00F45B0B"/>
    <w:rsid w:val="00F45D7D"/>
    <w:rsid w:val="00F45D7E"/>
    <w:rsid w:val="00F4677A"/>
    <w:rsid w:val="00F46852"/>
    <w:rsid w:val="00F46992"/>
    <w:rsid w:val="00F4730E"/>
    <w:rsid w:val="00F47D9D"/>
    <w:rsid w:val="00F47EC1"/>
    <w:rsid w:val="00F500B9"/>
    <w:rsid w:val="00F508D3"/>
    <w:rsid w:val="00F50C84"/>
    <w:rsid w:val="00F50E43"/>
    <w:rsid w:val="00F50F06"/>
    <w:rsid w:val="00F51D1F"/>
    <w:rsid w:val="00F51D3D"/>
    <w:rsid w:val="00F51EEA"/>
    <w:rsid w:val="00F5226A"/>
    <w:rsid w:val="00F5273E"/>
    <w:rsid w:val="00F52930"/>
    <w:rsid w:val="00F53539"/>
    <w:rsid w:val="00F536FB"/>
    <w:rsid w:val="00F53848"/>
    <w:rsid w:val="00F53ECD"/>
    <w:rsid w:val="00F53F97"/>
    <w:rsid w:val="00F542A4"/>
    <w:rsid w:val="00F543B3"/>
    <w:rsid w:val="00F544B0"/>
    <w:rsid w:val="00F5462B"/>
    <w:rsid w:val="00F55524"/>
    <w:rsid w:val="00F55532"/>
    <w:rsid w:val="00F555E6"/>
    <w:rsid w:val="00F55745"/>
    <w:rsid w:val="00F557BE"/>
    <w:rsid w:val="00F5593E"/>
    <w:rsid w:val="00F56006"/>
    <w:rsid w:val="00F568EE"/>
    <w:rsid w:val="00F56B58"/>
    <w:rsid w:val="00F57A2A"/>
    <w:rsid w:val="00F57D08"/>
    <w:rsid w:val="00F57D3C"/>
    <w:rsid w:val="00F601DB"/>
    <w:rsid w:val="00F60661"/>
    <w:rsid w:val="00F60A07"/>
    <w:rsid w:val="00F60A68"/>
    <w:rsid w:val="00F60C0A"/>
    <w:rsid w:val="00F62BF6"/>
    <w:rsid w:val="00F62DB5"/>
    <w:rsid w:val="00F62FD9"/>
    <w:rsid w:val="00F63E9B"/>
    <w:rsid w:val="00F64A66"/>
    <w:rsid w:val="00F65004"/>
    <w:rsid w:val="00F653DF"/>
    <w:rsid w:val="00F656FA"/>
    <w:rsid w:val="00F65767"/>
    <w:rsid w:val="00F65AFA"/>
    <w:rsid w:val="00F6615F"/>
    <w:rsid w:val="00F66A2A"/>
    <w:rsid w:val="00F66A58"/>
    <w:rsid w:val="00F67396"/>
    <w:rsid w:val="00F67448"/>
    <w:rsid w:val="00F67667"/>
    <w:rsid w:val="00F6783F"/>
    <w:rsid w:val="00F67866"/>
    <w:rsid w:val="00F7000A"/>
    <w:rsid w:val="00F70225"/>
    <w:rsid w:val="00F7046B"/>
    <w:rsid w:val="00F706C9"/>
    <w:rsid w:val="00F708AA"/>
    <w:rsid w:val="00F70A89"/>
    <w:rsid w:val="00F70E0C"/>
    <w:rsid w:val="00F71078"/>
    <w:rsid w:val="00F715DB"/>
    <w:rsid w:val="00F7170D"/>
    <w:rsid w:val="00F7181D"/>
    <w:rsid w:val="00F72550"/>
    <w:rsid w:val="00F728F5"/>
    <w:rsid w:val="00F7294C"/>
    <w:rsid w:val="00F72FFB"/>
    <w:rsid w:val="00F733ED"/>
    <w:rsid w:val="00F7444C"/>
    <w:rsid w:val="00F745D2"/>
    <w:rsid w:val="00F7493D"/>
    <w:rsid w:val="00F74A4E"/>
    <w:rsid w:val="00F74FA4"/>
    <w:rsid w:val="00F75649"/>
    <w:rsid w:val="00F75814"/>
    <w:rsid w:val="00F75825"/>
    <w:rsid w:val="00F75A6B"/>
    <w:rsid w:val="00F75CCA"/>
    <w:rsid w:val="00F75DA8"/>
    <w:rsid w:val="00F75E77"/>
    <w:rsid w:val="00F761EF"/>
    <w:rsid w:val="00F76824"/>
    <w:rsid w:val="00F77657"/>
    <w:rsid w:val="00F77AEF"/>
    <w:rsid w:val="00F77B7D"/>
    <w:rsid w:val="00F804FD"/>
    <w:rsid w:val="00F80FFA"/>
    <w:rsid w:val="00F810D8"/>
    <w:rsid w:val="00F81207"/>
    <w:rsid w:val="00F815EF"/>
    <w:rsid w:val="00F81E21"/>
    <w:rsid w:val="00F82B72"/>
    <w:rsid w:val="00F82C96"/>
    <w:rsid w:val="00F83109"/>
    <w:rsid w:val="00F83C20"/>
    <w:rsid w:val="00F847E4"/>
    <w:rsid w:val="00F85A9C"/>
    <w:rsid w:val="00F85FAF"/>
    <w:rsid w:val="00F8609D"/>
    <w:rsid w:val="00F86322"/>
    <w:rsid w:val="00F86587"/>
    <w:rsid w:val="00F86657"/>
    <w:rsid w:val="00F86D02"/>
    <w:rsid w:val="00F86DB1"/>
    <w:rsid w:val="00F87559"/>
    <w:rsid w:val="00F87B53"/>
    <w:rsid w:val="00F87CF7"/>
    <w:rsid w:val="00F90447"/>
    <w:rsid w:val="00F91A19"/>
    <w:rsid w:val="00F92468"/>
    <w:rsid w:val="00F924EF"/>
    <w:rsid w:val="00F92777"/>
    <w:rsid w:val="00F93119"/>
    <w:rsid w:val="00F93383"/>
    <w:rsid w:val="00F93698"/>
    <w:rsid w:val="00F93761"/>
    <w:rsid w:val="00F94414"/>
    <w:rsid w:val="00F94419"/>
    <w:rsid w:val="00F949F0"/>
    <w:rsid w:val="00F952A4"/>
    <w:rsid w:val="00F95313"/>
    <w:rsid w:val="00F95336"/>
    <w:rsid w:val="00F95AED"/>
    <w:rsid w:val="00F96354"/>
    <w:rsid w:val="00F9650F"/>
    <w:rsid w:val="00F965CF"/>
    <w:rsid w:val="00F96D63"/>
    <w:rsid w:val="00F97861"/>
    <w:rsid w:val="00F97AE6"/>
    <w:rsid w:val="00FA0563"/>
    <w:rsid w:val="00FA092E"/>
    <w:rsid w:val="00FA0C1A"/>
    <w:rsid w:val="00FA0EDB"/>
    <w:rsid w:val="00FA134F"/>
    <w:rsid w:val="00FA1663"/>
    <w:rsid w:val="00FA1E86"/>
    <w:rsid w:val="00FA1EFA"/>
    <w:rsid w:val="00FA2274"/>
    <w:rsid w:val="00FA2D9E"/>
    <w:rsid w:val="00FA3447"/>
    <w:rsid w:val="00FA3C8F"/>
    <w:rsid w:val="00FA463F"/>
    <w:rsid w:val="00FA52DA"/>
    <w:rsid w:val="00FA5442"/>
    <w:rsid w:val="00FA54B4"/>
    <w:rsid w:val="00FA5854"/>
    <w:rsid w:val="00FA639A"/>
    <w:rsid w:val="00FA6A9D"/>
    <w:rsid w:val="00FA6B40"/>
    <w:rsid w:val="00FA6CD7"/>
    <w:rsid w:val="00FA6E53"/>
    <w:rsid w:val="00FA717A"/>
    <w:rsid w:val="00FA79C1"/>
    <w:rsid w:val="00FB026D"/>
    <w:rsid w:val="00FB0D3C"/>
    <w:rsid w:val="00FB11C1"/>
    <w:rsid w:val="00FB148C"/>
    <w:rsid w:val="00FB2496"/>
    <w:rsid w:val="00FB280D"/>
    <w:rsid w:val="00FB29BC"/>
    <w:rsid w:val="00FB2FB7"/>
    <w:rsid w:val="00FB2FC6"/>
    <w:rsid w:val="00FB3365"/>
    <w:rsid w:val="00FB341F"/>
    <w:rsid w:val="00FB392D"/>
    <w:rsid w:val="00FB424B"/>
    <w:rsid w:val="00FB43AC"/>
    <w:rsid w:val="00FB4DE9"/>
    <w:rsid w:val="00FB513F"/>
    <w:rsid w:val="00FB548B"/>
    <w:rsid w:val="00FB559F"/>
    <w:rsid w:val="00FB59E2"/>
    <w:rsid w:val="00FB59F1"/>
    <w:rsid w:val="00FB5E69"/>
    <w:rsid w:val="00FB5ECF"/>
    <w:rsid w:val="00FB6F6E"/>
    <w:rsid w:val="00FB7492"/>
    <w:rsid w:val="00FB7683"/>
    <w:rsid w:val="00FB7763"/>
    <w:rsid w:val="00FB7976"/>
    <w:rsid w:val="00FC1370"/>
    <w:rsid w:val="00FC14EC"/>
    <w:rsid w:val="00FC18BF"/>
    <w:rsid w:val="00FC1B3A"/>
    <w:rsid w:val="00FC1FCD"/>
    <w:rsid w:val="00FC2121"/>
    <w:rsid w:val="00FC3077"/>
    <w:rsid w:val="00FC3255"/>
    <w:rsid w:val="00FC397D"/>
    <w:rsid w:val="00FC458D"/>
    <w:rsid w:val="00FC4A81"/>
    <w:rsid w:val="00FC4D02"/>
    <w:rsid w:val="00FC5152"/>
    <w:rsid w:val="00FC6147"/>
    <w:rsid w:val="00FC633D"/>
    <w:rsid w:val="00FC6379"/>
    <w:rsid w:val="00FC6554"/>
    <w:rsid w:val="00FC6583"/>
    <w:rsid w:val="00FC69A2"/>
    <w:rsid w:val="00FC6BCC"/>
    <w:rsid w:val="00FC765E"/>
    <w:rsid w:val="00FD067D"/>
    <w:rsid w:val="00FD192F"/>
    <w:rsid w:val="00FD20DE"/>
    <w:rsid w:val="00FD2A1A"/>
    <w:rsid w:val="00FD339D"/>
    <w:rsid w:val="00FD3475"/>
    <w:rsid w:val="00FD37E3"/>
    <w:rsid w:val="00FD38A3"/>
    <w:rsid w:val="00FD41D8"/>
    <w:rsid w:val="00FD4592"/>
    <w:rsid w:val="00FD45C6"/>
    <w:rsid w:val="00FD498D"/>
    <w:rsid w:val="00FD50C3"/>
    <w:rsid w:val="00FD52E2"/>
    <w:rsid w:val="00FD588E"/>
    <w:rsid w:val="00FD59F0"/>
    <w:rsid w:val="00FD5FD4"/>
    <w:rsid w:val="00FD6191"/>
    <w:rsid w:val="00FD6428"/>
    <w:rsid w:val="00FD749D"/>
    <w:rsid w:val="00FD77F2"/>
    <w:rsid w:val="00FD7CDB"/>
    <w:rsid w:val="00FE0411"/>
    <w:rsid w:val="00FE0A68"/>
    <w:rsid w:val="00FE103F"/>
    <w:rsid w:val="00FE1203"/>
    <w:rsid w:val="00FE16E6"/>
    <w:rsid w:val="00FE171C"/>
    <w:rsid w:val="00FE1756"/>
    <w:rsid w:val="00FE1BDF"/>
    <w:rsid w:val="00FE2157"/>
    <w:rsid w:val="00FE2587"/>
    <w:rsid w:val="00FE2BB0"/>
    <w:rsid w:val="00FE2F0E"/>
    <w:rsid w:val="00FE2F5B"/>
    <w:rsid w:val="00FE3245"/>
    <w:rsid w:val="00FE32A4"/>
    <w:rsid w:val="00FE32E0"/>
    <w:rsid w:val="00FE3567"/>
    <w:rsid w:val="00FE402B"/>
    <w:rsid w:val="00FE4120"/>
    <w:rsid w:val="00FE4191"/>
    <w:rsid w:val="00FE4308"/>
    <w:rsid w:val="00FE506F"/>
    <w:rsid w:val="00FE57F7"/>
    <w:rsid w:val="00FE59F1"/>
    <w:rsid w:val="00FE5A38"/>
    <w:rsid w:val="00FE62D5"/>
    <w:rsid w:val="00FE64EA"/>
    <w:rsid w:val="00FE6A13"/>
    <w:rsid w:val="00FE6A63"/>
    <w:rsid w:val="00FE6AA2"/>
    <w:rsid w:val="00FE71BA"/>
    <w:rsid w:val="00FE79CB"/>
    <w:rsid w:val="00FF0050"/>
    <w:rsid w:val="00FF04AB"/>
    <w:rsid w:val="00FF0593"/>
    <w:rsid w:val="00FF05BB"/>
    <w:rsid w:val="00FF1735"/>
    <w:rsid w:val="00FF176B"/>
    <w:rsid w:val="00FF1DFC"/>
    <w:rsid w:val="00FF1E13"/>
    <w:rsid w:val="00FF2254"/>
    <w:rsid w:val="00FF25B5"/>
    <w:rsid w:val="00FF28A3"/>
    <w:rsid w:val="00FF2BE8"/>
    <w:rsid w:val="00FF3785"/>
    <w:rsid w:val="00FF37E2"/>
    <w:rsid w:val="00FF4004"/>
    <w:rsid w:val="00FF47EC"/>
    <w:rsid w:val="00FF4919"/>
    <w:rsid w:val="00FF4AB9"/>
    <w:rsid w:val="00FF649F"/>
    <w:rsid w:val="00FF67EF"/>
    <w:rsid w:val="00FF6833"/>
    <w:rsid w:val="00FF6F68"/>
    <w:rsid w:val="00FF77F2"/>
    <w:rsid w:val="00FF7CFC"/>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6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2C3F33"/>
    <w:pPr>
      <w:overflowPunct w:val="0"/>
      <w:autoSpaceDE w:val="0"/>
      <w:autoSpaceDN w:val="0"/>
      <w:adjustRightInd w:val="0"/>
      <w:spacing w:line="360" w:lineRule="auto"/>
      <w:ind w:firstLine="720"/>
      <w:jc w:val="both"/>
    </w:pPr>
    <w:rPr>
      <w:sz w:val="24"/>
      <w:szCs w:val="24"/>
    </w:rPr>
  </w:style>
  <w:style w:type="paragraph" w:styleId="11">
    <w:name w:val="heading 1"/>
    <w:aliases w:val=" Знак"/>
    <w:basedOn w:val="a5"/>
    <w:next w:val="a5"/>
    <w:link w:val="12"/>
    <w:qFormat/>
    <w:rsid w:val="002C3F33"/>
    <w:pPr>
      <w:keepNext/>
      <w:jc w:val="left"/>
      <w:outlineLvl w:val="0"/>
    </w:pPr>
    <w:rPr>
      <w:b/>
      <w:sz w:val="28"/>
    </w:rPr>
  </w:style>
  <w:style w:type="paragraph" w:styleId="20">
    <w:name w:val="heading 2"/>
    <w:basedOn w:val="a6"/>
    <w:next w:val="a5"/>
    <w:qFormat/>
    <w:rsid w:val="008563F3"/>
    <w:pPr>
      <w:ind w:firstLine="709"/>
      <w:jc w:val="left"/>
      <w:outlineLvl w:val="1"/>
    </w:pPr>
  </w:style>
  <w:style w:type="paragraph" w:styleId="30">
    <w:name w:val="heading 3"/>
    <w:aliases w:val="рффи 3, Знак3, Знак3 Знак,Знак3,Знак3 Знак"/>
    <w:basedOn w:val="a5"/>
    <w:next w:val="a5"/>
    <w:link w:val="31"/>
    <w:uiPriority w:val="99"/>
    <w:qFormat/>
    <w:rsid w:val="00B449C8"/>
    <w:pPr>
      <w:ind w:firstLine="709"/>
      <w:outlineLvl w:val="2"/>
    </w:pPr>
    <w:rPr>
      <w:b/>
    </w:rPr>
  </w:style>
  <w:style w:type="paragraph" w:styleId="4">
    <w:name w:val="heading 4"/>
    <w:basedOn w:val="a5"/>
    <w:next w:val="a5"/>
    <w:link w:val="40"/>
    <w:qFormat/>
    <w:rsid w:val="00521D53"/>
    <w:pPr>
      <w:keepNext/>
      <w:textAlignment w:val="baseline"/>
      <w:outlineLvl w:val="3"/>
    </w:pPr>
    <w:rPr>
      <w:b/>
      <w:sz w:val="20"/>
      <w:szCs w:val="20"/>
    </w:rPr>
  </w:style>
  <w:style w:type="paragraph" w:styleId="5">
    <w:name w:val="heading 5"/>
    <w:basedOn w:val="a5"/>
    <w:next w:val="a5"/>
    <w:link w:val="50"/>
    <w:qFormat/>
    <w:rsid w:val="00521D53"/>
    <w:pPr>
      <w:keepNext/>
      <w:textAlignment w:val="baseline"/>
      <w:outlineLvl w:val="4"/>
    </w:pPr>
    <w:rPr>
      <w:szCs w:val="20"/>
    </w:rPr>
  </w:style>
  <w:style w:type="paragraph" w:styleId="6">
    <w:name w:val="heading 6"/>
    <w:basedOn w:val="a5"/>
    <w:next w:val="a5"/>
    <w:link w:val="60"/>
    <w:qFormat/>
    <w:rsid w:val="00521D53"/>
    <w:pPr>
      <w:keepNext/>
      <w:tabs>
        <w:tab w:val="left" w:pos="2197"/>
      </w:tabs>
      <w:jc w:val="center"/>
      <w:textAlignment w:val="baseline"/>
      <w:outlineLvl w:val="5"/>
    </w:pPr>
    <w:rPr>
      <w:b/>
      <w:bCs/>
      <w:szCs w:val="20"/>
    </w:rPr>
  </w:style>
  <w:style w:type="paragraph" w:styleId="7">
    <w:name w:val="heading 7"/>
    <w:basedOn w:val="a5"/>
    <w:next w:val="a5"/>
    <w:link w:val="70"/>
    <w:qFormat/>
    <w:rsid w:val="00521D53"/>
    <w:pPr>
      <w:keepNext/>
      <w:jc w:val="center"/>
      <w:outlineLvl w:val="6"/>
    </w:pPr>
    <w:rPr>
      <w:b/>
      <w:sz w:val="36"/>
    </w:rPr>
  </w:style>
  <w:style w:type="paragraph" w:styleId="8">
    <w:name w:val="heading 8"/>
    <w:basedOn w:val="a5"/>
    <w:next w:val="a5"/>
    <w:link w:val="80"/>
    <w:qFormat/>
    <w:rsid w:val="00521D53"/>
    <w:pPr>
      <w:keepNext/>
      <w:outlineLvl w:val="7"/>
    </w:pPr>
    <w:rPr>
      <w:b/>
      <w:i/>
      <w:iCs/>
      <w:sz w:val="20"/>
    </w:rPr>
  </w:style>
  <w:style w:type="paragraph" w:styleId="9">
    <w:name w:val="heading 9"/>
    <w:basedOn w:val="a5"/>
    <w:next w:val="a5"/>
    <w:link w:val="90"/>
    <w:qFormat/>
    <w:rsid w:val="00521D53"/>
    <w:pPr>
      <w:keepNext/>
      <w:ind w:right="-100"/>
      <w:jc w:val="center"/>
      <w:outlineLvl w:val="8"/>
    </w:pPr>
    <w:rPr>
      <w:b/>
      <w:sz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rsid w:val="00521D53"/>
    <w:pPr>
      <w:tabs>
        <w:tab w:val="center" w:pos="4677"/>
        <w:tab w:val="right" w:pos="9355"/>
      </w:tabs>
    </w:pPr>
  </w:style>
  <w:style w:type="paragraph" w:styleId="ac">
    <w:name w:val="footer"/>
    <w:basedOn w:val="a5"/>
    <w:link w:val="ad"/>
    <w:uiPriority w:val="99"/>
    <w:rsid w:val="00521D53"/>
    <w:pPr>
      <w:tabs>
        <w:tab w:val="center" w:pos="4677"/>
        <w:tab w:val="right" w:pos="9355"/>
      </w:tabs>
    </w:pPr>
  </w:style>
  <w:style w:type="character" w:styleId="ae">
    <w:name w:val="page number"/>
    <w:basedOn w:val="a7"/>
    <w:rsid w:val="00521D53"/>
  </w:style>
  <w:style w:type="paragraph" w:styleId="a6">
    <w:name w:val="Title"/>
    <w:basedOn w:val="a5"/>
    <w:link w:val="af"/>
    <w:qFormat/>
    <w:rsid w:val="00521D53"/>
    <w:pPr>
      <w:ind w:firstLine="600"/>
      <w:jc w:val="center"/>
    </w:pPr>
    <w:rPr>
      <w:b/>
      <w:bCs/>
    </w:rPr>
  </w:style>
  <w:style w:type="paragraph" w:customStyle="1" w:styleId="Twordpage">
    <w:name w:val="Tword_page"/>
    <w:basedOn w:val="a5"/>
    <w:rsid w:val="00521D53"/>
    <w:pPr>
      <w:jc w:val="center"/>
    </w:pPr>
    <w:rPr>
      <w:rFonts w:ascii="Arial" w:hAnsi="Arial"/>
      <w:i/>
      <w:sz w:val="18"/>
    </w:rPr>
  </w:style>
  <w:style w:type="paragraph" w:customStyle="1" w:styleId="af0">
    <w:name w:val="Заголовок ПЗ"/>
    <w:link w:val="af1"/>
    <w:rsid w:val="00521D53"/>
    <w:pPr>
      <w:jc w:val="center"/>
    </w:pPr>
    <w:rPr>
      <w:rFonts w:ascii="ISOCPEUR" w:hAnsi="ISOCPEUR"/>
      <w:b/>
      <w:i/>
      <w:sz w:val="28"/>
      <w:szCs w:val="24"/>
    </w:rPr>
  </w:style>
  <w:style w:type="paragraph" w:customStyle="1" w:styleId="13">
    <w:name w:val="Текст ПЗ Первая строка:  1 см"/>
    <w:rsid w:val="00521D53"/>
    <w:pPr>
      <w:ind w:firstLine="567"/>
      <w:jc w:val="both"/>
    </w:pPr>
    <w:rPr>
      <w:rFonts w:ascii="ISOCPEUR" w:hAnsi="ISOCPEUR"/>
      <w:i/>
      <w:sz w:val="28"/>
    </w:rPr>
  </w:style>
  <w:style w:type="character" w:styleId="af2">
    <w:name w:val="Hyperlink"/>
    <w:rsid w:val="00521D53"/>
    <w:rPr>
      <w:color w:val="0000FF"/>
      <w:u w:val="single"/>
    </w:rPr>
  </w:style>
  <w:style w:type="paragraph" w:styleId="af3">
    <w:name w:val="Body Text"/>
    <w:aliases w:val="Заголовок главы"/>
    <w:basedOn w:val="a5"/>
    <w:link w:val="af4"/>
    <w:rsid w:val="00AC1675"/>
    <w:pPr>
      <w:tabs>
        <w:tab w:val="left" w:pos="5940"/>
      </w:tabs>
    </w:pPr>
    <w:rPr>
      <w:sz w:val="28"/>
    </w:rPr>
  </w:style>
  <w:style w:type="character" w:customStyle="1" w:styleId="21">
    <w:name w:val="Заголовок 2 Знак"/>
    <w:rsid w:val="00397E1B"/>
    <w:rPr>
      <w:rFonts w:ascii="Arial" w:hAnsi="Arial" w:cs="Arial"/>
      <w:b/>
      <w:bCs/>
      <w:i/>
      <w:iCs/>
      <w:sz w:val="28"/>
      <w:szCs w:val="28"/>
      <w:lang w:val="ru-RU" w:eastAsia="ru-RU" w:bidi="ar-SA"/>
    </w:rPr>
  </w:style>
  <w:style w:type="table" w:styleId="af5">
    <w:name w:val="Table Grid"/>
    <w:basedOn w:val="a8"/>
    <w:rsid w:val="000170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8"/>
    <w:rsid w:val="006856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40">
    <w:name w:val="Заголовок 4 Знак"/>
    <w:link w:val="4"/>
    <w:rsid w:val="00380BB7"/>
    <w:rPr>
      <w:b/>
    </w:rPr>
  </w:style>
  <w:style w:type="character" w:customStyle="1" w:styleId="50">
    <w:name w:val="Заголовок 5 Знак"/>
    <w:link w:val="5"/>
    <w:rsid w:val="00380BB7"/>
    <w:rPr>
      <w:sz w:val="24"/>
    </w:rPr>
  </w:style>
  <w:style w:type="character" w:customStyle="1" w:styleId="60">
    <w:name w:val="Заголовок 6 Знак"/>
    <w:link w:val="6"/>
    <w:rsid w:val="00380BB7"/>
    <w:rPr>
      <w:b/>
      <w:bCs/>
      <w:sz w:val="24"/>
    </w:rPr>
  </w:style>
  <w:style w:type="character" w:customStyle="1" w:styleId="80">
    <w:name w:val="Заголовок 8 Знак"/>
    <w:link w:val="8"/>
    <w:rsid w:val="00380BB7"/>
    <w:rPr>
      <w:b/>
      <w:i/>
      <w:iCs/>
      <w:szCs w:val="24"/>
    </w:rPr>
  </w:style>
  <w:style w:type="character" w:customStyle="1" w:styleId="90">
    <w:name w:val="Заголовок 9 Знак"/>
    <w:link w:val="9"/>
    <w:rsid w:val="00380BB7"/>
    <w:rPr>
      <w:b/>
      <w:szCs w:val="24"/>
    </w:rPr>
  </w:style>
  <w:style w:type="character" w:customStyle="1" w:styleId="ad">
    <w:name w:val="Нижний колонтитул Знак"/>
    <w:link w:val="ac"/>
    <w:uiPriority w:val="99"/>
    <w:rsid w:val="002C54B9"/>
    <w:rPr>
      <w:sz w:val="24"/>
      <w:szCs w:val="24"/>
    </w:rPr>
  </w:style>
  <w:style w:type="character" w:customStyle="1" w:styleId="af6">
    <w:name w:val="Знак Знак"/>
    <w:locked/>
    <w:rsid w:val="00D63A10"/>
    <w:rPr>
      <w:b/>
      <w:szCs w:val="24"/>
      <w:lang w:val="ru-RU" w:eastAsia="ru-RU" w:bidi="ar-SA"/>
    </w:rPr>
  </w:style>
  <w:style w:type="paragraph" w:customStyle="1" w:styleId="e9">
    <w:name w:val="ÎñíîâíîÈe9 òåêñò"/>
    <w:basedOn w:val="a5"/>
    <w:rsid w:val="00D63A10"/>
    <w:pPr>
      <w:widowControl w:val="0"/>
      <w:jc w:val="center"/>
    </w:pPr>
    <w:rPr>
      <w:sz w:val="28"/>
      <w:szCs w:val="20"/>
    </w:rPr>
  </w:style>
  <w:style w:type="character" w:customStyle="1" w:styleId="22">
    <w:name w:val="Знак Знак2"/>
    <w:locked/>
    <w:rsid w:val="00D63A10"/>
    <w:rPr>
      <w:b/>
      <w:bCs/>
      <w:sz w:val="24"/>
      <w:lang w:val="ru-RU" w:eastAsia="ru-RU" w:bidi="ar-SA"/>
    </w:rPr>
  </w:style>
  <w:style w:type="character" w:customStyle="1" w:styleId="12">
    <w:name w:val="Заголовок 1 Знак"/>
    <w:aliases w:val=" Знак Знак"/>
    <w:link w:val="11"/>
    <w:rsid w:val="002C3F33"/>
    <w:rPr>
      <w:b/>
      <w:sz w:val="28"/>
      <w:szCs w:val="24"/>
    </w:rPr>
  </w:style>
  <w:style w:type="character" w:customStyle="1" w:styleId="31">
    <w:name w:val="Заголовок 3 Знак"/>
    <w:aliases w:val="рффи 3 Знак, Знак3 Знак1, Знак3 Знак Знак,Знак3 Знак1,Знак3 Знак Знак"/>
    <w:link w:val="30"/>
    <w:rsid w:val="00B449C8"/>
    <w:rPr>
      <w:b/>
      <w:sz w:val="24"/>
      <w:szCs w:val="24"/>
    </w:rPr>
  </w:style>
  <w:style w:type="character" w:customStyle="1" w:styleId="ab">
    <w:name w:val="Верхний колонтитул Знак"/>
    <w:link w:val="aa"/>
    <w:rsid w:val="004B67F2"/>
    <w:rPr>
      <w:sz w:val="24"/>
      <w:szCs w:val="24"/>
    </w:rPr>
  </w:style>
  <w:style w:type="character" w:customStyle="1" w:styleId="af">
    <w:name w:val="Название Знак"/>
    <w:link w:val="a6"/>
    <w:rsid w:val="004B67F2"/>
    <w:rPr>
      <w:b/>
      <w:bCs/>
      <w:sz w:val="24"/>
      <w:szCs w:val="24"/>
    </w:rPr>
  </w:style>
  <w:style w:type="paragraph" w:styleId="af7">
    <w:name w:val="Balloon Text"/>
    <w:basedOn w:val="a5"/>
    <w:link w:val="af8"/>
    <w:rsid w:val="00E662E5"/>
    <w:rPr>
      <w:rFonts w:ascii="Tahoma" w:hAnsi="Tahoma"/>
      <w:sz w:val="16"/>
      <w:szCs w:val="16"/>
    </w:rPr>
  </w:style>
  <w:style w:type="character" w:customStyle="1" w:styleId="af8">
    <w:name w:val="Текст выноски Знак"/>
    <w:link w:val="af7"/>
    <w:rsid w:val="00E662E5"/>
    <w:rPr>
      <w:rFonts w:ascii="Tahoma" w:hAnsi="Tahoma" w:cs="Tahoma"/>
      <w:sz w:val="16"/>
      <w:szCs w:val="16"/>
    </w:rPr>
  </w:style>
  <w:style w:type="character" w:customStyle="1" w:styleId="af4">
    <w:name w:val="Основной текст Знак"/>
    <w:aliases w:val="Заголовок главы Знак"/>
    <w:link w:val="af3"/>
    <w:rsid w:val="00700723"/>
    <w:rPr>
      <w:sz w:val="28"/>
      <w:szCs w:val="24"/>
    </w:rPr>
  </w:style>
  <w:style w:type="paragraph" w:styleId="af9">
    <w:name w:val="Plain Text"/>
    <w:aliases w:val="Текст Знак Знак Знак Знак Знак,Текст Знак Знак Знак Знак Знак З,Текст Знак2,Текст Знак1,Текст Знак Знак"/>
    <w:basedOn w:val="a5"/>
    <w:link w:val="afa"/>
    <w:rsid w:val="00E53474"/>
    <w:rPr>
      <w:rFonts w:ascii="Courier New" w:hAnsi="Courier New"/>
      <w:sz w:val="20"/>
      <w:szCs w:val="20"/>
    </w:rPr>
  </w:style>
  <w:style w:type="character" w:customStyle="1" w:styleId="afa">
    <w:name w:val="Текст Знак"/>
    <w:aliases w:val="Текст Знак Знак Знак Знак Знак Знак,Текст Знак Знак Знак Знак Знак З Знак,Текст Знак2 Знак,Текст Знак1 Знак,Текст Знак Знак Знак"/>
    <w:link w:val="af9"/>
    <w:rsid w:val="00E53474"/>
    <w:rPr>
      <w:rFonts w:ascii="Courier New" w:hAnsi="Courier New"/>
    </w:rPr>
  </w:style>
  <w:style w:type="character" w:customStyle="1" w:styleId="PlainTextChar">
    <w:name w:val="Plain Text Char"/>
    <w:locked/>
    <w:rsid w:val="00032B22"/>
    <w:rPr>
      <w:rFonts w:ascii="Courier New" w:hAnsi="Courier New"/>
      <w:lang w:val="ru-RU" w:eastAsia="ru-RU" w:bidi="ar-SA"/>
    </w:rPr>
  </w:style>
  <w:style w:type="paragraph" w:styleId="23">
    <w:name w:val="Body Text Indent 2"/>
    <w:aliases w:val="Основной для текста"/>
    <w:basedOn w:val="a5"/>
    <w:link w:val="24"/>
    <w:rsid w:val="00032B22"/>
    <w:pPr>
      <w:spacing w:after="120" w:line="480" w:lineRule="auto"/>
      <w:ind w:left="283"/>
    </w:pPr>
  </w:style>
  <w:style w:type="paragraph" w:customStyle="1" w:styleId="125">
    <w:name w:val="Стиль Первая строка:  125 см Междустр.интервал:  полуторный"/>
    <w:basedOn w:val="a5"/>
    <w:link w:val="1250"/>
    <w:rsid w:val="00CE6694"/>
    <w:pPr>
      <w:ind w:firstLine="709"/>
    </w:pPr>
    <w:rPr>
      <w:sz w:val="28"/>
      <w:szCs w:val="20"/>
    </w:rPr>
  </w:style>
  <w:style w:type="character" w:customStyle="1" w:styleId="1250">
    <w:name w:val="Стиль Первая строка:  125 см Междустр.интервал:  полуторный Знак"/>
    <w:link w:val="125"/>
    <w:rsid w:val="00CE6694"/>
    <w:rPr>
      <w:sz w:val="28"/>
      <w:lang w:val="ru-RU" w:eastAsia="ru-RU" w:bidi="ar-SA"/>
    </w:rPr>
  </w:style>
  <w:style w:type="paragraph" w:customStyle="1" w:styleId="afb">
    <w:name w:val="Текст штампа"/>
    <w:link w:val="afc"/>
    <w:rsid w:val="00CE6694"/>
    <w:pPr>
      <w:jc w:val="center"/>
    </w:pPr>
    <w:rPr>
      <w:rFonts w:ascii="ISOCPEUR" w:hAnsi="ISOCPEUR"/>
      <w:i/>
      <w:sz w:val="18"/>
      <w:szCs w:val="24"/>
    </w:rPr>
  </w:style>
  <w:style w:type="paragraph" w:customStyle="1" w:styleId="afd">
    <w:name w:val="Текст шифра"/>
    <w:basedOn w:val="afb"/>
    <w:rsid w:val="00CE6694"/>
    <w:rPr>
      <w:iCs/>
      <w:w w:val="90"/>
      <w:sz w:val="32"/>
      <w:szCs w:val="14"/>
    </w:rPr>
  </w:style>
  <w:style w:type="paragraph" w:customStyle="1" w:styleId="afe">
    <w:name w:val="Номер листа"/>
    <w:basedOn w:val="afb"/>
    <w:rsid w:val="00CE6694"/>
    <w:rPr>
      <w:iCs/>
      <w:w w:val="90"/>
      <w:sz w:val="32"/>
      <w:szCs w:val="14"/>
    </w:rPr>
  </w:style>
  <w:style w:type="character" w:customStyle="1" w:styleId="afc">
    <w:name w:val="Текст штампа Знак"/>
    <w:link w:val="afb"/>
    <w:rsid w:val="00CE6694"/>
    <w:rPr>
      <w:rFonts w:ascii="ISOCPEUR" w:hAnsi="ISOCPEUR"/>
      <w:i/>
      <w:sz w:val="18"/>
      <w:szCs w:val="24"/>
      <w:lang w:val="ru-RU" w:eastAsia="ru-RU" w:bidi="ar-SA"/>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0"/>
    <w:rsid w:val="00507F0C"/>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f"/>
    <w:rsid w:val="00507F0C"/>
    <w:rPr>
      <w:sz w:val="24"/>
      <w:szCs w:val="24"/>
    </w:rPr>
  </w:style>
  <w:style w:type="paragraph" w:styleId="aff1">
    <w:name w:val="List Paragraph"/>
    <w:basedOn w:val="a5"/>
    <w:link w:val="aff2"/>
    <w:qFormat/>
    <w:rsid w:val="004454F9"/>
    <w:pPr>
      <w:ind w:left="708"/>
    </w:pPr>
  </w:style>
  <w:style w:type="paragraph" w:customStyle="1" w:styleId="aff3">
    <w:name w:val="заг. указ. литературы"/>
    <w:basedOn w:val="a5"/>
    <w:rsid w:val="00633B5D"/>
    <w:pPr>
      <w:tabs>
        <w:tab w:val="left" w:pos="9000"/>
        <w:tab w:val="right" w:pos="9360"/>
      </w:tabs>
      <w:suppressAutoHyphens/>
    </w:pPr>
    <w:rPr>
      <w:rFonts w:ascii="Arial" w:eastAsia="Courier" w:hAnsi="Arial"/>
      <w:szCs w:val="20"/>
      <w:lang w:val="en-US"/>
    </w:rPr>
  </w:style>
  <w:style w:type="paragraph" w:styleId="25">
    <w:name w:val="Body Text 2"/>
    <w:basedOn w:val="a5"/>
    <w:link w:val="26"/>
    <w:rsid w:val="002C3F33"/>
    <w:pPr>
      <w:spacing w:after="120" w:line="480" w:lineRule="auto"/>
    </w:pPr>
  </w:style>
  <w:style w:type="character" w:customStyle="1" w:styleId="26">
    <w:name w:val="Основной текст 2 Знак"/>
    <w:link w:val="25"/>
    <w:rsid w:val="002C3F33"/>
    <w:rPr>
      <w:sz w:val="24"/>
      <w:szCs w:val="24"/>
    </w:rPr>
  </w:style>
  <w:style w:type="character" w:customStyle="1" w:styleId="24">
    <w:name w:val="Основной текст с отступом 2 Знак"/>
    <w:aliases w:val="Основной для текста Знак1"/>
    <w:link w:val="23"/>
    <w:rsid w:val="002C3F33"/>
    <w:rPr>
      <w:sz w:val="24"/>
      <w:szCs w:val="24"/>
    </w:rPr>
  </w:style>
  <w:style w:type="paragraph" w:styleId="aff4">
    <w:name w:val="No Spacing"/>
    <w:uiPriority w:val="1"/>
    <w:qFormat/>
    <w:rsid w:val="008563F3"/>
    <w:pPr>
      <w:overflowPunct w:val="0"/>
      <w:autoSpaceDE w:val="0"/>
      <w:autoSpaceDN w:val="0"/>
      <w:adjustRightInd w:val="0"/>
      <w:ind w:firstLine="720"/>
      <w:jc w:val="both"/>
    </w:pPr>
    <w:rPr>
      <w:sz w:val="24"/>
      <w:szCs w:val="24"/>
    </w:rPr>
  </w:style>
  <w:style w:type="paragraph" w:styleId="32">
    <w:name w:val="Body Text 3"/>
    <w:basedOn w:val="a5"/>
    <w:link w:val="33"/>
    <w:unhideWhenUsed/>
    <w:rsid w:val="009A7780"/>
    <w:pPr>
      <w:overflowPunct/>
      <w:autoSpaceDE/>
      <w:autoSpaceDN/>
      <w:adjustRightInd/>
      <w:spacing w:after="120" w:line="240" w:lineRule="auto"/>
      <w:ind w:firstLine="0"/>
      <w:jc w:val="left"/>
    </w:pPr>
    <w:rPr>
      <w:sz w:val="16"/>
      <w:szCs w:val="16"/>
    </w:rPr>
  </w:style>
  <w:style w:type="character" w:customStyle="1" w:styleId="33">
    <w:name w:val="Основной текст 3 Знак"/>
    <w:link w:val="32"/>
    <w:rsid w:val="009A7780"/>
    <w:rPr>
      <w:sz w:val="16"/>
      <w:szCs w:val="16"/>
    </w:rPr>
  </w:style>
  <w:style w:type="paragraph" w:styleId="aff5">
    <w:name w:val="caption"/>
    <w:basedOn w:val="a5"/>
    <w:next w:val="a5"/>
    <w:link w:val="aff6"/>
    <w:qFormat/>
    <w:rsid w:val="0079042C"/>
    <w:pPr>
      <w:suppressAutoHyphens/>
      <w:overflowPunct/>
      <w:autoSpaceDE/>
      <w:autoSpaceDN/>
      <w:adjustRightInd/>
      <w:spacing w:line="336" w:lineRule="auto"/>
      <w:ind w:firstLine="0"/>
      <w:jc w:val="center"/>
    </w:pPr>
    <w:rPr>
      <w:lang w:val="uk-UA"/>
    </w:rPr>
  </w:style>
  <w:style w:type="paragraph" w:styleId="14">
    <w:name w:val="toc 1"/>
    <w:basedOn w:val="a5"/>
    <w:next w:val="a5"/>
    <w:autoRedefine/>
    <w:rsid w:val="0079042C"/>
    <w:pPr>
      <w:tabs>
        <w:tab w:val="right" w:leader="dot" w:pos="9355"/>
      </w:tabs>
      <w:overflowPunct/>
      <w:autoSpaceDE/>
      <w:autoSpaceDN/>
      <w:adjustRightInd/>
      <w:spacing w:line="336" w:lineRule="auto"/>
      <w:ind w:right="851" w:firstLine="0"/>
      <w:jc w:val="left"/>
    </w:pPr>
    <w:rPr>
      <w:caps/>
    </w:rPr>
  </w:style>
  <w:style w:type="paragraph" w:styleId="27">
    <w:name w:val="toc 2"/>
    <w:basedOn w:val="a5"/>
    <w:next w:val="a5"/>
    <w:autoRedefine/>
    <w:rsid w:val="0079042C"/>
    <w:pPr>
      <w:tabs>
        <w:tab w:val="right" w:leader="dot" w:pos="9355"/>
      </w:tabs>
      <w:overflowPunct/>
      <w:autoSpaceDE/>
      <w:autoSpaceDN/>
      <w:adjustRightInd/>
      <w:spacing w:line="336" w:lineRule="auto"/>
      <w:ind w:left="284" w:right="851" w:firstLine="0"/>
      <w:jc w:val="left"/>
    </w:pPr>
  </w:style>
  <w:style w:type="paragraph" w:styleId="34">
    <w:name w:val="toc 3"/>
    <w:basedOn w:val="a5"/>
    <w:next w:val="a5"/>
    <w:autoRedefine/>
    <w:rsid w:val="0079042C"/>
    <w:pPr>
      <w:tabs>
        <w:tab w:val="right" w:leader="dot" w:pos="9355"/>
      </w:tabs>
      <w:overflowPunct/>
      <w:autoSpaceDE/>
      <w:autoSpaceDN/>
      <w:adjustRightInd/>
      <w:spacing w:line="336" w:lineRule="auto"/>
      <w:ind w:left="567" w:right="851" w:firstLine="0"/>
      <w:jc w:val="left"/>
    </w:pPr>
  </w:style>
  <w:style w:type="paragraph" w:styleId="41">
    <w:name w:val="toc 4"/>
    <w:basedOn w:val="a5"/>
    <w:next w:val="a5"/>
    <w:autoRedefine/>
    <w:rsid w:val="0079042C"/>
    <w:pPr>
      <w:tabs>
        <w:tab w:val="right" w:leader="dot" w:pos="9356"/>
      </w:tabs>
      <w:overflowPunct/>
      <w:autoSpaceDE/>
      <w:autoSpaceDN/>
      <w:adjustRightInd/>
      <w:spacing w:line="336" w:lineRule="auto"/>
      <w:ind w:left="284" w:right="851" w:firstLine="0"/>
      <w:jc w:val="left"/>
    </w:pPr>
  </w:style>
  <w:style w:type="paragraph" w:customStyle="1" w:styleId="aff7">
    <w:name w:val="Переменные"/>
    <w:basedOn w:val="af3"/>
    <w:rsid w:val="0079042C"/>
    <w:pPr>
      <w:tabs>
        <w:tab w:val="clear" w:pos="5940"/>
        <w:tab w:val="left" w:pos="482"/>
      </w:tabs>
      <w:overflowPunct/>
      <w:autoSpaceDE/>
      <w:autoSpaceDN/>
      <w:adjustRightInd/>
      <w:spacing w:line="336" w:lineRule="auto"/>
      <w:ind w:left="482" w:hanging="482"/>
      <w:jc w:val="left"/>
    </w:pPr>
    <w:rPr>
      <w:sz w:val="24"/>
    </w:rPr>
  </w:style>
  <w:style w:type="paragraph" w:styleId="aff8">
    <w:name w:val="Document Map"/>
    <w:basedOn w:val="a5"/>
    <w:link w:val="aff9"/>
    <w:rsid w:val="0079042C"/>
    <w:pPr>
      <w:shd w:val="clear" w:color="auto" w:fill="000080"/>
      <w:overflowPunct/>
      <w:autoSpaceDE/>
      <w:autoSpaceDN/>
      <w:adjustRightInd/>
      <w:spacing w:line="240" w:lineRule="auto"/>
      <w:ind w:firstLine="0"/>
      <w:jc w:val="left"/>
    </w:pPr>
  </w:style>
  <w:style w:type="character" w:customStyle="1" w:styleId="aff9">
    <w:name w:val="Схема документа Знак"/>
    <w:link w:val="aff8"/>
    <w:rsid w:val="0079042C"/>
    <w:rPr>
      <w:sz w:val="24"/>
      <w:szCs w:val="24"/>
      <w:shd w:val="clear" w:color="auto" w:fill="000080"/>
    </w:rPr>
  </w:style>
  <w:style w:type="paragraph" w:customStyle="1" w:styleId="affa">
    <w:name w:val="Формула"/>
    <w:basedOn w:val="af3"/>
    <w:rsid w:val="0079042C"/>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b">
    <w:name w:val="Чертежный"/>
    <w:rsid w:val="0079042C"/>
    <w:pPr>
      <w:jc w:val="both"/>
    </w:pPr>
    <w:rPr>
      <w:rFonts w:ascii="ISOCPEUR" w:hAnsi="ISOCPEUR"/>
      <w:i/>
      <w:sz w:val="28"/>
      <w:lang w:val="uk-UA"/>
    </w:rPr>
  </w:style>
  <w:style w:type="paragraph" w:customStyle="1" w:styleId="affc">
    <w:name w:val="Листинг программы"/>
    <w:rsid w:val="0079042C"/>
    <w:pPr>
      <w:suppressAutoHyphens/>
    </w:pPr>
    <w:rPr>
      <w:noProof/>
    </w:rPr>
  </w:style>
  <w:style w:type="paragraph" w:styleId="affd">
    <w:name w:val="annotation text"/>
    <w:basedOn w:val="a5"/>
    <w:link w:val="affe"/>
    <w:rsid w:val="0079042C"/>
    <w:pPr>
      <w:overflowPunct/>
      <w:autoSpaceDE/>
      <w:autoSpaceDN/>
      <w:adjustRightInd/>
      <w:spacing w:line="240" w:lineRule="auto"/>
      <w:ind w:firstLine="0"/>
      <w:jc w:val="left"/>
    </w:pPr>
    <w:rPr>
      <w:rFonts w:ascii="Journal" w:hAnsi="Journal"/>
    </w:rPr>
  </w:style>
  <w:style w:type="character" w:customStyle="1" w:styleId="affe">
    <w:name w:val="Текст примечания Знак"/>
    <w:link w:val="affd"/>
    <w:rsid w:val="0079042C"/>
    <w:rPr>
      <w:rFonts w:ascii="Journal" w:hAnsi="Journal"/>
      <w:sz w:val="24"/>
      <w:szCs w:val="24"/>
    </w:rPr>
  </w:style>
  <w:style w:type="character" w:customStyle="1" w:styleId="70">
    <w:name w:val="Заголовок 7 Знак"/>
    <w:link w:val="7"/>
    <w:rsid w:val="0079042C"/>
    <w:rPr>
      <w:b/>
      <w:sz w:val="36"/>
      <w:szCs w:val="24"/>
    </w:rPr>
  </w:style>
  <w:style w:type="paragraph" w:styleId="35">
    <w:name w:val="Body Text Indent 3"/>
    <w:basedOn w:val="a5"/>
    <w:link w:val="36"/>
    <w:rsid w:val="0079042C"/>
    <w:pPr>
      <w:overflowPunct/>
      <w:autoSpaceDE/>
      <w:autoSpaceDN/>
      <w:adjustRightInd/>
      <w:spacing w:line="240" w:lineRule="auto"/>
      <w:ind w:firstLine="709"/>
      <w:jc w:val="left"/>
    </w:pPr>
  </w:style>
  <w:style w:type="character" w:customStyle="1" w:styleId="36">
    <w:name w:val="Основной текст с отступом 3 Знак"/>
    <w:link w:val="35"/>
    <w:rsid w:val="0079042C"/>
    <w:rPr>
      <w:sz w:val="24"/>
      <w:szCs w:val="24"/>
    </w:rPr>
  </w:style>
  <w:style w:type="character" w:styleId="afff">
    <w:name w:val="Strong"/>
    <w:qFormat/>
    <w:rsid w:val="0079042C"/>
    <w:rPr>
      <w:rFonts w:cs="Times New Roman"/>
      <w:b/>
      <w:bCs/>
    </w:rPr>
  </w:style>
  <w:style w:type="paragraph" w:customStyle="1" w:styleId="37">
    <w:name w:val="заголовок 3"/>
    <w:basedOn w:val="a5"/>
    <w:next w:val="a5"/>
    <w:rsid w:val="0079042C"/>
    <w:pPr>
      <w:keepNext/>
      <w:overflowPunct/>
      <w:adjustRightInd/>
      <w:spacing w:line="240" w:lineRule="auto"/>
      <w:ind w:firstLine="0"/>
      <w:jc w:val="left"/>
    </w:pPr>
    <w:rPr>
      <w:sz w:val="28"/>
      <w:szCs w:val="28"/>
      <w:lang w:val="en-US"/>
    </w:rPr>
  </w:style>
  <w:style w:type="paragraph" w:customStyle="1" w:styleId="91">
    <w:name w:val="заголовок 9"/>
    <w:basedOn w:val="a5"/>
    <w:next w:val="a5"/>
    <w:rsid w:val="0079042C"/>
    <w:pPr>
      <w:keepNext/>
      <w:overflowPunct/>
      <w:adjustRightInd/>
      <w:spacing w:before="60" w:line="240" w:lineRule="auto"/>
      <w:ind w:firstLine="0"/>
    </w:pPr>
  </w:style>
  <w:style w:type="paragraph" w:customStyle="1" w:styleId="71">
    <w:name w:val="заголовок 7"/>
    <w:basedOn w:val="a5"/>
    <w:next w:val="a5"/>
    <w:uiPriority w:val="99"/>
    <w:rsid w:val="0079042C"/>
    <w:pPr>
      <w:keepNext/>
      <w:overflowPunct/>
      <w:adjustRightInd/>
      <w:spacing w:line="240" w:lineRule="auto"/>
      <w:ind w:firstLine="0"/>
      <w:jc w:val="center"/>
    </w:pPr>
    <w:rPr>
      <w:lang w:val="en-US"/>
    </w:rPr>
  </w:style>
  <w:style w:type="paragraph" w:customStyle="1" w:styleId="a4">
    <w:name w:val="черт без отступа Знак Знак Знак"/>
    <w:basedOn w:val="a5"/>
    <w:autoRedefine/>
    <w:rsid w:val="0079042C"/>
    <w:pPr>
      <w:widowControl w:val="0"/>
      <w:numPr>
        <w:numId w:val="3"/>
      </w:numPr>
      <w:tabs>
        <w:tab w:val="clear" w:pos="0"/>
        <w:tab w:val="num" w:pos="993"/>
      </w:tabs>
      <w:overflowPunct/>
      <w:autoSpaceDE/>
      <w:autoSpaceDN/>
      <w:adjustRightInd/>
      <w:spacing w:line="348" w:lineRule="auto"/>
      <w:ind w:left="0" w:right="284" w:firstLine="567"/>
    </w:pPr>
    <w:rPr>
      <w:snapToGrid w:val="0"/>
    </w:rPr>
  </w:style>
  <w:style w:type="paragraph" w:customStyle="1" w:styleId="15">
    <w:name w:val="ПЗ 1"/>
    <w:basedOn w:val="a5"/>
    <w:autoRedefine/>
    <w:rsid w:val="0079042C"/>
    <w:pPr>
      <w:overflowPunct/>
      <w:autoSpaceDE/>
      <w:autoSpaceDN/>
      <w:adjustRightInd/>
      <w:spacing w:before="240"/>
      <w:ind w:left="1080" w:hanging="371"/>
      <w:outlineLvl w:val="0"/>
    </w:pPr>
    <w:rPr>
      <w:b/>
      <w:sz w:val="28"/>
      <w:szCs w:val="28"/>
    </w:rPr>
  </w:style>
  <w:style w:type="paragraph" w:customStyle="1" w:styleId="28">
    <w:name w:val="ПЗ 2"/>
    <w:basedOn w:val="a5"/>
    <w:autoRedefine/>
    <w:rsid w:val="0079042C"/>
    <w:pPr>
      <w:overflowPunct/>
      <w:autoSpaceDE/>
      <w:autoSpaceDN/>
      <w:adjustRightInd/>
      <w:spacing w:after="240" w:line="276" w:lineRule="auto"/>
      <w:ind w:left="1440" w:hanging="720"/>
      <w:outlineLvl w:val="1"/>
    </w:pPr>
    <w:rPr>
      <w:b/>
      <w:spacing w:val="-4"/>
    </w:rPr>
  </w:style>
  <w:style w:type="paragraph" w:customStyle="1" w:styleId="38">
    <w:name w:val="ПЗ 3"/>
    <w:basedOn w:val="a5"/>
    <w:autoRedefine/>
    <w:rsid w:val="0079042C"/>
    <w:pPr>
      <w:overflowPunct/>
      <w:autoSpaceDE/>
      <w:autoSpaceDN/>
      <w:adjustRightInd/>
      <w:spacing w:before="120" w:after="120" w:line="276" w:lineRule="auto"/>
      <w:ind w:firstLine="709"/>
      <w:jc w:val="left"/>
      <w:outlineLvl w:val="2"/>
    </w:pPr>
    <w:rPr>
      <w:b/>
      <w:bCs/>
    </w:rPr>
  </w:style>
  <w:style w:type="paragraph" w:customStyle="1" w:styleId="42">
    <w:name w:val="ПЗ 4"/>
    <w:basedOn w:val="a5"/>
    <w:autoRedefine/>
    <w:rsid w:val="0079042C"/>
    <w:pPr>
      <w:overflowPunct/>
      <w:autoSpaceDE/>
      <w:autoSpaceDN/>
      <w:adjustRightInd/>
      <w:ind w:right="284" w:firstLine="0"/>
    </w:pPr>
    <w:rPr>
      <w:b/>
      <w:sz w:val="28"/>
      <w:szCs w:val="28"/>
    </w:rPr>
  </w:style>
  <w:style w:type="paragraph" w:customStyle="1" w:styleId="afff0">
    <w:name w:val="текст"/>
    <w:basedOn w:val="23"/>
    <w:rsid w:val="0079042C"/>
    <w:pPr>
      <w:overflowPunct/>
      <w:autoSpaceDE/>
      <w:autoSpaceDN/>
      <w:adjustRightInd/>
      <w:ind w:firstLine="0"/>
      <w:jc w:val="left"/>
    </w:pPr>
  </w:style>
  <w:style w:type="paragraph" w:customStyle="1" w:styleId="a2">
    <w:name w:val="черт с отступом"/>
    <w:basedOn w:val="a5"/>
    <w:rsid w:val="0079042C"/>
    <w:pPr>
      <w:numPr>
        <w:numId w:val="4"/>
      </w:numPr>
      <w:overflowPunct/>
      <w:autoSpaceDE/>
      <w:autoSpaceDN/>
      <w:adjustRightInd/>
      <w:ind w:right="284"/>
    </w:pPr>
    <w:rPr>
      <w:sz w:val="28"/>
      <w:szCs w:val="28"/>
    </w:rPr>
  </w:style>
  <w:style w:type="paragraph" w:customStyle="1" w:styleId="afff1">
    <w:name w:val="Стиль"/>
    <w:rsid w:val="0079042C"/>
  </w:style>
  <w:style w:type="paragraph" w:customStyle="1" w:styleId="3">
    <w:name w:val="заголовок пз 3"/>
    <w:basedOn w:val="a5"/>
    <w:rsid w:val="0079042C"/>
    <w:pPr>
      <w:numPr>
        <w:numId w:val="5"/>
      </w:numPr>
      <w:tabs>
        <w:tab w:val="num" w:pos="1440"/>
      </w:tabs>
      <w:overflowPunct/>
      <w:autoSpaceDE/>
      <w:autoSpaceDN/>
      <w:adjustRightInd/>
      <w:ind w:left="1224" w:hanging="504"/>
      <w:outlineLvl w:val="3"/>
    </w:pPr>
    <w:rPr>
      <w:b/>
      <w:snapToGrid w:val="0"/>
      <w:sz w:val="28"/>
      <w:szCs w:val="32"/>
    </w:rPr>
  </w:style>
  <w:style w:type="paragraph" w:customStyle="1" w:styleId="10">
    <w:name w:val="заголовок пз 1 Знак"/>
    <w:basedOn w:val="aff"/>
    <w:autoRedefine/>
    <w:rsid w:val="0079042C"/>
    <w:pPr>
      <w:numPr>
        <w:numId w:val="1"/>
      </w:numPr>
      <w:overflowPunct/>
      <w:autoSpaceDE/>
      <w:autoSpaceDN/>
      <w:adjustRightInd/>
      <w:spacing w:after="0"/>
      <w:outlineLvl w:val="0"/>
    </w:pPr>
    <w:rPr>
      <w:b/>
      <w:snapToGrid w:val="0"/>
      <w:sz w:val="28"/>
      <w:szCs w:val="32"/>
    </w:rPr>
  </w:style>
  <w:style w:type="paragraph" w:customStyle="1" w:styleId="16">
    <w:name w:val="Обычный1"/>
    <w:rsid w:val="0079042C"/>
    <w:rPr>
      <w:snapToGrid w:val="0"/>
    </w:rPr>
  </w:style>
  <w:style w:type="paragraph" w:styleId="29">
    <w:name w:val="List Bullet 2"/>
    <w:basedOn w:val="a5"/>
    <w:autoRedefine/>
    <w:rsid w:val="0079042C"/>
    <w:pPr>
      <w:overflowPunct/>
      <w:autoSpaceDE/>
      <w:autoSpaceDN/>
      <w:adjustRightInd/>
      <w:ind w:left="566" w:hanging="283"/>
      <w:jc w:val="left"/>
    </w:pPr>
  </w:style>
  <w:style w:type="paragraph" w:customStyle="1" w:styleId="afff2">
    <w:name w:val="текст письма"/>
    <w:basedOn w:val="a5"/>
    <w:rsid w:val="0079042C"/>
    <w:pPr>
      <w:overflowPunct/>
      <w:autoSpaceDE/>
      <w:autoSpaceDN/>
      <w:adjustRightInd/>
      <w:ind w:firstLine="0"/>
      <w:jc w:val="left"/>
    </w:pPr>
    <w:rPr>
      <w:rFonts w:ascii="Times New Roman CYR" w:hAnsi="Times New Roman CYR"/>
      <w:snapToGrid w:val="0"/>
      <w:szCs w:val="20"/>
    </w:rPr>
  </w:style>
  <w:style w:type="paragraph" w:customStyle="1" w:styleId="xl57">
    <w:name w:val="xl57"/>
    <w:basedOn w:val="a5"/>
    <w:rsid w:val="0079042C"/>
    <w:pPr>
      <w:overflowPunct/>
      <w:autoSpaceDE/>
      <w:autoSpaceDN/>
      <w:adjustRightInd/>
      <w:spacing w:before="100" w:beforeAutospacing="1" w:after="100" w:afterAutospacing="1" w:line="240" w:lineRule="auto"/>
      <w:ind w:firstLine="0"/>
      <w:jc w:val="center"/>
    </w:pPr>
    <w:rPr>
      <w:rFonts w:ascii="Times New Roman CYR" w:hAnsi="Times New Roman CYR" w:cs="Times New Roman CYR"/>
    </w:rPr>
  </w:style>
  <w:style w:type="paragraph" w:customStyle="1" w:styleId="17">
    <w:name w:val="заголовок 1"/>
    <w:basedOn w:val="a5"/>
    <w:next w:val="a5"/>
    <w:link w:val="18"/>
    <w:rsid w:val="0079042C"/>
    <w:pPr>
      <w:keepNext/>
      <w:suppressAutoHyphens/>
      <w:overflowPunct/>
      <w:adjustRightInd/>
      <w:spacing w:before="360" w:after="60"/>
      <w:ind w:firstLine="709"/>
      <w:jc w:val="left"/>
    </w:pPr>
    <w:rPr>
      <w:b/>
      <w:bCs/>
      <w:snapToGrid w:val="0"/>
      <w:spacing w:val="2"/>
      <w:kern w:val="28"/>
    </w:rPr>
  </w:style>
  <w:style w:type="paragraph" w:customStyle="1" w:styleId="43">
    <w:name w:val="заголовок 4"/>
    <w:basedOn w:val="a5"/>
    <w:next w:val="a5"/>
    <w:uiPriority w:val="99"/>
    <w:rsid w:val="0079042C"/>
    <w:pPr>
      <w:keepNext/>
      <w:overflowPunct/>
      <w:adjustRightInd/>
      <w:spacing w:line="240" w:lineRule="auto"/>
      <w:ind w:firstLine="0"/>
      <w:jc w:val="left"/>
    </w:pPr>
    <w:rPr>
      <w:snapToGrid w:val="0"/>
    </w:rPr>
  </w:style>
  <w:style w:type="paragraph" w:customStyle="1" w:styleId="2a">
    <w:name w:val="заголовок 2"/>
    <w:basedOn w:val="a5"/>
    <w:next w:val="a5"/>
    <w:rsid w:val="0079042C"/>
    <w:pPr>
      <w:keepNext/>
      <w:overflowPunct/>
      <w:adjustRightInd/>
      <w:spacing w:line="240" w:lineRule="auto"/>
      <w:ind w:firstLine="0"/>
      <w:jc w:val="left"/>
    </w:pPr>
    <w:rPr>
      <w:b/>
      <w:bCs/>
      <w:snapToGrid w:val="0"/>
    </w:rPr>
  </w:style>
  <w:style w:type="paragraph" w:customStyle="1" w:styleId="51">
    <w:name w:val="заголовок 5"/>
    <w:basedOn w:val="a5"/>
    <w:next w:val="a5"/>
    <w:rsid w:val="0079042C"/>
    <w:pPr>
      <w:keepNext/>
      <w:overflowPunct/>
      <w:adjustRightInd/>
      <w:spacing w:line="240" w:lineRule="auto"/>
      <w:ind w:firstLine="0"/>
      <w:jc w:val="center"/>
    </w:pPr>
    <w:rPr>
      <w:snapToGrid w:val="0"/>
      <w:lang w:val="en-US"/>
    </w:rPr>
  </w:style>
  <w:style w:type="paragraph" w:customStyle="1" w:styleId="61">
    <w:name w:val="заголовок 6"/>
    <w:basedOn w:val="a5"/>
    <w:next w:val="a5"/>
    <w:rsid w:val="0079042C"/>
    <w:pPr>
      <w:keepNext/>
      <w:overflowPunct/>
      <w:adjustRightInd/>
      <w:spacing w:line="240" w:lineRule="auto"/>
      <w:ind w:firstLine="0"/>
      <w:jc w:val="center"/>
    </w:pPr>
    <w:rPr>
      <w:b/>
      <w:bCs/>
      <w:snapToGrid w:val="0"/>
      <w:sz w:val="32"/>
      <w:szCs w:val="32"/>
    </w:rPr>
  </w:style>
  <w:style w:type="paragraph" w:customStyle="1" w:styleId="81">
    <w:name w:val="заголовок 8"/>
    <w:basedOn w:val="a5"/>
    <w:next w:val="a5"/>
    <w:rsid w:val="0079042C"/>
    <w:pPr>
      <w:keepNext/>
      <w:overflowPunct/>
      <w:adjustRightInd/>
      <w:spacing w:line="240" w:lineRule="auto"/>
      <w:ind w:firstLine="0"/>
      <w:jc w:val="left"/>
    </w:pPr>
    <w:rPr>
      <w:snapToGrid w:val="0"/>
    </w:rPr>
  </w:style>
  <w:style w:type="paragraph" w:customStyle="1" w:styleId="410">
    <w:name w:val="Заголовок 41"/>
    <w:basedOn w:val="a5"/>
    <w:next w:val="a5"/>
    <w:rsid w:val="0079042C"/>
    <w:pPr>
      <w:keepNext/>
      <w:overflowPunct/>
      <w:autoSpaceDE/>
      <w:autoSpaceDN/>
      <w:adjustRightInd/>
      <w:spacing w:line="240" w:lineRule="auto"/>
      <w:ind w:firstLine="0"/>
      <w:jc w:val="center"/>
      <w:outlineLvl w:val="3"/>
    </w:pPr>
    <w:rPr>
      <w:snapToGrid w:val="0"/>
      <w:szCs w:val="20"/>
    </w:rPr>
  </w:style>
  <w:style w:type="character" w:customStyle="1" w:styleId="BODYTEXTNORMAL">
    <w:name w:val="BODY TEXT NORMAL Знак"/>
    <w:link w:val="BODYTEXTNORMAL0"/>
    <w:locked/>
    <w:rsid w:val="0079042C"/>
    <w:rPr>
      <w:rFonts w:ascii="Arial" w:hAnsi="Arial"/>
    </w:rPr>
  </w:style>
  <w:style w:type="paragraph" w:customStyle="1" w:styleId="BODYTEXTNORMAL0">
    <w:name w:val="BODY TEXT NORMAL"/>
    <w:basedOn w:val="a5"/>
    <w:link w:val="BODYTEXTNORMAL"/>
    <w:rsid w:val="0079042C"/>
    <w:pPr>
      <w:overflowPunct/>
      <w:autoSpaceDE/>
      <w:autoSpaceDN/>
      <w:adjustRightInd/>
      <w:spacing w:before="120" w:line="240" w:lineRule="auto"/>
      <w:ind w:left="1077" w:firstLine="0"/>
    </w:pPr>
    <w:rPr>
      <w:rFonts w:ascii="Arial" w:hAnsi="Arial"/>
      <w:sz w:val="20"/>
      <w:szCs w:val="20"/>
    </w:rPr>
  </w:style>
  <w:style w:type="paragraph" w:styleId="afff3">
    <w:name w:val="Block Text"/>
    <w:basedOn w:val="a5"/>
    <w:rsid w:val="0079042C"/>
    <w:pPr>
      <w:overflowPunct/>
      <w:autoSpaceDE/>
      <w:autoSpaceDN/>
      <w:adjustRightInd/>
      <w:spacing w:before="120" w:line="320" w:lineRule="exact"/>
      <w:ind w:left="284" w:right="567" w:firstLine="567"/>
    </w:pPr>
    <w:rPr>
      <w:snapToGrid w:val="0"/>
    </w:rPr>
  </w:style>
  <w:style w:type="paragraph" w:customStyle="1" w:styleId="2b">
    <w:name w:val="заголовок пз 2 Знак Знак Знак"/>
    <w:basedOn w:val="aff"/>
    <w:rsid w:val="0079042C"/>
    <w:pPr>
      <w:tabs>
        <w:tab w:val="num" w:pos="907"/>
      </w:tabs>
      <w:overflowPunct/>
      <w:autoSpaceDE/>
      <w:autoSpaceDN/>
      <w:adjustRightInd/>
      <w:spacing w:after="0"/>
      <w:ind w:left="907" w:hanging="198"/>
      <w:outlineLvl w:val="3"/>
    </w:pPr>
    <w:rPr>
      <w:b/>
      <w:snapToGrid w:val="0"/>
      <w:sz w:val="28"/>
      <w:szCs w:val="32"/>
    </w:rPr>
  </w:style>
  <w:style w:type="character" w:customStyle="1" w:styleId="2c">
    <w:name w:val="заголовок пз 2 Знак Знак Знак Знак"/>
    <w:rsid w:val="0079042C"/>
    <w:rPr>
      <w:b/>
      <w:sz w:val="28"/>
      <w:szCs w:val="32"/>
      <w:lang w:val="ru-RU" w:eastAsia="ru-RU" w:bidi="ar-SA"/>
    </w:rPr>
  </w:style>
  <w:style w:type="character" w:customStyle="1" w:styleId="19">
    <w:name w:val="заголовок пз 1 Знак Знак"/>
    <w:rsid w:val="0079042C"/>
    <w:rPr>
      <w:b/>
      <w:sz w:val="28"/>
      <w:szCs w:val="32"/>
      <w:lang w:val="ru-RU" w:eastAsia="ru-RU" w:bidi="ar-SA"/>
    </w:rPr>
  </w:style>
  <w:style w:type="paragraph" w:customStyle="1" w:styleId="afff4">
    <w:name w:val="текст Знак"/>
    <w:basedOn w:val="23"/>
    <w:autoRedefine/>
    <w:rsid w:val="0079042C"/>
    <w:pPr>
      <w:overflowPunct/>
      <w:autoSpaceDE/>
      <w:autoSpaceDN/>
      <w:adjustRightInd/>
      <w:ind w:firstLine="0"/>
      <w:jc w:val="left"/>
    </w:pPr>
  </w:style>
  <w:style w:type="character" w:customStyle="1" w:styleId="afff5">
    <w:name w:val="текст Знак Знак"/>
    <w:rsid w:val="0079042C"/>
    <w:rPr>
      <w:snapToGrid w:val="0"/>
      <w:sz w:val="28"/>
      <w:szCs w:val="28"/>
      <w:lang w:val="ru-RU" w:eastAsia="ru-RU" w:bidi="ar-SA"/>
    </w:rPr>
  </w:style>
  <w:style w:type="character" w:customStyle="1" w:styleId="afff6">
    <w:name w:val="черт без отступа Знак Знак Знак Знак"/>
    <w:rsid w:val="0079042C"/>
    <w:rPr>
      <w:snapToGrid w:val="0"/>
      <w:sz w:val="24"/>
      <w:szCs w:val="24"/>
      <w:lang w:val="ru-RU" w:eastAsia="ru-RU" w:bidi="ar-SA"/>
    </w:rPr>
  </w:style>
  <w:style w:type="character" w:customStyle="1" w:styleId="a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9042C"/>
    <w:rPr>
      <w:sz w:val="32"/>
      <w:szCs w:val="32"/>
      <w:lang w:val="ru-RU" w:eastAsia="ru-RU" w:bidi="ar-SA"/>
    </w:rPr>
  </w:style>
  <w:style w:type="character" w:customStyle="1" w:styleId="2d">
    <w:name w:val="Основной текст с отступом 2 Знак Знак"/>
    <w:aliases w:val="Основной текст с отступом 2 Знак1,Основной для текста Знак"/>
    <w:rsid w:val="0079042C"/>
    <w:rPr>
      <w:snapToGrid w:val="0"/>
      <w:sz w:val="28"/>
      <w:lang w:val="ru-RU" w:eastAsia="ru-RU" w:bidi="ar-SA"/>
    </w:rPr>
  </w:style>
  <w:style w:type="paragraph" w:customStyle="1" w:styleId="Preformat">
    <w:name w:val="Preformat"/>
    <w:rsid w:val="0079042C"/>
    <w:pPr>
      <w:autoSpaceDE w:val="0"/>
      <w:autoSpaceDN w:val="0"/>
      <w:adjustRightInd w:val="0"/>
    </w:pPr>
    <w:rPr>
      <w:rFonts w:ascii="Courier New" w:hAnsi="Courier New" w:cs="Courier New"/>
    </w:rPr>
  </w:style>
  <w:style w:type="paragraph" w:customStyle="1" w:styleId="afff8">
    <w:name w:val="Пояснительная записка"/>
    <w:basedOn w:val="a5"/>
    <w:rsid w:val="0079042C"/>
    <w:pPr>
      <w:overflowPunct/>
      <w:autoSpaceDE/>
      <w:autoSpaceDN/>
      <w:adjustRightInd/>
      <w:ind w:firstLine="567"/>
    </w:pPr>
    <w:rPr>
      <w:snapToGrid w:val="0"/>
      <w:szCs w:val="20"/>
    </w:rPr>
  </w:style>
  <w:style w:type="paragraph" w:customStyle="1" w:styleId="afff9">
    <w:name w:val="т с новой стр"/>
    <w:basedOn w:val="a5"/>
    <w:autoRedefine/>
    <w:rsid w:val="0079042C"/>
    <w:pPr>
      <w:pageBreakBefore/>
      <w:overflowPunct/>
      <w:autoSpaceDE/>
      <w:autoSpaceDN/>
      <w:adjustRightInd/>
      <w:ind w:firstLine="851"/>
    </w:pPr>
    <w:rPr>
      <w:snapToGrid w:val="0"/>
      <w:szCs w:val="20"/>
    </w:rPr>
  </w:style>
  <w:style w:type="paragraph" w:customStyle="1" w:styleId="2e">
    <w:name w:val="заголовок пз 2"/>
    <w:basedOn w:val="aff"/>
    <w:rsid w:val="0079042C"/>
    <w:pPr>
      <w:tabs>
        <w:tab w:val="num" w:pos="1049"/>
      </w:tabs>
      <w:overflowPunct/>
      <w:autoSpaceDE/>
      <w:autoSpaceDN/>
      <w:adjustRightInd/>
      <w:spacing w:after="0"/>
      <w:ind w:left="1049" w:hanging="198"/>
      <w:outlineLvl w:val="3"/>
    </w:pPr>
    <w:rPr>
      <w:b/>
      <w:snapToGrid w:val="0"/>
      <w:sz w:val="28"/>
      <w:szCs w:val="32"/>
    </w:rPr>
  </w:style>
  <w:style w:type="character" w:customStyle="1" w:styleId="2f">
    <w:name w:val="заголовок пз 2 Знак"/>
    <w:rsid w:val="0079042C"/>
    <w:rPr>
      <w:b/>
      <w:sz w:val="28"/>
      <w:szCs w:val="32"/>
      <w:lang w:val="ru-RU" w:eastAsia="ru-RU" w:bidi="ar-SA"/>
    </w:rPr>
  </w:style>
  <w:style w:type="paragraph" w:customStyle="1" w:styleId="39">
    <w:name w:val="Стиль Заголовок 3"/>
    <w:basedOn w:val="30"/>
    <w:autoRedefine/>
    <w:rsid w:val="0079042C"/>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79042C"/>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79042C"/>
    <w:pPr>
      <w:keepNext/>
      <w:overflowPunct/>
      <w:autoSpaceDE/>
      <w:autoSpaceDN/>
      <w:adjustRightInd/>
      <w:spacing w:before="120" w:after="120"/>
    </w:pPr>
    <w:rPr>
      <w:b w:val="0"/>
      <w:bCs/>
      <w:i/>
      <w:snapToGrid w:val="0"/>
      <w:sz w:val="28"/>
      <w:szCs w:val="20"/>
    </w:rPr>
  </w:style>
  <w:style w:type="character" w:customStyle="1" w:styleId="1a">
    <w:name w:val="текст Знак Знак1"/>
    <w:rsid w:val="0079042C"/>
    <w:rPr>
      <w:snapToGrid w:val="0"/>
      <w:sz w:val="28"/>
      <w:lang w:val="ru-RU" w:eastAsia="ru-RU" w:bidi="ar-SA"/>
    </w:rPr>
  </w:style>
  <w:style w:type="paragraph" w:customStyle="1" w:styleId="afffa">
    <w:name w:val="черт без отступа"/>
    <w:basedOn w:val="a5"/>
    <w:autoRedefine/>
    <w:rsid w:val="0079042C"/>
    <w:pPr>
      <w:widowControl w:val="0"/>
      <w:tabs>
        <w:tab w:val="num" w:pos="993"/>
      </w:tabs>
      <w:overflowPunct/>
      <w:autoSpaceDE/>
      <w:autoSpaceDN/>
      <w:adjustRightInd/>
      <w:ind w:right="284" w:firstLine="709"/>
    </w:pPr>
    <w:rPr>
      <w:snapToGrid w:val="0"/>
    </w:rPr>
  </w:style>
  <w:style w:type="character" w:customStyle="1" w:styleId="2f0">
    <w:name w:val="заголовок пз 2 Знак Знак"/>
    <w:rsid w:val="0079042C"/>
    <w:rPr>
      <w:b/>
      <w:sz w:val="28"/>
      <w:szCs w:val="32"/>
      <w:lang w:val="ru-RU" w:eastAsia="ru-RU" w:bidi="ar-SA"/>
    </w:rPr>
  </w:style>
  <w:style w:type="paragraph" w:customStyle="1" w:styleId="1b">
    <w:name w:val="заголовок пз 1"/>
    <w:basedOn w:val="aff"/>
    <w:autoRedefine/>
    <w:rsid w:val="0079042C"/>
    <w:pPr>
      <w:tabs>
        <w:tab w:val="num" w:pos="993"/>
      </w:tabs>
      <w:overflowPunct/>
      <w:autoSpaceDE/>
      <w:autoSpaceDN/>
      <w:adjustRightInd/>
      <w:spacing w:after="0"/>
      <w:ind w:left="993" w:hanging="426"/>
      <w:outlineLvl w:val="0"/>
    </w:pPr>
    <w:rPr>
      <w:b/>
      <w:snapToGrid w:val="0"/>
      <w:sz w:val="28"/>
      <w:szCs w:val="32"/>
    </w:rPr>
  </w:style>
  <w:style w:type="character" w:customStyle="1" w:styleId="1c">
    <w:name w:val="заголовок пз 1 Знак Знак Знак"/>
    <w:rsid w:val="0079042C"/>
    <w:rPr>
      <w:b/>
      <w:snapToGrid w:val="0"/>
      <w:sz w:val="28"/>
      <w:szCs w:val="32"/>
      <w:lang w:val="ru-RU" w:eastAsia="ru-RU" w:bidi="ar-SA"/>
    </w:rPr>
  </w:style>
  <w:style w:type="character" w:customStyle="1" w:styleId="afffb">
    <w:name w:val="Знак"/>
    <w:rsid w:val="0079042C"/>
    <w:rPr>
      <w:rFonts w:ascii="Courier New" w:hAnsi="Courier New" w:cs="Courier New"/>
      <w:lang w:val="ru-RU" w:eastAsia="ru-RU" w:bidi="ar-SA"/>
    </w:rPr>
  </w:style>
  <w:style w:type="character" w:customStyle="1" w:styleId="a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9042C"/>
    <w:rPr>
      <w:sz w:val="32"/>
      <w:szCs w:val="32"/>
      <w:lang w:val="ru-RU" w:eastAsia="ru-RU" w:bidi="ar-SA"/>
    </w:rPr>
  </w:style>
  <w:style w:type="paragraph" w:styleId="afffd">
    <w:name w:val="annotation subject"/>
    <w:basedOn w:val="affd"/>
    <w:next w:val="affd"/>
    <w:link w:val="afffe"/>
    <w:rsid w:val="0079042C"/>
    <w:rPr>
      <w:b/>
      <w:bCs/>
      <w:snapToGrid w:val="0"/>
    </w:rPr>
  </w:style>
  <w:style w:type="character" w:customStyle="1" w:styleId="afffe">
    <w:name w:val="Тема примечания Знак"/>
    <w:link w:val="afffd"/>
    <w:rsid w:val="0079042C"/>
    <w:rPr>
      <w:rFonts w:ascii="Journal" w:hAnsi="Journal"/>
      <w:b/>
      <w:bCs/>
      <w:snapToGrid w:val="0"/>
      <w:sz w:val="24"/>
      <w:szCs w:val="24"/>
    </w:rPr>
  </w:style>
  <w:style w:type="paragraph" w:styleId="2f1">
    <w:name w:val="List 2"/>
    <w:basedOn w:val="a5"/>
    <w:rsid w:val="0079042C"/>
    <w:pPr>
      <w:overflowPunct/>
      <w:autoSpaceDE/>
      <w:autoSpaceDN/>
      <w:adjustRightInd/>
      <w:ind w:left="566" w:hanging="283"/>
      <w:jc w:val="left"/>
    </w:pPr>
    <w:rPr>
      <w:snapToGrid w:val="0"/>
      <w:szCs w:val="20"/>
    </w:rPr>
  </w:style>
  <w:style w:type="paragraph" w:styleId="affff">
    <w:name w:val="footnote text"/>
    <w:basedOn w:val="a5"/>
    <w:link w:val="affff0"/>
    <w:uiPriority w:val="99"/>
    <w:rsid w:val="0079042C"/>
    <w:pPr>
      <w:overflowPunct/>
      <w:autoSpaceDE/>
      <w:autoSpaceDN/>
      <w:adjustRightInd/>
      <w:spacing w:line="240" w:lineRule="auto"/>
      <w:ind w:firstLine="0"/>
      <w:jc w:val="left"/>
    </w:pPr>
    <w:rPr>
      <w:rFonts w:ascii="Arial" w:hAnsi="Arial"/>
      <w:snapToGrid w:val="0"/>
      <w:sz w:val="20"/>
      <w:szCs w:val="20"/>
    </w:rPr>
  </w:style>
  <w:style w:type="character" w:customStyle="1" w:styleId="affff0">
    <w:name w:val="Текст сноски Знак"/>
    <w:link w:val="affff"/>
    <w:uiPriority w:val="99"/>
    <w:rsid w:val="0079042C"/>
    <w:rPr>
      <w:rFonts w:ascii="Arial" w:hAnsi="Arial"/>
      <w:snapToGrid w:val="0"/>
    </w:rPr>
  </w:style>
  <w:style w:type="paragraph" w:customStyle="1" w:styleId="210">
    <w:name w:val="Основной текст с отступом 21"/>
    <w:basedOn w:val="a5"/>
    <w:rsid w:val="0079042C"/>
    <w:pPr>
      <w:overflowPunct/>
      <w:autoSpaceDE/>
      <w:autoSpaceDN/>
      <w:adjustRightInd/>
      <w:ind w:firstLine="709"/>
    </w:pPr>
    <w:rPr>
      <w:snapToGrid w:val="0"/>
      <w:szCs w:val="20"/>
    </w:rPr>
  </w:style>
  <w:style w:type="paragraph" w:customStyle="1" w:styleId="211">
    <w:name w:val="Основной текст 21"/>
    <w:basedOn w:val="a5"/>
    <w:rsid w:val="0079042C"/>
    <w:pPr>
      <w:overflowPunct/>
      <w:autoSpaceDE/>
      <w:autoSpaceDN/>
      <w:adjustRightInd/>
      <w:spacing w:before="240" w:line="240" w:lineRule="auto"/>
      <w:ind w:firstLine="709"/>
      <w:jc w:val="left"/>
    </w:pPr>
    <w:rPr>
      <w:b/>
      <w:snapToGrid w:val="0"/>
      <w:szCs w:val="20"/>
    </w:rPr>
  </w:style>
  <w:style w:type="paragraph" w:styleId="a1">
    <w:name w:val="List"/>
    <w:basedOn w:val="a5"/>
    <w:rsid w:val="0079042C"/>
    <w:pPr>
      <w:numPr>
        <w:numId w:val="2"/>
      </w:numPr>
      <w:tabs>
        <w:tab w:val="num" w:pos="1276"/>
      </w:tabs>
      <w:overflowPunct/>
      <w:autoSpaceDE/>
      <w:autoSpaceDN/>
      <w:adjustRightInd/>
      <w:spacing w:after="240" w:line="240" w:lineRule="auto"/>
      <w:ind w:left="1276" w:hanging="425"/>
    </w:pPr>
    <w:rPr>
      <w:rFonts w:ascii="Arial" w:hAnsi="Arial"/>
      <w:szCs w:val="20"/>
    </w:rPr>
  </w:style>
  <w:style w:type="character" w:styleId="affff1">
    <w:name w:val="FollowedHyperlink"/>
    <w:rsid w:val="0079042C"/>
    <w:rPr>
      <w:color w:val="800080"/>
      <w:u w:val="single"/>
    </w:rPr>
  </w:style>
  <w:style w:type="character" w:customStyle="1" w:styleId="EmailStyle122">
    <w:name w:val="EmailStyle122"/>
    <w:rsid w:val="0079042C"/>
    <w:rPr>
      <w:rFonts w:ascii="Arial" w:hAnsi="Arial" w:cs="Arial"/>
      <w:color w:val="000000"/>
      <w:sz w:val="20"/>
    </w:rPr>
  </w:style>
  <w:style w:type="paragraph" w:customStyle="1" w:styleId="Iiynieoaeuiaycaienea">
    <w:name w:val="Iiynieoaeuiay caienea"/>
    <w:basedOn w:val="a5"/>
    <w:rsid w:val="0079042C"/>
    <w:pPr>
      <w:ind w:firstLine="567"/>
      <w:textAlignment w:val="baseline"/>
    </w:pPr>
    <w:rPr>
      <w:szCs w:val="20"/>
    </w:rPr>
  </w:style>
  <w:style w:type="character" w:customStyle="1" w:styleId="catcentertext">
    <w:name w:val="catcentertext"/>
    <w:basedOn w:val="a7"/>
    <w:rsid w:val="0079042C"/>
  </w:style>
  <w:style w:type="paragraph" w:styleId="a3">
    <w:name w:val="Normal (Web)"/>
    <w:aliases w:val="Обычный (Web),Обычный (Web)1,Обычный (Web)1 Знак,Знак Знак Знак Знак Знак Знак"/>
    <w:basedOn w:val="a5"/>
    <w:rsid w:val="0079042C"/>
    <w:pPr>
      <w:numPr>
        <w:numId w:val="6"/>
      </w:numPr>
      <w:overflowPunct/>
      <w:autoSpaceDE/>
      <w:autoSpaceDN/>
      <w:adjustRightInd/>
      <w:spacing w:before="100" w:beforeAutospacing="1" w:after="100" w:afterAutospacing="1" w:line="240" w:lineRule="auto"/>
      <w:jc w:val="left"/>
    </w:pPr>
    <w:rPr>
      <w:rFonts w:ascii="Arial Unicode MS" w:eastAsia="Arial Unicode MS" w:hAnsi="Arial Unicode MS" w:cs="Arial Unicode MS"/>
    </w:rPr>
  </w:style>
  <w:style w:type="paragraph" w:customStyle="1" w:styleId="affff2">
    <w:name w:val="a"/>
    <w:basedOn w:val="a5"/>
    <w:rsid w:val="0079042C"/>
    <w:pPr>
      <w:overflowPunct/>
      <w:autoSpaceDE/>
      <w:autoSpaceDN/>
      <w:adjustRightInd/>
      <w:spacing w:before="100" w:beforeAutospacing="1" w:after="100" w:afterAutospacing="1" w:line="240" w:lineRule="auto"/>
      <w:ind w:firstLine="0"/>
      <w:jc w:val="left"/>
    </w:pPr>
  </w:style>
  <w:style w:type="character" w:styleId="affff3">
    <w:name w:val="Emphasis"/>
    <w:qFormat/>
    <w:rsid w:val="0079042C"/>
    <w:rPr>
      <w:i/>
      <w:iCs/>
    </w:rPr>
  </w:style>
  <w:style w:type="paragraph" w:customStyle="1" w:styleId="affff4">
    <w:name w:val="Таблицы"/>
    <w:basedOn w:val="af3"/>
    <w:rsid w:val="0079042C"/>
    <w:pPr>
      <w:tabs>
        <w:tab w:val="clear" w:pos="5940"/>
      </w:tabs>
      <w:overflowPunct/>
      <w:adjustRightInd/>
      <w:spacing w:line="240" w:lineRule="auto"/>
      <w:ind w:firstLine="0"/>
      <w:jc w:val="center"/>
    </w:pPr>
    <w:rPr>
      <w:sz w:val="24"/>
      <w:lang w:val="en-US"/>
    </w:rPr>
  </w:style>
  <w:style w:type="paragraph" w:styleId="a0">
    <w:name w:val="List Number"/>
    <w:basedOn w:val="a5"/>
    <w:rsid w:val="0079042C"/>
    <w:pPr>
      <w:numPr>
        <w:numId w:val="7"/>
      </w:numPr>
      <w:overflowPunct/>
      <w:autoSpaceDE/>
      <w:autoSpaceDN/>
      <w:adjustRightInd/>
      <w:spacing w:before="60" w:after="60" w:line="240" w:lineRule="auto"/>
    </w:pPr>
    <w:rPr>
      <w:szCs w:val="20"/>
    </w:rPr>
  </w:style>
  <w:style w:type="character" w:styleId="affff5">
    <w:name w:val="Placeholder Text"/>
    <w:uiPriority w:val="99"/>
    <w:semiHidden/>
    <w:rsid w:val="0079042C"/>
    <w:rPr>
      <w:color w:val="808080"/>
    </w:rPr>
  </w:style>
  <w:style w:type="character" w:styleId="affff6">
    <w:name w:val="annotation reference"/>
    <w:rsid w:val="0079042C"/>
    <w:rPr>
      <w:sz w:val="16"/>
      <w:szCs w:val="16"/>
    </w:rPr>
  </w:style>
  <w:style w:type="paragraph" w:customStyle="1" w:styleId="2">
    <w:name w:val="Стиль2"/>
    <w:basedOn w:val="a0"/>
    <w:rsid w:val="0079042C"/>
    <w:pPr>
      <w:numPr>
        <w:numId w:val="8"/>
      </w:numPr>
      <w:autoSpaceDE w:val="0"/>
      <w:autoSpaceDN w:val="0"/>
      <w:adjustRightInd w:val="0"/>
      <w:spacing w:before="120" w:after="0" w:line="360" w:lineRule="auto"/>
    </w:pPr>
    <w:rPr>
      <w:sz w:val="28"/>
    </w:rPr>
  </w:style>
  <w:style w:type="paragraph" w:styleId="affff7">
    <w:name w:val="TOC Heading"/>
    <w:basedOn w:val="11"/>
    <w:next w:val="a5"/>
    <w:uiPriority w:val="39"/>
    <w:qFormat/>
    <w:rsid w:val="0079042C"/>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8">
    <w:name w:val="footnote reference"/>
    <w:uiPriority w:val="99"/>
    <w:unhideWhenUsed/>
    <w:rsid w:val="0079042C"/>
    <w:rPr>
      <w:vertAlign w:val="superscript"/>
    </w:rPr>
  </w:style>
  <w:style w:type="character" w:styleId="affff9">
    <w:name w:val="line number"/>
    <w:basedOn w:val="a7"/>
    <w:unhideWhenUsed/>
    <w:rsid w:val="0079042C"/>
  </w:style>
  <w:style w:type="paragraph" w:customStyle="1" w:styleId="44">
    <w:name w:val="Заголовок4"/>
    <w:basedOn w:val="30"/>
    <w:rsid w:val="00935C7C"/>
    <w:pPr>
      <w:keepNext/>
      <w:tabs>
        <w:tab w:val="left" w:pos="9540"/>
      </w:tabs>
      <w:overflowPunct/>
      <w:autoSpaceDE/>
      <w:autoSpaceDN/>
      <w:adjustRightInd/>
      <w:spacing w:before="240" w:after="60" w:line="240" w:lineRule="auto"/>
      <w:ind w:right="-104" w:firstLine="900"/>
    </w:pPr>
    <w:rPr>
      <w:rFonts w:ascii="Arial" w:hAnsi="Arial" w:cs="Arial"/>
      <w:b w:val="0"/>
      <w:bCs/>
      <w:sz w:val="26"/>
      <w:szCs w:val="26"/>
    </w:rPr>
  </w:style>
  <w:style w:type="paragraph" w:customStyle="1" w:styleId="52">
    <w:name w:val="заголовок5"/>
    <w:basedOn w:val="44"/>
    <w:rsid w:val="00935C7C"/>
    <w:pPr>
      <w:ind w:right="-102" w:firstLine="902"/>
    </w:pPr>
  </w:style>
  <w:style w:type="paragraph" w:customStyle="1" w:styleId="62">
    <w:name w:val="çàãîëîâîê 6"/>
    <w:basedOn w:val="a5"/>
    <w:next w:val="a5"/>
    <w:rsid w:val="00935C7C"/>
    <w:pPr>
      <w:keepNext/>
      <w:overflowPunct/>
      <w:autoSpaceDE/>
      <w:autoSpaceDN/>
      <w:adjustRightInd/>
      <w:spacing w:line="240" w:lineRule="auto"/>
      <w:ind w:firstLine="709"/>
      <w:jc w:val="center"/>
    </w:pPr>
    <w:rPr>
      <w:b/>
      <w:sz w:val="28"/>
      <w:szCs w:val="20"/>
    </w:rPr>
  </w:style>
  <w:style w:type="paragraph" w:customStyle="1" w:styleId="xl48">
    <w:name w:val="xl48"/>
    <w:basedOn w:val="a5"/>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styleId="53">
    <w:name w:val="toc 5"/>
    <w:basedOn w:val="a5"/>
    <w:next w:val="a5"/>
    <w:autoRedefine/>
    <w:rsid w:val="00935C7C"/>
    <w:pPr>
      <w:overflowPunct/>
      <w:autoSpaceDE/>
      <w:autoSpaceDN/>
      <w:adjustRightInd/>
      <w:spacing w:line="240" w:lineRule="auto"/>
      <w:ind w:left="960" w:firstLine="709"/>
      <w:jc w:val="left"/>
    </w:pPr>
    <w:rPr>
      <w:b/>
    </w:rPr>
  </w:style>
  <w:style w:type="paragraph" w:customStyle="1" w:styleId="affffa">
    <w:name w:val="Нижн.колонтитул нечетн."/>
    <w:basedOn w:val="ac"/>
    <w:rsid w:val="00935C7C"/>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rPr>
  </w:style>
  <w:style w:type="paragraph" w:customStyle="1" w:styleId="310">
    <w:name w:val="Основной текст 31"/>
    <w:basedOn w:val="a5"/>
    <w:rsid w:val="00935C7C"/>
    <w:pPr>
      <w:overflowPunct/>
      <w:autoSpaceDE/>
      <w:autoSpaceDN/>
      <w:adjustRightInd/>
      <w:spacing w:line="240" w:lineRule="atLeast"/>
      <w:ind w:firstLine="709"/>
    </w:pPr>
    <w:rPr>
      <w:b/>
      <w:sz w:val="28"/>
      <w:szCs w:val="20"/>
    </w:rPr>
  </w:style>
  <w:style w:type="paragraph" w:customStyle="1" w:styleId="affffb">
    <w:name w:val="Литературный источник"/>
    <w:basedOn w:val="a5"/>
    <w:rsid w:val="00935C7C"/>
    <w:pPr>
      <w:tabs>
        <w:tab w:val="num" w:pos="720"/>
      </w:tabs>
      <w:suppressAutoHyphens/>
      <w:overflowPunct/>
      <w:autoSpaceDE/>
      <w:autoSpaceDN/>
      <w:adjustRightInd/>
      <w:ind w:firstLine="709"/>
      <w:jc w:val="left"/>
      <w:outlineLvl w:val="1"/>
    </w:pPr>
    <w:rPr>
      <w:b/>
      <w:noProof/>
      <w:sz w:val="28"/>
      <w:szCs w:val="20"/>
    </w:rPr>
  </w:style>
  <w:style w:type="paragraph" w:customStyle="1" w:styleId="BodyText21">
    <w:name w:val="Body Text 21"/>
    <w:basedOn w:val="a5"/>
    <w:rsid w:val="00935C7C"/>
    <w:pPr>
      <w:overflowPunct/>
      <w:autoSpaceDE/>
      <w:autoSpaceDN/>
      <w:adjustRightInd/>
      <w:spacing w:line="240" w:lineRule="auto"/>
      <w:ind w:firstLine="851"/>
    </w:pPr>
    <w:rPr>
      <w:b/>
      <w:sz w:val="28"/>
      <w:szCs w:val="20"/>
    </w:rPr>
  </w:style>
  <w:style w:type="paragraph" w:customStyle="1" w:styleId="82">
    <w:name w:val="указатель 8"/>
    <w:basedOn w:val="a5"/>
    <w:next w:val="a5"/>
    <w:autoRedefine/>
    <w:rsid w:val="00935C7C"/>
    <w:pPr>
      <w:overflowPunct/>
      <w:adjustRightInd/>
      <w:spacing w:line="240" w:lineRule="auto"/>
      <w:ind w:left="1600" w:hanging="200"/>
      <w:jc w:val="left"/>
    </w:pPr>
    <w:rPr>
      <w:b/>
      <w:sz w:val="26"/>
      <w:szCs w:val="20"/>
    </w:rPr>
  </w:style>
  <w:style w:type="paragraph" w:customStyle="1" w:styleId="1d">
    <w:name w:val="оглавление 1"/>
    <w:basedOn w:val="a5"/>
    <w:next w:val="a5"/>
    <w:autoRedefine/>
    <w:rsid w:val="00935C7C"/>
    <w:pPr>
      <w:overflowPunct/>
      <w:adjustRightInd/>
      <w:spacing w:line="240" w:lineRule="auto"/>
      <w:ind w:firstLine="709"/>
      <w:jc w:val="left"/>
    </w:pPr>
    <w:rPr>
      <w:b/>
      <w:sz w:val="26"/>
      <w:szCs w:val="20"/>
    </w:rPr>
  </w:style>
  <w:style w:type="paragraph" w:customStyle="1" w:styleId="1e">
    <w:name w:val="указатель 1"/>
    <w:basedOn w:val="a5"/>
    <w:next w:val="a5"/>
    <w:autoRedefine/>
    <w:rsid w:val="00935C7C"/>
    <w:pPr>
      <w:overflowPunct/>
      <w:adjustRightInd/>
      <w:spacing w:line="240" w:lineRule="auto"/>
      <w:ind w:left="200" w:hanging="200"/>
      <w:jc w:val="left"/>
    </w:pPr>
    <w:rPr>
      <w:b/>
      <w:sz w:val="26"/>
      <w:szCs w:val="20"/>
    </w:rPr>
  </w:style>
  <w:style w:type="paragraph" w:customStyle="1" w:styleId="72">
    <w:name w:val="указатель 7"/>
    <w:basedOn w:val="a5"/>
    <w:next w:val="a5"/>
    <w:autoRedefine/>
    <w:rsid w:val="00935C7C"/>
    <w:pPr>
      <w:overflowPunct/>
      <w:adjustRightInd/>
      <w:spacing w:line="240" w:lineRule="auto"/>
      <w:ind w:left="1400" w:hanging="200"/>
      <w:jc w:val="left"/>
    </w:pPr>
    <w:rPr>
      <w:b/>
      <w:sz w:val="26"/>
      <w:szCs w:val="20"/>
    </w:rPr>
  </w:style>
  <w:style w:type="paragraph" w:customStyle="1" w:styleId="affffc">
    <w:name w:val="указатель"/>
    <w:basedOn w:val="a5"/>
    <w:next w:val="1e"/>
    <w:rsid w:val="00935C7C"/>
    <w:pPr>
      <w:overflowPunct/>
      <w:adjustRightInd/>
      <w:spacing w:line="240" w:lineRule="auto"/>
      <w:ind w:firstLine="709"/>
      <w:jc w:val="left"/>
    </w:pPr>
    <w:rPr>
      <w:b/>
      <w:sz w:val="26"/>
      <w:szCs w:val="20"/>
    </w:rPr>
  </w:style>
  <w:style w:type="character" w:customStyle="1" w:styleId="affffd">
    <w:name w:val="номер страницы"/>
    <w:rsid w:val="00935C7C"/>
  </w:style>
  <w:style w:type="character" w:customStyle="1" w:styleId="affffe">
    <w:name w:val="Основной шрифт"/>
    <w:uiPriority w:val="99"/>
    <w:rsid w:val="00935C7C"/>
  </w:style>
  <w:style w:type="paragraph" w:customStyle="1" w:styleId="xl24">
    <w:name w:val="xl24"/>
    <w:basedOn w:val="a5"/>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5">
    <w:name w:val="xl25"/>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26">
    <w:name w:val="xl26"/>
    <w:basedOn w:val="a5"/>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27">
    <w:name w:val="xl27"/>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28">
    <w:name w:val="xl28"/>
    <w:basedOn w:val="a5"/>
    <w:uiPriority w:val="99"/>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9">
    <w:name w:val="xl29"/>
    <w:basedOn w:val="a5"/>
    <w:uiPriority w:val="99"/>
    <w:rsid w:val="00935C7C"/>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0">
    <w:name w:val="xl30"/>
    <w:basedOn w:val="a5"/>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31">
    <w:name w:val="xl31"/>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xl32">
    <w:name w:val="xl32"/>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u w:val="single"/>
    </w:rPr>
  </w:style>
  <w:style w:type="paragraph" w:customStyle="1" w:styleId="xl33">
    <w:name w:val="xl33"/>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u w:val="single"/>
    </w:rPr>
  </w:style>
  <w:style w:type="paragraph" w:customStyle="1" w:styleId="xl34">
    <w:name w:val="xl34"/>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35">
    <w:name w:val="xl35"/>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36">
    <w:name w:val="xl36"/>
    <w:basedOn w:val="a5"/>
    <w:uiPriority w:val="99"/>
    <w:rsid w:val="00935C7C"/>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37">
    <w:name w:val="xl37"/>
    <w:basedOn w:val="a5"/>
    <w:uiPriority w:val="99"/>
    <w:rsid w:val="00935C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customStyle="1" w:styleId="xl38">
    <w:name w:val="xl38"/>
    <w:basedOn w:val="a5"/>
    <w:uiPriority w:val="99"/>
    <w:rsid w:val="00935C7C"/>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9">
    <w:name w:val="xl39"/>
    <w:basedOn w:val="a5"/>
    <w:uiPriority w:val="99"/>
    <w:rsid w:val="00935C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40">
    <w:name w:val="xl40"/>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xl41">
    <w:name w:val="xl41"/>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2">
    <w:name w:val="xl42"/>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43">
    <w:name w:val="xl43"/>
    <w:basedOn w:val="a5"/>
    <w:uiPriority w:val="99"/>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4">
    <w:name w:val="xl44"/>
    <w:basedOn w:val="a5"/>
    <w:uiPriority w:val="99"/>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45">
    <w:name w:val="xl45"/>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46">
    <w:name w:val="xl46"/>
    <w:basedOn w:val="a5"/>
    <w:uiPriority w:val="99"/>
    <w:rsid w:val="00935C7C"/>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47">
    <w:name w:val="xl47"/>
    <w:basedOn w:val="a5"/>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22">
    <w:name w:val="xl22"/>
    <w:basedOn w:val="a5"/>
    <w:rsid w:val="00935C7C"/>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3">
    <w:name w:val="xl23"/>
    <w:basedOn w:val="a5"/>
    <w:rsid w:val="00935C7C"/>
    <w:pP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9">
    <w:name w:val="xl49"/>
    <w:basedOn w:val="a5"/>
    <w:rsid w:val="00935C7C"/>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50">
    <w:name w:val="xl50"/>
    <w:basedOn w:val="a5"/>
    <w:rsid w:val="00935C7C"/>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51">
    <w:name w:val="xl51"/>
    <w:basedOn w:val="a5"/>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2">
    <w:name w:val="xl52"/>
    <w:basedOn w:val="a5"/>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3">
    <w:name w:val="xl53"/>
    <w:basedOn w:val="a5"/>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4">
    <w:name w:val="xl54"/>
    <w:basedOn w:val="a5"/>
    <w:rsid w:val="00935C7C"/>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5">
    <w:name w:val="xl55"/>
    <w:basedOn w:val="a5"/>
    <w:rsid w:val="00935C7C"/>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6">
    <w:name w:val="xl56"/>
    <w:basedOn w:val="a5"/>
    <w:rsid w:val="00935C7C"/>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8">
    <w:name w:val="xl58"/>
    <w:basedOn w:val="a5"/>
    <w:rsid w:val="00935C7C"/>
    <w:pPr>
      <w:pBdr>
        <w:top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59">
    <w:name w:val="xl59"/>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60">
    <w:name w:val="xl60"/>
    <w:basedOn w:val="a5"/>
    <w:rsid w:val="00935C7C"/>
    <w:pPr>
      <w:pBdr>
        <w:top w:val="single" w:sz="4" w:space="0" w:color="auto"/>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1">
    <w:name w:val="xl61"/>
    <w:basedOn w:val="a5"/>
    <w:rsid w:val="00935C7C"/>
    <w:pPr>
      <w:pBdr>
        <w:top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2">
    <w:name w:val="xl62"/>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3">
    <w:name w:val="xl63"/>
    <w:basedOn w:val="a5"/>
    <w:rsid w:val="00935C7C"/>
    <w:pPr>
      <w:pBdr>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4">
    <w:name w:val="xl64"/>
    <w:basedOn w:val="a5"/>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5">
    <w:name w:val="xl65"/>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6">
    <w:name w:val="xl66"/>
    <w:basedOn w:val="a5"/>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7">
    <w:name w:val="xl67"/>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styleId="afffff">
    <w:name w:val="List Bullet"/>
    <w:aliases w:val="Маркированный"/>
    <w:basedOn w:val="a5"/>
    <w:link w:val="afffff0"/>
    <w:autoRedefine/>
    <w:rsid w:val="00935C7C"/>
    <w:pPr>
      <w:tabs>
        <w:tab w:val="num" w:pos="360"/>
      </w:tabs>
      <w:overflowPunct/>
      <w:autoSpaceDE/>
      <w:autoSpaceDN/>
      <w:adjustRightInd/>
      <w:spacing w:line="240" w:lineRule="auto"/>
      <w:ind w:left="360" w:hanging="360"/>
      <w:jc w:val="left"/>
    </w:pPr>
    <w:rPr>
      <w:b/>
      <w:sz w:val="26"/>
      <w:szCs w:val="20"/>
    </w:rPr>
  </w:style>
  <w:style w:type="paragraph" w:styleId="3b">
    <w:name w:val="List Bullet 3"/>
    <w:basedOn w:val="a5"/>
    <w:autoRedefine/>
    <w:rsid w:val="00935C7C"/>
    <w:pPr>
      <w:tabs>
        <w:tab w:val="num" w:pos="926"/>
      </w:tabs>
      <w:overflowPunct/>
      <w:autoSpaceDE/>
      <w:autoSpaceDN/>
      <w:adjustRightInd/>
      <w:spacing w:line="240" w:lineRule="auto"/>
      <w:ind w:left="926" w:hanging="360"/>
      <w:jc w:val="left"/>
    </w:pPr>
    <w:rPr>
      <w:b/>
      <w:sz w:val="26"/>
      <w:szCs w:val="20"/>
    </w:rPr>
  </w:style>
  <w:style w:type="paragraph" w:styleId="45">
    <w:name w:val="List Bullet 4"/>
    <w:basedOn w:val="a5"/>
    <w:autoRedefine/>
    <w:rsid w:val="00935C7C"/>
    <w:pPr>
      <w:tabs>
        <w:tab w:val="num" w:pos="1209"/>
      </w:tabs>
      <w:overflowPunct/>
      <w:autoSpaceDE/>
      <w:autoSpaceDN/>
      <w:adjustRightInd/>
      <w:spacing w:line="240" w:lineRule="auto"/>
      <w:ind w:left="1209" w:hanging="360"/>
      <w:jc w:val="left"/>
    </w:pPr>
    <w:rPr>
      <w:b/>
      <w:sz w:val="26"/>
      <w:szCs w:val="20"/>
    </w:rPr>
  </w:style>
  <w:style w:type="paragraph" w:styleId="54">
    <w:name w:val="List Bullet 5"/>
    <w:basedOn w:val="a5"/>
    <w:autoRedefine/>
    <w:rsid w:val="00935C7C"/>
    <w:pPr>
      <w:tabs>
        <w:tab w:val="num" w:pos="1492"/>
      </w:tabs>
      <w:overflowPunct/>
      <w:autoSpaceDE/>
      <w:autoSpaceDN/>
      <w:adjustRightInd/>
      <w:spacing w:line="240" w:lineRule="auto"/>
      <w:ind w:left="1492" w:hanging="360"/>
      <w:jc w:val="left"/>
    </w:pPr>
    <w:rPr>
      <w:b/>
      <w:sz w:val="26"/>
      <w:szCs w:val="20"/>
    </w:rPr>
  </w:style>
  <w:style w:type="paragraph" w:styleId="2f2">
    <w:name w:val="List Number 2"/>
    <w:basedOn w:val="a5"/>
    <w:rsid w:val="00935C7C"/>
    <w:pPr>
      <w:tabs>
        <w:tab w:val="num" w:pos="643"/>
      </w:tabs>
      <w:overflowPunct/>
      <w:autoSpaceDE/>
      <w:autoSpaceDN/>
      <w:adjustRightInd/>
      <w:spacing w:line="240" w:lineRule="auto"/>
      <w:ind w:left="643" w:hanging="360"/>
      <w:jc w:val="left"/>
    </w:pPr>
    <w:rPr>
      <w:b/>
      <w:sz w:val="26"/>
      <w:szCs w:val="20"/>
    </w:rPr>
  </w:style>
  <w:style w:type="paragraph" w:styleId="3c">
    <w:name w:val="List Number 3"/>
    <w:basedOn w:val="a5"/>
    <w:rsid w:val="00935C7C"/>
    <w:pPr>
      <w:tabs>
        <w:tab w:val="num" w:pos="926"/>
      </w:tabs>
      <w:overflowPunct/>
      <w:autoSpaceDE/>
      <w:autoSpaceDN/>
      <w:adjustRightInd/>
      <w:spacing w:line="240" w:lineRule="auto"/>
      <w:ind w:left="926" w:hanging="360"/>
      <w:jc w:val="left"/>
    </w:pPr>
    <w:rPr>
      <w:b/>
      <w:sz w:val="26"/>
      <w:szCs w:val="20"/>
    </w:rPr>
  </w:style>
  <w:style w:type="paragraph" w:styleId="46">
    <w:name w:val="List Number 4"/>
    <w:basedOn w:val="a5"/>
    <w:rsid w:val="00935C7C"/>
    <w:pPr>
      <w:tabs>
        <w:tab w:val="num" w:pos="1209"/>
      </w:tabs>
      <w:overflowPunct/>
      <w:autoSpaceDE/>
      <w:autoSpaceDN/>
      <w:adjustRightInd/>
      <w:spacing w:line="240" w:lineRule="auto"/>
      <w:ind w:left="1209" w:hanging="360"/>
      <w:jc w:val="left"/>
    </w:pPr>
    <w:rPr>
      <w:b/>
      <w:sz w:val="26"/>
      <w:szCs w:val="20"/>
    </w:rPr>
  </w:style>
  <w:style w:type="paragraph" w:styleId="55">
    <w:name w:val="List Number 5"/>
    <w:basedOn w:val="a5"/>
    <w:rsid w:val="00935C7C"/>
    <w:pPr>
      <w:tabs>
        <w:tab w:val="num" w:pos="1492"/>
      </w:tabs>
      <w:overflowPunct/>
      <w:autoSpaceDE/>
      <w:autoSpaceDN/>
      <w:adjustRightInd/>
      <w:spacing w:line="240" w:lineRule="auto"/>
      <w:ind w:left="1492" w:hanging="360"/>
      <w:jc w:val="left"/>
    </w:pPr>
    <w:rPr>
      <w:b/>
      <w:sz w:val="26"/>
      <w:szCs w:val="20"/>
    </w:rPr>
  </w:style>
  <w:style w:type="paragraph" w:customStyle="1" w:styleId="afffff1">
    <w:name w:val="Заг.пункта"/>
    <w:basedOn w:val="a5"/>
    <w:next w:val="af3"/>
    <w:rsid w:val="00935C7C"/>
    <w:pPr>
      <w:keepNext/>
      <w:keepLines/>
      <w:widowControl w:val="0"/>
      <w:suppressAutoHyphens/>
      <w:overflowPunct/>
      <w:autoSpaceDE/>
      <w:autoSpaceDN/>
      <w:adjustRightInd/>
      <w:spacing w:before="120" w:after="120" w:line="240" w:lineRule="auto"/>
      <w:ind w:firstLine="709"/>
      <w:jc w:val="center"/>
    </w:pPr>
    <w:rPr>
      <w:rFonts w:ascii="Arial" w:hAnsi="Arial"/>
      <w:sz w:val="28"/>
      <w:szCs w:val="20"/>
    </w:rPr>
  </w:style>
  <w:style w:type="paragraph" w:customStyle="1" w:styleId="1f">
    <w:name w:val="çàãîëîâîê 1"/>
    <w:basedOn w:val="a5"/>
    <w:next w:val="a5"/>
    <w:rsid w:val="00935C7C"/>
    <w:pPr>
      <w:keepNext/>
      <w:overflowPunct/>
      <w:autoSpaceDE/>
      <w:autoSpaceDN/>
      <w:adjustRightInd/>
      <w:spacing w:line="240" w:lineRule="auto"/>
      <w:ind w:firstLine="709"/>
      <w:jc w:val="center"/>
    </w:pPr>
    <w:rPr>
      <w:b/>
      <w:szCs w:val="20"/>
    </w:rPr>
  </w:style>
  <w:style w:type="paragraph" w:customStyle="1" w:styleId="afffff2">
    <w:name w:val="Строка Внимание"/>
    <w:basedOn w:val="af3"/>
    <w:next w:val="afffff3"/>
    <w:rsid w:val="00935C7C"/>
    <w:pPr>
      <w:tabs>
        <w:tab w:val="clear" w:pos="5940"/>
      </w:tabs>
      <w:spacing w:before="240" w:line="240" w:lineRule="auto"/>
      <w:ind w:firstLine="709"/>
      <w:jc w:val="center"/>
      <w:textAlignment w:val="baseline"/>
    </w:pPr>
    <w:rPr>
      <w:rFonts w:ascii="Courier New" w:hAnsi="Courier New"/>
      <w:b/>
      <w:sz w:val="24"/>
      <w:szCs w:val="20"/>
    </w:rPr>
  </w:style>
  <w:style w:type="paragraph" w:styleId="afffff3">
    <w:name w:val="Salutation"/>
    <w:basedOn w:val="a5"/>
    <w:next w:val="a5"/>
    <w:link w:val="afffff4"/>
    <w:rsid w:val="00935C7C"/>
    <w:pPr>
      <w:overflowPunct/>
      <w:autoSpaceDE/>
      <w:autoSpaceDN/>
      <w:adjustRightInd/>
      <w:spacing w:line="240" w:lineRule="auto"/>
      <w:ind w:firstLine="709"/>
      <w:jc w:val="left"/>
    </w:pPr>
    <w:rPr>
      <w:b/>
    </w:rPr>
  </w:style>
  <w:style w:type="character" w:customStyle="1" w:styleId="afffff4">
    <w:name w:val="Приветствие Знак"/>
    <w:link w:val="afffff3"/>
    <w:rsid w:val="00935C7C"/>
    <w:rPr>
      <w:b/>
      <w:sz w:val="24"/>
      <w:szCs w:val="24"/>
    </w:rPr>
  </w:style>
  <w:style w:type="paragraph" w:customStyle="1" w:styleId="afffff5">
    <w:name w:val="Инициалы для ссылки"/>
    <w:basedOn w:val="af3"/>
    <w:next w:val="a5"/>
    <w:rsid w:val="00935C7C"/>
    <w:pPr>
      <w:keepNext/>
      <w:tabs>
        <w:tab w:val="clear" w:pos="5940"/>
      </w:tabs>
      <w:spacing w:before="240" w:line="240" w:lineRule="auto"/>
      <w:ind w:firstLine="709"/>
      <w:jc w:val="left"/>
      <w:textAlignment w:val="baseline"/>
    </w:pPr>
    <w:rPr>
      <w:rFonts w:ascii="Courier New" w:hAnsi="Courier New"/>
      <w:b/>
      <w:sz w:val="24"/>
      <w:szCs w:val="20"/>
    </w:rPr>
  </w:style>
  <w:style w:type="paragraph" w:styleId="afffff6">
    <w:name w:val="Subtitle"/>
    <w:basedOn w:val="a5"/>
    <w:link w:val="afffff7"/>
    <w:qFormat/>
    <w:rsid w:val="00935C7C"/>
    <w:pPr>
      <w:overflowPunct/>
      <w:autoSpaceDE/>
      <w:autoSpaceDN/>
      <w:adjustRightInd/>
      <w:spacing w:line="240" w:lineRule="auto"/>
      <w:ind w:firstLine="709"/>
      <w:jc w:val="center"/>
    </w:pPr>
    <w:rPr>
      <w:bCs/>
    </w:rPr>
  </w:style>
  <w:style w:type="character" w:customStyle="1" w:styleId="afffff7">
    <w:name w:val="Подзаголовок Знак"/>
    <w:link w:val="afffff6"/>
    <w:rsid w:val="00935C7C"/>
    <w:rPr>
      <w:bCs/>
      <w:sz w:val="24"/>
      <w:szCs w:val="24"/>
    </w:rPr>
  </w:style>
  <w:style w:type="paragraph" w:customStyle="1" w:styleId="afffff8">
    <w:name w:val="Штамп"/>
    <w:rsid w:val="00935C7C"/>
    <w:pPr>
      <w:widowControl w:val="0"/>
    </w:pPr>
    <w:rPr>
      <w:sz w:val="18"/>
    </w:rPr>
  </w:style>
  <w:style w:type="paragraph" w:styleId="63">
    <w:name w:val="toc 6"/>
    <w:basedOn w:val="a5"/>
    <w:next w:val="a5"/>
    <w:autoRedefine/>
    <w:rsid w:val="00935C7C"/>
    <w:pPr>
      <w:overflowPunct/>
      <w:autoSpaceDE/>
      <w:autoSpaceDN/>
      <w:adjustRightInd/>
      <w:spacing w:line="240" w:lineRule="auto"/>
      <w:ind w:left="1200" w:firstLine="709"/>
      <w:jc w:val="left"/>
    </w:pPr>
    <w:rPr>
      <w:b/>
    </w:rPr>
  </w:style>
  <w:style w:type="paragraph" w:styleId="73">
    <w:name w:val="toc 7"/>
    <w:basedOn w:val="a5"/>
    <w:next w:val="a5"/>
    <w:autoRedefine/>
    <w:rsid w:val="00935C7C"/>
    <w:pPr>
      <w:overflowPunct/>
      <w:autoSpaceDE/>
      <w:autoSpaceDN/>
      <w:adjustRightInd/>
      <w:spacing w:line="240" w:lineRule="auto"/>
      <w:ind w:left="1440" w:firstLine="709"/>
      <w:jc w:val="left"/>
    </w:pPr>
    <w:rPr>
      <w:b/>
    </w:rPr>
  </w:style>
  <w:style w:type="paragraph" w:styleId="83">
    <w:name w:val="toc 8"/>
    <w:basedOn w:val="a5"/>
    <w:next w:val="a5"/>
    <w:autoRedefine/>
    <w:rsid w:val="00935C7C"/>
    <w:pPr>
      <w:overflowPunct/>
      <w:autoSpaceDE/>
      <w:autoSpaceDN/>
      <w:adjustRightInd/>
      <w:spacing w:line="240" w:lineRule="auto"/>
      <w:ind w:left="1680" w:firstLine="709"/>
      <w:jc w:val="left"/>
    </w:pPr>
    <w:rPr>
      <w:b/>
    </w:rPr>
  </w:style>
  <w:style w:type="paragraph" w:styleId="92">
    <w:name w:val="toc 9"/>
    <w:basedOn w:val="a5"/>
    <w:next w:val="a5"/>
    <w:autoRedefine/>
    <w:rsid w:val="00935C7C"/>
    <w:pPr>
      <w:overflowPunct/>
      <w:autoSpaceDE/>
      <w:autoSpaceDN/>
      <w:adjustRightInd/>
      <w:spacing w:line="240" w:lineRule="auto"/>
      <w:ind w:left="1920" w:firstLine="709"/>
      <w:jc w:val="left"/>
    </w:pPr>
    <w:rPr>
      <w:b/>
    </w:rPr>
  </w:style>
  <w:style w:type="paragraph" w:customStyle="1" w:styleId="afffff9">
    <w:name w:val="Обычный.Нормальный"/>
    <w:rsid w:val="00935C7C"/>
    <w:pPr>
      <w:autoSpaceDE w:val="0"/>
      <w:autoSpaceDN w:val="0"/>
      <w:ind w:firstLine="709"/>
    </w:pPr>
    <w:rPr>
      <w:szCs w:val="24"/>
    </w:rPr>
  </w:style>
  <w:style w:type="paragraph" w:customStyle="1" w:styleId="Iniiaigeeeoaeno2">
    <w:name w:val="Iniiaigeee oaeno 2"/>
    <w:basedOn w:val="a5"/>
    <w:rsid w:val="00935C7C"/>
    <w:pPr>
      <w:widowControl w:val="0"/>
      <w:overflowPunct/>
      <w:autoSpaceDE/>
      <w:autoSpaceDN/>
      <w:adjustRightInd/>
      <w:spacing w:line="240" w:lineRule="auto"/>
      <w:ind w:firstLine="567"/>
    </w:pPr>
    <w:rPr>
      <w:sz w:val="28"/>
      <w:szCs w:val="20"/>
    </w:rPr>
  </w:style>
  <w:style w:type="paragraph" w:customStyle="1" w:styleId="IauiPbA9">
    <w:name w:val="Iau?iPbA9"/>
    <w:rsid w:val="00935C7C"/>
    <w:pPr>
      <w:widowControl w:val="0"/>
    </w:pPr>
    <w:rPr>
      <w:sz w:val="28"/>
    </w:rPr>
  </w:style>
  <w:style w:type="paragraph" w:customStyle="1" w:styleId="gee2">
    <w:name w:val="Основнgeeй текст 2"/>
    <w:rsid w:val="00935C7C"/>
    <w:pPr>
      <w:widowControl w:val="0"/>
      <w:ind w:firstLine="567"/>
      <w:jc w:val="both"/>
    </w:pPr>
    <w:rPr>
      <w:snapToGrid w:val="0"/>
      <w:sz w:val="28"/>
    </w:rPr>
  </w:style>
  <w:style w:type="paragraph" w:customStyle="1" w:styleId="Pb9">
    <w:name w:val="Îáû÷íPbÂ9"/>
    <w:rsid w:val="00935C7C"/>
    <w:pPr>
      <w:widowControl w:val="0"/>
    </w:pPr>
    <w:rPr>
      <w:sz w:val="28"/>
    </w:rPr>
  </w:style>
  <w:style w:type="paragraph" w:customStyle="1" w:styleId="caaieiaie2">
    <w:name w:val="caaieiaie 2"/>
    <w:basedOn w:val="a5"/>
    <w:next w:val="a5"/>
    <w:rsid w:val="00935C7C"/>
    <w:pPr>
      <w:keepNext/>
      <w:pBdr>
        <w:bottom w:val="double" w:sz="12" w:space="1" w:color="auto"/>
      </w:pBdr>
      <w:overflowPunct/>
      <w:autoSpaceDE/>
      <w:autoSpaceDN/>
      <w:adjustRightInd/>
      <w:spacing w:line="240" w:lineRule="auto"/>
      <w:ind w:firstLine="0"/>
      <w:jc w:val="center"/>
    </w:pPr>
    <w:rPr>
      <w:rFonts w:ascii="Arial Black" w:hAnsi="Arial Black"/>
      <w:b/>
      <w:szCs w:val="20"/>
    </w:rPr>
  </w:style>
  <w:style w:type="paragraph" w:customStyle="1" w:styleId="Fee2">
    <w:name w:val="ОсновнFeeй текст 2"/>
    <w:rsid w:val="00935C7C"/>
    <w:pPr>
      <w:widowControl w:val="0"/>
      <w:ind w:firstLine="567"/>
      <w:jc w:val="both"/>
    </w:pPr>
    <w:rPr>
      <w:snapToGrid w:val="0"/>
      <w:sz w:val="28"/>
    </w:rPr>
  </w:style>
  <w:style w:type="paragraph" w:customStyle="1" w:styleId="CharChar">
    <w:name w:val="Char Знак Знак Char"/>
    <w:basedOn w:val="a5"/>
    <w:rsid w:val="00935C7C"/>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BodyTextIndent21">
    <w:name w:val="Body Text Indent 21"/>
    <w:basedOn w:val="a5"/>
    <w:rsid w:val="00935C7C"/>
    <w:pPr>
      <w:overflowPunct/>
      <w:autoSpaceDE/>
      <w:autoSpaceDN/>
      <w:adjustRightInd/>
      <w:spacing w:line="240" w:lineRule="auto"/>
      <w:ind w:left="851" w:firstLine="709"/>
    </w:pPr>
    <w:rPr>
      <w:b/>
      <w:sz w:val="28"/>
      <w:szCs w:val="20"/>
    </w:rPr>
  </w:style>
  <w:style w:type="paragraph" w:customStyle="1" w:styleId="220">
    <w:name w:val="Основной текст с отступом 22"/>
    <w:basedOn w:val="a5"/>
    <w:rsid w:val="00935C7C"/>
    <w:pPr>
      <w:overflowPunct/>
      <w:autoSpaceDE/>
      <w:autoSpaceDN/>
      <w:adjustRightInd/>
      <w:ind w:firstLine="709"/>
    </w:pPr>
    <w:rPr>
      <w:szCs w:val="20"/>
    </w:rPr>
  </w:style>
  <w:style w:type="paragraph" w:customStyle="1" w:styleId="212">
    <w:name w:val="Îñíîâíîé òåêñò 21"/>
    <w:basedOn w:val="a5"/>
    <w:rsid w:val="00935C7C"/>
    <w:pPr>
      <w:overflowPunct/>
      <w:autoSpaceDE/>
      <w:autoSpaceDN/>
      <w:adjustRightInd/>
      <w:ind w:firstLine="709"/>
    </w:pPr>
    <w:rPr>
      <w:szCs w:val="20"/>
    </w:rPr>
  </w:style>
  <w:style w:type="paragraph" w:styleId="afffffa">
    <w:name w:val="table of authorities"/>
    <w:basedOn w:val="a5"/>
    <w:next w:val="a5"/>
    <w:rsid w:val="00935C7C"/>
    <w:pPr>
      <w:overflowPunct/>
      <w:autoSpaceDE/>
      <w:autoSpaceDN/>
      <w:adjustRightInd/>
      <w:ind w:left="240" w:hanging="240"/>
    </w:pPr>
    <w:rPr>
      <w:rFonts w:ascii="Tahoma" w:hAnsi="Tahoma"/>
      <w:szCs w:val="20"/>
    </w:rPr>
  </w:style>
  <w:style w:type="paragraph" w:customStyle="1" w:styleId="afffffb">
    <w:name w:val="Абзац Г"/>
    <w:basedOn w:val="a5"/>
    <w:rsid w:val="00935C7C"/>
    <w:pPr>
      <w:overflowPunct/>
      <w:autoSpaceDE/>
      <w:autoSpaceDN/>
      <w:adjustRightInd/>
      <w:spacing w:after="120" w:line="300" w:lineRule="auto"/>
      <w:ind w:firstLine="709"/>
    </w:pPr>
    <w:rPr>
      <w:rFonts w:eastAsia="Helvetica_Condenced-Normal"/>
      <w:szCs w:val="20"/>
    </w:rPr>
  </w:style>
  <w:style w:type="paragraph" w:customStyle="1" w:styleId="afffffc">
    <w:name w:val="Заголовок статьи"/>
    <w:basedOn w:val="a5"/>
    <w:next w:val="a5"/>
    <w:rsid w:val="00935C7C"/>
    <w:pPr>
      <w:overflowPunct/>
      <w:spacing w:line="240" w:lineRule="auto"/>
      <w:ind w:left="1612" w:hanging="892"/>
    </w:pPr>
    <w:rPr>
      <w:rFonts w:ascii="Arial" w:hAnsi="Arial"/>
      <w:sz w:val="20"/>
      <w:szCs w:val="20"/>
    </w:rPr>
  </w:style>
  <w:style w:type="character" w:customStyle="1" w:styleId="afffffd">
    <w:name w:val="Не вступил в силу"/>
    <w:rsid w:val="00935C7C"/>
    <w:rPr>
      <w:color w:val="008080"/>
      <w:sz w:val="20"/>
      <w:szCs w:val="20"/>
    </w:rPr>
  </w:style>
  <w:style w:type="paragraph" w:styleId="HTML">
    <w:name w:val="HTML Preformatted"/>
    <w:basedOn w:val="a5"/>
    <w:link w:val="HTML0"/>
    <w:rsid w:val="00935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pPr>
    <w:rPr>
      <w:rFonts w:ascii="Courier New" w:hAnsi="Courier New"/>
      <w:sz w:val="20"/>
      <w:szCs w:val="20"/>
    </w:rPr>
  </w:style>
  <w:style w:type="character" w:customStyle="1" w:styleId="HTML0">
    <w:name w:val="Стандартный HTML Знак"/>
    <w:link w:val="HTML"/>
    <w:rsid w:val="00935C7C"/>
    <w:rPr>
      <w:rFonts w:ascii="Courier New" w:hAnsi="Courier New" w:cs="Courier New"/>
    </w:rPr>
  </w:style>
  <w:style w:type="paragraph" w:customStyle="1" w:styleId="afffffe">
    <w:name w:val="Комментарий"/>
    <w:basedOn w:val="a5"/>
    <w:next w:val="a5"/>
    <w:rsid w:val="00935C7C"/>
    <w:pPr>
      <w:overflowPunct/>
      <w:spacing w:line="240" w:lineRule="auto"/>
      <w:ind w:left="170" w:firstLine="0"/>
    </w:pPr>
    <w:rPr>
      <w:rFonts w:ascii="Arial" w:hAnsi="Arial"/>
      <w:i/>
      <w:iCs/>
      <w:color w:val="800080"/>
      <w:sz w:val="20"/>
      <w:szCs w:val="20"/>
    </w:rPr>
  </w:style>
  <w:style w:type="paragraph" w:customStyle="1" w:styleId="1f0">
    <w:name w:val="Цитата1"/>
    <w:basedOn w:val="a5"/>
    <w:rsid w:val="00935C7C"/>
    <w:pPr>
      <w:ind w:left="181" w:right="143" w:firstLine="543"/>
      <w:jc w:val="left"/>
      <w:textAlignment w:val="baseline"/>
    </w:pPr>
    <w:rPr>
      <w:szCs w:val="20"/>
    </w:rPr>
  </w:style>
  <w:style w:type="paragraph" w:customStyle="1" w:styleId="311">
    <w:name w:val="Основной текст с отступом 31"/>
    <w:basedOn w:val="a5"/>
    <w:rsid w:val="00935C7C"/>
    <w:pPr>
      <w:tabs>
        <w:tab w:val="left" w:pos="-4253"/>
        <w:tab w:val="left" w:pos="-4111"/>
        <w:tab w:val="left" w:pos="1170"/>
      </w:tabs>
      <w:suppressAutoHyphens/>
      <w:overflowPunct/>
      <w:autoSpaceDE/>
      <w:autoSpaceDN/>
      <w:adjustRightInd/>
      <w:spacing w:line="240" w:lineRule="auto"/>
      <w:ind w:right="-142" w:firstLine="544"/>
    </w:pPr>
    <w:rPr>
      <w:sz w:val="28"/>
      <w:szCs w:val="28"/>
      <w:lang w:eastAsia="ar-SA"/>
    </w:rPr>
  </w:style>
  <w:style w:type="paragraph" w:customStyle="1" w:styleId="affffff">
    <w:name w:val="Таблица"/>
    <w:basedOn w:val="afffffa"/>
    <w:rsid w:val="00935C7C"/>
    <w:pPr>
      <w:spacing w:line="240" w:lineRule="auto"/>
      <w:ind w:left="0" w:firstLine="0"/>
      <w:jc w:val="center"/>
    </w:pPr>
    <w:rPr>
      <w:rFonts w:ascii="Times New Roman" w:hAnsi="Times New Roman"/>
    </w:rPr>
  </w:style>
  <w:style w:type="paragraph" w:customStyle="1" w:styleId="FR3">
    <w:name w:val="FR3"/>
    <w:rsid w:val="00935C7C"/>
    <w:pPr>
      <w:widowControl w:val="0"/>
      <w:autoSpaceDE w:val="0"/>
      <w:autoSpaceDN w:val="0"/>
      <w:adjustRightInd w:val="0"/>
    </w:pPr>
    <w:rPr>
      <w:b/>
      <w:bCs/>
      <w:sz w:val="28"/>
      <w:szCs w:val="28"/>
    </w:rPr>
  </w:style>
  <w:style w:type="paragraph" w:customStyle="1" w:styleId="a10">
    <w:name w:val="a1"/>
    <w:basedOn w:val="a5"/>
    <w:rsid w:val="00935C7C"/>
    <w:pPr>
      <w:overflowPunct/>
      <w:autoSpaceDE/>
      <w:autoSpaceDN/>
      <w:adjustRightInd/>
      <w:spacing w:before="100" w:beforeAutospacing="1" w:after="100" w:afterAutospacing="1" w:line="240" w:lineRule="auto"/>
      <w:ind w:firstLine="0"/>
      <w:jc w:val="left"/>
    </w:pPr>
  </w:style>
  <w:style w:type="paragraph" w:customStyle="1" w:styleId="100">
    <w:name w:val="10"/>
    <w:basedOn w:val="a5"/>
    <w:rsid w:val="00935C7C"/>
    <w:pPr>
      <w:overflowPunct/>
      <w:autoSpaceDE/>
      <w:autoSpaceDN/>
      <w:adjustRightInd/>
      <w:spacing w:before="100" w:beforeAutospacing="1" w:after="100" w:afterAutospacing="1" w:line="240" w:lineRule="auto"/>
      <w:ind w:firstLine="0"/>
      <w:jc w:val="left"/>
    </w:pPr>
  </w:style>
  <w:style w:type="paragraph" w:customStyle="1" w:styleId="a40">
    <w:name w:val="a4"/>
    <w:basedOn w:val="a5"/>
    <w:rsid w:val="00935C7C"/>
    <w:pPr>
      <w:overflowPunct/>
      <w:autoSpaceDE/>
      <w:autoSpaceDN/>
      <w:adjustRightInd/>
      <w:spacing w:before="100" w:beforeAutospacing="1" w:after="100" w:afterAutospacing="1" w:line="240" w:lineRule="auto"/>
      <w:ind w:firstLine="0"/>
      <w:jc w:val="left"/>
    </w:pPr>
  </w:style>
  <w:style w:type="paragraph" w:customStyle="1" w:styleId="a00">
    <w:name w:val="a0"/>
    <w:basedOn w:val="a5"/>
    <w:rsid w:val="00935C7C"/>
    <w:pPr>
      <w:overflowPunct/>
      <w:autoSpaceDE/>
      <w:autoSpaceDN/>
      <w:adjustRightInd/>
      <w:spacing w:before="100" w:beforeAutospacing="1" w:after="100" w:afterAutospacing="1" w:line="240" w:lineRule="auto"/>
      <w:ind w:firstLine="0"/>
      <w:jc w:val="left"/>
    </w:pPr>
  </w:style>
  <w:style w:type="paragraph" w:customStyle="1" w:styleId="FR4">
    <w:name w:val="FR4"/>
    <w:rsid w:val="00935C7C"/>
    <w:pPr>
      <w:widowControl w:val="0"/>
      <w:autoSpaceDE w:val="0"/>
      <w:autoSpaceDN w:val="0"/>
      <w:adjustRightInd w:val="0"/>
    </w:pPr>
    <w:rPr>
      <w:rFonts w:ascii="Arial" w:hAnsi="Arial" w:cs="Arial"/>
    </w:rPr>
  </w:style>
  <w:style w:type="character" w:customStyle="1" w:styleId="1f1">
    <w:name w:val="Основной текст Знак1"/>
    <w:aliases w:val="Заголовок главы Знак1"/>
    <w:locked/>
    <w:rsid w:val="00935C7C"/>
    <w:rPr>
      <w:b/>
      <w:sz w:val="24"/>
      <w:szCs w:val="24"/>
    </w:rPr>
  </w:style>
  <w:style w:type="character" w:customStyle="1" w:styleId="af1">
    <w:name w:val="Заголовок ПЗ Знак"/>
    <w:link w:val="af0"/>
    <w:rsid w:val="00935C7C"/>
    <w:rPr>
      <w:rFonts w:ascii="ISOCPEUR" w:hAnsi="ISOCPEUR"/>
      <w:b/>
      <w:i/>
      <w:sz w:val="28"/>
      <w:szCs w:val="24"/>
      <w:lang w:bidi="ar-SA"/>
    </w:rPr>
  </w:style>
  <w:style w:type="paragraph" w:customStyle="1" w:styleId="1f2">
    <w:name w:val="Стиль1"/>
    <w:basedOn w:val="11"/>
    <w:autoRedefine/>
    <w:rsid w:val="00935C7C"/>
    <w:pPr>
      <w:pageBreakBefore/>
      <w:overflowPunct/>
      <w:autoSpaceDE/>
      <w:autoSpaceDN/>
      <w:adjustRightInd/>
      <w:spacing w:before="200" w:after="200"/>
      <w:ind w:firstLine="709"/>
    </w:pPr>
    <w:rPr>
      <w:rFonts w:ascii="Arial" w:hAnsi="Arial" w:cs="Arial"/>
      <w:bCs/>
      <w:i/>
      <w:iCs/>
      <w:kern w:val="32"/>
      <w:sz w:val="24"/>
    </w:rPr>
  </w:style>
  <w:style w:type="paragraph" w:customStyle="1" w:styleId="2f3">
    <w:name w:val="Обычный2"/>
    <w:rsid w:val="00935C7C"/>
    <w:pPr>
      <w:autoSpaceDE w:val="0"/>
      <w:autoSpaceDN w:val="0"/>
    </w:pPr>
    <w:rPr>
      <w:rFonts w:ascii="Arial" w:hAnsi="Arial" w:cs="Arial"/>
    </w:rPr>
  </w:style>
  <w:style w:type="paragraph" w:customStyle="1" w:styleId="3d">
    <w:name w:val="Стиль3"/>
    <w:basedOn w:val="a5"/>
    <w:link w:val="3e"/>
    <w:autoRedefine/>
    <w:rsid w:val="00935C7C"/>
    <w:pPr>
      <w:suppressAutoHyphens/>
      <w:overflowPunct/>
      <w:autoSpaceDE/>
      <w:autoSpaceDN/>
      <w:adjustRightInd/>
      <w:spacing w:line="240" w:lineRule="auto"/>
      <w:ind w:firstLine="0"/>
      <w:jc w:val="center"/>
    </w:pPr>
    <w:rPr>
      <w:rFonts w:ascii="Arial" w:hAnsi="Arial"/>
      <w:sz w:val="20"/>
      <w:szCs w:val="20"/>
    </w:rPr>
  </w:style>
  <w:style w:type="paragraph" w:customStyle="1" w:styleId="3f">
    <w:name w:val="Обычный3"/>
    <w:link w:val="Normal"/>
    <w:rsid w:val="00935C7C"/>
    <w:rPr>
      <w:snapToGrid w:val="0"/>
    </w:rPr>
  </w:style>
  <w:style w:type="character" w:customStyle="1" w:styleId="1f3">
    <w:name w:val="Основной шрифт абзаца1"/>
    <w:rsid w:val="00935C7C"/>
  </w:style>
  <w:style w:type="paragraph" w:customStyle="1" w:styleId="221">
    <w:name w:val="Основной текст 22"/>
    <w:basedOn w:val="a5"/>
    <w:rsid w:val="00935C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line="240" w:lineRule="auto"/>
      <w:ind w:firstLine="0"/>
    </w:pPr>
    <w:rPr>
      <w:sz w:val="22"/>
      <w:szCs w:val="20"/>
    </w:rPr>
  </w:style>
  <w:style w:type="paragraph" w:customStyle="1" w:styleId="ConsNormal">
    <w:name w:val="ConsNormal"/>
    <w:rsid w:val="00935C7C"/>
    <w:pPr>
      <w:widowControl w:val="0"/>
      <w:autoSpaceDE w:val="0"/>
      <w:autoSpaceDN w:val="0"/>
      <w:adjustRightInd w:val="0"/>
      <w:ind w:right="19772" w:firstLine="720"/>
    </w:pPr>
    <w:rPr>
      <w:rFonts w:ascii="Arial" w:hAnsi="Arial" w:cs="Arial"/>
    </w:rPr>
  </w:style>
  <w:style w:type="paragraph" w:styleId="2f4">
    <w:name w:val="List Continue 2"/>
    <w:basedOn w:val="a5"/>
    <w:rsid w:val="00935C7C"/>
    <w:pPr>
      <w:overflowPunct/>
      <w:autoSpaceDE/>
      <w:autoSpaceDN/>
      <w:adjustRightInd/>
      <w:spacing w:after="120" w:line="240" w:lineRule="auto"/>
      <w:ind w:left="566" w:firstLine="0"/>
      <w:jc w:val="left"/>
    </w:pPr>
    <w:rPr>
      <w:sz w:val="20"/>
      <w:szCs w:val="20"/>
    </w:rPr>
  </w:style>
  <w:style w:type="paragraph" w:styleId="3f0">
    <w:name w:val="List 3"/>
    <w:basedOn w:val="a5"/>
    <w:rsid w:val="00935C7C"/>
    <w:pPr>
      <w:overflowPunct/>
      <w:autoSpaceDE/>
      <w:autoSpaceDN/>
      <w:adjustRightInd/>
      <w:spacing w:line="240" w:lineRule="auto"/>
      <w:ind w:left="849" w:hanging="283"/>
      <w:jc w:val="left"/>
    </w:pPr>
    <w:rPr>
      <w:sz w:val="20"/>
      <w:szCs w:val="20"/>
    </w:rPr>
  </w:style>
  <w:style w:type="paragraph" w:customStyle="1" w:styleId="312">
    <w:name w:val="Заголовок 31"/>
    <w:basedOn w:val="3f"/>
    <w:next w:val="3f"/>
    <w:rsid w:val="00935C7C"/>
    <w:pPr>
      <w:keepNext/>
    </w:pPr>
    <w:rPr>
      <w:snapToGrid/>
      <w:sz w:val="28"/>
      <w:lang w:val="en-US"/>
    </w:rPr>
  </w:style>
  <w:style w:type="paragraph" w:customStyle="1" w:styleId="710">
    <w:name w:val="Заголовок 71"/>
    <w:basedOn w:val="3f"/>
    <w:next w:val="3f"/>
    <w:rsid w:val="00935C7C"/>
    <w:pPr>
      <w:keepNext/>
      <w:jc w:val="center"/>
    </w:pPr>
    <w:rPr>
      <w:snapToGrid/>
      <w:sz w:val="24"/>
      <w:lang w:val="en-US"/>
    </w:rPr>
  </w:style>
  <w:style w:type="paragraph" w:customStyle="1" w:styleId="1f4">
    <w:name w:val="Основной текст1"/>
    <w:basedOn w:val="3f"/>
    <w:rsid w:val="00935C7C"/>
    <w:pPr>
      <w:spacing w:before="40"/>
      <w:jc w:val="both"/>
    </w:pPr>
    <w:rPr>
      <w:snapToGrid/>
      <w:sz w:val="24"/>
    </w:rPr>
  </w:style>
  <w:style w:type="paragraph" w:customStyle="1" w:styleId="910">
    <w:name w:val="Заголовок 91"/>
    <w:basedOn w:val="3f"/>
    <w:next w:val="3f"/>
    <w:rsid w:val="00935C7C"/>
    <w:pPr>
      <w:keepNext/>
      <w:spacing w:before="60"/>
      <w:jc w:val="both"/>
    </w:pPr>
    <w:rPr>
      <w:snapToGrid/>
      <w:sz w:val="24"/>
    </w:rPr>
  </w:style>
  <w:style w:type="paragraph" w:customStyle="1" w:styleId="110">
    <w:name w:val="Заголовок 11"/>
    <w:basedOn w:val="3f"/>
    <w:next w:val="3f"/>
    <w:rsid w:val="00935C7C"/>
    <w:pPr>
      <w:keepNext/>
      <w:jc w:val="center"/>
    </w:pPr>
    <w:rPr>
      <w:snapToGrid/>
      <w:sz w:val="32"/>
      <w:lang w:val="en-US"/>
    </w:rPr>
  </w:style>
  <w:style w:type="paragraph" w:customStyle="1" w:styleId="510">
    <w:name w:val="Заголовок 51"/>
    <w:basedOn w:val="3f"/>
    <w:next w:val="3f"/>
    <w:rsid w:val="00935C7C"/>
    <w:pPr>
      <w:keepNext/>
      <w:jc w:val="center"/>
    </w:pPr>
    <w:rPr>
      <w:b/>
      <w:snapToGrid/>
      <w:sz w:val="32"/>
    </w:rPr>
  </w:style>
  <w:style w:type="paragraph" w:customStyle="1" w:styleId="610">
    <w:name w:val="Заголовок 61"/>
    <w:basedOn w:val="3f"/>
    <w:next w:val="3f"/>
    <w:rsid w:val="00935C7C"/>
    <w:pPr>
      <w:keepNext/>
    </w:pPr>
    <w:rPr>
      <w:b/>
      <w:snapToGrid/>
      <w:sz w:val="32"/>
    </w:rPr>
  </w:style>
  <w:style w:type="paragraph" w:customStyle="1" w:styleId="420">
    <w:name w:val="Заголовок 42"/>
    <w:basedOn w:val="a5"/>
    <w:next w:val="a5"/>
    <w:rsid w:val="00935C7C"/>
    <w:pPr>
      <w:keepNext/>
      <w:overflowPunct/>
      <w:autoSpaceDE/>
      <w:autoSpaceDN/>
      <w:adjustRightInd/>
      <w:spacing w:line="240" w:lineRule="auto"/>
      <w:ind w:firstLine="0"/>
      <w:jc w:val="center"/>
      <w:outlineLvl w:val="3"/>
    </w:pPr>
    <w:rPr>
      <w:szCs w:val="20"/>
    </w:rPr>
  </w:style>
  <w:style w:type="paragraph" w:customStyle="1" w:styleId="a">
    <w:name w:val="Нумерованый список"/>
    <w:basedOn w:val="a5"/>
    <w:next w:val="a0"/>
    <w:rsid w:val="00935C7C"/>
    <w:pPr>
      <w:numPr>
        <w:numId w:val="9"/>
      </w:numPr>
      <w:overflowPunct/>
      <w:autoSpaceDE/>
      <w:autoSpaceDN/>
      <w:adjustRightInd/>
      <w:spacing w:line="240" w:lineRule="auto"/>
      <w:jc w:val="left"/>
    </w:pPr>
    <w:rPr>
      <w:rFonts w:ascii="Times New Roman CYR" w:hAnsi="Times New Roman CYR"/>
      <w:szCs w:val="20"/>
    </w:rPr>
  </w:style>
  <w:style w:type="paragraph" w:customStyle="1" w:styleId="cont">
    <w:name w:val="cont"/>
    <w:basedOn w:val="a5"/>
    <w:rsid w:val="00935C7C"/>
    <w:pPr>
      <w:overflowPunct/>
      <w:autoSpaceDE/>
      <w:autoSpaceDN/>
      <w:adjustRightInd/>
      <w:spacing w:before="100" w:beforeAutospacing="1" w:after="100" w:afterAutospacing="1" w:line="240" w:lineRule="auto"/>
      <w:ind w:firstLine="0"/>
      <w:jc w:val="left"/>
    </w:pPr>
  </w:style>
  <w:style w:type="paragraph" w:customStyle="1" w:styleId="1f5">
    <w:name w:val="1"/>
    <w:basedOn w:val="a5"/>
    <w:rsid w:val="00935C7C"/>
    <w:pPr>
      <w:keepNext/>
      <w:overflowPunct/>
      <w:autoSpaceDE/>
      <w:autoSpaceDN/>
      <w:adjustRightInd/>
      <w:spacing w:line="240" w:lineRule="auto"/>
      <w:ind w:right="-141" w:firstLine="0"/>
      <w:jc w:val="left"/>
    </w:pPr>
    <w:rPr>
      <w:rFonts w:ascii="Arial Black" w:hAnsi="Arial Black"/>
      <w:i/>
      <w:iCs/>
      <w:sz w:val="40"/>
      <w:szCs w:val="40"/>
    </w:rPr>
  </w:style>
  <w:style w:type="paragraph" w:customStyle="1" w:styleId="affffff0">
    <w:name w:val="Ñòèëü ìîé"/>
    <w:basedOn w:val="a5"/>
    <w:rsid w:val="00935C7C"/>
    <w:pPr>
      <w:overflowPunct/>
      <w:autoSpaceDE/>
      <w:autoSpaceDN/>
      <w:adjustRightInd/>
      <w:ind w:firstLine="709"/>
    </w:pPr>
    <w:rPr>
      <w:szCs w:val="20"/>
    </w:rPr>
  </w:style>
  <w:style w:type="paragraph" w:customStyle="1" w:styleId="snews">
    <w:name w:val="snews"/>
    <w:basedOn w:val="a5"/>
    <w:rsid w:val="00935C7C"/>
    <w:pPr>
      <w:overflowPunct/>
      <w:autoSpaceDE/>
      <w:autoSpaceDN/>
      <w:adjustRightInd/>
      <w:spacing w:before="100" w:beforeAutospacing="1" w:after="100" w:afterAutospacing="1" w:line="240" w:lineRule="atLeast"/>
      <w:ind w:firstLine="0"/>
      <w:jc w:val="left"/>
    </w:pPr>
    <w:rPr>
      <w:rFonts w:ascii="Verdana" w:hAnsi="Verdana"/>
      <w:color w:val="202020"/>
      <w:sz w:val="18"/>
      <w:szCs w:val="18"/>
    </w:rPr>
  </w:style>
  <w:style w:type="paragraph" w:customStyle="1" w:styleId="1">
    <w:name w:val="Маркированный список1"/>
    <w:basedOn w:val="afffff"/>
    <w:rsid w:val="00935C7C"/>
    <w:pPr>
      <w:numPr>
        <w:numId w:val="10"/>
      </w:numPr>
      <w:tabs>
        <w:tab w:val="clear" w:pos="927"/>
        <w:tab w:val="num" w:pos="360"/>
      </w:tabs>
      <w:spacing w:after="120"/>
      <w:ind w:left="360" w:hanging="360"/>
      <w:jc w:val="both"/>
    </w:pPr>
    <w:rPr>
      <w:b w:val="0"/>
      <w:sz w:val="24"/>
    </w:rPr>
  </w:style>
  <w:style w:type="paragraph" w:customStyle="1" w:styleId="affffff1">
    <w:name w:val="Пз"/>
    <w:basedOn w:val="a5"/>
    <w:rsid w:val="00935C7C"/>
    <w:pPr>
      <w:overflowPunct/>
      <w:autoSpaceDE/>
      <w:autoSpaceDN/>
      <w:adjustRightInd/>
      <w:spacing w:line="240" w:lineRule="auto"/>
      <w:ind w:firstLine="284"/>
    </w:pPr>
    <w:rPr>
      <w:szCs w:val="20"/>
    </w:rPr>
  </w:style>
  <w:style w:type="paragraph" w:customStyle="1" w:styleId="affffff2">
    <w:name w:val="Краткий обратный адрес"/>
    <w:basedOn w:val="a5"/>
    <w:rsid w:val="00935C7C"/>
    <w:pPr>
      <w:overflowPunct/>
      <w:adjustRightInd/>
      <w:spacing w:line="240" w:lineRule="auto"/>
      <w:ind w:firstLine="0"/>
      <w:jc w:val="left"/>
    </w:pPr>
  </w:style>
  <w:style w:type="paragraph" w:customStyle="1" w:styleId="Default">
    <w:name w:val="Default"/>
    <w:rsid w:val="00FE1756"/>
    <w:pPr>
      <w:widowControl w:val="0"/>
      <w:autoSpaceDE w:val="0"/>
      <w:autoSpaceDN w:val="0"/>
      <w:adjustRightInd w:val="0"/>
    </w:pPr>
    <w:rPr>
      <w:color w:val="000000"/>
      <w:sz w:val="24"/>
      <w:szCs w:val="24"/>
    </w:rPr>
  </w:style>
  <w:style w:type="paragraph" w:customStyle="1" w:styleId="2f5">
    <w:name w:val="Îñíîâíîé òåêñò 2"/>
    <w:basedOn w:val="a5"/>
    <w:rsid w:val="008C7E26"/>
    <w:pPr>
      <w:overflowPunct/>
      <w:spacing w:line="240" w:lineRule="auto"/>
      <w:ind w:firstLine="709"/>
    </w:pPr>
  </w:style>
  <w:style w:type="paragraph" w:customStyle="1" w:styleId="2210">
    <w:name w:val="Основной текст с отступом 221"/>
    <w:basedOn w:val="a5"/>
    <w:rsid w:val="00A6288A"/>
    <w:pPr>
      <w:keepNext/>
      <w:suppressAutoHyphens/>
      <w:overflowPunct/>
      <w:autoSpaceDE/>
      <w:autoSpaceDN/>
      <w:adjustRightInd/>
    </w:pPr>
    <w:rPr>
      <w:sz w:val="28"/>
      <w:szCs w:val="20"/>
      <w:lang w:eastAsia="ar-SA"/>
    </w:rPr>
  </w:style>
  <w:style w:type="paragraph" w:customStyle="1" w:styleId="ConsPlusNormal">
    <w:name w:val="ConsPlusNormal"/>
    <w:link w:val="ConsPlusNormal0"/>
    <w:rsid w:val="008B1D19"/>
    <w:pPr>
      <w:widowControl w:val="0"/>
      <w:suppressAutoHyphens/>
      <w:autoSpaceDE w:val="0"/>
      <w:ind w:firstLine="720"/>
    </w:pPr>
    <w:rPr>
      <w:rFonts w:ascii="Arial" w:eastAsia="Arial" w:hAnsi="Arial" w:cs="Arial"/>
      <w:kern w:val="1"/>
      <w:lang w:eastAsia="ar-SA"/>
    </w:rPr>
  </w:style>
  <w:style w:type="paragraph" w:customStyle="1" w:styleId="Style2">
    <w:name w:val="Style2"/>
    <w:basedOn w:val="a5"/>
    <w:uiPriority w:val="99"/>
    <w:rsid w:val="008B1D19"/>
    <w:pPr>
      <w:widowControl w:val="0"/>
      <w:overflowPunct/>
      <w:spacing w:line="283" w:lineRule="exact"/>
      <w:ind w:firstLine="850"/>
    </w:pPr>
  </w:style>
  <w:style w:type="paragraph" w:customStyle="1" w:styleId="Style3">
    <w:name w:val="Style3"/>
    <w:basedOn w:val="a5"/>
    <w:uiPriority w:val="99"/>
    <w:rsid w:val="008B1D19"/>
    <w:pPr>
      <w:widowControl w:val="0"/>
      <w:overflowPunct/>
      <w:spacing w:line="240" w:lineRule="auto"/>
      <w:ind w:firstLine="0"/>
      <w:jc w:val="left"/>
    </w:pPr>
  </w:style>
  <w:style w:type="paragraph" w:customStyle="1" w:styleId="Style4">
    <w:name w:val="Style4"/>
    <w:basedOn w:val="a5"/>
    <w:rsid w:val="008B1D19"/>
    <w:pPr>
      <w:widowControl w:val="0"/>
      <w:overflowPunct/>
      <w:spacing w:line="278" w:lineRule="exact"/>
      <w:ind w:firstLine="850"/>
    </w:pPr>
  </w:style>
  <w:style w:type="character" w:customStyle="1" w:styleId="FontStyle45">
    <w:name w:val="Font Style45"/>
    <w:rsid w:val="008B1D19"/>
    <w:rPr>
      <w:rFonts w:ascii="Times New Roman" w:hAnsi="Times New Roman" w:cs="Times New Roman"/>
      <w:sz w:val="22"/>
      <w:szCs w:val="22"/>
    </w:rPr>
  </w:style>
  <w:style w:type="character" w:customStyle="1" w:styleId="FontStyle46">
    <w:name w:val="Font Style46"/>
    <w:rsid w:val="008B1D19"/>
    <w:rPr>
      <w:rFonts w:ascii="Times New Roman" w:hAnsi="Times New Roman" w:cs="Times New Roman"/>
      <w:b/>
      <w:bCs/>
      <w:sz w:val="22"/>
      <w:szCs w:val="22"/>
    </w:rPr>
  </w:style>
  <w:style w:type="character" w:customStyle="1" w:styleId="FontStyle47">
    <w:name w:val="Font Style47"/>
    <w:rsid w:val="008B1D19"/>
    <w:rPr>
      <w:rFonts w:ascii="Times New Roman" w:hAnsi="Times New Roman" w:cs="Times New Roman"/>
      <w:b/>
      <w:bCs/>
      <w:sz w:val="22"/>
      <w:szCs w:val="22"/>
    </w:rPr>
  </w:style>
  <w:style w:type="character" w:customStyle="1" w:styleId="FontStyle48">
    <w:name w:val="Font Style48"/>
    <w:rsid w:val="008B1D19"/>
    <w:rPr>
      <w:rFonts w:ascii="Times New Roman" w:hAnsi="Times New Roman" w:cs="Times New Roman"/>
      <w:sz w:val="22"/>
      <w:szCs w:val="22"/>
    </w:rPr>
  </w:style>
  <w:style w:type="paragraph" w:customStyle="1" w:styleId="Style27">
    <w:name w:val="Style27"/>
    <w:basedOn w:val="a5"/>
    <w:rsid w:val="008B1D19"/>
    <w:pPr>
      <w:widowControl w:val="0"/>
      <w:overflowPunct/>
      <w:spacing w:line="320" w:lineRule="exact"/>
      <w:ind w:firstLine="869"/>
    </w:pPr>
  </w:style>
  <w:style w:type="paragraph" w:customStyle="1" w:styleId="Style28">
    <w:name w:val="Style28"/>
    <w:basedOn w:val="a5"/>
    <w:rsid w:val="008B1D19"/>
    <w:pPr>
      <w:widowControl w:val="0"/>
      <w:overflowPunct/>
      <w:spacing w:line="320" w:lineRule="exact"/>
      <w:ind w:firstLine="926"/>
    </w:pPr>
  </w:style>
  <w:style w:type="paragraph" w:customStyle="1" w:styleId="Style1">
    <w:name w:val="Style1"/>
    <w:basedOn w:val="a5"/>
    <w:rsid w:val="008B1D19"/>
    <w:pPr>
      <w:widowControl w:val="0"/>
      <w:overflowPunct/>
      <w:spacing w:line="240" w:lineRule="auto"/>
      <w:ind w:firstLine="0"/>
      <w:jc w:val="left"/>
    </w:pPr>
  </w:style>
  <w:style w:type="paragraph" w:customStyle="1" w:styleId="Style38">
    <w:name w:val="Style38"/>
    <w:basedOn w:val="a5"/>
    <w:rsid w:val="008B1D19"/>
    <w:pPr>
      <w:widowControl w:val="0"/>
      <w:overflowPunct/>
      <w:spacing w:line="278" w:lineRule="exact"/>
      <w:ind w:firstLine="0"/>
      <w:jc w:val="left"/>
    </w:pPr>
  </w:style>
  <w:style w:type="paragraph" w:customStyle="1" w:styleId="Style39">
    <w:name w:val="Style39"/>
    <w:basedOn w:val="a5"/>
    <w:rsid w:val="008B1D19"/>
    <w:pPr>
      <w:widowControl w:val="0"/>
      <w:overflowPunct/>
      <w:spacing w:line="278" w:lineRule="exact"/>
      <w:ind w:firstLine="0"/>
    </w:pPr>
  </w:style>
  <w:style w:type="paragraph" w:customStyle="1" w:styleId="Style36">
    <w:name w:val="Style36"/>
    <w:basedOn w:val="a5"/>
    <w:rsid w:val="008B1D19"/>
    <w:pPr>
      <w:widowControl w:val="0"/>
      <w:overflowPunct/>
      <w:spacing w:line="278" w:lineRule="exact"/>
      <w:ind w:firstLine="542"/>
    </w:pPr>
  </w:style>
  <w:style w:type="paragraph" w:customStyle="1" w:styleId="Style12">
    <w:name w:val="Style12"/>
    <w:basedOn w:val="a5"/>
    <w:rsid w:val="008B1D19"/>
    <w:pPr>
      <w:widowControl w:val="0"/>
      <w:overflowPunct/>
      <w:spacing w:line="276" w:lineRule="exact"/>
      <w:ind w:firstLine="547"/>
    </w:pPr>
  </w:style>
  <w:style w:type="paragraph" w:customStyle="1" w:styleId="Style18">
    <w:name w:val="Style18"/>
    <w:basedOn w:val="a5"/>
    <w:rsid w:val="008B1D19"/>
    <w:pPr>
      <w:widowControl w:val="0"/>
      <w:overflowPunct/>
      <w:spacing w:line="275" w:lineRule="exact"/>
      <w:ind w:firstLine="710"/>
    </w:pPr>
  </w:style>
  <w:style w:type="paragraph" w:customStyle="1" w:styleId="Style22">
    <w:name w:val="Style22"/>
    <w:basedOn w:val="a5"/>
    <w:rsid w:val="008B1D19"/>
    <w:pPr>
      <w:widowControl w:val="0"/>
      <w:overflowPunct/>
      <w:spacing w:line="557" w:lineRule="exact"/>
      <w:ind w:hanging="859"/>
      <w:jc w:val="left"/>
    </w:pPr>
  </w:style>
  <w:style w:type="paragraph" w:customStyle="1" w:styleId="Style17">
    <w:name w:val="Style17"/>
    <w:basedOn w:val="a5"/>
    <w:rsid w:val="008B1D19"/>
    <w:pPr>
      <w:widowControl w:val="0"/>
      <w:overflowPunct/>
      <w:spacing w:line="276" w:lineRule="exact"/>
      <w:ind w:firstLine="0"/>
      <w:jc w:val="center"/>
    </w:pPr>
  </w:style>
  <w:style w:type="paragraph" w:customStyle="1" w:styleId="Style25">
    <w:name w:val="Style25"/>
    <w:basedOn w:val="a5"/>
    <w:rsid w:val="008B1D19"/>
    <w:pPr>
      <w:widowControl w:val="0"/>
      <w:overflowPunct/>
      <w:spacing w:line="278" w:lineRule="exact"/>
      <w:ind w:firstLine="0"/>
      <w:jc w:val="left"/>
    </w:pPr>
  </w:style>
  <w:style w:type="paragraph" w:customStyle="1" w:styleId="Style37">
    <w:name w:val="Style37"/>
    <w:basedOn w:val="a5"/>
    <w:rsid w:val="008B1D19"/>
    <w:pPr>
      <w:widowControl w:val="0"/>
      <w:overflowPunct/>
      <w:spacing w:line="240" w:lineRule="auto"/>
      <w:ind w:firstLine="0"/>
      <w:jc w:val="left"/>
    </w:pPr>
  </w:style>
  <w:style w:type="paragraph" w:customStyle="1" w:styleId="Style9">
    <w:name w:val="Style9"/>
    <w:basedOn w:val="a5"/>
    <w:rsid w:val="008B1D19"/>
    <w:pPr>
      <w:widowControl w:val="0"/>
      <w:overflowPunct/>
      <w:spacing w:line="240" w:lineRule="auto"/>
      <w:ind w:firstLine="0"/>
      <w:jc w:val="left"/>
    </w:pPr>
  </w:style>
  <w:style w:type="paragraph" w:customStyle="1" w:styleId="Style19">
    <w:name w:val="Style19"/>
    <w:basedOn w:val="a5"/>
    <w:rsid w:val="008B1D19"/>
    <w:pPr>
      <w:widowControl w:val="0"/>
      <w:overflowPunct/>
      <w:spacing w:line="276" w:lineRule="exact"/>
      <w:ind w:firstLine="874"/>
    </w:pPr>
  </w:style>
  <w:style w:type="paragraph" w:customStyle="1" w:styleId="Style20">
    <w:name w:val="Style20"/>
    <w:basedOn w:val="a5"/>
    <w:rsid w:val="008B1D19"/>
    <w:pPr>
      <w:widowControl w:val="0"/>
      <w:overflowPunct/>
      <w:spacing w:line="240" w:lineRule="auto"/>
      <w:ind w:firstLine="0"/>
      <w:jc w:val="left"/>
    </w:pPr>
  </w:style>
  <w:style w:type="character" w:customStyle="1" w:styleId="FontStyle41">
    <w:name w:val="Font Style41"/>
    <w:rsid w:val="008B1D19"/>
    <w:rPr>
      <w:rFonts w:ascii="Times New Roman" w:hAnsi="Times New Roman" w:cs="Times New Roman"/>
      <w:b/>
      <w:bCs/>
      <w:sz w:val="26"/>
      <w:szCs w:val="26"/>
    </w:rPr>
  </w:style>
  <w:style w:type="character" w:customStyle="1" w:styleId="FontStyle42">
    <w:name w:val="Font Style42"/>
    <w:rsid w:val="008B1D19"/>
    <w:rPr>
      <w:rFonts w:ascii="Times New Roman" w:hAnsi="Times New Roman" w:cs="Times New Roman"/>
      <w:i/>
      <w:iCs/>
      <w:sz w:val="22"/>
      <w:szCs w:val="22"/>
    </w:rPr>
  </w:style>
  <w:style w:type="character" w:customStyle="1" w:styleId="FontStyle43">
    <w:name w:val="Font Style43"/>
    <w:rsid w:val="008B1D19"/>
    <w:rPr>
      <w:rFonts w:ascii="Times New Roman" w:hAnsi="Times New Roman" w:cs="Times New Roman"/>
      <w:i/>
      <w:iCs/>
      <w:sz w:val="22"/>
      <w:szCs w:val="22"/>
    </w:rPr>
  </w:style>
  <w:style w:type="character" w:customStyle="1" w:styleId="FontStyle44">
    <w:name w:val="Font Style44"/>
    <w:rsid w:val="008B1D19"/>
    <w:rPr>
      <w:rFonts w:ascii="Times New Roman" w:hAnsi="Times New Roman" w:cs="Times New Roman"/>
      <w:b/>
      <w:bCs/>
      <w:i/>
      <w:iCs/>
      <w:sz w:val="22"/>
      <w:szCs w:val="22"/>
    </w:rPr>
  </w:style>
  <w:style w:type="paragraph" w:customStyle="1" w:styleId="Style24">
    <w:name w:val="Style24"/>
    <w:basedOn w:val="a5"/>
    <w:rsid w:val="008B1D19"/>
    <w:pPr>
      <w:widowControl w:val="0"/>
      <w:overflowPunct/>
      <w:spacing w:line="276" w:lineRule="exact"/>
      <w:ind w:firstLine="710"/>
    </w:pPr>
  </w:style>
  <w:style w:type="paragraph" w:customStyle="1" w:styleId="Style29">
    <w:name w:val="Style29"/>
    <w:basedOn w:val="a5"/>
    <w:rsid w:val="008B1D19"/>
    <w:pPr>
      <w:widowControl w:val="0"/>
      <w:overflowPunct/>
      <w:spacing w:line="269" w:lineRule="exact"/>
      <w:ind w:hanging="355"/>
      <w:jc w:val="left"/>
    </w:pPr>
  </w:style>
  <w:style w:type="paragraph" w:customStyle="1" w:styleId="Style23">
    <w:name w:val="Style23"/>
    <w:basedOn w:val="a5"/>
    <w:rsid w:val="008B1D19"/>
    <w:pPr>
      <w:widowControl w:val="0"/>
      <w:overflowPunct/>
      <w:spacing w:line="317" w:lineRule="exact"/>
      <w:ind w:firstLine="566"/>
      <w:jc w:val="left"/>
    </w:pPr>
  </w:style>
  <w:style w:type="paragraph" w:customStyle="1" w:styleId="Style34">
    <w:name w:val="Style34"/>
    <w:basedOn w:val="a5"/>
    <w:rsid w:val="008B1D19"/>
    <w:pPr>
      <w:widowControl w:val="0"/>
      <w:overflowPunct/>
      <w:spacing w:line="320" w:lineRule="exact"/>
      <w:ind w:firstLine="552"/>
    </w:pPr>
  </w:style>
  <w:style w:type="paragraph" w:customStyle="1" w:styleId="Style6">
    <w:name w:val="Style6"/>
    <w:basedOn w:val="a5"/>
    <w:rsid w:val="008B1D19"/>
    <w:pPr>
      <w:widowControl w:val="0"/>
      <w:overflowPunct/>
      <w:spacing w:line="562" w:lineRule="exact"/>
      <w:ind w:hanging="571"/>
      <w:jc w:val="left"/>
    </w:pPr>
  </w:style>
  <w:style w:type="paragraph" w:customStyle="1" w:styleId="Style35">
    <w:name w:val="Style35"/>
    <w:basedOn w:val="a5"/>
    <w:rsid w:val="008B1D19"/>
    <w:pPr>
      <w:widowControl w:val="0"/>
      <w:overflowPunct/>
      <w:spacing w:line="557" w:lineRule="exact"/>
      <w:ind w:firstLine="1498"/>
      <w:jc w:val="left"/>
    </w:pPr>
  </w:style>
  <w:style w:type="paragraph" w:customStyle="1" w:styleId="Style15">
    <w:name w:val="Style15"/>
    <w:basedOn w:val="a5"/>
    <w:rsid w:val="008B1D19"/>
    <w:pPr>
      <w:widowControl w:val="0"/>
      <w:overflowPunct/>
      <w:spacing w:line="240" w:lineRule="auto"/>
      <w:ind w:firstLine="0"/>
    </w:pPr>
  </w:style>
  <w:style w:type="paragraph" w:customStyle="1" w:styleId="Style33">
    <w:name w:val="Style33"/>
    <w:basedOn w:val="a5"/>
    <w:rsid w:val="008B1D19"/>
    <w:pPr>
      <w:widowControl w:val="0"/>
      <w:overflowPunct/>
      <w:spacing w:line="276" w:lineRule="exact"/>
      <w:ind w:firstLine="854"/>
      <w:jc w:val="left"/>
    </w:pPr>
  </w:style>
  <w:style w:type="character" w:customStyle="1" w:styleId="FontStyle16">
    <w:name w:val="Font Style16"/>
    <w:rsid w:val="008B1D19"/>
    <w:rPr>
      <w:rFonts w:ascii="Arial" w:hAnsi="Arial" w:cs="Arial"/>
      <w:i/>
      <w:iCs/>
      <w:sz w:val="20"/>
      <w:szCs w:val="20"/>
    </w:rPr>
  </w:style>
  <w:style w:type="paragraph" w:customStyle="1" w:styleId="ConsPlusTitle">
    <w:name w:val="ConsPlusTitle"/>
    <w:rsid w:val="008B1D19"/>
    <w:pPr>
      <w:widowControl w:val="0"/>
      <w:autoSpaceDE w:val="0"/>
      <w:autoSpaceDN w:val="0"/>
      <w:adjustRightInd w:val="0"/>
    </w:pPr>
    <w:rPr>
      <w:rFonts w:ascii="Arial" w:hAnsi="Arial" w:cs="Arial"/>
      <w:b/>
      <w:bCs/>
    </w:rPr>
  </w:style>
  <w:style w:type="paragraph" w:customStyle="1" w:styleId="ConsPlusNonformat">
    <w:name w:val="ConsPlusNonformat"/>
    <w:rsid w:val="008B1D19"/>
    <w:pPr>
      <w:widowControl w:val="0"/>
      <w:autoSpaceDE w:val="0"/>
      <w:autoSpaceDN w:val="0"/>
      <w:adjustRightInd w:val="0"/>
    </w:pPr>
    <w:rPr>
      <w:rFonts w:ascii="Courier New" w:hAnsi="Courier New" w:cs="Courier New"/>
    </w:rPr>
  </w:style>
  <w:style w:type="paragraph" w:customStyle="1" w:styleId="TimesNewRoman10">
    <w:name w:val="Стиль Times New Roman 10 пт Междустр.интервал:  одинарный"/>
    <w:basedOn w:val="a5"/>
    <w:rsid w:val="008B1D19"/>
    <w:pPr>
      <w:overflowPunct/>
      <w:autoSpaceDE/>
      <w:autoSpaceDN/>
      <w:adjustRightInd/>
      <w:snapToGrid w:val="0"/>
      <w:spacing w:line="240" w:lineRule="auto"/>
      <w:ind w:firstLine="0"/>
      <w:jc w:val="left"/>
    </w:pPr>
    <w:rPr>
      <w:sz w:val="20"/>
      <w:szCs w:val="20"/>
    </w:rPr>
  </w:style>
  <w:style w:type="paragraph" w:customStyle="1" w:styleId="Iniiaiieoaeno">
    <w:name w:val="Iniiaiie oaeno"/>
    <w:basedOn w:val="a5"/>
    <w:rsid w:val="008B1D19"/>
    <w:pPr>
      <w:overflowPunct/>
      <w:spacing w:line="240" w:lineRule="auto"/>
      <w:ind w:firstLine="0"/>
      <w:jc w:val="left"/>
    </w:pPr>
  </w:style>
  <w:style w:type="paragraph" w:customStyle="1" w:styleId="affffff3">
    <w:name w:val="Знак Знак Знак Знак"/>
    <w:basedOn w:val="a5"/>
    <w:rsid w:val="008B1D19"/>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4">
    <w:name w:val="Îñíîâíîé òåêñò"/>
    <w:basedOn w:val="a5"/>
    <w:rsid w:val="008B1D19"/>
    <w:pPr>
      <w:widowControl w:val="0"/>
      <w:tabs>
        <w:tab w:val="left" w:leader="dot" w:pos="9072"/>
      </w:tabs>
      <w:overflowPunct/>
      <w:autoSpaceDE/>
      <w:autoSpaceDN/>
      <w:adjustRightInd/>
      <w:spacing w:line="240" w:lineRule="auto"/>
      <w:ind w:firstLine="0"/>
    </w:pPr>
    <w:rPr>
      <w:b/>
      <w:szCs w:val="20"/>
    </w:rPr>
  </w:style>
  <w:style w:type="paragraph" w:customStyle="1" w:styleId="3f1">
    <w:name w:val="3"/>
    <w:basedOn w:val="a5"/>
    <w:rsid w:val="008B1D19"/>
    <w:pPr>
      <w:overflowPunct/>
      <w:autoSpaceDE/>
      <w:autoSpaceDN/>
      <w:adjustRightInd/>
      <w:spacing w:line="240" w:lineRule="auto"/>
      <w:ind w:firstLine="0"/>
    </w:pPr>
  </w:style>
  <w:style w:type="paragraph" w:customStyle="1" w:styleId="affffff5">
    <w:name w:val="Знак Знак Знак"/>
    <w:basedOn w:val="a5"/>
    <w:rsid w:val="008B1D19"/>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FR2">
    <w:name w:val="FR2"/>
    <w:rsid w:val="008B1D19"/>
    <w:pPr>
      <w:widowControl w:val="0"/>
      <w:autoSpaceDE w:val="0"/>
      <w:autoSpaceDN w:val="0"/>
      <w:adjustRightInd w:val="0"/>
      <w:spacing w:before="340"/>
      <w:jc w:val="center"/>
    </w:pPr>
    <w:rPr>
      <w:rFonts w:ascii="Arial" w:hAnsi="Arial" w:cs="Arial"/>
      <w:b/>
      <w:bCs/>
      <w:sz w:val="32"/>
      <w:szCs w:val="32"/>
    </w:rPr>
  </w:style>
  <w:style w:type="paragraph" w:customStyle="1" w:styleId="ConsTitle">
    <w:name w:val="ConsTitle"/>
    <w:rsid w:val="008B1D19"/>
    <w:pPr>
      <w:widowControl w:val="0"/>
      <w:autoSpaceDE w:val="0"/>
      <w:autoSpaceDN w:val="0"/>
      <w:adjustRightInd w:val="0"/>
      <w:ind w:right="19772"/>
    </w:pPr>
    <w:rPr>
      <w:rFonts w:ascii="Arial" w:hAnsi="Arial" w:cs="Arial"/>
      <w:b/>
      <w:bCs/>
      <w:sz w:val="16"/>
      <w:szCs w:val="16"/>
    </w:rPr>
  </w:style>
  <w:style w:type="paragraph" w:customStyle="1" w:styleId="Normal-021">
    <w:name w:val="Normal -02 см Справ...1"/>
    <w:basedOn w:val="3f"/>
    <w:rsid w:val="008B1D19"/>
    <w:pPr>
      <w:snapToGrid w:val="0"/>
      <w:ind w:left="-113" w:right="-113"/>
      <w:jc w:val="center"/>
    </w:pPr>
    <w:rPr>
      <w:b/>
      <w:bCs/>
      <w:snapToGrid/>
    </w:rPr>
  </w:style>
  <w:style w:type="character" w:customStyle="1" w:styleId="afffff0">
    <w:name w:val="Маркированный список Знак"/>
    <w:aliases w:val="Маркированный Знак"/>
    <w:link w:val="afffff"/>
    <w:rsid w:val="008B1D19"/>
    <w:rPr>
      <w:b/>
      <w:sz w:val="26"/>
    </w:rPr>
  </w:style>
  <w:style w:type="paragraph" w:customStyle="1" w:styleId="1f6">
    <w:name w:val="Знак1"/>
    <w:basedOn w:val="a5"/>
    <w:rsid w:val="008B1D19"/>
    <w:pPr>
      <w:overflowPunct/>
      <w:autoSpaceDE/>
      <w:autoSpaceDN/>
      <w:adjustRightInd/>
      <w:spacing w:line="240" w:lineRule="auto"/>
      <w:ind w:firstLine="0"/>
      <w:jc w:val="left"/>
    </w:pPr>
    <w:rPr>
      <w:rFonts w:ascii="Verdana" w:hAnsi="Verdana" w:cs="Verdana"/>
      <w:sz w:val="20"/>
      <w:szCs w:val="20"/>
      <w:lang w:val="en-US" w:eastAsia="en-US"/>
    </w:rPr>
  </w:style>
  <w:style w:type="character" w:customStyle="1" w:styleId="aff6">
    <w:name w:val="Название объекта Знак"/>
    <w:link w:val="aff5"/>
    <w:rsid w:val="008B1D19"/>
    <w:rPr>
      <w:sz w:val="24"/>
      <w:szCs w:val="24"/>
      <w:lang w:val="uk-UA"/>
    </w:rPr>
  </w:style>
  <w:style w:type="paragraph" w:customStyle="1" w:styleId="affffff6">
    <w:name w:val="Слава"/>
    <w:basedOn w:val="a5"/>
    <w:rsid w:val="008B1D19"/>
    <w:pPr>
      <w:overflowPunct/>
      <w:autoSpaceDE/>
      <w:autoSpaceDN/>
      <w:adjustRightInd/>
    </w:pPr>
    <w:rPr>
      <w:sz w:val="28"/>
      <w:szCs w:val="20"/>
    </w:rPr>
  </w:style>
  <w:style w:type="character" w:customStyle="1" w:styleId="WW8Num1z0">
    <w:name w:val="WW8Num1z0"/>
    <w:rsid w:val="008B1D19"/>
    <w:rPr>
      <w:rFonts w:ascii="Symbol" w:hAnsi="Symbol"/>
    </w:rPr>
  </w:style>
  <w:style w:type="character" w:customStyle="1" w:styleId="WW8Num2z0">
    <w:name w:val="WW8Num2z0"/>
    <w:rsid w:val="008B1D19"/>
    <w:rPr>
      <w:rFonts w:ascii="Symbol" w:hAnsi="Symbol"/>
    </w:rPr>
  </w:style>
  <w:style w:type="character" w:customStyle="1" w:styleId="WW8Num5z0">
    <w:name w:val="WW8Num5z0"/>
    <w:rsid w:val="008B1D19"/>
    <w:rPr>
      <w:rFonts w:ascii="Symbol" w:hAnsi="Symbol"/>
    </w:rPr>
  </w:style>
  <w:style w:type="character" w:customStyle="1" w:styleId="WW8Num5z1">
    <w:name w:val="WW8Num5z1"/>
    <w:rsid w:val="008B1D19"/>
    <w:rPr>
      <w:rFonts w:ascii="Courier New" w:hAnsi="Courier New" w:cs="Courier New"/>
    </w:rPr>
  </w:style>
  <w:style w:type="character" w:customStyle="1" w:styleId="WW8Num5z2">
    <w:name w:val="WW8Num5z2"/>
    <w:rsid w:val="008B1D19"/>
    <w:rPr>
      <w:rFonts w:ascii="Wingdings" w:hAnsi="Wingdings"/>
    </w:rPr>
  </w:style>
  <w:style w:type="character" w:customStyle="1" w:styleId="WW8Num7z0">
    <w:name w:val="WW8Num7z0"/>
    <w:rsid w:val="008B1D19"/>
    <w:rPr>
      <w:rFonts w:ascii="Symbol" w:eastAsia="Times New Roman" w:hAnsi="Symbol" w:cs="Times New Roman"/>
    </w:rPr>
  </w:style>
  <w:style w:type="character" w:customStyle="1" w:styleId="WW8Num7z1">
    <w:name w:val="WW8Num7z1"/>
    <w:rsid w:val="008B1D19"/>
    <w:rPr>
      <w:rFonts w:ascii="Courier New" w:hAnsi="Courier New" w:cs="Courier New"/>
    </w:rPr>
  </w:style>
  <w:style w:type="character" w:customStyle="1" w:styleId="WW8Num7z2">
    <w:name w:val="WW8Num7z2"/>
    <w:rsid w:val="008B1D19"/>
    <w:rPr>
      <w:rFonts w:ascii="Wingdings" w:hAnsi="Wingdings"/>
    </w:rPr>
  </w:style>
  <w:style w:type="character" w:customStyle="1" w:styleId="WW8Num7z3">
    <w:name w:val="WW8Num7z3"/>
    <w:rsid w:val="008B1D19"/>
    <w:rPr>
      <w:rFonts w:ascii="Symbol" w:hAnsi="Symbol"/>
    </w:rPr>
  </w:style>
  <w:style w:type="character" w:customStyle="1" w:styleId="WW8Num8z0">
    <w:name w:val="WW8Num8z0"/>
    <w:rsid w:val="008B1D19"/>
    <w:rPr>
      <w:rFonts w:ascii="Symbol" w:hAnsi="Symbol"/>
    </w:rPr>
  </w:style>
  <w:style w:type="character" w:customStyle="1" w:styleId="WW8Num8z1">
    <w:name w:val="WW8Num8z1"/>
    <w:rsid w:val="008B1D19"/>
    <w:rPr>
      <w:rFonts w:ascii="Courier New" w:hAnsi="Courier New"/>
    </w:rPr>
  </w:style>
  <w:style w:type="character" w:customStyle="1" w:styleId="WW8Num8z2">
    <w:name w:val="WW8Num8z2"/>
    <w:rsid w:val="008B1D19"/>
    <w:rPr>
      <w:rFonts w:ascii="Wingdings" w:hAnsi="Wingdings"/>
    </w:rPr>
  </w:style>
  <w:style w:type="character" w:customStyle="1" w:styleId="WW8Num9z0">
    <w:name w:val="WW8Num9z0"/>
    <w:rsid w:val="008B1D19"/>
    <w:rPr>
      <w:rFonts w:ascii="Symbol" w:hAnsi="Symbol"/>
    </w:rPr>
  </w:style>
  <w:style w:type="character" w:customStyle="1" w:styleId="WW8Num9z1">
    <w:name w:val="WW8Num9z1"/>
    <w:rsid w:val="008B1D19"/>
    <w:rPr>
      <w:rFonts w:ascii="Courier New" w:hAnsi="Courier New"/>
    </w:rPr>
  </w:style>
  <w:style w:type="character" w:customStyle="1" w:styleId="WW8Num9z2">
    <w:name w:val="WW8Num9z2"/>
    <w:rsid w:val="008B1D19"/>
    <w:rPr>
      <w:rFonts w:ascii="Wingdings" w:hAnsi="Wingdings"/>
    </w:rPr>
  </w:style>
  <w:style w:type="character" w:customStyle="1" w:styleId="WW8Num10z0">
    <w:name w:val="WW8Num10z0"/>
    <w:rsid w:val="008B1D19"/>
    <w:rPr>
      <w:rFonts w:ascii="Times New Roman" w:hAnsi="Times New Roman" w:cs="Times New Roman"/>
    </w:rPr>
  </w:style>
  <w:style w:type="character" w:customStyle="1" w:styleId="WW8Num11z0">
    <w:name w:val="WW8Num11z0"/>
    <w:rsid w:val="008B1D19"/>
    <w:rPr>
      <w:rFonts w:ascii="Courier New" w:hAnsi="Courier New"/>
    </w:rPr>
  </w:style>
  <w:style w:type="character" w:customStyle="1" w:styleId="WW8Num11z1">
    <w:name w:val="WW8Num11z1"/>
    <w:rsid w:val="008B1D19"/>
    <w:rPr>
      <w:rFonts w:ascii="Courier New" w:hAnsi="Courier New" w:cs="Courier New"/>
    </w:rPr>
  </w:style>
  <w:style w:type="character" w:customStyle="1" w:styleId="WW8Num11z2">
    <w:name w:val="WW8Num11z2"/>
    <w:rsid w:val="008B1D19"/>
    <w:rPr>
      <w:rFonts w:ascii="Wingdings" w:hAnsi="Wingdings"/>
    </w:rPr>
  </w:style>
  <w:style w:type="character" w:customStyle="1" w:styleId="WW8Num11z3">
    <w:name w:val="WW8Num11z3"/>
    <w:rsid w:val="008B1D19"/>
    <w:rPr>
      <w:rFonts w:ascii="Symbol" w:hAnsi="Symbol"/>
    </w:rPr>
  </w:style>
  <w:style w:type="character" w:customStyle="1" w:styleId="WW8Num12z0">
    <w:name w:val="WW8Num12z0"/>
    <w:rsid w:val="008B1D19"/>
    <w:rPr>
      <w:rFonts w:ascii="Symbol" w:hAnsi="Symbol"/>
      <w:sz w:val="20"/>
    </w:rPr>
  </w:style>
  <w:style w:type="character" w:customStyle="1" w:styleId="WW8Num12z1">
    <w:name w:val="WW8Num12z1"/>
    <w:rsid w:val="008B1D19"/>
    <w:rPr>
      <w:rFonts w:ascii="Courier New" w:hAnsi="Courier New"/>
      <w:sz w:val="20"/>
    </w:rPr>
  </w:style>
  <w:style w:type="character" w:customStyle="1" w:styleId="WW8Num12z2">
    <w:name w:val="WW8Num12z2"/>
    <w:rsid w:val="008B1D19"/>
    <w:rPr>
      <w:rFonts w:ascii="Wingdings" w:hAnsi="Wingdings"/>
      <w:sz w:val="20"/>
    </w:rPr>
  </w:style>
  <w:style w:type="character" w:customStyle="1" w:styleId="WW8Num13z0">
    <w:name w:val="WW8Num13z0"/>
    <w:rsid w:val="008B1D19"/>
    <w:rPr>
      <w:rFonts w:ascii="Courier New" w:hAnsi="Courier New"/>
    </w:rPr>
  </w:style>
  <w:style w:type="character" w:customStyle="1" w:styleId="WW8Num13z1">
    <w:name w:val="WW8Num13z1"/>
    <w:rsid w:val="008B1D19"/>
    <w:rPr>
      <w:rFonts w:ascii="Courier New" w:hAnsi="Courier New" w:cs="Courier New"/>
    </w:rPr>
  </w:style>
  <w:style w:type="character" w:customStyle="1" w:styleId="WW8Num13z2">
    <w:name w:val="WW8Num13z2"/>
    <w:rsid w:val="008B1D19"/>
    <w:rPr>
      <w:rFonts w:ascii="Wingdings" w:hAnsi="Wingdings"/>
    </w:rPr>
  </w:style>
  <w:style w:type="character" w:customStyle="1" w:styleId="WW8Num13z3">
    <w:name w:val="WW8Num13z3"/>
    <w:rsid w:val="008B1D19"/>
    <w:rPr>
      <w:rFonts w:ascii="Symbol" w:hAnsi="Symbol"/>
    </w:rPr>
  </w:style>
  <w:style w:type="character" w:customStyle="1" w:styleId="WW8Num15z0">
    <w:name w:val="WW8Num15z0"/>
    <w:rsid w:val="008B1D19"/>
    <w:rPr>
      <w:rFonts w:ascii="Symbol" w:hAnsi="Symbol"/>
    </w:rPr>
  </w:style>
  <w:style w:type="character" w:customStyle="1" w:styleId="WW8Num15z1">
    <w:name w:val="WW8Num15z1"/>
    <w:rsid w:val="008B1D19"/>
    <w:rPr>
      <w:rFonts w:ascii="Courier New" w:hAnsi="Courier New"/>
    </w:rPr>
  </w:style>
  <w:style w:type="character" w:customStyle="1" w:styleId="WW8Num15z2">
    <w:name w:val="WW8Num15z2"/>
    <w:rsid w:val="008B1D19"/>
    <w:rPr>
      <w:rFonts w:ascii="Wingdings" w:hAnsi="Wingdings"/>
    </w:rPr>
  </w:style>
  <w:style w:type="character" w:customStyle="1" w:styleId="WW8Num16z0">
    <w:name w:val="WW8Num16z0"/>
    <w:rsid w:val="008B1D19"/>
    <w:rPr>
      <w:rFonts w:ascii="Symbol" w:eastAsia="Times New Roman" w:hAnsi="Symbol" w:cs="Times New Roman"/>
    </w:rPr>
  </w:style>
  <w:style w:type="character" w:customStyle="1" w:styleId="WW8Num16z1">
    <w:name w:val="WW8Num16z1"/>
    <w:rsid w:val="008B1D19"/>
    <w:rPr>
      <w:rFonts w:ascii="Courier New" w:hAnsi="Courier New" w:cs="Courier New"/>
    </w:rPr>
  </w:style>
  <w:style w:type="character" w:customStyle="1" w:styleId="WW8Num16z2">
    <w:name w:val="WW8Num16z2"/>
    <w:rsid w:val="008B1D19"/>
    <w:rPr>
      <w:rFonts w:ascii="Wingdings" w:hAnsi="Wingdings"/>
    </w:rPr>
  </w:style>
  <w:style w:type="character" w:customStyle="1" w:styleId="WW8Num16z3">
    <w:name w:val="WW8Num16z3"/>
    <w:rsid w:val="008B1D19"/>
    <w:rPr>
      <w:rFonts w:ascii="Symbol" w:hAnsi="Symbol"/>
    </w:rPr>
  </w:style>
  <w:style w:type="character" w:customStyle="1" w:styleId="WW8Num17z0">
    <w:name w:val="WW8Num17z0"/>
    <w:rsid w:val="008B1D19"/>
    <w:rPr>
      <w:rFonts w:ascii="Times New Roman" w:hAnsi="Times New Roman" w:cs="Times New Roman"/>
    </w:rPr>
  </w:style>
  <w:style w:type="character" w:customStyle="1" w:styleId="WW8Num18z0">
    <w:name w:val="WW8Num18z0"/>
    <w:rsid w:val="008B1D19"/>
    <w:rPr>
      <w:rFonts w:ascii="Symbol" w:hAnsi="Symbol"/>
    </w:rPr>
  </w:style>
  <w:style w:type="character" w:customStyle="1" w:styleId="WW8Num18z1">
    <w:name w:val="WW8Num18z1"/>
    <w:rsid w:val="008B1D19"/>
    <w:rPr>
      <w:rFonts w:ascii="Courier New" w:hAnsi="Courier New"/>
    </w:rPr>
  </w:style>
  <w:style w:type="character" w:customStyle="1" w:styleId="WW8Num18z2">
    <w:name w:val="WW8Num18z2"/>
    <w:rsid w:val="008B1D19"/>
    <w:rPr>
      <w:rFonts w:ascii="Wingdings" w:hAnsi="Wingdings"/>
    </w:rPr>
  </w:style>
  <w:style w:type="character" w:customStyle="1" w:styleId="WW8Num19z0">
    <w:name w:val="WW8Num19z0"/>
    <w:rsid w:val="008B1D19"/>
    <w:rPr>
      <w:rFonts w:ascii="Symbol" w:hAnsi="Symbol"/>
    </w:rPr>
  </w:style>
  <w:style w:type="character" w:customStyle="1" w:styleId="WW8Num19z2">
    <w:name w:val="WW8Num19z2"/>
    <w:rsid w:val="008B1D19"/>
    <w:rPr>
      <w:rFonts w:ascii="Wingdings" w:hAnsi="Wingdings"/>
    </w:rPr>
  </w:style>
  <w:style w:type="character" w:customStyle="1" w:styleId="WW8Num19z4">
    <w:name w:val="WW8Num19z4"/>
    <w:rsid w:val="008B1D19"/>
    <w:rPr>
      <w:rFonts w:ascii="Courier New" w:hAnsi="Courier New" w:cs="Courier New"/>
    </w:rPr>
  </w:style>
  <w:style w:type="character" w:customStyle="1" w:styleId="WW8Num20z0">
    <w:name w:val="WW8Num20z0"/>
    <w:rsid w:val="008B1D19"/>
    <w:rPr>
      <w:rFonts w:ascii="Times New Roman" w:hAnsi="Times New Roman" w:cs="Times New Roman"/>
      <w:sz w:val="20"/>
    </w:rPr>
  </w:style>
  <w:style w:type="character" w:customStyle="1" w:styleId="WW8Num21z0">
    <w:name w:val="WW8Num21z0"/>
    <w:rsid w:val="008B1D19"/>
    <w:rPr>
      <w:rFonts w:ascii="Symbol" w:eastAsia="Times New Roman" w:hAnsi="Symbol" w:cs="Times New Roman"/>
    </w:rPr>
  </w:style>
  <w:style w:type="character" w:customStyle="1" w:styleId="WW8Num21z1">
    <w:name w:val="WW8Num21z1"/>
    <w:rsid w:val="008B1D19"/>
    <w:rPr>
      <w:rFonts w:ascii="Courier New" w:hAnsi="Courier New" w:cs="Courier New"/>
    </w:rPr>
  </w:style>
  <w:style w:type="character" w:customStyle="1" w:styleId="WW8Num21z2">
    <w:name w:val="WW8Num21z2"/>
    <w:rsid w:val="008B1D19"/>
    <w:rPr>
      <w:rFonts w:ascii="Wingdings" w:hAnsi="Wingdings"/>
    </w:rPr>
  </w:style>
  <w:style w:type="character" w:customStyle="1" w:styleId="WW8Num21z3">
    <w:name w:val="WW8Num21z3"/>
    <w:rsid w:val="008B1D19"/>
    <w:rPr>
      <w:rFonts w:ascii="Symbol" w:hAnsi="Symbol"/>
    </w:rPr>
  </w:style>
  <w:style w:type="character" w:customStyle="1" w:styleId="WW8Num22z0">
    <w:name w:val="WW8Num22z0"/>
    <w:rsid w:val="008B1D19"/>
    <w:rPr>
      <w:rFonts w:ascii="Symbol" w:hAnsi="Symbol"/>
    </w:rPr>
  </w:style>
  <w:style w:type="character" w:customStyle="1" w:styleId="WW8Num22z1">
    <w:name w:val="WW8Num22z1"/>
    <w:rsid w:val="008B1D19"/>
    <w:rPr>
      <w:rFonts w:ascii="Courier New" w:hAnsi="Courier New"/>
    </w:rPr>
  </w:style>
  <w:style w:type="character" w:customStyle="1" w:styleId="WW8Num22z2">
    <w:name w:val="WW8Num22z2"/>
    <w:rsid w:val="008B1D19"/>
    <w:rPr>
      <w:rFonts w:ascii="Wingdings" w:hAnsi="Wingdings"/>
    </w:rPr>
  </w:style>
  <w:style w:type="character" w:customStyle="1" w:styleId="WW8Num23z0">
    <w:name w:val="WW8Num23z0"/>
    <w:rsid w:val="008B1D19"/>
    <w:rPr>
      <w:rFonts w:ascii="Wingdings" w:hAnsi="Wingdings"/>
    </w:rPr>
  </w:style>
  <w:style w:type="character" w:customStyle="1" w:styleId="WW8Num23z1">
    <w:name w:val="WW8Num23z1"/>
    <w:rsid w:val="008B1D19"/>
    <w:rPr>
      <w:rFonts w:ascii="Courier New" w:hAnsi="Courier New" w:cs="Courier New"/>
    </w:rPr>
  </w:style>
  <w:style w:type="character" w:customStyle="1" w:styleId="WW8Num23z3">
    <w:name w:val="WW8Num23z3"/>
    <w:rsid w:val="008B1D19"/>
    <w:rPr>
      <w:rFonts w:ascii="Symbol" w:hAnsi="Symbol"/>
    </w:rPr>
  </w:style>
  <w:style w:type="character" w:customStyle="1" w:styleId="WW8Num24z0">
    <w:name w:val="WW8Num24z0"/>
    <w:rsid w:val="008B1D19"/>
    <w:rPr>
      <w:rFonts w:ascii="Symbol" w:hAnsi="Symbol"/>
      <w:sz w:val="20"/>
    </w:rPr>
  </w:style>
  <w:style w:type="character" w:customStyle="1" w:styleId="WW8Num24z1">
    <w:name w:val="WW8Num24z1"/>
    <w:rsid w:val="008B1D19"/>
    <w:rPr>
      <w:rFonts w:ascii="Courier New" w:hAnsi="Courier New"/>
    </w:rPr>
  </w:style>
  <w:style w:type="character" w:customStyle="1" w:styleId="WW8Num24z2">
    <w:name w:val="WW8Num24z2"/>
    <w:rsid w:val="008B1D19"/>
    <w:rPr>
      <w:rFonts w:ascii="Wingdings" w:hAnsi="Wingdings"/>
    </w:rPr>
  </w:style>
  <w:style w:type="character" w:customStyle="1" w:styleId="WW8Num24z3">
    <w:name w:val="WW8Num24z3"/>
    <w:rsid w:val="008B1D19"/>
    <w:rPr>
      <w:rFonts w:ascii="Symbol" w:hAnsi="Symbol"/>
    </w:rPr>
  </w:style>
  <w:style w:type="character" w:customStyle="1" w:styleId="WW8Num25z0">
    <w:name w:val="WW8Num25z0"/>
    <w:rsid w:val="008B1D19"/>
    <w:rPr>
      <w:rFonts w:ascii="Symbol" w:hAnsi="Symbol"/>
    </w:rPr>
  </w:style>
  <w:style w:type="character" w:customStyle="1" w:styleId="WW8Num25z1">
    <w:name w:val="WW8Num25z1"/>
    <w:rsid w:val="008B1D19"/>
    <w:rPr>
      <w:rFonts w:ascii="Courier New" w:hAnsi="Courier New" w:cs="Courier New"/>
    </w:rPr>
  </w:style>
  <w:style w:type="character" w:customStyle="1" w:styleId="WW8Num25z2">
    <w:name w:val="WW8Num25z2"/>
    <w:rsid w:val="008B1D19"/>
    <w:rPr>
      <w:rFonts w:ascii="Wingdings" w:hAnsi="Wingdings"/>
    </w:rPr>
  </w:style>
  <w:style w:type="character" w:customStyle="1" w:styleId="WW8Num27z0">
    <w:name w:val="WW8Num27z0"/>
    <w:rsid w:val="008B1D19"/>
    <w:rPr>
      <w:rFonts w:ascii="Symbol" w:hAnsi="Symbol"/>
      <w:sz w:val="20"/>
    </w:rPr>
  </w:style>
  <w:style w:type="character" w:customStyle="1" w:styleId="WW8Num27z1">
    <w:name w:val="WW8Num27z1"/>
    <w:rsid w:val="008B1D19"/>
    <w:rPr>
      <w:rFonts w:ascii="Courier New" w:hAnsi="Courier New"/>
    </w:rPr>
  </w:style>
  <w:style w:type="character" w:customStyle="1" w:styleId="WW8Num27z2">
    <w:name w:val="WW8Num27z2"/>
    <w:rsid w:val="008B1D19"/>
    <w:rPr>
      <w:rFonts w:ascii="Wingdings" w:hAnsi="Wingdings"/>
    </w:rPr>
  </w:style>
  <w:style w:type="character" w:customStyle="1" w:styleId="WW8Num27z3">
    <w:name w:val="WW8Num27z3"/>
    <w:rsid w:val="008B1D19"/>
    <w:rPr>
      <w:rFonts w:ascii="Symbol" w:hAnsi="Symbol"/>
    </w:rPr>
  </w:style>
  <w:style w:type="character" w:customStyle="1" w:styleId="WW8Num28z0">
    <w:name w:val="WW8Num28z0"/>
    <w:rsid w:val="008B1D19"/>
    <w:rPr>
      <w:rFonts w:ascii="Symbol" w:hAnsi="Symbol"/>
      <w:sz w:val="20"/>
    </w:rPr>
  </w:style>
  <w:style w:type="character" w:customStyle="1" w:styleId="WW8Num28z1">
    <w:name w:val="WW8Num28z1"/>
    <w:rsid w:val="008B1D19"/>
    <w:rPr>
      <w:rFonts w:ascii="Courier New" w:hAnsi="Courier New"/>
    </w:rPr>
  </w:style>
  <w:style w:type="character" w:customStyle="1" w:styleId="WW8Num28z2">
    <w:name w:val="WW8Num28z2"/>
    <w:rsid w:val="008B1D19"/>
    <w:rPr>
      <w:rFonts w:ascii="Wingdings" w:hAnsi="Wingdings"/>
    </w:rPr>
  </w:style>
  <w:style w:type="character" w:customStyle="1" w:styleId="WW8Num28z3">
    <w:name w:val="WW8Num28z3"/>
    <w:rsid w:val="008B1D19"/>
    <w:rPr>
      <w:rFonts w:ascii="Symbol" w:hAnsi="Symbol"/>
    </w:rPr>
  </w:style>
  <w:style w:type="character" w:customStyle="1" w:styleId="WW8Num29z0">
    <w:name w:val="WW8Num29z0"/>
    <w:rsid w:val="008B1D19"/>
    <w:rPr>
      <w:rFonts w:ascii="Courier New" w:hAnsi="Courier New"/>
    </w:rPr>
  </w:style>
  <w:style w:type="character" w:customStyle="1" w:styleId="WW8Num29z1">
    <w:name w:val="WW8Num29z1"/>
    <w:rsid w:val="008B1D19"/>
    <w:rPr>
      <w:rFonts w:ascii="Courier New" w:hAnsi="Courier New" w:cs="Courier New"/>
    </w:rPr>
  </w:style>
  <w:style w:type="character" w:customStyle="1" w:styleId="WW8Num29z2">
    <w:name w:val="WW8Num29z2"/>
    <w:rsid w:val="008B1D19"/>
    <w:rPr>
      <w:rFonts w:ascii="Marlett" w:hAnsi="Marlett"/>
    </w:rPr>
  </w:style>
  <w:style w:type="character" w:customStyle="1" w:styleId="WW8Num29z3">
    <w:name w:val="WW8Num29z3"/>
    <w:rsid w:val="008B1D19"/>
    <w:rPr>
      <w:rFonts w:ascii="Symbol" w:hAnsi="Symbol"/>
    </w:rPr>
  </w:style>
  <w:style w:type="character" w:customStyle="1" w:styleId="WW8Num30z0">
    <w:name w:val="WW8Num30z0"/>
    <w:rsid w:val="008B1D19"/>
    <w:rPr>
      <w:rFonts w:ascii="Symbol" w:hAnsi="Symbol"/>
    </w:rPr>
  </w:style>
  <w:style w:type="character" w:customStyle="1" w:styleId="WW8Num30z1">
    <w:name w:val="WW8Num30z1"/>
    <w:rsid w:val="008B1D19"/>
    <w:rPr>
      <w:rFonts w:ascii="Courier New" w:hAnsi="Courier New"/>
    </w:rPr>
  </w:style>
  <w:style w:type="character" w:customStyle="1" w:styleId="WW8Num30z2">
    <w:name w:val="WW8Num30z2"/>
    <w:rsid w:val="008B1D19"/>
    <w:rPr>
      <w:rFonts w:ascii="Wingdings" w:hAnsi="Wingdings"/>
    </w:rPr>
  </w:style>
  <w:style w:type="character" w:customStyle="1" w:styleId="WW8Num31z0">
    <w:name w:val="WW8Num31z0"/>
    <w:rsid w:val="008B1D19"/>
    <w:rPr>
      <w:rFonts w:ascii="Symbol" w:hAnsi="Symbol"/>
    </w:rPr>
  </w:style>
  <w:style w:type="character" w:customStyle="1" w:styleId="WW8Num31z1">
    <w:name w:val="WW8Num31z1"/>
    <w:rsid w:val="008B1D19"/>
    <w:rPr>
      <w:rFonts w:ascii="Courier New" w:hAnsi="Courier New" w:cs="Courier New"/>
    </w:rPr>
  </w:style>
  <w:style w:type="character" w:customStyle="1" w:styleId="WW8Num31z2">
    <w:name w:val="WW8Num31z2"/>
    <w:rsid w:val="008B1D19"/>
    <w:rPr>
      <w:rFonts w:ascii="Wingdings" w:hAnsi="Wingdings"/>
    </w:rPr>
  </w:style>
  <w:style w:type="character" w:customStyle="1" w:styleId="WW8Num32z0">
    <w:name w:val="WW8Num32z0"/>
    <w:rsid w:val="008B1D19"/>
    <w:rPr>
      <w:rFonts w:ascii="Symbol" w:hAnsi="Symbol"/>
    </w:rPr>
  </w:style>
  <w:style w:type="character" w:customStyle="1" w:styleId="WW8Num33z0">
    <w:name w:val="WW8Num33z0"/>
    <w:rsid w:val="008B1D19"/>
    <w:rPr>
      <w:rFonts w:ascii="Symbol" w:eastAsia="Times New Roman" w:hAnsi="Symbol" w:cs="Times New Roman"/>
    </w:rPr>
  </w:style>
  <w:style w:type="character" w:customStyle="1" w:styleId="WW8Num33z1">
    <w:name w:val="WW8Num33z1"/>
    <w:rsid w:val="008B1D19"/>
    <w:rPr>
      <w:rFonts w:ascii="Courier New" w:hAnsi="Courier New" w:cs="Courier New"/>
    </w:rPr>
  </w:style>
  <w:style w:type="character" w:customStyle="1" w:styleId="WW8Num33z2">
    <w:name w:val="WW8Num33z2"/>
    <w:rsid w:val="008B1D19"/>
    <w:rPr>
      <w:rFonts w:ascii="Wingdings" w:hAnsi="Wingdings"/>
    </w:rPr>
  </w:style>
  <w:style w:type="character" w:customStyle="1" w:styleId="WW8Num33z3">
    <w:name w:val="WW8Num33z3"/>
    <w:rsid w:val="008B1D19"/>
    <w:rPr>
      <w:rFonts w:ascii="Symbol" w:hAnsi="Symbol"/>
    </w:rPr>
  </w:style>
  <w:style w:type="character" w:customStyle="1" w:styleId="WW8Num34z0">
    <w:name w:val="WW8Num34z0"/>
    <w:rsid w:val="008B1D19"/>
    <w:rPr>
      <w:rFonts w:ascii="Symbol" w:hAnsi="Symbol"/>
    </w:rPr>
  </w:style>
  <w:style w:type="character" w:customStyle="1" w:styleId="WW8Num34z2">
    <w:name w:val="WW8Num34z2"/>
    <w:rsid w:val="008B1D19"/>
    <w:rPr>
      <w:rFonts w:ascii="Wingdings" w:hAnsi="Wingdings"/>
    </w:rPr>
  </w:style>
  <w:style w:type="character" w:customStyle="1" w:styleId="WW8Num34z4">
    <w:name w:val="WW8Num34z4"/>
    <w:rsid w:val="008B1D19"/>
    <w:rPr>
      <w:rFonts w:ascii="Courier New" w:hAnsi="Courier New"/>
    </w:rPr>
  </w:style>
  <w:style w:type="character" w:customStyle="1" w:styleId="WW8Num35z0">
    <w:name w:val="WW8Num35z0"/>
    <w:rsid w:val="008B1D19"/>
    <w:rPr>
      <w:rFonts w:ascii="Symbol" w:hAnsi="Symbol"/>
      <w:sz w:val="20"/>
    </w:rPr>
  </w:style>
  <w:style w:type="character" w:customStyle="1" w:styleId="WW8Num35z1">
    <w:name w:val="WW8Num35z1"/>
    <w:rsid w:val="008B1D19"/>
    <w:rPr>
      <w:rFonts w:ascii="Courier New" w:hAnsi="Courier New"/>
    </w:rPr>
  </w:style>
  <w:style w:type="character" w:customStyle="1" w:styleId="WW8Num35z2">
    <w:name w:val="WW8Num35z2"/>
    <w:rsid w:val="008B1D19"/>
    <w:rPr>
      <w:rFonts w:ascii="Wingdings" w:hAnsi="Wingdings"/>
    </w:rPr>
  </w:style>
  <w:style w:type="character" w:customStyle="1" w:styleId="WW8Num35z3">
    <w:name w:val="WW8Num35z3"/>
    <w:rsid w:val="008B1D19"/>
    <w:rPr>
      <w:rFonts w:ascii="Symbol" w:hAnsi="Symbol"/>
    </w:rPr>
  </w:style>
  <w:style w:type="character" w:customStyle="1" w:styleId="WW8Num37z0">
    <w:name w:val="WW8Num37z0"/>
    <w:rsid w:val="008B1D19"/>
    <w:rPr>
      <w:rFonts w:ascii="Symbol" w:hAnsi="Symbol"/>
    </w:rPr>
  </w:style>
  <w:style w:type="character" w:customStyle="1" w:styleId="WW8Num37z1">
    <w:name w:val="WW8Num37z1"/>
    <w:rsid w:val="008B1D19"/>
    <w:rPr>
      <w:rFonts w:ascii="Courier New" w:hAnsi="Courier New"/>
    </w:rPr>
  </w:style>
  <w:style w:type="character" w:customStyle="1" w:styleId="WW8Num37z2">
    <w:name w:val="WW8Num37z2"/>
    <w:rsid w:val="008B1D19"/>
    <w:rPr>
      <w:rFonts w:ascii="Wingdings" w:hAnsi="Wingdings"/>
    </w:rPr>
  </w:style>
  <w:style w:type="character" w:customStyle="1" w:styleId="WW8Num38z0">
    <w:name w:val="WW8Num38z0"/>
    <w:rsid w:val="008B1D19"/>
    <w:rPr>
      <w:rFonts w:ascii="Symbol" w:eastAsia="Times New Roman" w:hAnsi="Symbol" w:cs="Times New Roman"/>
    </w:rPr>
  </w:style>
  <w:style w:type="character" w:customStyle="1" w:styleId="WW8Num38z1">
    <w:name w:val="WW8Num38z1"/>
    <w:rsid w:val="008B1D19"/>
    <w:rPr>
      <w:rFonts w:ascii="Courier New" w:hAnsi="Courier New" w:cs="Courier New"/>
    </w:rPr>
  </w:style>
  <w:style w:type="character" w:customStyle="1" w:styleId="WW8Num38z2">
    <w:name w:val="WW8Num38z2"/>
    <w:rsid w:val="008B1D19"/>
    <w:rPr>
      <w:rFonts w:ascii="Wingdings" w:hAnsi="Wingdings"/>
    </w:rPr>
  </w:style>
  <w:style w:type="character" w:customStyle="1" w:styleId="WW8Num38z3">
    <w:name w:val="WW8Num38z3"/>
    <w:rsid w:val="008B1D19"/>
    <w:rPr>
      <w:rFonts w:ascii="Symbol" w:hAnsi="Symbol"/>
    </w:rPr>
  </w:style>
  <w:style w:type="character" w:customStyle="1" w:styleId="WW8Num39z0">
    <w:name w:val="WW8Num39z0"/>
    <w:rsid w:val="008B1D19"/>
    <w:rPr>
      <w:rFonts w:ascii="Symbol" w:eastAsia="Times New Roman" w:hAnsi="Symbol" w:cs="Times New Roman"/>
    </w:rPr>
  </w:style>
  <w:style w:type="character" w:customStyle="1" w:styleId="WW8Num39z1">
    <w:name w:val="WW8Num39z1"/>
    <w:rsid w:val="008B1D19"/>
    <w:rPr>
      <w:rFonts w:ascii="Courier New" w:hAnsi="Courier New" w:cs="Courier New"/>
    </w:rPr>
  </w:style>
  <w:style w:type="character" w:customStyle="1" w:styleId="WW8Num39z2">
    <w:name w:val="WW8Num39z2"/>
    <w:rsid w:val="008B1D19"/>
    <w:rPr>
      <w:rFonts w:ascii="Wingdings" w:hAnsi="Wingdings"/>
    </w:rPr>
  </w:style>
  <w:style w:type="character" w:customStyle="1" w:styleId="WW8Num39z3">
    <w:name w:val="WW8Num39z3"/>
    <w:rsid w:val="008B1D19"/>
    <w:rPr>
      <w:rFonts w:ascii="Symbol" w:hAnsi="Symbol"/>
    </w:rPr>
  </w:style>
  <w:style w:type="character" w:customStyle="1" w:styleId="WW8Num40z0">
    <w:name w:val="WW8Num40z0"/>
    <w:rsid w:val="008B1D19"/>
    <w:rPr>
      <w:rFonts w:ascii="Times New Roman" w:eastAsia="Times New Roman" w:hAnsi="Times New Roman" w:cs="Times New Roman"/>
    </w:rPr>
  </w:style>
  <w:style w:type="character" w:customStyle="1" w:styleId="WW8Num40z1">
    <w:name w:val="WW8Num40z1"/>
    <w:rsid w:val="008B1D19"/>
    <w:rPr>
      <w:rFonts w:ascii="Courier New" w:hAnsi="Courier New"/>
    </w:rPr>
  </w:style>
  <w:style w:type="character" w:customStyle="1" w:styleId="WW8Num40z2">
    <w:name w:val="WW8Num40z2"/>
    <w:rsid w:val="008B1D19"/>
    <w:rPr>
      <w:rFonts w:ascii="Wingdings" w:hAnsi="Wingdings"/>
    </w:rPr>
  </w:style>
  <w:style w:type="character" w:customStyle="1" w:styleId="WW8Num40z3">
    <w:name w:val="WW8Num40z3"/>
    <w:rsid w:val="008B1D19"/>
    <w:rPr>
      <w:rFonts w:ascii="Symbol" w:hAnsi="Symbol"/>
    </w:rPr>
  </w:style>
  <w:style w:type="character" w:customStyle="1" w:styleId="WW8Num41z0">
    <w:name w:val="WW8Num41z0"/>
    <w:rsid w:val="008B1D19"/>
    <w:rPr>
      <w:rFonts w:ascii="Courier New" w:hAnsi="Courier New"/>
    </w:rPr>
  </w:style>
  <w:style w:type="character" w:customStyle="1" w:styleId="WW8Num41z1">
    <w:name w:val="WW8Num41z1"/>
    <w:rsid w:val="008B1D19"/>
    <w:rPr>
      <w:rFonts w:ascii="Courier New" w:hAnsi="Courier New" w:cs="Courier New"/>
    </w:rPr>
  </w:style>
  <w:style w:type="character" w:customStyle="1" w:styleId="WW8Num41z2">
    <w:name w:val="WW8Num41z2"/>
    <w:rsid w:val="008B1D19"/>
    <w:rPr>
      <w:rFonts w:ascii="Marlett" w:hAnsi="Marlett"/>
    </w:rPr>
  </w:style>
  <w:style w:type="character" w:customStyle="1" w:styleId="WW8Num41z3">
    <w:name w:val="WW8Num41z3"/>
    <w:rsid w:val="008B1D19"/>
    <w:rPr>
      <w:rFonts w:ascii="Symbol" w:hAnsi="Symbol"/>
    </w:rPr>
  </w:style>
  <w:style w:type="character" w:customStyle="1" w:styleId="WW8NumSt12z0">
    <w:name w:val="WW8NumSt12z0"/>
    <w:rsid w:val="008B1D19"/>
    <w:rPr>
      <w:rFonts w:ascii="Times New Roman" w:hAnsi="Times New Roman" w:cs="Times New Roman"/>
    </w:rPr>
  </w:style>
  <w:style w:type="character" w:customStyle="1" w:styleId="111">
    <w:name w:val="Основной шрифт абзаца11"/>
    <w:rsid w:val="008B1D19"/>
  </w:style>
  <w:style w:type="character" w:customStyle="1" w:styleId="160">
    <w:name w:val="Знак Знак16"/>
    <w:rsid w:val="008B1D19"/>
    <w:rPr>
      <w:i/>
      <w:iCs/>
      <w:sz w:val="24"/>
      <w:szCs w:val="24"/>
      <w:lang w:val="ru-RU" w:eastAsia="ar-SA" w:bidi="ar-SA"/>
    </w:rPr>
  </w:style>
  <w:style w:type="character" w:customStyle="1" w:styleId="56">
    <w:name w:val="Знак Знак5"/>
    <w:rsid w:val="008B1D19"/>
    <w:rPr>
      <w:lang w:val="ru-RU" w:eastAsia="ar-SA" w:bidi="ar-SA"/>
    </w:rPr>
  </w:style>
  <w:style w:type="character" w:customStyle="1" w:styleId="180">
    <w:name w:val="Знак Знак18"/>
    <w:rsid w:val="008B1D19"/>
    <w:rPr>
      <w:rFonts w:ascii="Arial" w:hAnsi="Arial"/>
      <w:b/>
      <w:sz w:val="22"/>
      <w:lang w:val="ru-RU" w:eastAsia="ar-SA" w:bidi="ar-SA"/>
    </w:rPr>
  </w:style>
  <w:style w:type="character" w:customStyle="1" w:styleId="74">
    <w:name w:val="Знак Знак7"/>
    <w:rsid w:val="008B1D19"/>
    <w:rPr>
      <w:rFonts w:ascii="Arial" w:hAnsi="Arial"/>
      <w:sz w:val="24"/>
      <w:lang w:val="ru-RU" w:eastAsia="ar-SA" w:bidi="ar-SA"/>
    </w:rPr>
  </w:style>
  <w:style w:type="character" w:customStyle="1" w:styleId="Normal10-02">
    <w:name w:val="Normal + 10 пт полужирный По центру Слева:  -02 см Справ... Знак"/>
    <w:rsid w:val="008B1D19"/>
    <w:rPr>
      <w:b/>
      <w:bCs/>
      <w:lang w:val="ru-RU" w:eastAsia="ar-SA" w:bidi="ar-SA"/>
    </w:rPr>
  </w:style>
  <w:style w:type="character" w:customStyle="1" w:styleId="affffff7">
    <w:name w:val="Название таблицы Знак"/>
    <w:rsid w:val="008B1D19"/>
    <w:rPr>
      <w:b/>
      <w:sz w:val="24"/>
      <w:szCs w:val="24"/>
      <w:lang w:val="ru-RU" w:eastAsia="ar-SA" w:bidi="ar-SA"/>
    </w:rPr>
  </w:style>
  <w:style w:type="character" w:customStyle="1" w:styleId="affffff8">
    <w:name w:val="Цветовое выделение"/>
    <w:uiPriority w:val="99"/>
    <w:rsid w:val="008B1D19"/>
    <w:rPr>
      <w:b/>
      <w:bCs/>
      <w:color w:val="000080"/>
    </w:rPr>
  </w:style>
  <w:style w:type="character" w:customStyle="1" w:styleId="FontStyle120">
    <w:name w:val="Font Style120"/>
    <w:rsid w:val="008B1D19"/>
    <w:rPr>
      <w:rFonts w:ascii="Times New Roman" w:hAnsi="Times New Roman" w:cs="Times New Roman"/>
      <w:sz w:val="22"/>
      <w:szCs w:val="22"/>
    </w:rPr>
  </w:style>
  <w:style w:type="character" w:customStyle="1" w:styleId="FontStyle117">
    <w:name w:val="Font Style117"/>
    <w:rsid w:val="008B1D19"/>
    <w:rPr>
      <w:rFonts w:ascii="Times New Roman" w:hAnsi="Times New Roman" w:cs="Times New Roman"/>
      <w:sz w:val="22"/>
      <w:szCs w:val="22"/>
    </w:rPr>
  </w:style>
  <w:style w:type="character" w:customStyle="1" w:styleId="FontStyle107">
    <w:name w:val="Font Style107"/>
    <w:rsid w:val="008B1D19"/>
    <w:rPr>
      <w:rFonts w:ascii="Times New Roman" w:hAnsi="Times New Roman" w:cs="Times New Roman"/>
      <w:b/>
      <w:bCs/>
      <w:sz w:val="48"/>
      <w:szCs w:val="48"/>
    </w:rPr>
  </w:style>
  <w:style w:type="character" w:customStyle="1" w:styleId="FontStyle108">
    <w:name w:val="Font Style108"/>
    <w:rsid w:val="008B1D19"/>
    <w:rPr>
      <w:rFonts w:ascii="Times New Roman" w:hAnsi="Times New Roman" w:cs="Times New Roman"/>
      <w:b/>
      <w:bCs/>
      <w:sz w:val="42"/>
      <w:szCs w:val="42"/>
    </w:rPr>
  </w:style>
  <w:style w:type="character" w:customStyle="1" w:styleId="FontStyle59">
    <w:name w:val="Font Style59"/>
    <w:rsid w:val="008B1D19"/>
    <w:rPr>
      <w:rFonts w:ascii="Times New Roman" w:hAnsi="Times New Roman" w:cs="Times New Roman"/>
      <w:sz w:val="22"/>
      <w:szCs w:val="22"/>
    </w:rPr>
  </w:style>
  <w:style w:type="character" w:customStyle="1" w:styleId="FontStyle21">
    <w:name w:val="Font Style21"/>
    <w:rsid w:val="008B1D19"/>
    <w:rPr>
      <w:rFonts w:ascii="Franklin Gothic Medium" w:hAnsi="Franklin Gothic Medium" w:cs="Franklin Gothic Medium"/>
      <w:i/>
      <w:iCs/>
      <w:w w:val="150"/>
      <w:sz w:val="18"/>
      <w:szCs w:val="18"/>
    </w:rPr>
  </w:style>
  <w:style w:type="character" w:customStyle="1" w:styleId="FontStyle22">
    <w:name w:val="Font Style22"/>
    <w:rsid w:val="008B1D19"/>
    <w:rPr>
      <w:rFonts w:ascii="Franklin Gothic Medium" w:hAnsi="Franklin Gothic Medium" w:cs="Franklin Gothic Medium"/>
      <w:i/>
      <w:iCs/>
      <w:spacing w:val="-20"/>
      <w:sz w:val="16"/>
      <w:szCs w:val="16"/>
    </w:rPr>
  </w:style>
  <w:style w:type="character" w:customStyle="1" w:styleId="FontStyle23">
    <w:name w:val="Font Style23"/>
    <w:rsid w:val="008B1D19"/>
    <w:rPr>
      <w:rFonts w:ascii="Franklin Gothic Medium" w:hAnsi="Franklin Gothic Medium" w:cs="Franklin Gothic Medium"/>
      <w:spacing w:val="-10"/>
      <w:sz w:val="16"/>
      <w:szCs w:val="16"/>
    </w:rPr>
  </w:style>
  <w:style w:type="character" w:customStyle="1" w:styleId="FontStyle24">
    <w:name w:val="Font Style24"/>
    <w:rsid w:val="008B1D19"/>
    <w:rPr>
      <w:rFonts w:ascii="Franklin Gothic Medium" w:hAnsi="Franklin Gothic Medium" w:cs="Franklin Gothic Medium"/>
      <w:b/>
      <w:bCs/>
      <w:spacing w:val="-10"/>
      <w:sz w:val="18"/>
      <w:szCs w:val="18"/>
    </w:rPr>
  </w:style>
  <w:style w:type="character" w:customStyle="1" w:styleId="FontStyle25">
    <w:name w:val="Font Style25"/>
    <w:rsid w:val="008B1D19"/>
    <w:rPr>
      <w:rFonts w:ascii="Franklin Gothic Medium" w:hAnsi="Franklin Gothic Medium" w:cs="Franklin Gothic Medium"/>
      <w:smallCaps/>
      <w:sz w:val="16"/>
      <w:szCs w:val="16"/>
    </w:rPr>
  </w:style>
  <w:style w:type="character" w:customStyle="1" w:styleId="FontStyle26">
    <w:name w:val="Font Style26"/>
    <w:rsid w:val="008B1D19"/>
    <w:rPr>
      <w:rFonts w:ascii="Sylfaen" w:hAnsi="Sylfaen" w:cs="Sylfaen"/>
      <w:b/>
      <w:bCs/>
      <w:sz w:val="16"/>
      <w:szCs w:val="16"/>
    </w:rPr>
  </w:style>
  <w:style w:type="character" w:customStyle="1" w:styleId="FontStyle27">
    <w:name w:val="Font Style27"/>
    <w:rsid w:val="008B1D19"/>
    <w:rPr>
      <w:rFonts w:ascii="Bookman Old Style" w:hAnsi="Bookman Old Style" w:cs="Bookman Old Style"/>
      <w:b/>
      <w:bCs/>
      <w:i/>
      <w:iCs/>
      <w:sz w:val="16"/>
      <w:szCs w:val="16"/>
    </w:rPr>
  </w:style>
  <w:style w:type="character" w:customStyle="1" w:styleId="FontStyle28">
    <w:name w:val="Font Style28"/>
    <w:rsid w:val="008B1D19"/>
    <w:rPr>
      <w:rFonts w:ascii="Franklin Gothic Medium" w:hAnsi="Franklin Gothic Medium" w:cs="Franklin Gothic Medium"/>
      <w:sz w:val="18"/>
      <w:szCs w:val="18"/>
    </w:rPr>
  </w:style>
  <w:style w:type="character" w:customStyle="1" w:styleId="FontStyle29">
    <w:name w:val="Font Style29"/>
    <w:rsid w:val="008B1D19"/>
    <w:rPr>
      <w:rFonts w:ascii="Franklin Gothic Medium" w:hAnsi="Franklin Gothic Medium" w:cs="Franklin Gothic Medium"/>
      <w:sz w:val="8"/>
      <w:szCs w:val="8"/>
    </w:rPr>
  </w:style>
  <w:style w:type="character" w:customStyle="1" w:styleId="FontStyle30">
    <w:name w:val="Font Style30"/>
    <w:rsid w:val="008B1D19"/>
    <w:rPr>
      <w:rFonts w:ascii="Franklin Gothic Medium" w:hAnsi="Franklin Gothic Medium" w:cs="Franklin Gothic Medium"/>
      <w:sz w:val="8"/>
      <w:szCs w:val="8"/>
    </w:rPr>
  </w:style>
  <w:style w:type="character" w:customStyle="1" w:styleId="FontStyle31">
    <w:name w:val="Font Style31"/>
    <w:rsid w:val="008B1D19"/>
    <w:rPr>
      <w:rFonts w:ascii="Sylfaen" w:hAnsi="Sylfaen" w:cs="Sylfaen"/>
      <w:b/>
      <w:bCs/>
      <w:sz w:val="24"/>
      <w:szCs w:val="24"/>
    </w:rPr>
  </w:style>
  <w:style w:type="character" w:customStyle="1" w:styleId="FontStyle32">
    <w:name w:val="Font Style32"/>
    <w:rsid w:val="008B1D19"/>
    <w:rPr>
      <w:rFonts w:ascii="Sylfaen" w:hAnsi="Sylfaen" w:cs="Sylfaen"/>
      <w:b/>
      <w:bCs/>
      <w:sz w:val="22"/>
      <w:szCs w:val="22"/>
    </w:rPr>
  </w:style>
  <w:style w:type="character" w:customStyle="1" w:styleId="FontStyle33">
    <w:name w:val="Font Style33"/>
    <w:rsid w:val="008B1D19"/>
    <w:rPr>
      <w:rFonts w:ascii="Candara" w:hAnsi="Candara" w:cs="Candara"/>
      <w:b/>
      <w:bCs/>
      <w:sz w:val="18"/>
      <w:szCs w:val="18"/>
    </w:rPr>
  </w:style>
  <w:style w:type="character" w:customStyle="1" w:styleId="FontStyle34">
    <w:name w:val="Font Style34"/>
    <w:rsid w:val="008B1D19"/>
    <w:rPr>
      <w:rFonts w:ascii="Franklin Gothic Medium" w:hAnsi="Franklin Gothic Medium" w:cs="Franklin Gothic Medium"/>
      <w:b/>
      <w:bCs/>
      <w:sz w:val="14"/>
      <w:szCs w:val="14"/>
    </w:rPr>
  </w:style>
  <w:style w:type="character" w:customStyle="1" w:styleId="FontStyle35">
    <w:name w:val="Font Style35"/>
    <w:rsid w:val="008B1D19"/>
    <w:rPr>
      <w:rFonts w:ascii="Franklin Gothic Medium" w:hAnsi="Franklin Gothic Medium" w:cs="Franklin Gothic Medium"/>
      <w:b/>
      <w:bCs/>
      <w:sz w:val="10"/>
      <w:szCs w:val="10"/>
    </w:rPr>
  </w:style>
  <w:style w:type="character" w:customStyle="1" w:styleId="FontStyle36">
    <w:name w:val="Font Style36"/>
    <w:rsid w:val="008B1D19"/>
    <w:rPr>
      <w:rFonts w:ascii="Franklin Gothic Medium" w:hAnsi="Franklin Gothic Medium" w:cs="Franklin Gothic Medium"/>
      <w:sz w:val="10"/>
      <w:szCs w:val="10"/>
    </w:rPr>
  </w:style>
  <w:style w:type="character" w:customStyle="1" w:styleId="FontStyle11">
    <w:name w:val="Font Style11"/>
    <w:uiPriority w:val="99"/>
    <w:rsid w:val="008B1D19"/>
    <w:rPr>
      <w:rFonts w:ascii="Times New Roman" w:hAnsi="Times New Roman" w:cs="Times New Roman"/>
      <w:b/>
      <w:bCs/>
      <w:sz w:val="24"/>
      <w:szCs w:val="24"/>
    </w:rPr>
  </w:style>
  <w:style w:type="character" w:customStyle="1" w:styleId="FontStyle12">
    <w:name w:val="Font Style12"/>
    <w:rsid w:val="008B1D19"/>
    <w:rPr>
      <w:rFonts w:ascii="Times New Roman" w:hAnsi="Times New Roman" w:cs="Times New Roman"/>
      <w:sz w:val="24"/>
      <w:szCs w:val="24"/>
    </w:rPr>
  </w:style>
  <w:style w:type="character" w:customStyle="1" w:styleId="47">
    <w:name w:val="Знак Знак4"/>
    <w:rsid w:val="008B1D19"/>
    <w:rPr>
      <w:rFonts w:eastAsia="Times New Roman"/>
      <w:sz w:val="24"/>
      <w:szCs w:val="24"/>
    </w:rPr>
  </w:style>
  <w:style w:type="character" w:customStyle="1" w:styleId="3f2">
    <w:name w:val="Знак Знак3"/>
    <w:rsid w:val="008B1D19"/>
    <w:rPr>
      <w:rFonts w:ascii="Courier New" w:hAnsi="Courier New" w:cs="Courier New"/>
      <w:lang w:val="ru-RU" w:eastAsia="ar-SA" w:bidi="ar-SA"/>
    </w:rPr>
  </w:style>
  <w:style w:type="paragraph" w:customStyle="1" w:styleId="affffff9">
    <w:name w:val="Заголовок"/>
    <w:basedOn w:val="a5"/>
    <w:next w:val="af3"/>
    <w:rsid w:val="008B1D19"/>
    <w:pPr>
      <w:keepNext/>
      <w:suppressAutoHyphens/>
      <w:overflowPunct/>
      <w:autoSpaceDE/>
      <w:autoSpaceDN/>
      <w:adjustRightInd/>
      <w:spacing w:before="240" w:after="120" w:line="240" w:lineRule="auto"/>
      <w:ind w:firstLine="0"/>
      <w:jc w:val="left"/>
    </w:pPr>
    <w:rPr>
      <w:rFonts w:ascii="Arial" w:eastAsia="MS Mincho" w:hAnsi="Arial" w:cs="Tahoma"/>
      <w:sz w:val="28"/>
      <w:szCs w:val="28"/>
      <w:lang w:eastAsia="ar-SA"/>
    </w:rPr>
  </w:style>
  <w:style w:type="paragraph" w:customStyle="1" w:styleId="1f7">
    <w:name w:val="Название1"/>
    <w:basedOn w:val="a5"/>
    <w:link w:val="1f8"/>
    <w:rsid w:val="008B1D19"/>
    <w:pPr>
      <w:suppressLineNumbers/>
      <w:suppressAutoHyphens/>
      <w:overflowPunct/>
      <w:autoSpaceDE/>
      <w:autoSpaceDN/>
      <w:adjustRightInd/>
      <w:spacing w:before="120" w:after="120" w:line="240" w:lineRule="auto"/>
      <w:ind w:firstLine="0"/>
      <w:jc w:val="left"/>
    </w:pPr>
    <w:rPr>
      <w:rFonts w:ascii="Arial" w:hAnsi="Arial"/>
      <w:i/>
      <w:iCs/>
      <w:sz w:val="20"/>
      <w:lang w:eastAsia="ar-SA"/>
    </w:rPr>
  </w:style>
  <w:style w:type="paragraph" w:customStyle="1" w:styleId="1f9">
    <w:name w:val="Указатель1"/>
    <w:basedOn w:val="a5"/>
    <w:rsid w:val="008B1D19"/>
    <w:pPr>
      <w:suppressLineNumbers/>
      <w:suppressAutoHyphens/>
      <w:overflowPunct/>
      <w:autoSpaceDE/>
      <w:autoSpaceDN/>
      <w:adjustRightInd/>
      <w:spacing w:line="240" w:lineRule="auto"/>
      <w:ind w:firstLine="0"/>
      <w:jc w:val="left"/>
    </w:pPr>
    <w:rPr>
      <w:rFonts w:ascii="Arial" w:hAnsi="Arial" w:cs="Tahoma"/>
      <w:sz w:val="20"/>
      <w:szCs w:val="20"/>
      <w:lang w:eastAsia="ar-SA"/>
    </w:rPr>
  </w:style>
  <w:style w:type="paragraph" w:customStyle="1" w:styleId="1fa">
    <w:name w:val="Текст примечания1"/>
    <w:basedOn w:val="a5"/>
    <w:rsid w:val="008B1D19"/>
    <w:pPr>
      <w:suppressAutoHyphens/>
      <w:overflowPunct/>
      <w:autoSpaceDE/>
      <w:autoSpaceDN/>
      <w:adjustRightInd/>
      <w:spacing w:line="240" w:lineRule="auto"/>
      <w:ind w:firstLine="0"/>
      <w:jc w:val="left"/>
    </w:pPr>
    <w:rPr>
      <w:sz w:val="20"/>
      <w:szCs w:val="20"/>
      <w:lang w:eastAsia="ar-SA"/>
    </w:rPr>
  </w:style>
  <w:style w:type="paragraph" w:customStyle="1" w:styleId="1fb">
    <w:name w:val="Текст1"/>
    <w:basedOn w:val="1f7"/>
    <w:link w:val="1fc"/>
    <w:rsid w:val="008B1D19"/>
  </w:style>
  <w:style w:type="paragraph" w:customStyle="1" w:styleId="WW-">
    <w:name w:val="WW-Текст"/>
    <w:basedOn w:val="a5"/>
    <w:rsid w:val="008B1D19"/>
    <w:pPr>
      <w:suppressAutoHyphens/>
      <w:overflowPunct/>
      <w:autoSpaceDE/>
      <w:autoSpaceDN/>
      <w:adjustRightInd/>
      <w:spacing w:line="240" w:lineRule="auto"/>
      <w:ind w:firstLine="0"/>
      <w:jc w:val="left"/>
    </w:pPr>
    <w:rPr>
      <w:rFonts w:ascii="Courier New" w:hAnsi="Courier New"/>
      <w:sz w:val="20"/>
      <w:lang w:eastAsia="ar-SA"/>
    </w:rPr>
  </w:style>
  <w:style w:type="paragraph" w:customStyle="1" w:styleId="1fd">
    <w:name w:val="Название объекта1"/>
    <w:basedOn w:val="a5"/>
    <w:next w:val="a5"/>
    <w:rsid w:val="008B1D19"/>
    <w:pPr>
      <w:suppressAutoHyphens/>
      <w:overflowPunct/>
      <w:autoSpaceDE/>
      <w:autoSpaceDN/>
      <w:adjustRightInd/>
      <w:spacing w:line="240" w:lineRule="auto"/>
      <w:ind w:firstLine="0"/>
      <w:jc w:val="right"/>
    </w:pPr>
    <w:rPr>
      <w:b/>
      <w:bCs/>
      <w:lang w:eastAsia="ar-SA"/>
    </w:rPr>
  </w:style>
  <w:style w:type="paragraph" w:customStyle="1" w:styleId="affffffa">
    <w:name w:val="Маркированный текст"/>
    <w:basedOn w:val="a5"/>
    <w:rsid w:val="008B1D19"/>
    <w:pPr>
      <w:tabs>
        <w:tab w:val="left" w:pos="240"/>
        <w:tab w:val="left" w:pos="1429"/>
      </w:tabs>
      <w:suppressAutoHyphens/>
      <w:overflowPunct/>
      <w:autoSpaceDE/>
      <w:autoSpaceDN/>
      <w:adjustRightInd/>
      <w:spacing w:line="240" w:lineRule="auto"/>
      <w:ind w:firstLine="0"/>
    </w:pPr>
    <w:rPr>
      <w:rFonts w:ascii="Arial" w:hAnsi="Arial" w:cs="Arial"/>
      <w:sz w:val="22"/>
      <w:szCs w:val="20"/>
      <w:lang w:eastAsia="ar-SA"/>
    </w:rPr>
  </w:style>
  <w:style w:type="paragraph" w:customStyle="1" w:styleId="12701">
    <w:name w:val="Стиль Слева:  127 см Первая строка:  0 см1"/>
    <w:basedOn w:val="a5"/>
    <w:rsid w:val="008B1D19"/>
    <w:pPr>
      <w:widowControl w:val="0"/>
      <w:suppressAutoHyphens/>
      <w:overflowPunct/>
      <w:autoSpaceDN/>
      <w:adjustRightInd/>
      <w:spacing w:before="120" w:line="240" w:lineRule="auto"/>
      <w:ind w:left="720"/>
    </w:pPr>
    <w:rPr>
      <w:sz w:val="26"/>
      <w:szCs w:val="20"/>
      <w:lang w:eastAsia="ar-SA"/>
    </w:rPr>
  </w:style>
  <w:style w:type="paragraph" w:customStyle="1" w:styleId="affffffb">
    <w:name w:val="Основной текст с отступ"/>
    <w:basedOn w:val="a5"/>
    <w:rsid w:val="008B1D19"/>
    <w:pPr>
      <w:widowControl w:val="0"/>
      <w:suppressAutoHyphens/>
      <w:overflowPunct/>
      <w:autoSpaceDE/>
      <w:autoSpaceDN/>
      <w:adjustRightInd/>
      <w:spacing w:line="240" w:lineRule="auto"/>
      <w:ind w:firstLine="709"/>
    </w:pPr>
    <w:rPr>
      <w:szCs w:val="20"/>
      <w:lang w:eastAsia="ar-SA"/>
    </w:rPr>
  </w:style>
  <w:style w:type="paragraph" w:customStyle="1" w:styleId="213">
    <w:name w:val="Маркированный список 21"/>
    <w:basedOn w:val="a5"/>
    <w:rsid w:val="008B1D19"/>
    <w:pPr>
      <w:tabs>
        <w:tab w:val="left" w:pos="643"/>
      </w:tabs>
      <w:suppressAutoHyphens/>
      <w:overflowPunct/>
      <w:autoSpaceDE/>
      <w:autoSpaceDN/>
      <w:adjustRightInd/>
      <w:spacing w:line="240" w:lineRule="auto"/>
      <w:ind w:left="643" w:hanging="360"/>
      <w:jc w:val="left"/>
    </w:pPr>
    <w:rPr>
      <w:lang w:eastAsia="ar-SA"/>
    </w:rPr>
  </w:style>
  <w:style w:type="paragraph" w:customStyle="1" w:styleId="Normal10-020">
    <w:name w:val="Normal + 10 пт полужирный По центру Слева:  -02 см Справ..."/>
    <w:basedOn w:val="a5"/>
    <w:rsid w:val="008B1D19"/>
    <w:pPr>
      <w:suppressAutoHyphens/>
      <w:overflowPunct/>
      <w:autoSpaceDE/>
      <w:autoSpaceDN/>
      <w:adjustRightInd/>
      <w:spacing w:line="240" w:lineRule="auto"/>
      <w:ind w:left="-113" w:right="-113" w:firstLine="0"/>
      <w:jc w:val="center"/>
    </w:pPr>
    <w:rPr>
      <w:b/>
      <w:bCs/>
      <w:sz w:val="20"/>
      <w:szCs w:val="20"/>
      <w:lang w:eastAsia="ar-SA"/>
    </w:rPr>
  </w:style>
  <w:style w:type="paragraph" w:customStyle="1" w:styleId="affffffc">
    <w:name w:val="Название таблицы"/>
    <w:basedOn w:val="a5"/>
    <w:rsid w:val="008B1D19"/>
    <w:pPr>
      <w:suppressAutoHyphens/>
      <w:overflowPunct/>
      <w:autoSpaceDE/>
      <w:autoSpaceDN/>
      <w:adjustRightInd/>
      <w:ind w:firstLine="0"/>
      <w:jc w:val="center"/>
    </w:pPr>
    <w:rPr>
      <w:b/>
      <w:lang w:eastAsia="ar-SA"/>
    </w:rPr>
  </w:style>
  <w:style w:type="paragraph" w:customStyle="1" w:styleId="affffffd">
    <w:name w:val="Табличка"/>
    <w:basedOn w:val="a5"/>
    <w:rsid w:val="008B1D19"/>
    <w:pPr>
      <w:suppressAutoHyphens/>
      <w:overflowPunct/>
      <w:autoSpaceDE/>
      <w:autoSpaceDN/>
      <w:adjustRightInd/>
      <w:ind w:firstLine="0"/>
      <w:jc w:val="center"/>
    </w:pPr>
    <w:rPr>
      <w:lang w:eastAsia="ar-SA"/>
    </w:rPr>
  </w:style>
  <w:style w:type="paragraph" w:customStyle="1" w:styleId="CM2">
    <w:name w:val="CM2"/>
    <w:basedOn w:val="Default"/>
    <w:next w:val="Default"/>
    <w:rsid w:val="008B1D19"/>
    <w:pPr>
      <w:suppressAutoHyphens/>
      <w:autoSpaceDN/>
      <w:adjustRightInd/>
      <w:spacing w:line="280" w:lineRule="atLeast"/>
    </w:pPr>
    <w:rPr>
      <w:rFonts w:eastAsia="Arial"/>
      <w:color w:val="auto"/>
      <w:lang w:eastAsia="ar-SA"/>
    </w:rPr>
  </w:style>
  <w:style w:type="paragraph" w:customStyle="1" w:styleId="140">
    <w:name w:val="140"/>
    <w:basedOn w:val="a5"/>
    <w:rsid w:val="008B1D19"/>
    <w:pPr>
      <w:suppressAutoHyphens/>
      <w:overflowPunct/>
      <w:autoSpaceDN/>
      <w:adjustRightInd/>
      <w:spacing w:before="120" w:after="120" w:line="240" w:lineRule="auto"/>
      <w:ind w:firstLine="0"/>
      <w:jc w:val="center"/>
    </w:pPr>
    <w:rPr>
      <w:b/>
      <w:bCs/>
      <w:color w:val="000000"/>
      <w:sz w:val="28"/>
      <w:szCs w:val="28"/>
      <w:lang w:eastAsia="ar-SA"/>
    </w:rPr>
  </w:style>
  <w:style w:type="paragraph" w:customStyle="1" w:styleId="2f6">
    <w:name w:val="Основной текст2"/>
    <w:rsid w:val="008B1D19"/>
    <w:pPr>
      <w:suppressAutoHyphens/>
      <w:ind w:firstLine="709"/>
      <w:jc w:val="both"/>
    </w:pPr>
    <w:rPr>
      <w:rFonts w:eastAsia="Arial"/>
      <w:sz w:val="24"/>
      <w:szCs w:val="24"/>
      <w:lang w:eastAsia="ar-SA"/>
    </w:rPr>
  </w:style>
  <w:style w:type="paragraph" w:customStyle="1" w:styleId="affffffe">
    <w:name w:val="Содержимое таблицы"/>
    <w:basedOn w:val="a5"/>
    <w:rsid w:val="008B1D19"/>
    <w:pPr>
      <w:suppressLineNumbers/>
      <w:suppressAutoHyphens/>
      <w:overflowPunct/>
      <w:autoSpaceDE/>
      <w:autoSpaceDN/>
      <w:adjustRightInd/>
      <w:spacing w:line="240" w:lineRule="auto"/>
      <w:ind w:firstLine="0"/>
      <w:jc w:val="left"/>
    </w:pPr>
    <w:rPr>
      <w:sz w:val="20"/>
      <w:szCs w:val="20"/>
      <w:lang w:eastAsia="ar-SA"/>
    </w:rPr>
  </w:style>
  <w:style w:type="paragraph" w:customStyle="1" w:styleId="afffffff">
    <w:name w:val="Заголовок таблицы"/>
    <w:basedOn w:val="affffffe"/>
    <w:rsid w:val="008B1D19"/>
    <w:pPr>
      <w:jc w:val="center"/>
    </w:pPr>
    <w:rPr>
      <w:b/>
      <w:bCs/>
    </w:rPr>
  </w:style>
  <w:style w:type="paragraph" w:customStyle="1" w:styleId="afffffff0">
    <w:name w:val="Содержимое врезки"/>
    <w:basedOn w:val="af3"/>
    <w:rsid w:val="008B1D19"/>
    <w:pPr>
      <w:tabs>
        <w:tab w:val="clear" w:pos="5940"/>
      </w:tabs>
      <w:suppressAutoHyphens/>
      <w:overflowPunct/>
      <w:autoSpaceDE/>
      <w:autoSpaceDN/>
      <w:adjustRightInd/>
      <w:spacing w:line="240" w:lineRule="auto"/>
      <w:ind w:firstLine="0"/>
      <w:jc w:val="center"/>
    </w:pPr>
    <w:rPr>
      <w:rFonts w:ascii="Arial" w:hAnsi="Arial"/>
      <w:b/>
      <w:szCs w:val="20"/>
      <w:lang w:eastAsia="ar-SA"/>
    </w:rPr>
  </w:style>
  <w:style w:type="character" w:customStyle="1" w:styleId="WW8Num3z0">
    <w:name w:val="WW8Num3z0"/>
    <w:rsid w:val="008B1D19"/>
    <w:rPr>
      <w:sz w:val="24"/>
      <w:szCs w:val="24"/>
    </w:rPr>
  </w:style>
  <w:style w:type="character" w:customStyle="1" w:styleId="afffffff1">
    <w:name w:val="Символ нумерации"/>
    <w:rsid w:val="008B1D19"/>
  </w:style>
  <w:style w:type="character" w:customStyle="1" w:styleId="aff2">
    <w:name w:val="Абзац списка Знак"/>
    <w:link w:val="aff1"/>
    <w:rsid w:val="008B1D19"/>
    <w:rPr>
      <w:sz w:val="24"/>
      <w:szCs w:val="24"/>
    </w:rPr>
  </w:style>
  <w:style w:type="paragraph" w:customStyle="1" w:styleId="bodytext">
    <w:name w:val="bodytext"/>
    <w:basedOn w:val="a5"/>
    <w:rsid w:val="00DC53F8"/>
    <w:pPr>
      <w:overflowPunct/>
      <w:autoSpaceDE/>
      <w:autoSpaceDN/>
      <w:adjustRightInd/>
      <w:spacing w:before="100" w:beforeAutospacing="1" w:after="100" w:afterAutospacing="1" w:line="240" w:lineRule="auto"/>
      <w:ind w:firstLine="0"/>
      <w:jc w:val="left"/>
    </w:pPr>
  </w:style>
  <w:style w:type="paragraph" w:customStyle="1" w:styleId="Pro-List-1">
    <w:name w:val="Pro-List -1"/>
    <w:basedOn w:val="a5"/>
    <w:rsid w:val="00DA17F4"/>
    <w:pPr>
      <w:numPr>
        <w:ilvl w:val="2"/>
        <w:numId w:val="11"/>
      </w:numPr>
      <w:tabs>
        <w:tab w:val="left" w:pos="1920"/>
      </w:tabs>
      <w:overflowPunct/>
      <w:autoSpaceDE/>
      <w:autoSpaceDN/>
      <w:adjustRightInd/>
      <w:spacing w:before="60" w:after="120" w:line="288" w:lineRule="auto"/>
      <w:contextualSpacing/>
    </w:pPr>
    <w:rPr>
      <w:rFonts w:ascii="Georgia" w:hAnsi="Georgia"/>
      <w:sz w:val="20"/>
    </w:rPr>
  </w:style>
  <w:style w:type="character" w:customStyle="1" w:styleId="Bodytext2">
    <w:name w:val="Body text (2)_"/>
    <w:link w:val="Bodytext20"/>
    <w:rsid w:val="00CD2846"/>
    <w:rPr>
      <w:sz w:val="17"/>
      <w:szCs w:val="17"/>
      <w:shd w:val="clear" w:color="auto" w:fill="FFFFFF"/>
    </w:rPr>
  </w:style>
  <w:style w:type="character" w:customStyle="1" w:styleId="Bodytext4">
    <w:name w:val="Body text (4)_"/>
    <w:link w:val="Bodytext40"/>
    <w:rsid w:val="00CD2846"/>
    <w:rPr>
      <w:sz w:val="18"/>
      <w:szCs w:val="18"/>
      <w:shd w:val="clear" w:color="auto" w:fill="FFFFFF"/>
    </w:rPr>
  </w:style>
  <w:style w:type="character" w:customStyle="1" w:styleId="Bodytext0">
    <w:name w:val="Body text_"/>
    <w:link w:val="48"/>
    <w:rsid w:val="00CD2846"/>
    <w:rPr>
      <w:sz w:val="18"/>
      <w:szCs w:val="18"/>
      <w:shd w:val="clear" w:color="auto" w:fill="FFFFFF"/>
    </w:rPr>
  </w:style>
  <w:style w:type="character" w:customStyle="1" w:styleId="Bodytext10">
    <w:name w:val="Body text (10)_"/>
    <w:link w:val="Bodytext100"/>
    <w:rsid w:val="00CD2846"/>
    <w:rPr>
      <w:rFonts w:ascii="Franklin Gothic Demi" w:eastAsia="Franklin Gothic Demi" w:hAnsi="Franklin Gothic Demi" w:cs="Franklin Gothic Demi"/>
      <w:shd w:val="clear" w:color="auto" w:fill="FFFFFF"/>
    </w:rPr>
  </w:style>
  <w:style w:type="character" w:customStyle="1" w:styleId="Bodytext11">
    <w:name w:val="Body text (11)_"/>
    <w:link w:val="Bodytext110"/>
    <w:rsid w:val="00CD2846"/>
    <w:rPr>
      <w:sz w:val="26"/>
      <w:szCs w:val="26"/>
      <w:shd w:val="clear" w:color="auto" w:fill="FFFFFF"/>
    </w:rPr>
  </w:style>
  <w:style w:type="character" w:customStyle="1" w:styleId="Bodytext29pt">
    <w:name w:val="Body text (2) + 9 pt"/>
    <w:rsid w:val="00CD2846"/>
    <w:rPr>
      <w:rFonts w:ascii="Times New Roman" w:eastAsia="Times New Roman" w:hAnsi="Times New Roman" w:cs="Times New Roman"/>
      <w:b w:val="0"/>
      <w:bCs w:val="0"/>
      <w:i w:val="0"/>
      <w:iCs w:val="0"/>
      <w:smallCaps w:val="0"/>
      <w:strike w:val="0"/>
      <w:spacing w:val="0"/>
      <w:sz w:val="18"/>
      <w:szCs w:val="18"/>
    </w:rPr>
  </w:style>
  <w:style w:type="paragraph" w:customStyle="1" w:styleId="Bodytext20">
    <w:name w:val="Body text (2)"/>
    <w:basedOn w:val="a5"/>
    <w:link w:val="Bodytext2"/>
    <w:rsid w:val="00CD2846"/>
    <w:pPr>
      <w:shd w:val="clear" w:color="auto" w:fill="FFFFFF"/>
      <w:overflowPunct/>
      <w:autoSpaceDE/>
      <w:autoSpaceDN/>
      <w:adjustRightInd/>
      <w:spacing w:after="300" w:line="0" w:lineRule="atLeast"/>
      <w:ind w:firstLine="0"/>
      <w:jc w:val="center"/>
    </w:pPr>
    <w:rPr>
      <w:sz w:val="17"/>
      <w:szCs w:val="17"/>
    </w:rPr>
  </w:style>
  <w:style w:type="paragraph" w:customStyle="1" w:styleId="Bodytext40">
    <w:name w:val="Body text (4)"/>
    <w:basedOn w:val="a5"/>
    <w:link w:val="Bodytext4"/>
    <w:rsid w:val="00CD2846"/>
    <w:pPr>
      <w:shd w:val="clear" w:color="auto" w:fill="FFFFFF"/>
      <w:overflowPunct/>
      <w:autoSpaceDE/>
      <w:autoSpaceDN/>
      <w:adjustRightInd/>
      <w:spacing w:before="60" w:after="1860" w:line="246" w:lineRule="exact"/>
      <w:ind w:firstLine="0"/>
      <w:jc w:val="center"/>
    </w:pPr>
    <w:rPr>
      <w:sz w:val="18"/>
      <w:szCs w:val="18"/>
    </w:rPr>
  </w:style>
  <w:style w:type="paragraph" w:customStyle="1" w:styleId="48">
    <w:name w:val="Основной текст4"/>
    <w:basedOn w:val="a5"/>
    <w:link w:val="Bodytext0"/>
    <w:rsid w:val="00CD2846"/>
    <w:pPr>
      <w:shd w:val="clear" w:color="auto" w:fill="FFFFFF"/>
      <w:overflowPunct/>
      <w:autoSpaceDE/>
      <w:autoSpaceDN/>
      <w:adjustRightInd/>
      <w:spacing w:line="0" w:lineRule="atLeast"/>
      <w:ind w:hanging="280"/>
      <w:jc w:val="left"/>
    </w:pPr>
    <w:rPr>
      <w:sz w:val="18"/>
      <w:szCs w:val="18"/>
    </w:rPr>
  </w:style>
  <w:style w:type="paragraph" w:customStyle="1" w:styleId="Bodytext100">
    <w:name w:val="Body text (10)"/>
    <w:basedOn w:val="a5"/>
    <w:link w:val="Bodytext10"/>
    <w:rsid w:val="00CD2846"/>
    <w:pPr>
      <w:shd w:val="clear" w:color="auto" w:fill="FFFFFF"/>
      <w:overflowPunct/>
      <w:autoSpaceDE/>
      <w:autoSpaceDN/>
      <w:adjustRightInd/>
      <w:spacing w:line="0" w:lineRule="atLeast"/>
      <w:ind w:firstLine="0"/>
      <w:jc w:val="left"/>
    </w:pPr>
    <w:rPr>
      <w:rFonts w:ascii="Franklin Gothic Demi" w:eastAsia="Franklin Gothic Demi" w:hAnsi="Franklin Gothic Demi"/>
      <w:sz w:val="20"/>
      <w:szCs w:val="20"/>
    </w:rPr>
  </w:style>
  <w:style w:type="paragraph" w:customStyle="1" w:styleId="Bodytext110">
    <w:name w:val="Body text (11)"/>
    <w:basedOn w:val="a5"/>
    <w:link w:val="Bodytext11"/>
    <w:rsid w:val="00CD2846"/>
    <w:pPr>
      <w:shd w:val="clear" w:color="auto" w:fill="FFFFFF"/>
      <w:overflowPunct/>
      <w:autoSpaceDE/>
      <w:autoSpaceDN/>
      <w:adjustRightInd/>
      <w:spacing w:line="0" w:lineRule="atLeast"/>
      <w:ind w:firstLine="0"/>
      <w:jc w:val="left"/>
    </w:pPr>
    <w:rPr>
      <w:sz w:val="26"/>
      <w:szCs w:val="26"/>
    </w:rPr>
  </w:style>
  <w:style w:type="character" w:customStyle="1" w:styleId="Bodytext8">
    <w:name w:val="Body text (8)_"/>
    <w:link w:val="Bodytext80"/>
    <w:rsid w:val="00E35AB7"/>
    <w:rPr>
      <w:sz w:val="22"/>
      <w:szCs w:val="22"/>
      <w:shd w:val="clear" w:color="auto" w:fill="FFFFFF"/>
    </w:rPr>
  </w:style>
  <w:style w:type="paragraph" w:customStyle="1" w:styleId="Bodytext80">
    <w:name w:val="Body text (8)"/>
    <w:basedOn w:val="a5"/>
    <w:link w:val="Bodytext8"/>
    <w:rsid w:val="00E35AB7"/>
    <w:pPr>
      <w:shd w:val="clear" w:color="auto" w:fill="FFFFFF"/>
      <w:overflowPunct/>
      <w:autoSpaceDE/>
      <w:autoSpaceDN/>
      <w:adjustRightInd/>
      <w:spacing w:line="0" w:lineRule="atLeast"/>
      <w:ind w:hanging="260"/>
      <w:jc w:val="left"/>
    </w:pPr>
    <w:rPr>
      <w:sz w:val="22"/>
      <w:szCs w:val="22"/>
    </w:rPr>
  </w:style>
  <w:style w:type="character" w:customStyle="1" w:styleId="Heading4">
    <w:name w:val="Heading #4_"/>
    <w:link w:val="Heading40"/>
    <w:rsid w:val="002B5D0B"/>
    <w:rPr>
      <w:sz w:val="23"/>
      <w:szCs w:val="23"/>
      <w:shd w:val="clear" w:color="auto" w:fill="FFFFFF"/>
    </w:rPr>
  </w:style>
  <w:style w:type="paragraph" w:customStyle="1" w:styleId="Heading40">
    <w:name w:val="Heading #4"/>
    <w:basedOn w:val="a5"/>
    <w:link w:val="Heading4"/>
    <w:rsid w:val="002B5D0B"/>
    <w:pPr>
      <w:shd w:val="clear" w:color="auto" w:fill="FFFFFF"/>
      <w:overflowPunct/>
      <w:autoSpaceDE/>
      <w:autoSpaceDN/>
      <w:adjustRightInd/>
      <w:spacing w:after="60" w:line="0" w:lineRule="atLeast"/>
      <w:ind w:firstLine="0"/>
      <w:outlineLvl w:val="3"/>
    </w:pPr>
    <w:rPr>
      <w:sz w:val="23"/>
      <w:szCs w:val="23"/>
    </w:rPr>
  </w:style>
  <w:style w:type="character" w:customStyle="1" w:styleId="1fe">
    <w:name w:val="Название объекта Знак1"/>
    <w:rsid w:val="003E4B32"/>
    <w:rPr>
      <w:b/>
      <w:bCs/>
      <w:sz w:val="24"/>
      <w:szCs w:val="24"/>
      <w:lang w:val="ru-RU" w:eastAsia="ru-RU" w:bidi="ar-SA"/>
    </w:rPr>
  </w:style>
  <w:style w:type="character" w:customStyle="1" w:styleId="afffffff2">
    <w:name w:val="Гипертекстовая ссылка"/>
    <w:uiPriority w:val="99"/>
    <w:rsid w:val="003E4B32"/>
    <w:rPr>
      <w:b/>
      <w:bCs/>
      <w:color w:val="008000"/>
    </w:rPr>
  </w:style>
  <w:style w:type="paragraph" w:customStyle="1" w:styleId="Style14">
    <w:name w:val="Style14"/>
    <w:basedOn w:val="a5"/>
    <w:rsid w:val="003E4B32"/>
    <w:pPr>
      <w:widowControl w:val="0"/>
      <w:overflowPunct/>
      <w:spacing w:line="240" w:lineRule="auto"/>
      <w:ind w:firstLine="0"/>
      <w:jc w:val="left"/>
    </w:pPr>
  </w:style>
  <w:style w:type="character" w:customStyle="1" w:styleId="FontStyle20">
    <w:name w:val="Font Style20"/>
    <w:rsid w:val="003E4B32"/>
    <w:rPr>
      <w:rFonts w:ascii="Times New Roman" w:hAnsi="Times New Roman" w:cs="Times New Roman"/>
      <w:b/>
      <w:bCs/>
      <w:sz w:val="22"/>
      <w:szCs w:val="22"/>
    </w:rPr>
  </w:style>
  <w:style w:type="paragraph" w:customStyle="1" w:styleId="Style30">
    <w:name w:val="Style30"/>
    <w:basedOn w:val="a5"/>
    <w:rsid w:val="003E4B32"/>
    <w:pPr>
      <w:widowControl w:val="0"/>
      <w:overflowPunct/>
      <w:spacing w:line="230" w:lineRule="exact"/>
      <w:ind w:firstLine="0"/>
      <w:jc w:val="left"/>
    </w:pPr>
  </w:style>
  <w:style w:type="character" w:customStyle="1" w:styleId="FontStyle63">
    <w:name w:val="Font Style63"/>
    <w:rsid w:val="003E4B32"/>
    <w:rPr>
      <w:rFonts w:ascii="Times New Roman" w:hAnsi="Times New Roman" w:cs="Times New Roman"/>
      <w:sz w:val="22"/>
      <w:szCs w:val="22"/>
    </w:rPr>
  </w:style>
  <w:style w:type="character" w:customStyle="1" w:styleId="FontStyle53">
    <w:name w:val="Font Style53"/>
    <w:rsid w:val="003E4B32"/>
    <w:rPr>
      <w:rFonts w:ascii="Candara" w:hAnsi="Candara" w:cs="Candara"/>
      <w:spacing w:val="-10"/>
      <w:sz w:val="16"/>
      <w:szCs w:val="16"/>
    </w:rPr>
  </w:style>
  <w:style w:type="character" w:customStyle="1" w:styleId="FontStyle55">
    <w:name w:val="Font Style55"/>
    <w:rsid w:val="003E4B32"/>
    <w:rPr>
      <w:rFonts w:ascii="Times New Roman" w:hAnsi="Times New Roman" w:cs="Times New Roman"/>
      <w:b/>
      <w:bCs/>
      <w:sz w:val="22"/>
      <w:szCs w:val="22"/>
    </w:rPr>
  </w:style>
  <w:style w:type="paragraph" w:customStyle="1" w:styleId="Style8">
    <w:name w:val="Style8"/>
    <w:basedOn w:val="a5"/>
    <w:rsid w:val="003E4B32"/>
    <w:pPr>
      <w:widowControl w:val="0"/>
      <w:overflowPunct/>
      <w:spacing w:line="266" w:lineRule="exact"/>
      <w:ind w:firstLine="0"/>
      <w:jc w:val="center"/>
    </w:pPr>
  </w:style>
  <w:style w:type="paragraph" w:customStyle="1" w:styleId="Style31">
    <w:name w:val="Style31"/>
    <w:basedOn w:val="a5"/>
    <w:rsid w:val="003E4B32"/>
    <w:pPr>
      <w:widowControl w:val="0"/>
      <w:overflowPunct/>
      <w:spacing w:line="240" w:lineRule="auto"/>
      <w:ind w:firstLine="0"/>
      <w:jc w:val="left"/>
    </w:pPr>
  </w:style>
  <w:style w:type="character" w:customStyle="1" w:styleId="FontStyle54">
    <w:name w:val="Font Style54"/>
    <w:rsid w:val="003E4B32"/>
    <w:rPr>
      <w:rFonts w:ascii="Times New Roman" w:hAnsi="Times New Roman" w:cs="Times New Roman"/>
      <w:b/>
      <w:bCs/>
      <w:sz w:val="18"/>
      <w:szCs w:val="18"/>
    </w:rPr>
  </w:style>
  <w:style w:type="character" w:customStyle="1" w:styleId="FontStyle56">
    <w:name w:val="Font Style56"/>
    <w:rsid w:val="003E4B32"/>
    <w:rPr>
      <w:rFonts w:ascii="Times New Roman" w:hAnsi="Times New Roman" w:cs="Times New Roman"/>
      <w:b/>
      <w:bCs/>
      <w:i/>
      <w:iCs/>
      <w:sz w:val="20"/>
      <w:szCs w:val="20"/>
    </w:rPr>
  </w:style>
  <w:style w:type="character" w:customStyle="1" w:styleId="FontStyle60">
    <w:name w:val="Font Style60"/>
    <w:rsid w:val="003E4B32"/>
    <w:rPr>
      <w:rFonts w:ascii="Times New Roman" w:hAnsi="Times New Roman" w:cs="Times New Roman"/>
      <w:sz w:val="24"/>
      <w:szCs w:val="24"/>
    </w:rPr>
  </w:style>
  <w:style w:type="character" w:customStyle="1" w:styleId="FontStyle68">
    <w:name w:val="Font Style68"/>
    <w:rsid w:val="003E4B32"/>
    <w:rPr>
      <w:rFonts w:ascii="Times New Roman" w:hAnsi="Times New Roman" w:cs="Times New Roman"/>
      <w:sz w:val="22"/>
      <w:szCs w:val="22"/>
    </w:rPr>
  </w:style>
  <w:style w:type="character" w:customStyle="1" w:styleId="FontStyle71">
    <w:name w:val="Font Style71"/>
    <w:rsid w:val="003E4B32"/>
    <w:rPr>
      <w:rFonts w:ascii="Times New Roman" w:hAnsi="Times New Roman" w:cs="Times New Roman"/>
      <w:b/>
      <w:bCs/>
      <w:sz w:val="20"/>
      <w:szCs w:val="20"/>
    </w:rPr>
  </w:style>
  <w:style w:type="paragraph" w:customStyle="1" w:styleId="Style40">
    <w:name w:val="Style40"/>
    <w:basedOn w:val="a5"/>
    <w:rsid w:val="003E4B32"/>
    <w:pPr>
      <w:widowControl w:val="0"/>
      <w:overflowPunct/>
      <w:spacing w:line="240" w:lineRule="auto"/>
      <w:ind w:firstLine="0"/>
      <w:jc w:val="left"/>
    </w:pPr>
  </w:style>
  <w:style w:type="character" w:customStyle="1" w:styleId="FontStyle74">
    <w:name w:val="Font Style74"/>
    <w:rsid w:val="003E4B32"/>
    <w:rPr>
      <w:rFonts w:ascii="Arial" w:hAnsi="Arial" w:cs="Arial"/>
      <w:b/>
      <w:bCs/>
      <w:sz w:val="22"/>
      <w:szCs w:val="22"/>
    </w:rPr>
  </w:style>
  <w:style w:type="paragraph" w:customStyle="1" w:styleId="Style13">
    <w:name w:val="Style13"/>
    <w:basedOn w:val="a5"/>
    <w:rsid w:val="003E4B32"/>
    <w:pPr>
      <w:widowControl w:val="0"/>
      <w:overflowPunct/>
      <w:spacing w:line="418" w:lineRule="exact"/>
      <w:ind w:firstLine="0"/>
    </w:pPr>
    <w:rPr>
      <w:rFonts w:ascii="Arial" w:hAnsi="Arial"/>
    </w:rPr>
  </w:style>
  <w:style w:type="character" w:customStyle="1" w:styleId="FontStyle50">
    <w:name w:val="Font Style50"/>
    <w:rsid w:val="003E4B32"/>
    <w:rPr>
      <w:rFonts w:ascii="Arial" w:hAnsi="Arial" w:cs="Arial"/>
      <w:sz w:val="22"/>
      <w:szCs w:val="22"/>
    </w:rPr>
  </w:style>
  <w:style w:type="paragraph" w:customStyle="1" w:styleId="127">
    <w:name w:val="127 см"/>
    <w:basedOn w:val="a5"/>
    <w:rsid w:val="003E4B32"/>
    <w:pPr>
      <w:widowControl w:val="0"/>
      <w:overflowPunct/>
      <w:spacing w:before="120" w:line="240" w:lineRule="auto"/>
      <w:ind w:left="720" w:firstLine="0"/>
    </w:pPr>
    <w:rPr>
      <w:sz w:val="26"/>
      <w:szCs w:val="20"/>
    </w:rPr>
  </w:style>
  <w:style w:type="paragraph" w:customStyle="1" w:styleId="normalnavy">
    <w:name w:val="normalnavy"/>
    <w:basedOn w:val="a5"/>
    <w:rsid w:val="003E4B32"/>
    <w:pPr>
      <w:overflowPunct/>
      <w:autoSpaceDE/>
      <w:autoSpaceDN/>
      <w:adjustRightInd/>
      <w:spacing w:before="100" w:beforeAutospacing="1" w:after="100" w:afterAutospacing="1" w:line="240" w:lineRule="auto"/>
      <w:ind w:firstLine="0"/>
      <w:jc w:val="left"/>
    </w:pPr>
    <w:rPr>
      <w:rFonts w:ascii="Arial" w:hAnsi="Arial" w:cs="Arial"/>
      <w:color w:val="003366"/>
      <w:sz w:val="16"/>
      <w:szCs w:val="16"/>
    </w:rPr>
  </w:style>
  <w:style w:type="paragraph" w:styleId="afffffff3">
    <w:name w:val="Body Text First Indent"/>
    <w:basedOn w:val="af3"/>
    <w:link w:val="afffffff4"/>
    <w:rsid w:val="003E4B32"/>
    <w:pPr>
      <w:tabs>
        <w:tab w:val="clear" w:pos="5940"/>
      </w:tabs>
      <w:overflowPunct/>
      <w:autoSpaceDE/>
      <w:autoSpaceDN/>
      <w:adjustRightInd/>
      <w:spacing w:after="120" w:line="240" w:lineRule="auto"/>
      <w:ind w:firstLine="210"/>
      <w:jc w:val="left"/>
    </w:pPr>
    <w:rPr>
      <w:sz w:val="24"/>
    </w:rPr>
  </w:style>
  <w:style w:type="character" w:customStyle="1" w:styleId="afffffff4">
    <w:name w:val="Красная строка Знак"/>
    <w:link w:val="afffffff3"/>
    <w:rsid w:val="003E4B32"/>
    <w:rPr>
      <w:sz w:val="24"/>
      <w:szCs w:val="24"/>
    </w:rPr>
  </w:style>
  <w:style w:type="paragraph" w:customStyle="1" w:styleId="ConsNonformat">
    <w:name w:val="ConsNonformat"/>
    <w:rsid w:val="003E4B32"/>
    <w:pPr>
      <w:widowControl w:val="0"/>
      <w:autoSpaceDE w:val="0"/>
      <w:autoSpaceDN w:val="0"/>
      <w:adjustRightInd w:val="0"/>
    </w:pPr>
    <w:rPr>
      <w:rFonts w:ascii="Courier New" w:hAnsi="Courier New" w:cs="Courier New"/>
    </w:rPr>
  </w:style>
  <w:style w:type="paragraph" w:customStyle="1" w:styleId="hb2">
    <w:name w:val="hb2"/>
    <w:basedOn w:val="a5"/>
    <w:rsid w:val="003E4B32"/>
    <w:pPr>
      <w:overflowPunct/>
      <w:autoSpaceDE/>
      <w:autoSpaceDN/>
      <w:adjustRightInd/>
      <w:spacing w:before="100" w:beforeAutospacing="1" w:after="100" w:afterAutospacing="1" w:line="240" w:lineRule="auto"/>
      <w:ind w:firstLine="0"/>
      <w:jc w:val="left"/>
    </w:pPr>
    <w:rPr>
      <w:rFonts w:ascii="Arial Unicode MS" w:eastAsia="Arial Unicode MS" w:hAnsi="Arial Unicode MS"/>
    </w:rPr>
  </w:style>
  <w:style w:type="paragraph" w:customStyle="1" w:styleId="afffffff5">
    <w:name w:val="Нормальный (таблица)"/>
    <w:basedOn w:val="a5"/>
    <w:next w:val="a5"/>
    <w:uiPriority w:val="99"/>
    <w:rsid w:val="003E4B32"/>
    <w:pPr>
      <w:overflowPunct/>
      <w:spacing w:line="240" w:lineRule="auto"/>
      <w:ind w:firstLine="0"/>
    </w:pPr>
    <w:rPr>
      <w:rFonts w:ascii="Arial" w:hAnsi="Arial"/>
    </w:rPr>
  </w:style>
  <w:style w:type="paragraph" w:customStyle="1" w:styleId="1ff">
    <w:name w:val="Основной текст с отступом1"/>
    <w:basedOn w:val="a5"/>
    <w:rsid w:val="003E4B32"/>
    <w:pPr>
      <w:overflowPunct/>
      <w:autoSpaceDE/>
      <w:autoSpaceDN/>
      <w:adjustRightInd/>
      <w:spacing w:line="240" w:lineRule="auto"/>
      <w:ind w:left="360" w:firstLine="0"/>
    </w:pPr>
  </w:style>
  <w:style w:type="paragraph" w:customStyle="1" w:styleId="Style57">
    <w:name w:val="Style57"/>
    <w:basedOn w:val="a5"/>
    <w:rsid w:val="003E4B32"/>
    <w:pPr>
      <w:widowControl w:val="0"/>
      <w:overflowPunct/>
      <w:spacing w:line="240" w:lineRule="auto"/>
      <w:ind w:firstLine="0"/>
      <w:jc w:val="left"/>
    </w:pPr>
  </w:style>
  <w:style w:type="paragraph" w:customStyle="1" w:styleId="Style67">
    <w:name w:val="Style67"/>
    <w:basedOn w:val="a5"/>
    <w:rsid w:val="003E4B32"/>
    <w:pPr>
      <w:widowControl w:val="0"/>
      <w:overflowPunct/>
      <w:spacing w:line="324" w:lineRule="exact"/>
      <w:ind w:firstLine="0"/>
      <w:jc w:val="left"/>
    </w:pPr>
  </w:style>
  <w:style w:type="paragraph" w:customStyle="1" w:styleId="Style70">
    <w:name w:val="Style70"/>
    <w:basedOn w:val="a5"/>
    <w:rsid w:val="003E4B32"/>
    <w:pPr>
      <w:widowControl w:val="0"/>
      <w:overflowPunct/>
      <w:spacing w:line="240" w:lineRule="auto"/>
      <w:ind w:firstLine="0"/>
      <w:jc w:val="left"/>
    </w:pPr>
  </w:style>
  <w:style w:type="character" w:customStyle="1" w:styleId="FontStyle83">
    <w:name w:val="Font Style83"/>
    <w:rsid w:val="003E4B32"/>
    <w:rPr>
      <w:rFonts w:ascii="Times New Roman" w:hAnsi="Times New Roman" w:cs="Times New Roman"/>
      <w:sz w:val="26"/>
      <w:szCs w:val="26"/>
    </w:rPr>
  </w:style>
  <w:style w:type="character" w:customStyle="1" w:styleId="FontStyle84">
    <w:name w:val="Font Style84"/>
    <w:rsid w:val="003E4B32"/>
    <w:rPr>
      <w:rFonts w:ascii="Arial" w:hAnsi="Arial" w:cs="Arial"/>
      <w:b/>
      <w:bCs/>
      <w:sz w:val="20"/>
      <w:szCs w:val="20"/>
    </w:rPr>
  </w:style>
  <w:style w:type="character" w:customStyle="1" w:styleId="FontStyle92">
    <w:name w:val="Font Style92"/>
    <w:rsid w:val="003E4B32"/>
    <w:rPr>
      <w:rFonts w:ascii="Times New Roman" w:hAnsi="Times New Roman" w:cs="Times New Roman"/>
      <w:w w:val="20"/>
      <w:sz w:val="14"/>
      <w:szCs w:val="14"/>
    </w:rPr>
  </w:style>
  <w:style w:type="character" w:customStyle="1" w:styleId="FontStyle94">
    <w:name w:val="Font Style94"/>
    <w:rsid w:val="003E4B32"/>
    <w:rPr>
      <w:rFonts w:ascii="Times New Roman" w:hAnsi="Times New Roman" w:cs="Times New Roman"/>
      <w:b/>
      <w:bCs/>
      <w:w w:val="10"/>
      <w:sz w:val="22"/>
      <w:szCs w:val="22"/>
    </w:rPr>
  </w:style>
  <w:style w:type="character" w:customStyle="1" w:styleId="FontStyle99">
    <w:name w:val="Font Style99"/>
    <w:rsid w:val="003E4B32"/>
    <w:rPr>
      <w:rFonts w:ascii="Times New Roman" w:hAnsi="Times New Roman" w:cs="Times New Roman"/>
      <w:sz w:val="14"/>
      <w:szCs w:val="14"/>
    </w:rPr>
  </w:style>
  <w:style w:type="character" w:customStyle="1" w:styleId="FontStyle102">
    <w:name w:val="Font Style102"/>
    <w:rsid w:val="003E4B32"/>
    <w:rPr>
      <w:rFonts w:ascii="Times New Roman" w:hAnsi="Times New Roman" w:cs="Times New Roman"/>
      <w:b/>
      <w:bCs/>
      <w:sz w:val="26"/>
      <w:szCs w:val="26"/>
    </w:rPr>
  </w:style>
  <w:style w:type="character" w:customStyle="1" w:styleId="FontStyle103">
    <w:name w:val="Font Style103"/>
    <w:rsid w:val="003E4B32"/>
    <w:rPr>
      <w:rFonts w:ascii="Courier New" w:hAnsi="Courier New" w:cs="Courier New"/>
      <w:b/>
      <w:bCs/>
      <w:i/>
      <w:iCs/>
      <w:sz w:val="8"/>
      <w:szCs w:val="8"/>
    </w:rPr>
  </w:style>
  <w:style w:type="character" w:customStyle="1" w:styleId="FontStyle104">
    <w:name w:val="Font Style104"/>
    <w:rsid w:val="003E4B32"/>
    <w:rPr>
      <w:rFonts w:ascii="Times New Roman" w:hAnsi="Times New Roman" w:cs="Times New Roman"/>
      <w:b/>
      <w:bCs/>
      <w:spacing w:val="-10"/>
      <w:sz w:val="10"/>
      <w:szCs w:val="10"/>
    </w:rPr>
  </w:style>
  <w:style w:type="character" w:customStyle="1" w:styleId="FontStyle105">
    <w:name w:val="Font Style105"/>
    <w:rsid w:val="003E4B32"/>
    <w:rPr>
      <w:rFonts w:ascii="Times New Roman" w:hAnsi="Times New Roman" w:cs="Times New Roman"/>
      <w:b/>
      <w:bCs/>
      <w:i/>
      <w:iCs/>
      <w:w w:val="250"/>
      <w:sz w:val="8"/>
      <w:szCs w:val="8"/>
    </w:rPr>
  </w:style>
  <w:style w:type="character" w:customStyle="1" w:styleId="FontStyle106">
    <w:name w:val="Font Style106"/>
    <w:rsid w:val="003E4B32"/>
    <w:rPr>
      <w:rFonts w:ascii="Times New Roman" w:hAnsi="Times New Roman" w:cs="Times New Roman"/>
      <w:w w:val="20"/>
      <w:sz w:val="18"/>
      <w:szCs w:val="18"/>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3E4B32"/>
    <w:pPr>
      <w:widowControl w:val="0"/>
      <w:overflowPunct/>
      <w:autoSpaceDE/>
      <w:autoSpaceDN/>
      <w:spacing w:after="160" w:line="240" w:lineRule="exact"/>
      <w:ind w:firstLine="0"/>
      <w:jc w:val="right"/>
    </w:pPr>
    <w:rPr>
      <w:sz w:val="20"/>
      <w:szCs w:val="20"/>
      <w:lang w:val="en-GB" w:eastAsia="en-US"/>
    </w:rPr>
  </w:style>
  <w:style w:type="paragraph" w:customStyle="1" w:styleId="1ff1">
    <w:name w:val="Абзац списка1"/>
    <w:basedOn w:val="a5"/>
    <w:link w:val="ListParagraphChar"/>
    <w:rsid w:val="003E4B32"/>
    <w:pPr>
      <w:overflowPunct/>
      <w:autoSpaceDE/>
      <w:autoSpaceDN/>
      <w:adjustRightInd/>
      <w:spacing w:line="240" w:lineRule="auto"/>
      <w:ind w:left="720" w:firstLine="0"/>
      <w:contextualSpacing/>
      <w:jc w:val="left"/>
    </w:pPr>
    <w:rPr>
      <w:rFonts w:eastAsia="Calibri"/>
    </w:rPr>
  </w:style>
  <w:style w:type="paragraph" w:customStyle="1" w:styleId="CharCharCharCharCharChar">
    <w:name w:val="Char Char Знак Знак Char Char Знак Знак Char Char"/>
    <w:basedOn w:val="a5"/>
    <w:rsid w:val="003E4B32"/>
    <w:pPr>
      <w:overflowPunct/>
      <w:autoSpaceDE/>
      <w:autoSpaceDN/>
      <w:adjustRightInd/>
      <w:spacing w:after="160" w:line="240" w:lineRule="auto"/>
      <w:ind w:firstLine="0"/>
      <w:jc w:val="left"/>
    </w:pPr>
    <w:rPr>
      <w:rFonts w:ascii="Arial" w:hAnsi="Arial" w:cs="Arial"/>
      <w:b/>
      <w:bCs/>
      <w:color w:val="FFFFFF"/>
      <w:sz w:val="32"/>
      <w:szCs w:val="32"/>
      <w:lang w:val="en-US" w:eastAsia="en-US"/>
    </w:rPr>
  </w:style>
  <w:style w:type="paragraph" w:customStyle="1" w:styleId="CM57">
    <w:name w:val="CM57"/>
    <w:basedOn w:val="a5"/>
    <w:next w:val="a5"/>
    <w:rsid w:val="003E4B32"/>
    <w:pPr>
      <w:widowControl w:val="0"/>
      <w:overflowPunct/>
      <w:spacing w:after="283" w:line="240" w:lineRule="auto"/>
      <w:ind w:firstLine="0"/>
      <w:jc w:val="left"/>
    </w:pPr>
  </w:style>
  <w:style w:type="paragraph" w:customStyle="1" w:styleId="57">
    <w:name w:val="Стиль5"/>
    <w:basedOn w:val="a5"/>
    <w:autoRedefine/>
    <w:rsid w:val="003E4B32"/>
    <w:pPr>
      <w:tabs>
        <w:tab w:val="left" w:pos="567"/>
      </w:tabs>
      <w:overflowPunct/>
      <w:autoSpaceDE/>
      <w:autoSpaceDN/>
      <w:adjustRightInd/>
      <w:spacing w:line="240" w:lineRule="auto"/>
      <w:jc w:val="center"/>
    </w:pPr>
    <w:rPr>
      <w:bCs/>
      <w:sz w:val="28"/>
      <w:szCs w:val="28"/>
    </w:rPr>
  </w:style>
  <w:style w:type="paragraph" w:customStyle="1" w:styleId="10-02">
    <w:name w:val="Стиль 10 пт полужирный По центру Слева:  -02 см Первая строка:..."/>
    <w:basedOn w:val="a5"/>
    <w:rsid w:val="003E4B32"/>
    <w:pPr>
      <w:widowControl w:val="0"/>
      <w:overflowPunct/>
      <w:spacing w:line="240" w:lineRule="auto"/>
      <w:ind w:left="-113" w:right="-113" w:firstLine="0"/>
      <w:jc w:val="center"/>
    </w:pPr>
    <w:rPr>
      <w:b/>
      <w:bCs/>
      <w:sz w:val="20"/>
      <w:szCs w:val="20"/>
    </w:rPr>
  </w:style>
  <w:style w:type="numbering" w:styleId="111111">
    <w:name w:val="Outline List 2"/>
    <w:basedOn w:val="a9"/>
    <w:rsid w:val="003E4B32"/>
    <w:pPr>
      <w:numPr>
        <w:numId w:val="12"/>
      </w:numPr>
    </w:pPr>
  </w:style>
  <w:style w:type="paragraph" w:customStyle="1" w:styleId="b">
    <w:name w:val="Обычнbй"/>
    <w:rsid w:val="003E4B32"/>
    <w:pPr>
      <w:widowControl w:val="0"/>
    </w:pPr>
    <w:rPr>
      <w:snapToGrid w:val="0"/>
      <w:lang w:val="en-GB"/>
    </w:rPr>
  </w:style>
  <w:style w:type="paragraph" w:customStyle="1" w:styleId="afffffff6">
    <w:name w:val="Программы"/>
    <w:basedOn w:val="a5"/>
    <w:rsid w:val="003E4B32"/>
    <w:pPr>
      <w:widowControl w:val="0"/>
      <w:overflowPunct/>
      <w:spacing w:line="240" w:lineRule="auto"/>
      <w:ind w:left="284" w:firstLine="0"/>
      <w:jc w:val="left"/>
    </w:pPr>
    <w:rPr>
      <w:i/>
      <w:iCs/>
      <w:lang w:val="en-US"/>
    </w:rPr>
  </w:style>
  <w:style w:type="paragraph" w:customStyle="1" w:styleId="2f7">
    <w:name w:val="çàãîëîâîê 2"/>
    <w:basedOn w:val="a5"/>
    <w:next w:val="a5"/>
    <w:rsid w:val="003E4B32"/>
    <w:pPr>
      <w:keepNext/>
      <w:widowControl w:val="0"/>
      <w:overflowPunct/>
      <w:adjustRightInd/>
      <w:ind w:firstLine="0"/>
      <w:jc w:val="center"/>
    </w:pPr>
    <w:rPr>
      <w:szCs w:val="20"/>
    </w:rPr>
  </w:style>
  <w:style w:type="paragraph" w:customStyle="1" w:styleId="Iauiue">
    <w:name w:val="Iau?iue"/>
    <w:rsid w:val="003E4B32"/>
    <w:pPr>
      <w:widowControl w:val="0"/>
      <w:spacing w:line="280" w:lineRule="auto"/>
      <w:ind w:firstLine="500"/>
      <w:jc w:val="both"/>
    </w:pPr>
  </w:style>
  <w:style w:type="paragraph" w:customStyle="1" w:styleId="afffffff7">
    <w:name w:val="О"/>
    <w:rsid w:val="003E4B32"/>
    <w:pPr>
      <w:widowControl w:val="0"/>
    </w:pPr>
    <w:rPr>
      <w:snapToGrid w:val="0"/>
    </w:rPr>
  </w:style>
  <w:style w:type="paragraph" w:customStyle="1" w:styleId="-4">
    <w:name w:val="-Текст4"/>
    <w:basedOn w:val="a5"/>
    <w:rsid w:val="003E4B32"/>
    <w:pPr>
      <w:widowControl w:val="0"/>
      <w:overflowPunct/>
      <w:adjustRightInd/>
      <w:spacing w:line="240" w:lineRule="auto"/>
      <w:ind w:firstLine="482"/>
    </w:pPr>
    <w:rPr>
      <w:rFonts w:ascii="a_Timer" w:hAnsi="a_Timer"/>
      <w:color w:val="000000"/>
      <w:szCs w:val="20"/>
      <w:lang w:val="en-US"/>
    </w:rPr>
  </w:style>
  <w:style w:type="paragraph" w:customStyle="1" w:styleId="-ea4">
    <w:name w:val="-Теeaст4"/>
    <w:basedOn w:val="a5"/>
    <w:rsid w:val="003E4B32"/>
    <w:pPr>
      <w:widowControl w:val="0"/>
      <w:overflowPunct/>
      <w:adjustRightInd/>
      <w:spacing w:line="240" w:lineRule="auto"/>
      <w:ind w:firstLine="482"/>
    </w:pPr>
    <w:rPr>
      <w:rFonts w:ascii="a_Timer" w:hAnsi="a_Timer"/>
      <w:sz w:val="20"/>
      <w:szCs w:val="20"/>
      <w:lang w:val="en-US"/>
    </w:rPr>
  </w:style>
  <w:style w:type="paragraph" w:customStyle="1" w:styleId="320">
    <w:name w:val="Основной текст с отступом 32"/>
    <w:basedOn w:val="3f"/>
    <w:rsid w:val="003E4B32"/>
    <w:pPr>
      <w:ind w:firstLine="709"/>
      <w:jc w:val="both"/>
    </w:pPr>
    <w:rPr>
      <w:sz w:val="24"/>
    </w:rPr>
  </w:style>
  <w:style w:type="paragraph" w:customStyle="1" w:styleId="64">
    <w:name w:val="Стиль6"/>
    <w:basedOn w:val="a5"/>
    <w:autoRedefine/>
    <w:rsid w:val="003E4B32"/>
    <w:pPr>
      <w:tabs>
        <w:tab w:val="num" w:pos="180"/>
      </w:tabs>
      <w:overflowPunct/>
      <w:autoSpaceDE/>
      <w:autoSpaceDN/>
      <w:adjustRightInd/>
      <w:spacing w:line="240" w:lineRule="auto"/>
      <w:ind w:firstLine="717"/>
    </w:pPr>
    <w:rPr>
      <w:kern w:val="16"/>
      <w:sz w:val="28"/>
      <w:szCs w:val="28"/>
    </w:rPr>
  </w:style>
  <w:style w:type="paragraph" w:customStyle="1" w:styleId="Style16">
    <w:name w:val="Style16"/>
    <w:basedOn w:val="a5"/>
    <w:rsid w:val="003E4B32"/>
    <w:pPr>
      <w:widowControl w:val="0"/>
      <w:overflowPunct/>
      <w:spacing w:line="240" w:lineRule="auto"/>
      <w:ind w:firstLine="0"/>
      <w:jc w:val="left"/>
    </w:pPr>
  </w:style>
  <w:style w:type="character" w:customStyle="1" w:styleId="FontStyle65">
    <w:name w:val="Font Style65"/>
    <w:rsid w:val="003E4B32"/>
    <w:rPr>
      <w:rFonts w:ascii="Microsoft Sans Serif" w:hAnsi="Microsoft Sans Serif" w:cs="Microsoft Sans Serif"/>
      <w:b/>
      <w:bCs/>
      <w:i/>
      <w:iCs/>
      <w:sz w:val="14"/>
      <w:szCs w:val="14"/>
    </w:rPr>
  </w:style>
  <w:style w:type="character" w:customStyle="1" w:styleId="FontStyle66">
    <w:name w:val="Font Style66"/>
    <w:rsid w:val="003E4B32"/>
    <w:rPr>
      <w:rFonts w:ascii="Times New Roman" w:hAnsi="Times New Roman" w:cs="Times New Roman"/>
      <w:b/>
      <w:bCs/>
      <w:sz w:val="18"/>
      <w:szCs w:val="18"/>
    </w:rPr>
  </w:style>
  <w:style w:type="character" w:customStyle="1" w:styleId="FontStyle67">
    <w:name w:val="Font Style67"/>
    <w:rsid w:val="003E4B32"/>
    <w:rPr>
      <w:rFonts w:ascii="Arial" w:hAnsi="Arial" w:cs="Arial"/>
      <w:sz w:val="20"/>
      <w:szCs w:val="20"/>
    </w:rPr>
  </w:style>
  <w:style w:type="character" w:customStyle="1" w:styleId="FontStyle234">
    <w:name w:val="Font Style234"/>
    <w:rsid w:val="003E4B32"/>
    <w:rPr>
      <w:rFonts w:ascii="Times New Roman" w:hAnsi="Times New Roman" w:cs="Times New Roman"/>
      <w:b/>
      <w:bCs/>
      <w:sz w:val="18"/>
      <w:szCs w:val="18"/>
    </w:rPr>
  </w:style>
  <w:style w:type="paragraph" w:customStyle="1" w:styleId="CM16">
    <w:name w:val="CM16"/>
    <w:basedOn w:val="Default"/>
    <w:next w:val="Default"/>
    <w:rsid w:val="003E4B32"/>
    <w:pPr>
      <w:spacing w:line="276" w:lineRule="atLeast"/>
    </w:pPr>
    <w:rPr>
      <w:color w:val="auto"/>
    </w:rPr>
  </w:style>
  <w:style w:type="paragraph" w:customStyle="1" w:styleId="CM3">
    <w:name w:val="CM3"/>
    <w:basedOn w:val="a5"/>
    <w:next w:val="a5"/>
    <w:rsid w:val="003E4B32"/>
    <w:pPr>
      <w:widowControl w:val="0"/>
      <w:overflowPunct/>
      <w:spacing w:line="276" w:lineRule="atLeast"/>
      <w:ind w:firstLine="0"/>
      <w:jc w:val="left"/>
    </w:pPr>
  </w:style>
  <w:style w:type="paragraph" w:customStyle="1" w:styleId="CM14">
    <w:name w:val="CM14"/>
    <w:basedOn w:val="a5"/>
    <w:next w:val="a5"/>
    <w:rsid w:val="003E4B32"/>
    <w:pPr>
      <w:widowControl w:val="0"/>
      <w:overflowPunct/>
      <w:spacing w:line="276" w:lineRule="atLeast"/>
      <w:ind w:firstLine="0"/>
      <w:jc w:val="left"/>
    </w:pPr>
  </w:style>
  <w:style w:type="paragraph" w:customStyle="1" w:styleId="Style21">
    <w:name w:val="Style21"/>
    <w:basedOn w:val="a5"/>
    <w:rsid w:val="003E4B32"/>
    <w:pPr>
      <w:widowControl w:val="0"/>
      <w:overflowPunct/>
      <w:spacing w:line="288" w:lineRule="exact"/>
      <w:ind w:hanging="461"/>
      <w:jc w:val="left"/>
    </w:pPr>
    <w:rPr>
      <w:rFonts w:ascii="Arial" w:hAnsi="Arial"/>
    </w:rPr>
  </w:style>
  <w:style w:type="character" w:customStyle="1" w:styleId="FontStyle58">
    <w:name w:val="Font Style58"/>
    <w:rsid w:val="003E4B32"/>
    <w:rPr>
      <w:rFonts w:ascii="Times New Roman" w:hAnsi="Times New Roman" w:cs="Times New Roman"/>
      <w:b/>
      <w:bCs/>
      <w:sz w:val="22"/>
      <w:szCs w:val="22"/>
    </w:rPr>
  </w:style>
  <w:style w:type="paragraph" w:customStyle="1" w:styleId="Style7">
    <w:name w:val="Style7"/>
    <w:basedOn w:val="a5"/>
    <w:rsid w:val="003E4B32"/>
    <w:pPr>
      <w:widowControl w:val="0"/>
      <w:overflowPunct/>
      <w:spacing w:line="269" w:lineRule="exact"/>
      <w:ind w:firstLine="0"/>
      <w:jc w:val="center"/>
    </w:pPr>
    <w:rPr>
      <w:rFonts w:ascii="Arial" w:hAnsi="Arial"/>
    </w:rPr>
  </w:style>
  <w:style w:type="paragraph" w:customStyle="1" w:styleId="Style41">
    <w:name w:val="Style41"/>
    <w:basedOn w:val="a5"/>
    <w:rsid w:val="003E4B32"/>
    <w:pPr>
      <w:widowControl w:val="0"/>
      <w:overflowPunct/>
      <w:spacing w:line="240" w:lineRule="auto"/>
      <w:ind w:firstLine="0"/>
      <w:jc w:val="left"/>
    </w:pPr>
  </w:style>
  <w:style w:type="paragraph" w:customStyle="1" w:styleId="bodytext1">
    <w:name w:val="bodytext1"/>
    <w:basedOn w:val="a5"/>
    <w:rsid w:val="003E4B32"/>
    <w:pPr>
      <w:overflowPunct/>
      <w:autoSpaceDE/>
      <w:autoSpaceDN/>
      <w:adjustRightInd/>
      <w:spacing w:after="150" w:line="225" w:lineRule="atLeast"/>
      <w:ind w:firstLine="0"/>
    </w:pPr>
  </w:style>
  <w:style w:type="character" w:customStyle="1" w:styleId="FontStyle69">
    <w:name w:val="Font Style69"/>
    <w:rsid w:val="003E4B32"/>
    <w:rPr>
      <w:rFonts w:ascii="Arial" w:hAnsi="Arial" w:cs="Arial"/>
      <w:b/>
      <w:bCs/>
      <w:sz w:val="20"/>
      <w:szCs w:val="20"/>
    </w:rPr>
  </w:style>
  <w:style w:type="character" w:customStyle="1" w:styleId="FontStyle62">
    <w:name w:val="Font Style62"/>
    <w:rsid w:val="003E4B32"/>
    <w:rPr>
      <w:rFonts w:ascii="Times New Roman" w:hAnsi="Times New Roman" w:cs="Times New Roman"/>
      <w:b/>
      <w:bCs/>
      <w:sz w:val="20"/>
      <w:szCs w:val="20"/>
    </w:rPr>
  </w:style>
  <w:style w:type="character" w:customStyle="1" w:styleId="FontStyle64">
    <w:name w:val="Font Style64"/>
    <w:rsid w:val="003E4B32"/>
    <w:rPr>
      <w:rFonts w:ascii="Franklin Gothic Demi" w:hAnsi="Franklin Gothic Demi" w:cs="Franklin Gothic Demi"/>
      <w:sz w:val="16"/>
      <w:szCs w:val="16"/>
    </w:rPr>
  </w:style>
  <w:style w:type="paragraph" w:customStyle="1" w:styleId="Style49">
    <w:name w:val="Style49"/>
    <w:basedOn w:val="a5"/>
    <w:rsid w:val="003E4B32"/>
    <w:pPr>
      <w:widowControl w:val="0"/>
      <w:overflowPunct/>
      <w:spacing w:line="240" w:lineRule="auto"/>
      <w:ind w:firstLine="0"/>
      <w:jc w:val="left"/>
    </w:pPr>
  </w:style>
  <w:style w:type="character" w:customStyle="1" w:styleId="FontStyle86">
    <w:name w:val="Font Style86"/>
    <w:rsid w:val="003E4B32"/>
    <w:rPr>
      <w:rFonts w:ascii="Times New Roman" w:hAnsi="Times New Roman" w:cs="Times New Roman"/>
      <w:b/>
      <w:bCs/>
      <w:sz w:val="16"/>
      <w:szCs w:val="16"/>
    </w:rPr>
  </w:style>
  <w:style w:type="paragraph" w:customStyle="1" w:styleId="CM4">
    <w:name w:val="CM4"/>
    <w:basedOn w:val="a5"/>
    <w:next w:val="a5"/>
    <w:rsid w:val="003E4B32"/>
    <w:pPr>
      <w:widowControl w:val="0"/>
      <w:overflowPunct/>
      <w:spacing w:line="276" w:lineRule="atLeast"/>
      <w:ind w:firstLine="0"/>
      <w:jc w:val="left"/>
    </w:pPr>
  </w:style>
  <w:style w:type="paragraph" w:customStyle="1" w:styleId="CM60">
    <w:name w:val="CM60"/>
    <w:basedOn w:val="Default"/>
    <w:next w:val="Default"/>
    <w:rsid w:val="003E4B32"/>
    <w:pPr>
      <w:spacing w:after="378"/>
    </w:pPr>
    <w:rPr>
      <w:color w:val="auto"/>
    </w:rPr>
  </w:style>
  <w:style w:type="paragraph" w:customStyle="1" w:styleId="CM21">
    <w:name w:val="CM21"/>
    <w:basedOn w:val="Default"/>
    <w:next w:val="Default"/>
    <w:rsid w:val="003E4B32"/>
    <w:pPr>
      <w:spacing w:line="278" w:lineRule="atLeast"/>
    </w:pPr>
    <w:rPr>
      <w:color w:val="auto"/>
    </w:rPr>
  </w:style>
  <w:style w:type="paragraph" w:customStyle="1" w:styleId="CM5">
    <w:name w:val="CM5"/>
    <w:basedOn w:val="Default"/>
    <w:next w:val="Default"/>
    <w:rsid w:val="003E4B32"/>
    <w:pPr>
      <w:spacing w:line="276" w:lineRule="atLeast"/>
    </w:pPr>
    <w:rPr>
      <w:color w:val="auto"/>
    </w:rPr>
  </w:style>
  <w:style w:type="paragraph" w:customStyle="1" w:styleId="Style10">
    <w:name w:val="Style10"/>
    <w:basedOn w:val="a5"/>
    <w:rsid w:val="003E4B32"/>
    <w:pPr>
      <w:widowControl w:val="0"/>
      <w:overflowPunct/>
      <w:spacing w:line="245" w:lineRule="exact"/>
      <w:ind w:firstLine="403"/>
      <w:jc w:val="left"/>
    </w:pPr>
    <w:rPr>
      <w:rFonts w:ascii="Arial" w:hAnsi="Arial"/>
    </w:rPr>
  </w:style>
  <w:style w:type="paragraph" w:customStyle="1" w:styleId="Style11">
    <w:name w:val="Style11"/>
    <w:basedOn w:val="a5"/>
    <w:rsid w:val="003E4B32"/>
    <w:pPr>
      <w:widowControl w:val="0"/>
      <w:overflowPunct/>
      <w:spacing w:line="245" w:lineRule="exact"/>
      <w:ind w:firstLine="0"/>
      <w:jc w:val="center"/>
    </w:pPr>
    <w:rPr>
      <w:rFonts w:ascii="Arial" w:hAnsi="Arial"/>
    </w:rPr>
  </w:style>
  <w:style w:type="character" w:customStyle="1" w:styleId="FontStyle14">
    <w:name w:val="Font Style14"/>
    <w:rsid w:val="003E4B32"/>
    <w:rPr>
      <w:rFonts w:ascii="Arial" w:hAnsi="Arial" w:cs="Arial"/>
      <w:sz w:val="18"/>
      <w:szCs w:val="18"/>
    </w:rPr>
  </w:style>
  <w:style w:type="character" w:customStyle="1" w:styleId="FontStyle15">
    <w:name w:val="Font Style15"/>
    <w:rsid w:val="003E4B32"/>
    <w:rPr>
      <w:rFonts w:ascii="Times New Roman" w:hAnsi="Times New Roman" w:cs="Times New Roman"/>
      <w:sz w:val="20"/>
      <w:szCs w:val="20"/>
    </w:rPr>
  </w:style>
  <w:style w:type="character" w:customStyle="1" w:styleId="FontStyle17">
    <w:name w:val="Font Style17"/>
    <w:rsid w:val="003E4B32"/>
    <w:rPr>
      <w:rFonts w:ascii="Times New Roman" w:hAnsi="Times New Roman" w:cs="Times New Roman"/>
      <w:b/>
      <w:bCs/>
      <w:spacing w:val="20"/>
      <w:sz w:val="18"/>
      <w:szCs w:val="18"/>
    </w:rPr>
  </w:style>
  <w:style w:type="paragraph" w:customStyle="1" w:styleId="Style5">
    <w:name w:val="Style5"/>
    <w:basedOn w:val="a5"/>
    <w:rsid w:val="003E4B32"/>
    <w:pPr>
      <w:widowControl w:val="0"/>
      <w:overflowPunct/>
      <w:spacing w:line="240" w:lineRule="auto"/>
      <w:ind w:firstLine="0"/>
      <w:jc w:val="left"/>
    </w:pPr>
    <w:rPr>
      <w:rFonts w:ascii="Arial" w:hAnsi="Arial"/>
    </w:rPr>
  </w:style>
  <w:style w:type="character" w:customStyle="1" w:styleId="1f8">
    <w:name w:val="Название1 Знак"/>
    <w:link w:val="1f7"/>
    <w:rsid w:val="003E4B32"/>
    <w:rPr>
      <w:rFonts w:ascii="Arial" w:hAnsi="Arial" w:cs="Tahoma"/>
      <w:i/>
      <w:iCs/>
      <w:szCs w:val="24"/>
      <w:lang w:eastAsia="ar-SA"/>
    </w:rPr>
  </w:style>
  <w:style w:type="character" w:customStyle="1" w:styleId="1fc">
    <w:name w:val="Текст1 Знак"/>
    <w:link w:val="1fb"/>
    <w:rsid w:val="003E4B32"/>
  </w:style>
  <w:style w:type="character" w:customStyle="1" w:styleId="3e">
    <w:name w:val="Стиль3 Знак"/>
    <w:link w:val="3d"/>
    <w:rsid w:val="003E4B32"/>
    <w:rPr>
      <w:rFonts w:ascii="Arial" w:hAnsi="Arial" w:cs="Arial"/>
    </w:rPr>
  </w:style>
  <w:style w:type="paragraph" w:customStyle="1" w:styleId="49">
    <w:name w:val="Стиль4"/>
    <w:basedOn w:val="2"/>
    <w:rsid w:val="003E4B32"/>
    <w:pPr>
      <w:numPr>
        <w:numId w:val="0"/>
      </w:numPr>
      <w:autoSpaceDE/>
      <w:autoSpaceDN/>
      <w:adjustRightInd/>
      <w:spacing w:before="0" w:line="240" w:lineRule="auto"/>
    </w:pPr>
    <w:rPr>
      <w:b/>
      <w:sz w:val="20"/>
    </w:rPr>
  </w:style>
  <w:style w:type="paragraph" w:customStyle="1" w:styleId="Style51">
    <w:name w:val="Style51"/>
    <w:basedOn w:val="a5"/>
    <w:rsid w:val="003E4B32"/>
    <w:pPr>
      <w:widowControl w:val="0"/>
      <w:overflowPunct/>
      <w:spacing w:line="288" w:lineRule="exact"/>
      <w:ind w:hanging="403"/>
      <w:jc w:val="left"/>
    </w:pPr>
  </w:style>
  <w:style w:type="paragraph" w:customStyle="1" w:styleId="Style45">
    <w:name w:val="Style45"/>
    <w:basedOn w:val="a5"/>
    <w:rsid w:val="003E4B32"/>
    <w:pPr>
      <w:widowControl w:val="0"/>
      <w:overflowPunct/>
      <w:spacing w:line="240" w:lineRule="auto"/>
      <w:ind w:firstLine="0"/>
      <w:jc w:val="left"/>
    </w:pPr>
  </w:style>
  <w:style w:type="character" w:customStyle="1" w:styleId="FontStyle72">
    <w:name w:val="Font Style72"/>
    <w:rsid w:val="003E4B32"/>
    <w:rPr>
      <w:rFonts w:ascii="Sylfaen" w:hAnsi="Sylfaen" w:cs="Sylfaen"/>
      <w:b/>
      <w:bCs/>
      <w:sz w:val="20"/>
      <w:szCs w:val="20"/>
    </w:rPr>
  </w:style>
  <w:style w:type="character" w:customStyle="1" w:styleId="FontStyle73">
    <w:name w:val="Font Style73"/>
    <w:rsid w:val="003E4B32"/>
    <w:rPr>
      <w:rFonts w:ascii="Arial" w:hAnsi="Arial" w:cs="Arial"/>
      <w:b/>
      <w:bCs/>
      <w:sz w:val="10"/>
      <w:szCs w:val="10"/>
    </w:rPr>
  </w:style>
  <w:style w:type="character" w:customStyle="1" w:styleId="FontStyle75">
    <w:name w:val="Font Style75"/>
    <w:rsid w:val="003E4B32"/>
    <w:rPr>
      <w:rFonts w:ascii="Arial Unicode MS" w:eastAsia="Arial Unicode MS" w:cs="Arial Unicode MS"/>
      <w:sz w:val="20"/>
      <w:szCs w:val="20"/>
    </w:rPr>
  </w:style>
  <w:style w:type="character" w:customStyle="1" w:styleId="FontStyle76">
    <w:name w:val="Font Style76"/>
    <w:rsid w:val="003E4B32"/>
    <w:rPr>
      <w:rFonts w:ascii="Arial" w:hAnsi="Arial" w:cs="Arial"/>
      <w:sz w:val="22"/>
      <w:szCs w:val="22"/>
    </w:rPr>
  </w:style>
  <w:style w:type="paragraph" w:customStyle="1" w:styleId="Style79">
    <w:name w:val="Style79"/>
    <w:basedOn w:val="a5"/>
    <w:rsid w:val="003E4B32"/>
    <w:pPr>
      <w:widowControl w:val="0"/>
      <w:overflowPunct/>
      <w:spacing w:line="262" w:lineRule="exact"/>
      <w:ind w:firstLine="293"/>
    </w:pPr>
  </w:style>
  <w:style w:type="character" w:customStyle="1" w:styleId="FontStyle188">
    <w:name w:val="Font Style188"/>
    <w:rsid w:val="003E4B32"/>
    <w:rPr>
      <w:rFonts w:ascii="Times New Roman" w:hAnsi="Times New Roman" w:cs="Times New Roman"/>
      <w:b/>
      <w:bCs/>
      <w:sz w:val="22"/>
      <w:szCs w:val="22"/>
    </w:rPr>
  </w:style>
  <w:style w:type="paragraph" w:customStyle="1" w:styleId="Style74">
    <w:name w:val="Style74"/>
    <w:basedOn w:val="a5"/>
    <w:rsid w:val="003E4B32"/>
    <w:pPr>
      <w:widowControl w:val="0"/>
      <w:overflowPunct/>
      <w:spacing w:line="259" w:lineRule="exact"/>
      <w:ind w:firstLine="581"/>
    </w:pPr>
  </w:style>
  <w:style w:type="paragraph" w:customStyle="1" w:styleId="Style81">
    <w:name w:val="Style81"/>
    <w:basedOn w:val="a5"/>
    <w:rsid w:val="003E4B32"/>
    <w:pPr>
      <w:widowControl w:val="0"/>
      <w:overflowPunct/>
      <w:spacing w:line="240" w:lineRule="auto"/>
      <w:ind w:firstLine="0"/>
      <w:jc w:val="left"/>
    </w:pPr>
  </w:style>
  <w:style w:type="paragraph" w:customStyle="1" w:styleId="Style83">
    <w:name w:val="Style83"/>
    <w:basedOn w:val="a5"/>
    <w:rsid w:val="003E4B32"/>
    <w:pPr>
      <w:widowControl w:val="0"/>
      <w:overflowPunct/>
      <w:spacing w:line="247" w:lineRule="exact"/>
      <w:ind w:firstLine="706"/>
    </w:pPr>
  </w:style>
  <w:style w:type="paragraph" w:customStyle="1" w:styleId="Style84">
    <w:name w:val="Style84"/>
    <w:basedOn w:val="a5"/>
    <w:rsid w:val="003E4B32"/>
    <w:pPr>
      <w:widowControl w:val="0"/>
      <w:overflowPunct/>
      <w:spacing w:line="245" w:lineRule="exact"/>
      <w:ind w:firstLine="792"/>
      <w:jc w:val="left"/>
    </w:pPr>
  </w:style>
  <w:style w:type="character" w:customStyle="1" w:styleId="FontStyle190">
    <w:name w:val="Font Style190"/>
    <w:rsid w:val="003E4B32"/>
    <w:rPr>
      <w:rFonts w:ascii="Times New Roman" w:hAnsi="Times New Roman" w:cs="Times New Roman"/>
      <w:sz w:val="22"/>
      <w:szCs w:val="22"/>
    </w:rPr>
  </w:style>
  <w:style w:type="character" w:customStyle="1" w:styleId="FontStyle191">
    <w:name w:val="Font Style191"/>
    <w:rsid w:val="003E4B32"/>
    <w:rPr>
      <w:rFonts w:ascii="Bookman Old Style" w:hAnsi="Bookman Old Style" w:cs="Bookman Old Style"/>
      <w:sz w:val="8"/>
      <w:szCs w:val="8"/>
    </w:rPr>
  </w:style>
  <w:style w:type="character" w:customStyle="1" w:styleId="FontStyle192">
    <w:name w:val="Font Style192"/>
    <w:rsid w:val="003E4B32"/>
    <w:rPr>
      <w:rFonts w:ascii="Palatino Linotype" w:hAnsi="Palatino Linotype" w:cs="Palatino Linotype"/>
      <w:i/>
      <w:iCs/>
      <w:spacing w:val="-20"/>
      <w:sz w:val="24"/>
      <w:szCs w:val="24"/>
    </w:rPr>
  </w:style>
  <w:style w:type="character" w:customStyle="1" w:styleId="FontStyle193">
    <w:name w:val="Font Style193"/>
    <w:rsid w:val="003E4B32"/>
    <w:rPr>
      <w:rFonts w:ascii="Times New Roman" w:hAnsi="Times New Roman" w:cs="Times New Roman"/>
      <w:b/>
      <w:bCs/>
      <w:sz w:val="20"/>
      <w:szCs w:val="20"/>
    </w:rPr>
  </w:style>
  <w:style w:type="character" w:customStyle="1" w:styleId="FontStyle194">
    <w:name w:val="Font Style194"/>
    <w:rsid w:val="003E4B32"/>
    <w:rPr>
      <w:rFonts w:ascii="Times New Roman" w:hAnsi="Times New Roman" w:cs="Times New Roman"/>
      <w:b/>
      <w:bCs/>
      <w:sz w:val="18"/>
      <w:szCs w:val="18"/>
    </w:rPr>
  </w:style>
  <w:style w:type="character" w:customStyle="1" w:styleId="FontStyle213">
    <w:name w:val="Font Style213"/>
    <w:rsid w:val="003E4B32"/>
    <w:rPr>
      <w:rFonts w:ascii="Times New Roman" w:hAnsi="Times New Roman" w:cs="Times New Roman"/>
      <w:sz w:val="14"/>
      <w:szCs w:val="14"/>
    </w:rPr>
  </w:style>
  <w:style w:type="paragraph" w:customStyle="1" w:styleId="Style86">
    <w:name w:val="Style86"/>
    <w:basedOn w:val="a5"/>
    <w:rsid w:val="003E4B32"/>
    <w:pPr>
      <w:widowControl w:val="0"/>
      <w:overflowPunct/>
      <w:spacing w:line="245" w:lineRule="exact"/>
      <w:ind w:firstLine="0"/>
      <w:jc w:val="center"/>
    </w:pPr>
  </w:style>
  <w:style w:type="character" w:customStyle="1" w:styleId="FontStyle159">
    <w:name w:val="Font Style159"/>
    <w:rsid w:val="003E4B32"/>
    <w:rPr>
      <w:rFonts w:ascii="Times New Roman" w:hAnsi="Times New Roman" w:cs="Times New Roman"/>
      <w:b/>
      <w:bCs/>
      <w:i/>
      <w:iCs/>
      <w:sz w:val="20"/>
      <w:szCs w:val="20"/>
    </w:rPr>
  </w:style>
  <w:style w:type="paragraph" w:customStyle="1" w:styleId="Style89">
    <w:name w:val="Style89"/>
    <w:basedOn w:val="a5"/>
    <w:rsid w:val="003E4B32"/>
    <w:pPr>
      <w:widowControl w:val="0"/>
      <w:overflowPunct/>
      <w:spacing w:line="240" w:lineRule="auto"/>
      <w:ind w:firstLine="0"/>
      <w:jc w:val="left"/>
    </w:pPr>
  </w:style>
  <w:style w:type="paragraph" w:customStyle="1" w:styleId="Style90">
    <w:name w:val="Style90"/>
    <w:basedOn w:val="a5"/>
    <w:rsid w:val="003E4B32"/>
    <w:pPr>
      <w:widowControl w:val="0"/>
      <w:overflowPunct/>
      <w:spacing w:line="222" w:lineRule="exact"/>
      <w:ind w:firstLine="437"/>
    </w:pPr>
  </w:style>
  <w:style w:type="paragraph" w:customStyle="1" w:styleId="Style91">
    <w:name w:val="Style91"/>
    <w:basedOn w:val="a5"/>
    <w:rsid w:val="003E4B32"/>
    <w:pPr>
      <w:widowControl w:val="0"/>
      <w:overflowPunct/>
      <w:spacing w:line="240" w:lineRule="auto"/>
      <w:ind w:firstLine="0"/>
      <w:jc w:val="right"/>
    </w:pPr>
  </w:style>
  <w:style w:type="paragraph" w:customStyle="1" w:styleId="Style92">
    <w:name w:val="Style92"/>
    <w:basedOn w:val="a5"/>
    <w:rsid w:val="003E4B32"/>
    <w:pPr>
      <w:widowControl w:val="0"/>
      <w:overflowPunct/>
      <w:spacing w:line="222" w:lineRule="exact"/>
      <w:ind w:firstLine="1032"/>
      <w:jc w:val="left"/>
    </w:pPr>
  </w:style>
  <w:style w:type="character" w:customStyle="1" w:styleId="FontStyle195">
    <w:name w:val="Font Style195"/>
    <w:rsid w:val="003E4B32"/>
    <w:rPr>
      <w:rFonts w:ascii="Times New Roman" w:hAnsi="Times New Roman" w:cs="Times New Roman"/>
      <w:sz w:val="20"/>
      <w:szCs w:val="20"/>
    </w:rPr>
  </w:style>
  <w:style w:type="character" w:customStyle="1" w:styleId="FontStyle227">
    <w:name w:val="Font Style227"/>
    <w:rsid w:val="003E4B32"/>
    <w:rPr>
      <w:rFonts w:ascii="Arial" w:hAnsi="Arial" w:cs="Arial"/>
      <w:b/>
      <w:bCs/>
      <w:i/>
      <w:iCs/>
      <w:sz w:val="22"/>
      <w:szCs w:val="22"/>
    </w:rPr>
  </w:style>
  <w:style w:type="paragraph" w:customStyle="1" w:styleId="Style106">
    <w:name w:val="Style106"/>
    <w:basedOn w:val="a5"/>
    <w:rsid w:val="003E4B32"/>
    <w:pPr>
      <w:widowControl w:val="0"/>
      <w:overflowPunct/>
      <w:spacing w:line="244" w:lineRule="exact"/>
      <w:ind w:firstLine="211"/>
    </w:pPr>
  </w:style>
  <w:style w:type="character" w:customStyle="1" w:styleId="FontStyle224">
    <w:name w:val="Font Style224"/>
    <w:rsid w:val="003E4B32"/>
    <w:rPr>
      <w:rFonts w:ascii="Arial" w:hAnsi="Arial" w:cs="Arial"/>
      <w:b/>
      <w:bCs/>
      <w:sz w:val="16"/>
      <w:szCs w:val="16"/>
    </w:rPr>
  </w:style>
  <w:style w:type="paragraph" w:customStyle="1" w:styleId="Style110">
    <w:name w:val="Style110"/>
    <w:basedOn w:val="a5"/>
    <w:rsid w:val="003E4B32"/>
    <w:pPr>
      <w:widowControl w:val="0"/>
      <w:overflowPunct/>
      <w:spacing w:line="247" w:lineRule="exact"/>
      <w:ind w:firstLine="2894"/>
      <w:jc w:val="left"/>
    </w:pPr>
  </w:style>
  <w:style w:type="paragraph" w:customStyle="1" w:styleId="Style109">
    <w:name w:val="Style109"/>
    <w:basedOn w:val="a5"/>
    <w:rsid w:val="003E4B32"/>
    <w:pPr>
      <w:widowControl w:val="0"/>
      <w:overflowPunct/>
      <w:spacing w:line="240" w:lineRule="exact"/>
      <w:ind w:firstLine="120"/>
    </w:pPr>
  </w:style>
  <w:style w:type="paragraph" w:customStyle="1" w:styleId="Style104">
    <w:name w:val="Style104"/>
    <w:basedOn w:val="a5"/>
    <w:rsid w:val="003E4B32"/>
    <w:pPr>
      <w:widowControl w:val="0"/>
      <w:overflowPunct/>
      <w:spacing w:line="245" w:lineRule="exact"/>
      <w:ind w:firstLine="427"/>
      <w:jc w:val="left"/>
    </w:pPr>
  </w:style>
  <w:style w:type="character" w:customStyle="1" w:styleId="FontStyle164">
    <w:name w:val="Font Style164"/>
    <w:rsid w:val="003E4B32"/>
    <w:rPr>
      <w:rFonts w:ascii="Arial" w:hAnsi="Arial" w:cs="Arial"/>
      <w:b/>
      <w:bCs/>
      <w:sz w:val="14"/>
      <w:szCs w:val="14"/>
    </w:rPr>
  </w:style>
  <w:style w:type="character" w:customStyle="1" w:styleId="FontStyle230">
    <w:name w:val="Font Style230"/>
    <w:rsid w:val="003E4B32"/>
    <w:rPr>
      <w:rFonts w:ascii="Arial" w:hAnsi="Arial" w:cs="Arial"/>
      <w:b/>
      <w:bCs/>
      <w:sz w:val="16"/>
      <w:szCs w:val="16"/>
    </w:rPr>
  </w:style>
  <w:style w:type="character" w:customStyle="1" w:styleId="FontStyle236">
    <w:name w:val="Font Style236"/>
    <w:rsid w:val="003E4B32"/>
    <w:rPr>
      <w:rFonts w:ascii="Arial" w:hAnsi="Arial" w:cs="Arial"/>
      <w:sz w:val="16"/>
      <w:szCs w:val="16"/>
    </w:rPr>
  </w:style>
  <w:style w:type="character" w:customStyle="1" w:styleId="FontStyle197">
    <w:name w:val="Font Style197"/>
    <w:rsid w:val="003E4B32"/>
    <w:rPr>
      <w:rFonts w:ascii="Times New Roman" w:hAnsi="Times New Roman" w:cs="Times New Roman"/>
      <w:sz w:val="18"/>
      <w:szCs w:val="18"/>
    </w:rPr>
  </w:style>
  <w:style w:type="character" w:customStyle="1" w:styleId="FontStyle223">
    <w:name w:val="Font Style223"/>
    <w:rsid w:val="003E4B32"/>
    <w:rPr>
      <w:rFonts w:ascii="Candara" w:hAnsi="Candara" w:cs="Candara"/>
      <w:b/>
      <w:bCs/>
      <w:sz w:val="22"/>
      <w:szCs w:val="22"/>
    </w:rPr>
  </w:style>
  <w:style w:type="character" w:customStyle="1" w:styleId="FontStyle198">
    <w:name w:val="Font Style198"/>
    <w:rsid w:val="003E4B32"/>
    <w:rPr>
      <w:rFonts w:ascii="Candara" w:hAnsi="Candara" w:cs="Candara"/>
      <w:spacing w:val="-10"/>
      <w:sz w:val="22"/>
      <w:szCs w:val="22"/>
    </w:rPr>
  </w:style>
  <w:style w:type="character" w:customStyle="1" w:styleId="FontStyle199">
    <w:name w:val="Font Style199"/>
    <w:rsid w:val="003E4B32"/>
    <w:rPr>
      <w:rFonts w:ascii="Times New Roman" w:hAnsi="Times New Roman" w:cs="Times New Roman"/>
      <w:b/>
      <w:bCs/>
      <w:sz w:val="20"/>
      <w:szCs w:val="20"/>
    </w:rPr>
  </w:style>
  <w:style w:type="character" w:customStyle="1" w:styleId="FontStyle182">
    <w:name w:val="Font Style182"/>
    <w:rsid w:val="003E4B32"/>
    <w:rPr>
      <w:rFonts w:ascii="Bookman Old Style" w:hAnsi="Bookman Old Style" w:cs="Bookman Old Style"/>
      <w:b/>
      <w:bCs/>
      <w:sz w:val="14"/>
      <w:szCs w:val="14"/>
    </w:rPr>
  </w:style>
  <w:style w:type="character" w:customStyle="1" w:styleId="FontStyle238">
    <w:name w:val="Font Style238"/>
    <w:rsid w:val="003E4B32"/>
    <w:rPr>
      <w:rFonts w:ascii="Arial" w:hAnsi="Arial" w:cs="Arial"/>
      <w:sz w:val="10"/>
      <w:szCs w:val="10"/>
    </w:rPr>
  </w:style>
  <w:style w:type="paragraph" w:customStyle="1" w:styleId="Style134">
    <w:name w:val="Style134"/>
    <w:basedOn w:val="a5"/>
    <w:rsid w:val="003E4B32"/>
    <w:pPr>
      <w:widowControl w:val="0"/>
      <w:overflowPunct/>
      <w:spacing w:line="254" w:lineRule="exact"/>
      <w:ind w:hanging="110"/>
    </w:pPr>
  </w:style>
  <w:style w:type="paragraph" w:customStyle="1" w:styleId="Style137">
    <w:name w:val="Style137"/>
    <w:basedOn w:val="a5"/>
    <w:rsid w:val="003E4B32"/>
    <w:pPr>
      <w:widowControl w:val="0"/>
      <w:overflowPunct/>
      <w:spacing w:line="257" w:lineRule="exact"/>
      <w:ind w:firstLine="1421"/>
      <w:jc w:val="left"/>
    </w:pPr>
  </w:style>
  <w:style w:type="character" w:customStyle="1" w:styleId="FontStyle200">
    <w:name w:val="Font Style200"/>
    <w:rsid w:val="003E4B32"/>
    <w:rPr>
      <w:rFonts w:ascii="Bookman Old Style" w:hAnsi="Bookman Old Style" w:cs="Bookman Old Style"/>
      <w:smallCaps/>
      <w:spacing w:val="20"/>
      <w:sz w:val="14"/>
      <w:szCs w:val="14"/>
    </w:rPr>
  </w:style>
  <w:style w:type="character" w:customStyle="1" w:styleId="FontStyle201">
    <w:name w:val="Font Style201"/>
    <w:rsid w:val="003E4B32"/>
    <w:rPr>
      <w:rFonts w:ascii="Arial" w:hAnsi="Arial" w:cs="Arial"/>
      <w:sz w:val="14"/>
      <w:szCs w:val="14"/>
    </w:rPr>
  </w:style>
  <w:style w:type="paragraph" w:customStyle="1" w:styleId="Style78">
    <w:name w:val="Style78"/>
    <w:basedOn w:val="a5"/>
    <w:rsid w:val="003E4B32"/>
    <w:pPr>
      <w:widowControl w:val="0"/>
      <w:overflowPunct/>
      <w:spacing w:line="240" w:lineRule="auto"/>
      <w:ind w:firstLine="0"/>
      <w:jc w:val="center"/>
    </w:pPr>
  </w:style>
  <w:style w:type="paragraph" w:customStyle="1" w:styleId="Style146">
    <w:name w:val="Style146"/>
    <w:basedOn w:val="a5"/>
    <w:rsid w:val="003E4B32"/>
    <w:pPr>
      <w:widowControl w:val="0"/>
      <w:overflowPunct/>
      <w:spacing w:line="250" w:lineRule="exact"/>
      <w:ind w:firstLine="1709"/>
      <w:jc w:val="left"/>
    </w:pPr>
  </w:style>
  <w:style w:type="paragraph" w:customStyle="1" w:styleId="Style148">
    <w:name w:val="Style148"/>
    <w:basedOn w:val="a5"/>
    <w:rsid w:val="003E4B32"/>
    <w:pPr>
      <w:widowControl w:val="0"/>
      <w:overflowPunct/>
      <w:spacing w:line="254" w:lineRule="exact"/>
      <w:ind w:hanging="1306"/>
      <w:jc w:val="left"/>
    </w:pPr>
  </w:style>
  <w:style w:type="paragraph" w:customStyle="1" w:styleId="Style26">
    <w:name w:val="Style26"/>
    <w:basedOn w:val="a5"/>
    <w:rsid w:val="003E4B32"/>
    <w:pPr>
      <w:widowControl w:val="0"/>
      <w:overflowPunct/>
      <w:spacing w:line="240" w:lineRule="auto"/>
      <w:ind w:firstLine="0"/>
      <w:jc w:val="left"/>
    </w:pPr>
  </w:style>
  <w:style w:type="paragraph" w:customStyle="1" w:styleId="Style44">
    <w:name w:val="Style44"/>
    <w:basedOn w:val="a5"/>
    <w:rsid w:val="003E4B32"/>
    <w:pPr>
      <w:widowControl w:val="0"/>
      <w:overflowPunct/>
      <w:spacing w:line="226" w:lineRule="exact"/>
      <w:ind w:firstLine="0"/>
      <w:jc w:val="left"/>
    </w:pPr>
  </w:style>
  <w:style w:type="paragraph" w:customStyle="1" w:styleId="Style55">
    <w:name w:val="Style55"/>
    <w:basedOn w:val="a5"/>
    <w:rsid w:val="003E4B32"/>
    <w:pPr>
      <w:widowControl w:val="0"/>
      <w:overflowPunct/>
      <w:spacing w:line="240" w:lineRule="auto"/>
      <w:ind w:firstLine="0"/>
      <w:jc w:val="left"/>
    </w:pPr>
  </w:style>
  <w:style w:type="paragraph" w:customStyle="1" w:styleId="Style71">
    <w:name w:val="Style71"/>
    <w:basedOn w:val="a5"/>
    <w:rsid w:val="003E4B32"/>
    <w:pPr>
      <w:widowControl w:val="0"/>
      <w:overflowPunct/>
      <w:spacing w:line="240" w:lineRule="auto"/>
      <w:ind w:firstLine="0"/>
      <w:jc w:val="left"/>
    </w:pPr>
  </w:style>
  <w:style w:type="paragraph" w:customStyle="1" w:styleId="Style72">
    <w:name w:val="Style72"/>
    <w:basedOn w:val="a5"/>
    <w:rsid w:val="003E4B32"/>
    <w:pPr>
      <w:widowControl w:val="0"/>
      <w:overflowPunct/>
      <w:spacing w:line="240" w:lineRule="auto"/>
      <w:ind w:firstLine="0"/>
      <w:jc w:val="left"/>
    </w:pPr>
  </w:style>
  <w:style w:type="paragraph" w:customStyle="1" w:styleId="Style114">
    <w:name w:val="Style114"/>
    <w:basedOn w:val="a5"/>
    <w:rsid w:val="003E4B32"/>
    <w:pPr>
      <w:widowControl w:val="0"/>
      <w:overflowPunct/>
      <w:spacing w:line="240" w:lineRule="auto"/>
      <w:ind w:firstLine="0"/>
      <w:jc w:val="left"/>
    </w:pPr>
  </w:style>
  <w:style w:type="paragraph" w:customStyle="1" w:styleId="Style115">
    <w:name w:val="Style115"/>
    <w:basedOn w:val="a5"/>
    <w:rsid w:val="003E4B32"/>
    <w:pPr>
      <w:widowControl w:val="0"/>
      <w:overflowPunct/>
      <w:spacing w:line="240" w:lineRule="auto"/>
      <w:ind w:firstLine="0"/>
      <w:jc w:val="left"/>
    </w:pPr>
  </w:style>
  <w:style w:type="character" w:customStyle="1" w:styleId="FontStyle158">
    <w:name w:val="Font Style158"/>
    <w:rsid w:val="003E4B32"/>
    <w:rPr>
      <w:rFonts w:ascii="Arial" w:hAnsi="Arial" w:cs="Arial"/>
      <w:i/>
      <w:iCs/>
      <w:sz w:val="16"/>
      <w:szCs w:val="16"/>
    </w:rPr>
  </w:style>
  <w:style w:type="character" w:customStyle="1" w:styleId="FontStyle176">
    <w:name w:val="Font Style176"/>
    <w:rsid w:val="003E4B32"/>
    <w:rPr>
      <w:rFonts w:ascii="Arial" w:hAnsi="Arial" w:cs="Arial"/>
      <w:b/>
      <w:bCs/>
      <w:sz w:val="12"/>
      <w:szCs w:val="12"/>
    </w:rPr>
  </w:style>
  <w:style w:type="character" w:customStyle="1" w:styleId="FontStyle207">
    <w:name w:val="Font Style207"/>
    <w:rsid w:val="003E4B32"/>
    <w:rPr>
      <w:rFonts w:ascii="Times New Roman" w:hAnsi="Times New Roman" w:cs="Times New Roman"/>
      <w:i/>
      <w:iCs/>
      <w:sz w:val="18"/>
      <w:szCs w:val="18"/>
    </w:rPr>
  </w:style>
  <w:style w:type="character" w:customStyle="1" w:styleId="FontStyle215">
    <w:name w:val="Font Style215"/>
    <w:rsid w:val="003E4B32"/>
    <w:rPr>
      <w:rFonts w:ascii="Times New Roman" w:hAnsi="Times New Roman" w:cs="Times New Roman"/>
      <w:b/>
      <w:bCs/>
      <w:sz w:val="14"/>
      <w:szCs w:val="14"/>
    </w:rPr>
  </w:style>
  <w:style w:type="paragraph" w:customStyle="1" w:styleId="Style102">
    <w:name w:val="Style102"/>
    <w:basedOn w:val="a5"/>
    <w:rsid w:val="003E4B32"/>
    <w:pPr>
      <w:widowControl w:val="0"/>
      <w:overflowPunct/>
      <w:spacing w:line="240" w:lineRule="auto"/>
      <w:ind w:firstLine="0"/>
    </w:pPr>
  </w:style>
  <w:style w:type="paragraph" w:customStyle="1" w:styleId="Style118">
    <w:name w:val="Style118"/>
    <w:basedOn w:val="a5"/>
    <w:rsid w:val="003E4B32"/>
    <w:pPr>
      <w:widowControl w:val="0"/>
      <w:overflowPunct/>
      <w:spacing w:line="211" w:lineRule="exact"/>
      <w:ind w:firstLine="0"/>
    </w:pPr>
  </w:style>
  <w:style w:type="paragraph" w:customStyle="1" w:styleId="Style149">
    <w:name w:val="Style149"/>
    <w:basedOn w:val="a5"/>
    <w:rsid w:val="003E4B32"/>
    <w:pPr>
      <w:widowControl w:val="0"/>
      <w:overflowPunct/>
      <w:spacing w:line="240" w:lineRule="auto"/>
      <w:ind w:firstLine="0"/>
    </w:pPr>
  </w:style>
  <w:style w:type="character" w:customStyle="1" w:styleId="FontStyle203">
    <w:name w:val="Font Style203"/>
    <w:rsid w:val="003E4B32"/>
    <w:rPr>
      <w:rFonts w:ascii="Arial" w:hAnsi="Arial" w:cs="Arial"/>
      <w:b/>
      <w:bCs/>
      <w:sz w:val="16"/>
      <w:szCs w:val="16"/>
    </w:rPr>
  </w:style>
  <w:style w:type="character" w:customStyle="1" w:styleId="FontStyle216">
    <w:name w:val="Font Style216"/>
    <w:rsid w:val="003E4B32"/>
    <w:rPr>
      <w:rFonts w:ascii="Times New Roman" w:hAnsi="Times New Roman" w:cs="Times New Roman"/>
      <w:b/>
      <w:bCs/>
      <w:sz w:val="18"/>
      <w:szCs w:val="18"/>
    </w:rPr>
  </w:style>
  <w:style w:type="paragraph" w:customStyle="1" w:styleId="Style65">
    <w:name w:val="Style65"/>
    <w:basedOn w:val="a5"/>
    <w:rsid w:val="003E4B32"/>
    <w:pPr>
      <w:widowControl w:val="0"/>
      <w:overflowPunct/>
      <w:spacing w:line="240" w:lineRule="auto"/>
      <w:ind w:firstLine="0"/>
      <w:jc w:val="left"/>
    </w:pPr>
  </w:style>
  <w:style w:type="paragraph" w:customStyle="1" w:styleId="Style107">
    <w:name w:val="Style107"/>
    <w:basedOn w:val="a5"/>
    <w:rsid w:val="003E4B32"/>
    <w:pPr>
      <w:widowControl w:val="0"/>
      <w:overflowPunct/>
      <w:spacing w:line="240" w:lineRule="auto"/>
      <w:ind w:firstLine="0"/>
      <w:jc w:val="left"/>
    </w:pPr>
  </w:style>
  <w:style w:type="paragraph" w:customStyle="1" w:styleId="Style111">
    <w:name w:val="Style111"/>
    <w:basedOn w:val="a5"/>
    <w:rsid w:val="003E4B32"/>
    <w:pPr>
      <w:widowControl w:val="0"/>
      <w:overflowPunct/>
      <w:spacing w:line="240" w:lineRule="auto"/>
      <w:ind w:firstLine="0"/>
      <w:jc w:val="left"/>
    </w:pPr>
  </w:style>
  <w:style w:type="paragraph" w:customStyle="1" w:styleId="Style138">
    <w:name w:val="Style138"/>
    <w:basedOn w:val="a5"/>
    <w:rsid w:val="003E4B32"/>
    <w:pPr>
      <w:widowControl w:val="0"/>
      <w:overflowPunct/>
      <w:spacing w:line="240" w:lineRule="auto"/>
      <w:ind w:firstLine="0"/>
      <w:jc w:val="left"/>
    </w:pPr>
  </w:style>
  <w:style w:type="paragraph" w:customStyle="1" w:styleId="Style145">
    <w:name w:val="Style145"/>
    <w:basedOn w:val="a5"/>
    <w:rsid w:val="003E4B32"/>
    <w:pPr>
      <w:widowControl w:val="0"/>
      <w:overflowPunct/>
      <w:spacing w:line="240" w:lineRule="auto"/>
      <w:ind w:firstLine="0"/>
      <w:jc w:val="left"/>
    </w:pPr>
  </w:style>
  <w:style w:type="character" w:customStyle="1" w:styleId="FontStyle151">
    <w:name w:val="Font Style151"/>
    <w:rsid w:val="003E4B32"/>
    <w:rPr>
      <w:rFonts w:ascii="Times New Roman" w:hAnsi="Times New Roman" w:cs="Times New Roman"/>
      <w:b/>
      <w:bCs/>
      <w:sz w:val="8"/>
      <w:szCs w:val="8"/>
    </w:rPr>
  </w:style>
  <w:style w:type="character" w:customStyle="1" w:styleId="FontStyle208">
    <w:name w:val="Font Style208"/>
    <w:rsid w:val="003E4B32"/>
    <w:rPr>
      <w:rFonts w:ascii="Franklin Gothic Medium" w:hAnsi="Franklin Gothic Medium" w:cs="Franklin Gothic Medium"/>
      <w:sz w:val="26"/>
      <w:szCs w:val="26"/>
    </w:rPr>
  </w:style>
  <w:style w:type="character" w:customStyle="1" w:styleId="FontStyle229">
    <w:name w:val="Font Style229"/>
    <w:rsid w:val="003E4B32"/>
    <w:rPr>
      <w:rFonts w:ascii="Times New Roman" w:hAnsi="Times New Roman" w:cs="Times New Roman"/>
      <w:b/>
      <w:bCs/>
      <w:smallCaps/>
      <w:sz w:val="18"/>
      <w:szCs w:val="18"/>
    </w:rPr>
  </w:style>
  <w:style w:type="character" w:customStyle="1" w:styleId="FontStyle239">
    <w:name w:val="Font Style239"/>
    <w:rsid w:val="003E4B32"/>
    <w:rPr>
      <w:rFonts w:ascii="Arial" w:hAnsi="Arial" w:cs="Arial"/>
      <w:sz w:val="24"/>
      <w:szCs w:val="24"/>
    </w:rPr>
  </w:style>
  <w:style w:type="paragraph" w:customStyle="1" w:styleId="Style69">
    <w:name w:val="Style69"/>
    <w:basedOn w:val="a5"/>
    <w:rsid w:val="003E4B32"/>
    <w:pPr>
      <w:widowControl w:val="0"/>
      <w:overflowPunct/>
      <w:spacing w:line="182" w:lineRule="exact"/>
      <w:ind w:firstLine="0"/>
      <w:jc w:val="left"/>
    </w:pPr>
  </w:style>
  <w:style w:type="paragraph" w:customStyle="1" w:styleId="Style99">
    <w:name w:val="Style99"/>
    <w:basedOn w:val="a5"/>
    <w:rsid w:val="003E4B32"/>
    <w:pPr>
      <w:widowControl w:val="0"/>
      <w:overflowPunct/>
      <w:spacing w:line="240" w:lineRule="auto"/>
      <w:ind w:firstLine="0"/>
      <w:jc w:val="left"/>
    </w:pPr>
  </w:style>
  <w:style w:type="paragraph" w:customStyle="1" w:styleId="Style116">
    <w:name w:val="Style116"/>
    <w:basedOn w:val="a5"/>
    <w:rsid w:val="003E4B32"/>
    <w:pPr>
      <w:widowControl w:val="0"/>
      <w:overflowPunct/>
      <w:spacing w:line="240" w:lineRule="auto"/>
      <w:ind w:firstLine="0"/>
      <w:jc w:val="left"/>
    </w:pPr>
  </w:style>
  <w:style w:type="paragraph" w:customStyle="1" w:styleId="Style131">
    <w:name w:val="Style131"/>
    <w:basedOn w:val="a5"/>
    <w:rsid w:val="003E4B32"/>
    <w:pPr>
      <w:widowControl w:val="0"/>
      <w:overflowPunct/>
      <w:spacing w:line="170" w:lineRule="exact"/>
      <w:ind w:firstLine="0"/>
      <w:jc w:val="left"/>
    </w:pPr>
  </w:style>
  <w:style w:type="paragraph" w:customStyle="1" w:styleId="Style136">
    <w:name w:val="Style136"/>
    <w:basedOn w:val="a5"/>
    <w:rsid w:val="003E4B32"/>
    <w:pPr>
      <w:widowControl w:val="0"/>
      <w:overflowPunct/>
      <w:spacing w:line="240" w:lineRule="auto"/>
      <w:ind w:firstLine="0"/>
      <w:jc w:val="left"/>
    </w:pPr>
  </w:style>
  <w:style w:type="paragraph" w:customStyle="1" w:styleId="Style139">
    <w:name w:val="Style139"/>
    <w:basedOn w:val="a5"/>
    <w:rsid w:val="003E4B32"/>
    <w:pPr>
      <w:widowControl w:val="0"/>
      <w:overflowPunct/>
      <w:spacing w:line="187" w:lineRule="exact"/>
      <w:ind w:firstLine="0"/>
      <w:jc w:val="center"/>
    </w:pPr>
  </w:style>
  <w:style w:type="character" w:customStyle="1" w:styleId="FontStyle179">
    <w:name w:val="Font Style179"/>
    <w:rsid w:val="003E4B32"/>
    <w:rPr>
      <w:rFonts w:ascii="Arial" w:hAnsi="Arial" w:cs="Arial"/>
      <w:b/>
      <w:bCs/>
      <w:spacing w:val="-10"/>
      <w:sz w:val="30"/>
      <w:szCs w:val="30"/>
    </w:rPr>
  </w:style>
  <w:style w:type="character" w:customStyle="1" w:styleId="FontStyle183">
    <w:name w:val="Font Style183"/>
    <w:rsid w:val="003E4B32"/>
    <w:rPr>
      <w:rFonts w:ascii="Times New Roman" w:hAnsi="Times New Roman" w:cs="Times New Roman"/>
      <w:b/>
      <w:bCs/>
      <w:i/>
      <w:iCs/>
      <w:sz w:val="12"/>
      <w:szCs w:val="12"/>
    </w:rPr>
  </w:style>
  <w:style w:type="character" w:customStyle="1" w:styleId="FontStyle219">
    <w:name w:val="Font Style219"/>
    <w:rsid w:val="003E4B32"/>
    <w:rPr>
      <w:rFonts w:ascii="Candara" w:hAnsi="Candara" w:cs="Candara"/>
      <w:b/>
      <w:bCs/>
      <w:sz w:val="12"/>
      <w:szCs w:val="12"/>
    </w:rPr>
  </w:style>
  <w:style w:type="character" w:customStyle="1" w:styleId="FontStyle220">
    <w:name w:val="Font Style220"/>
    <w:rsid w:val="003E4B32"/>
    <w:rPr>
      <w:rFonts w:ascii="Arial" w:hAnsi="Arial" w:cs="Arial"/>
      <w:b/>
      <w:bCs/>
      <w:i/>
      <w:iCs/>
      <w:w w:val="66"/>
      <w:sz w:val="8"/>
      <w:szCs w:val="8"/>
    </w:rPr>
  </w:style>
  <w:style w:type="character" w:customStyle="1" w:styleId="FontStyle221">
    <w:name w:val="Font Style221"/>
    <w:rsid w:val="003E4B32"/>
    <w:rPr>
      <w:rFonts w:ascii="Arial" w:hAnsi="Arial" w:cs="Arial"/>
      <w:b/>
      <w:bCs/>
      <w:sz w:val="14"/>
      <w:szCs w:val="14"/>
    </w:rPr>
  </w:style>
  <w:style w:type="character" w:customStyle="1" w:styleId="FontStyle222">
    <w:name w:val="Font Style222"/>
    <w:rsid w:val="003E4B32"/>
    <w:rPr>
      <w:rFonts w:ascii="Arial" w:hAnsi="Arial" w:cs="Arial"/>
      <w:b/>
      <w:bCs/>
      <w:sz w:val="14"/>
      <w:szCs w:val="14"/>
    </w:rPr>
  </w:style>
  <w:style w:type="paragraph" w:customStyle="1" w:styleId="Style135">
    <w:name w:val="Style135"/>
    <w:basedOn w:val="a5"/>
    <w:rsid w:val="003E4B32"/>
    <w:pPr>
      <w:widowControl w:val="0"/>
      <w:overflowPunct/>
      <w:spacing w:line="278" w:lineRule="exact"/>
      <w:ind w:firstLine="6677"/>
      <w:jc w:val="left"/>
    </w:pPr>
  </w:style>
  <w:style w:type="character" w:customStyle="1" w:styleId="FontStyle235">
    <w:name w:val="Font Style235"/>
    <w:rsid w:val="003E4B32"/>
    <w:rPr>
      <w:rFonts w:ascii="Times New Roman" w:hAnsi="Times New Roman" w:cs="Times New Roman"/>
      <w:b/>
      <w:bCs/>
      <w:sz w:val="20"/>
      <w:szCs w:val="20"/>
    </w:rPr>
  </w:style>
  <w:style w:type="character" w:customStyle="1" w:styleId="FontStyle243">
    <w:name w:val="Font Style243"/>
    <w:rsid w:val="003E4B32"/>
    <w:rPr>
      <w:rFonts w:ascii="Times New Roman" w:hAnsi="Times New Roman" w:cs="Times New Roman"/>
      <w:b/>
      <w:bCs/>
      <w:sz w:val="20"/>
      <w:szCs w:val="20"/>
    </w:rPr>
  </w:style>
  <w:style w:type="paragraph" w:customStyle="1" w:styleId="2f8">
    <w:name w:val="Знак2"/>
    <w:basedOn w:val="a5"/>
    <w:rsid w:val="003E4B32"/>
    <w:pPr>
      <w:overflowPunct/>
      <w:autoSpaceDE/>
      <w:autoSpaceDN/>
      <w:adjustRightInd/>
      <w:spacing w:line="240" w:lineRule="auto"/>
      <w:ind w:firstLine="0"/>
      <w:jc w:val="left"/>
    </w:pPr>
    <w:rPr>
      <w:rFonts w:ascii="Verdana" w:hAnsi="Verdana" w:cs="Verdana"/>
      <w:sz w:val="20"/>
      <w:szCs w:val="20"/>
      <w:lang w:val="en-US" w:eastAsia="en-US"/>
    </w:rPr>
  </w:style>
  <w:style w:type="character" w:customStyle="1" w:styleId="apple-converted-space">
    <w:name w:val="apple-converted-space"/>
    <w:rsid w:val="003E4B32"/>
  </w:style>
  <w:style w:type="character" w:customStyle="1" w:styleId="udar">
    <w:name w:val="udar"/>
    <w:rsid w:val="003E4B32"/>
  </w:style>
  <w:style w:type="character" w:customStyle="1" w:styleId="Normal">
    <w:name w:val="Normal Знак"/>
    <w:link w:val="3f"/>
    <w:rsid w:val="003E4B32"/>
    <w:rPr>
      <w:snapToGrid w:val="0"/>
      <w:lang w:val="ru-RU" w:eastAsia="ru-RU" w:bidi="ar-SA"/>
    </w:rPr>
  </w:style>
  <w:style w:type="character" w:customStyle="1" w:styleId="Bodytext7">
    <w:name w:val="Body text (7)_"/>
    <w:link w:val="Bodytext70"/>
    <w:rsid w:val="00111D2D"/>
    <w:rPr>
      <w:sz w:val="29"/>
      <w:szCs w:val="29"/>
      <w:shd w:val="clear" w:color="auto" w:fill="FFFFFF"/>
    </w:rPr>
  </w:style>
  <w:style w:type="paragraph" w:customStyle="1" w:styleId="Bodytext70">
    <w:name w:val="Body text (7)"/>
    <w:basedOn w:val="a5"/>
    <w:link w:val="Bodytext7"/>
    <w:rsid w:val="00111D2D"/>
    <w:pPr>
      <w:shd w:val="clear" w:color="auto" w:fill="FFFFFF"/>
      <w:overflowPunct/>
      <w:autoSpaceDE/>
      <w:autoSpaceDN/>
      <w:adjustRightInd/>
      <w:spacing w:line="0" w:lineRule="atLeast"/>
      <w:ind w:firstLine="0"/>
      <w:jc w:val="left"/>
    </w:pPr>
    <w:rPr>
      <w:sz w:val="29"/>
      <w:szCs w:val="29"/>
    </w:rPr>
  </w:style>
  <w:style w:type="paragraph" w:customStyle="1" w:styleId="112">
    <w:name w:val="Основной текст11"/>
    <w:basedOn w:val="a5"/>
    <w:rsid w:val="00111D2D"/>
    <w:pPr>
      <w:shd w:val="clear" w:color="auto" w:fill="FFFFFF"/>
      <w:overflowPunct/>
      <w:autoSpaceDE/>
      <w:autoSpaceDN/>
      <w:adjustRightInd/>
      <w:spacing w:before="300" w:after="120" w:line="392" w:lineRule="exact"/>
      <w:ind w:hanging="340"/>
      <w:jc w:val="left"/>
    </w:pPr>
    <w:rPr>
      <w:sz w:val="30"/>
      <w:szCs w:val="30"/>
    </w:rPr>
  </w:style>
  <w:style w:type="paragraph" w:customStyle="1" w:styleId="TableParagraph">
    <w:name w:val="Table Paragraph"/>
    <w:basedOn w:val="a5"/>
    <w:uiPriority w:val="1"/>
    <w:qFormat/>
    <w:rsid w:val="00C0775B"/>
    <w:pPr>
      <w:widowControl w:val="0"/>
      <w:overflowPunct/>
      <w:adjustRightInd/>
      <w:spacing w:line="240" w:lineRule="auto"/>
      <w:ind w:firstLine="0"/>
      <w:jc w:val="left"/>
    </w:pPr>
    <w:rPr>
      <w:sz w:val="22"/>
      <w:szCs w:val="22"/>
      <w:lang w:val="en-US" w:eastAsia="en-US"/>
    </w:rPr>
  </w:style>
  <w:style w:type="character" w:customStyle="1" w:styleId="afffffff8">
    <w:name w:val="Основной текст_"/>
    <w:basedOn w:val="a7"/>
    <w:link w:val="2f9"/>
    <w:rsid w:val="00607048"/>
    <w:rPr>
      <w:sz w:val="23"/>
      <w:szCs w:val="23"/>
      <w:shd w:val="clear" w:color="auto" w:fill="FFFFFF"/>
    </w:rPr>
  </w:style>
  <w:style w:type="character" w:customStyle="1" w:styleId="afffffff9">
    <w:name w:val="Подпись к таблице_"/>
    <w:basedOn w:val="a7"/>
    <w:link w:val="afffffffa"/>
    <w:rsid w:val="00607048"/>
    <w:rPr>
      <w:sz w:val="23"/>
      <w:szCs w:val="23"/>
      <w:shd w:val="clear" w:color="auto" w:fill="FFFFFF"/>
    </w:rPr>
  </w:style>
  <w:style w:type="paragraph" w:customStyle="1" w:styleId="2f9">
    <w:name w:val="Основной текст2"/>
    <w:basedOn w:val="a5"/>
    <w:link w:val="afffffff8"/>
    <w:rsid w:val="00607048"/>
    <w:pPr>
      <w:shd w:val="clear" w:color="auto" w:fill="FFFFFF"/>
      <w:overflowPunct/>
      <w:autoSpaceDE/>
      <w:autoSpaceDN/>
      <w:adjustRightInd/>
      <w:spacing w:line="312" w:lineRule="exact"/>
      <w:ind w:firstLine="0"/>
      <w:jc w:val="left"/>
    </w:pPr>
    <w:rPr>
      <w:sz w:val="23"/>
      <w:szCs w:val="23"/>
    </w:rPr>
  </w:style>
  <w:style w:type="paragraph" w:customStyle="1" w:styleId="afffffffa">
    <w:name w:val="Подпись к таблице"/>
    <w:basedOn w:val="a5"/>
    <w:link w:val="afffffff9"/>
    <w:rsid w:val="00607048"/>
    <w:pPr>
      <w:shd w:val="clear" w:color="auto" w:fill="FFFFFF"/>
      <w:overflowPunct/>
      <w:autoSpaceDE/>
      <w:autoSpaceDN/>
      <w:adjustRightInd/>
      <w:spacing w:line="317" w:lineRule="exact"/>
      <w:ind w:hanging="2100"/>
      <w:jc w:val="left"/>
    </w:pPr>
    <w:rPr>
      <w:sz w:val="23"/>
      <w:szCs w:val="23"/>
    </w:rPr>
  </w:style>
  <w:style w:type="table" w:customStyle="1" w:styleId="TableNormal">
    <w:name w:val="Table Normal"/>
    <w:uiPriority w:val="2"/>
    <w:semiHidden/>
    <w:unhideWhenUsed/>
    <w:qFormat/>
    <w:rsid w:val="006D1B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msoheadercxspmiddle">
    <w:name w:val="msoheadercxspmiddle"/>
    <w:basedOn w:val="a5"/>
    <w:rsid w:val="00421EF5"/>
    <w:pPr>
      <w:overflowPunct/>
      <w:autoSpaceDE/>
      <w:autoSpaceDN/>
      <w:adjustRightInd/>
      <w:spacing w:before="100" w:beforeAutospacing="1" w:after="100" w:afterAutospacing="1" w:line="240" w:lineRule="auto"/>
      <w:ind w:firstLine="0"/>
      <w:jc w:val="left"/>
    </w:pPr>
  </w:style>
  <w:style w:type="character" w:customStyle="1" w:styleId="extended-textshort">
    <w:name w:val="extended-text__short"/>
    <w:basedOn w:val="a7"/>
    <w:rsid w:val="009975C5"/>
  </w:style>
  <w:style w:type="paragraph" w:customStyle="1" w:styleId="afffffffb">
    <w:name w:val="Текст отчета"/>
    <w:basedOn w:val="a5"/>
    <w:link w:val="afffffffc"/>
    <w:autoRedefine/>
    <w:rsid w:val="009975C5"/>
    <w:pPr>
      <w:overflowPunct/>
      <w:autoSpaceDE/>
      <w:autoSpaceDN/>
      <w:adjustRightInd/>
      <w:spacing w:line="240" w:lineRule="auto"/>
      <w:ind w:firstLine="709"/>
    </w:pPr>
    <w:rPr>
      <w:rFonts w:ascii="Calibri" w:eastAsia="Calibri" w:hAnsi="Calibri"/>
      <w:color w:val="000000"/>
      <w:lang w:eastAsia="en-US"/>
    </w:rPr>
  </w:style>
  <w:style w:type="character" w:customStyle="1" w:styleId="afffffffc">
    <w:name w:val="Текст отчета Знак"/>
    <w:link w:val="afffffffb"/>
    <w:rsid w:val="009975C5"/>
    <w:rPr>
      <w:rFonts w:ascii="Calibri" w:eastAsia="Calibri" w:hAnsi="Calibri"/>
      <w:color w:val="000000"/>
      <w:sz w:val="24"/>
      <w:szCs w:val="24"/>
      <w:lang w:eastAsia="en-US"/>
    </w:rPr>
  </w:style>
  <w:style w:type="character" w:customStyle="1" w:styleId="2fa">
    <w:name w:val="Основной текст (2)_"/>
    <w:basedOn w:val="a7"/>
    <w:link w:val="2fb"/>
    <w:rsid w:val="009975C5"/>
    <w:rPr>
      <w:sz w:val="28"/>
      <w:szCs w:val="28"/>
      <w:shd w:val="clear" w:color="auto" w:fill="FFFFFF"/>
    </w:rPr>
  </w:style>
  <w:style w:type="paragraph" w:customStyle="1" w:styleId="2fb">
    <w:name w:val="Основной текст (2)"/>
    <w:basedOn w:val="a5"/>
    <w:link w:val="2fa"/>
    <w:rsid w:val="009975C5"/>
    <w:pPr>
      <w:widowControl w:val="0"/>
      <w:shd w:val="clear" w:color="auto" w:fill="FFFFFF"/>
      <w:overflowPunct/>
      <w:autoSpaceDE/>
      <w:autoSpaceDN/>
      <w:adjustRightInd/>
      <w:spacing w:before="360" w:after="60" w:line="0" w:lineRule="atLeast"/>
      <w:ind w:hanging="1400"/>
      <w:jc w:val="left"/>
    </w:pPr>
    <w:rPr>
      <w:sz w:val="28"/>
      <w:szCs w:val="28"/>
      <w:shd w:val="clear" w:color="auto" w:fill="FFFFFF"/>
    </w:rPr>
  </w:style>
  <w:style w:type="character" w:customStyle="1" w:styleId="afffffffd">
    <w:name w:val="ГРАД Основной текст Знак Знак"/>
    <w:link w:val="afffffffe"/>
    <w:locked/>
    <w:rsid w:val="00875E0D"/>
    <w:rPr>
      <w:rFonts w:ascii="Arial" w:hAnsi="Arial" w:cs="Arial"/>
      <w:color w:val="000000"/>
      <w:spacing w:val="4"/>
      <w:sz w:val="24"/>
      <w:szCs w:val="24"/>
      <w:lang w:eastAsia="en-US"/>
    </w:rPr>
  </w:style>
  <w:style w:type="paragraph" w:customStyle="1" w:styleId="afffffffe">
    <w:name w:val="ГРАД Основной текст"/>
    <w:basedOn w:val="a5"/>
    <w:link w:val="afffffffd"/>
    <w:autoRedefine/>
    <w:rsid w:val="00875E0D"/>
    <w:pPr>
      <w:tabs>
        <w:tab w:val="left" w:pos="540"/>
        <w:tab w:val="left" w:pos="1260"/>
        <w:tab w:val="left" w:pos="1620"/>
      </w:tabs>
      <w:overflowPunct/>
      <w:autoSpaceDE/>
      <w:autoSpaceDN/>
      <w:adjustRightInd/>
      <w:spacing w:line="240" w:lineRule="auto"/>
      <w:ind w:firstLine="0"/>
      <w:jc w:val="right"/>
    </w:pPr>
    <w:rPr>
      <w:rFonts w:ascii="Arial" w:hAnsi="Arial" w:cs="Arial"/>
      <w:color w:val="000000"/>
      <w:spacing w:val="4"/>
      <w:lang w:eastAsia="en-US"/>
    </w:rPr>
  </w:style>
  <w:style w:type="paragraph" w:customStyle="1" w:styleId="affffffff">
    <w:name w:val="ГРАД Список маркированный"/>
    <w:basedOn w:val="afffff"/>
    <w:autoRedefine/>
    <w:uiPriority w:val="99"/>
    <w:rsid w:val="00875E0D"/>
    <w:pPr>
      <w:tabs>
        <w:tab w:val="clear" w:pos="360"/>
        <w:tab w:val="num" w:pos="432"/>
      </w:tabs>
      <w:ind w:left="0" w:firstLine="709"/>
      <w:jc w:val="both"/>
    </w:pPr>
    <w:rPr>
      <w:b w:val="0"/>
      <w:sz w:val="24"/>
      <w:szCs w:val="24"/>
    </w:rPr>
  </w:style>
  <w:style w:type="character" w:customStyle="1" w:styleId="ListParagraphChar">
    <w:name w:val="List Paragraph Char"/>
    <w:link w:val="1ff1"/>
    <w:locked/>
    <w:rsid w:val="00D61C52"/>
    <w:rPr>
      <w:rFonts w:eastAsia="Calibri"/>
      <w:sz w:val="24"/>
      <w:szCs w:val="24"/>
    </w:rPr>
  </w:style>
  <w:style w:type="character" w:customStyle="1" w:styleId="ConsPlusNormal0">
    <w:name w:val="ConsPlusNormal Знак"/>
    <w:link w:val="ConsPlusNormal"/>
    <w:rsid w:val="00025491"/>
    <w:rPr>
      <w:rFonts w:ascii="Arial" w:eastAsia="Arial" w:hAnsi="Arial" w:cs="Arial"/>
      <w:kern w:val="1"/>
      <w:lang w:eastAsia="ar-SA"/>
    </w:rPr>
  </w:style>
  <w:style w:type="paragraph" w:customStyle="1" w:styleId="affffffff0">
    <w:name w:val="основной текст"/>
    <w:basedOn w:val="a5"/>
    <w:rsid w:val="00CC2351"/>
    <w:pPr>
      <w:overflowPunct/>
      <w:autoSpaceDE/>
      <w:autoSpaceDN/>
      <w:adjustRightInd/>
      <w:spacing w:after="120" w:line="240" w:lineRule="auto"/>
      <w:ind w:firstLine="851"/>
    </w:pPr>
    <w:rPr>
      <w:rFonts w:ascii="Arial" w:hAnsi="Arial"/>
      <w:sz w:val="28"/>
      <w:szCs w:val="20"/>
    </w:rPr>
  </w:style>
  <w:style w:type="character" w:customStyle="1" w:styleId="18">
    <w:name w:val="заголовок 1 Знак"/>
    <w:link w:val="17"/>
    <w:rsid w:val="00CC2351"/>
    <w:rPr>
      <w:b/>
      <w:bCs/>
      <w:snapToGrid w:val="0"/>
      <w:spacing w:val="2"/>
      <w:kern w:val="28"/>
      <w:sz w:val="24"/>
      <w:szCs w:val="24"/>
    </w:rPr>
  </w:style>
  <w:style w:type="character" w:customStyle="1" w:styleId="1ff2">
    <w:name w:val="глава1"/>
    <w:qFormat/>
    <w:rsid w:val="00CC2351"/>
    <w:rPr>
      <w:rFonts w:ascii="Arial" w:hAnsi="Arial" w:cs="Arial"/>
      <w:b/>
      <w:bCs/>
      <w:dstrike w:val="0"/>
      <w:noProof w:val="0"/>
      <w:kern w:val="36"/>
      <w:sz w:val="28"/>
      <w:szCs w:val="32"/>
      <w:vertAlign w:val="baseline"/>
      <w:lang w:val="ru-RU" w:eastAsia="ru-RU" w:bidi="ar-SA"/>
    </w:rPr>
  </w:style>
  <w:style w:type="character" w:customStyle="1" w:styleId="4a">
    <w:name w:val="Основной текст (4)_"/>
    <w:link w:val="4b"/>
    <w:rsid w:val="006E0E4D"/>
    <w:rPr>
      <w:b/>
      <w:bCs/>
      <w:sz w:val="23"/>
      <w:szCs w:val="23"/>
      <w:shd w:val="clear" w:color="auto" w:fill="FFFFFF"/>
    </w:rPr>
  </w:style>
  <w:style w:type="paragraph" w:customStyle="1" w:styleId="4b">
    <w:name w:val="Основной текст (4)"/>
    <w:basedOn w:val="a5"/>
    <w:link w:val="4a"/>
    <w:rsid w:val="006E0E4D"/>
    <w:pPr>
      <w:widowControl w:val="0"/>
      <w:shd w:val="clear" w:color="auto" w:fill="FFFFFF"/>
      <w:overflowPunct/>
      <w:autoSpaceDE/>
      <w:autoSpaceDN/>
      <w:adjustRightInd/>
      <w:spacing w:before="720" w:after="300" w:line="0" w:lineRule="atLeast"/>
      <w:ind w:hanging="980"/>
      <w:jc w:val="right"/>
    </w:pPr>
    <w:rPr>
      <w:b/>
      <w:bCs/>
      <w:sz w:val="23"/>
      <w:szCs w:val="23"/>
    </w:rPr>
  </w:style>
  <w:style w:type="paragraph" w:customStyle="1" w:styleId="2fc">
    <w:name w:val="Абзац списка2"/>
    <w:basedOn w:val="a5"/>
    <w:qFormat/>
    <w:rsid w:val="006E0E4D"/>
    <w:pPr>
      <w:overflowPunct/>
      <w:autoSpaceDE/>
      <w:autoSpaceDN/>
      <w:adjustRightInd/>
      <w:spacing w:line="240" w:lineRule="auto"/>
      <w:ind w:left="720" w:firstLine="0"/>
      <w:contextualSpacing/>
      <w:jc w:val="left"/>
    </w:pPr>
  </w:style>
  <w:style w:type="paragraph" w:customStyle="1" w:styleId="affffffff1">
    <w:name w:val="приложения рнгп"/>
    <w:basedOn w:val="20"/>
    <w:autoRedefine/>
    <w:rsid w:val="00865141"/>
    <w:pPr>
      <w:widowControl w:val="0"/>
      <w:tabs>
        <w:tab w:val="left" w:pos="992"/>
      </w:tabs>
      <w:overflowPunct/>
      <w:autoSpaceDE/>
      <w:autoSpaceDN/>
      <w:adjustRightInd/>
      <w:spacing w:line="240" w:lineRule="auto"/>
      <w:jc w:val="both"/>
    </w:pPr>
    <w:rPr>
      <w:rFonts w:ascii="Arial" w:hAnsi="Arial"/>
      <w:b w:val="0"/>
      <w:bCs w:val="0"/>
      <w:color w:val="800080"/>
      <w:lang w:eastAsia="en-US"/>
    </w:rPr>
  </w:style>
  <w:style w:type="character" w:customStyle="1" w:styleId="S">
    <w:name w:val="S_Обычный в таблице Знак"/>
    <w:link w:val="S0"/>
    <w:locked/>
    <w:rsid w:val="00865141"/>
    <w:rPr>
      <w:sz w:val="24"/>
      <w:szCs w:val="24"/>
      <w:lang w:eastAsia="en-US"/>
    </w:rPr>
  </w:style>
  <w:style w:type="paragraph" w:customStyle="1" w:styleId="S0">
    <w:name w:val="S_Обычный в таблице"/>
    <w:basedOn w:val="a5"/>
    <w:link w:val="S"/>
    <w:rsid w:val="00865141"/>
    <w:pPr>
      <w:overflowPunct/>
      <w:autoSpaceDE/>
      <w:autoSpaceDN/>
      <w:adjustRightInd/>
      <w:spacing w:line="240" w:lineRule="auto"/>
      <w:ind w:firstLine="0"/>
      <w:jc w:val="center"/>
    </w:pPr>
    <w:rPr>
      <w:lang w:eastAsia="en-US"/>
    </w:rPr>
  </w:style>
  <w:style w:type="table" w:styleId="1ff3">
    <w:name w:val="Table Grid 1"/>
    <w:basedOn w:val="a8"/>
    <w:rsid w:val="00865141"/>
    <w:pPr>
      <w:widowControl w:val="0"/>
      <w:spacing w:line="260" w:lineRule="auto"/>
      <w:ind w:firstLine="2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atch">
    <w:name w:val="match"/>
    <w:basedOn w:val="a7"/>
    <w:rsid w:val="00865141"/>
  </w:style>
  <w:style w:type="character" w:customStyle="1" w:styleId="visited">
    <w:name w:val="visited"/>
    <w:basedOn w:val="a7"/>
    <w:rsid w:val="00865141"/>
  </w:style>
  <w:style w:type="paragraph" w:customStyle="1" w:styleId="formattext">
    <w:name w:val="formattext"/>
    <w:basedOn w:val="a5"/>
    <w:rsid w:val="0014289F"/>
    <w:pPr>
      <w:overflowPunct/>
      <w:autoSpaceDE/>
      <w:autoSpaceDN/>
      <w:adjustRightInd/>
      <w:spacing w:before="100" w:beforeAutospacing="1" w:after="100" w:afterAutospacing="1" w:line="240" w:lineRule="auto"/>
      <w:ind w:firstLine="0"/>
      <w:jc w:val="left"/>
    </w:pPr>
  </w:style>
  <w:style w:type="paragraph" w:customStyle="1" w:styleId="3f3">
    <w:name w:val="Основной текст3"/>
    <w:basedOn w:val="a5"/>
    <w:rsid w:val="00325CA8"/>
    <w:pPr>
      <w:widowControl w:val="0"/>
      <w:shd w:val="clear" w:color="auto" w:fill="FFFFFF"/>
      <w:overflowPunct/>
      <w:autoSpaceDE/>
      <w:autoSpaceDN/>
      <w:adjustRightInd/>
      <w:spacing w:before="300" w:after="720" w:line="0" w:lineRule="atLeast"/>
      <w:ind w:firstLine="0"/>
      <w:jc w:val="right"/>
    </w:pPr>
    <w:rPr>
      <w:rFonts w:asciiTheme="minorHAnsi" w:eastAsiaTheme="minorEastAsia" w:hAnsiTheme="minorHAnsi" w:cstheme="minorBidi"/>
      <w:sz w:val="23"/>
      <w:szCs w:val="23"/>
    </w:rPr>
  </w:style>
  <w:style w:type="paragraph" w:customStyle="1" w:styleId="1ff4">
    <w:name w:val="1 уровень"/>
    <w:basedOn w:val="11"/>
    <w:link w:val="1ff5"/>
    <w:rsid w:val="00DF450D"/>
    <w:pPr>
      <w:overflowPunct/>
      <w:autoSpaceDE/>
      <w:autoSpaceDN/>
      <w:adjustRightInd/>
      <w:spacing w:before="240" w:after="60"/>
      <w:ind w:left="432" w:hanging="432"/>
    </w:pPr>
    <w:rPr>
      <w:bCs/>
      <w:caps/>
      <w:kern w:val="32"/>
      <w:sz w:val="24"/>
    </w:rPr>
  </w:style>
  <w:style w:type="paragraph" w:customStyle="1" w:styleId="affffffff2">
    <w:name w:val="Стиль полужирный курсив По центру"/>
    <w:basedOn w:val="a5"/>
    <w:autoRedefine/>
    <w:uiPriority w:val="99"/>
    <w:rsid w:val="00DF450D"/>
    <w:pPr>
      <w:overflowPunct/>
      <w:autoSpaceDE/>
      <w:autoSpaceDN/>
      <w:adjustRightInd/>
      <w:spacing w:line="240" w:lineRule="auto"/>
      <w:ind w:firstLine="540"/>
    </w:pPr>
    <w:rPr>
      <w:color w:val="000000"/>
      <w:sz w:val="28"/>
      <w:szCs w:val="28"/>
    </w:rPr>
  </w:style>
  <w:style w:type="character" w:customStyle="1" w:styleId="1ff5">
    <w:name w:val="1 уровень Знак"/>
    <w:link w:val="1ff4"/>
    <w:rsid w:val="00DF450D"/>
    <w:rPr>
      <w:b/>
      <w:bCs/>
      <w:caps/>
      <w:kern w:val="32"/>
      <w:sz w:val="24"/>
      <w:szCs w:val="24"/>
    </w:rPr>
  </w:style>
  <w:style w:type="character" w:customStyle="1" w:styleId="S1">
    <w:name w:val="S_Обычный Знак1"/>
    <w:link w:val="S2"/>
    <w:locked/>
    <w:rsid w:val="00737819"/>
    <w:rPr>
      <w:b/>
      <w:sz w:val="24"/>
      <w:szCs w:val="24"/>
      <w:lang w:eastAsia="ar-SA"/>
    </w:rPr>
  </w:style>
  <w:style w:type="paragraph" w:customStyle="1" w:styleId="S2">
    <w:name w:val="S_Обычный"/>
    <w:basedOn w:val="a5"/>
    <w:link w:val="S1"/>
    <w:autoRedefine/>
    <w:rsid w:val="00737819"/>
    <w:pPr>
      <w:overflowPunct/>
      <w:autoSpaceDE/>
      <w:autoSpaceDN/>
      <w:adjustRightInd/>
      <w:ind w:firstLine="709"/>
    </w:pPr>
    <w:rPr>
      <w:b/>
      <w:lang w:eastAsia="ar-SA"/>
    </w:rPr>
  </w:style>
  <w:style w:type="paragraph" w:customStyle="1" w:styleId="1ff6">
    <w:name w:val="Уровень1"/>
    <w:basedOn w:val="11"/>
    <w:link w:val="1ff7"/>
    <w:uiPriority w:val="99"/>
    <w:qFormat/>
    <w:rsid w:val="00502714"/>
    <w:pPr>
      <w:keepNext w:val="0"/>
      <w:overflowPunct/>
      <w:autoSpaceDE/>
      <w:autoSpaceDN/>
      <w:adjustRightInd/>
      <w:spacing w:before="100" w:beforeAutospacing="1" w:after="100" w:afterAutospacing="1" w:line="240" w:lineRule="auto"/>
      <w:ind w:firstLine="0"/>
    </w:pPr>
    <w:rPr>
      <w:bCs/>
      <w:caps/>
      <w:color w:val="000000"/>
      <w:kern w:val="36"/>
      <w:sz w:val="24"/>
    </w:rPr>
  </w:style>
  <w:style w:type="character" w:customStyle="1" w:styleId="1ff7">
    <w:name w:val="Уровень1 Знак"/>
    <w:link w:val="1ff6"/>
    <w:uiPriority w:val="99"/>
    <w:rsid w:val="00502714"/>
    <w:rPr>
      <w:b/>
      <w:bCs/>
      <w:caps/>
      <w:color w:val="000000"/>
      <w:kern w:val="3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a">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9737">
      <w:bodyDiv w:val="1"/>
      <w:marLeft w:val="0"/>
      <w:marRight w:val="0"/>
      <w:marTop w:val="0"/>
      <w:marBottom w:val="0"/>
      <w:divBdr>
        <w:top w:val="none" w:sz="0" w:space="0" w:color="auto"/>
        <w:left w:val="none" w:sz="0" w:space="0" w:color="auto"/>
        <w:bottom w:val="none" w:sz="0" w:space="0" w:color="auto"/>
        <w:right w:val="none" w:sz="0" w:space="0" w:color="auto"/>
      </w:divBdr>
    </w:div>
    <w:div w:id="102044088">
      <w:bodyDiv w:val="1"/>
      <w:marLeft w:val="0"/>
      <w:marRight w:val="0"/>
      <w:marTop w:val="0"/>
      <w:marBottom w:val="0"/>
      <w:divBdr>
        <w:top w:val="none" w:sz="0" w:space="0" w:color="auto"/>
        <w:left w:val="none" w:sz="0" w:space="0" w:color="auto"/>
        <w:bottom w:val="none" w:sz="0" w:space="0" w:color="auto"/>
        <w:right w:val="none" w:sz="0" w:space="0" w:color="auto"/>
      </w:divBdr>
    </w:div>
    <w:div w:id="185096969">
      <w:bodyDiv w:val="1"/>
      <w:marLeft w:val="0"/>
      <w:marRight w:val="0"/>
      <w:marTop w:val="0"/>
      <w:marBottom w:val="0"/>
      <w:divBdr>
        <w:top w:val="none" w:sz="0" w:space="0" w:color="auto"/>
        <w:left w:val="none" w:sz="0" w:space="0" w:color="auto"/>
        <w:bottom w:val="none" w:sz="0" w:space="0" w:color="auto"/>
        <w:right w:val="none" w:sz="0" w:space="0" w:color="auto"/>
      </w:divBdr>
    </w:div>
    <w:div w:id="222910643">
      <w:bodyDiv w:val="1"/>
      <w:marLeft w:val="0"/>
      <w:marRight w:val="0"/>
      <w:marTop w:val="0"/>
      <w:marBottom w:val="0"/>
      <w:divBdr>
        <w:top w:val="none" w:sz="0" w:space="0" w:color="auto"/>
        <w:left w:val="none" w:sz="0" w:space="0" w:color="auto"/>
        <w:bottom w:val="none" w:sz="0" w:space="0" w:color="auto"/>
        <w:right w:val="none" w:sz="0" w:space="0" w:color="auto"/>
      </w:divBdr>
    </w:div>
    <w:div w:id="258146482">
      <w:bodyDiv w:val="1"/>
      <w:marLeft w:val="0"/>
      <w:marRight w:val="0"/>
      <w:marTop w:val="0"/>
      <w:marBottom w:val="0"/>
      <w:divBdr>
        <w:top w:val="none" w:sz="0" w:space="0" w:color="auto"/>
        <w:left w:val="none" w:sz="0" w:space="0" w:color="auto"/>
        <w:bottom w:val="none" w:sz="0" w:space="0" w:color="auto"/>
        <w:right w:val="none" w:sz="0" w:space="0" w:color="auto"/>
      </w:divBdr>
    </w:div>
    <w:div w:id="303433911">
      <w:bodyDiv w:val="1"/>
      <w:marLeft w:val="0"/>
      <w:marRight w:val="0"/>
      <w:marTop w:val="0"/>
      <w:marBottom w:val="0"/>
      <w:divBdr>
        <w:top w:val="none" w:sz="0" w:space="0" w:color="auto"/>
        <w:left w:val="none" w:sz="0" w:space="0" w:color="auto"/>
        <w:bottom w:val="none" w:sz="0" w:space="0" w:color="auto"/>
        <w:right w:val="none" w:sz="0" w:space="0" w:color="auto"/>
      </w:divBdr>
    </w:div>
    <w:div w:id="516651627">
      <w:bodyDiv w:val="1"/>
      <w:marLeft w:val="0"/>
      <w:marRight w:val="0"/>
      <w:marTop w:val="0"/>
      <w:marBottom w:val="0"/>
      <w:divBdr>
        <w:top w:val="none" w:sz="0" w:space="0" w:color="auto"/>
        <w:left w:val="none" w:sz="0" w:space="0" w:color="auto"/>
        <w:bottom w:val="none" w:sz="0" w:space="0" w:color="auto"/>
        <w:right w:val="none" w:sz="0" w:space="0" w:color="auto"/>
      </w:divBdr>
    </w:div>
    <w:div w:id="609050231">
      <w:bodyDiv w:val="1"/>
      <w:marLeft w:val="0"/>
      <w:marRight w:val="0"/>
      <w:marTop w:val="0"/>
      <w:marBottom w:val="0"/>
      <w:divBdr>
        <w:top w:val="none" w:sz="0" w:space="0" w:color="auto"/>
        <w:left w:val="none" w:sz="0" w:space="0" w:color="auto"/>
        <w:bottom w:val="none" w:sz="0" w:space="0" w:color="auto"/>
        <w:right w:val="none" w:sz="0" w:space="0" w:color="auto"/>
      </w:divBdr>
    </w:div>
    <w:div w:id="618335327">
      <w:bodyDiv w:val="1"/>
      <w:marLeft w:val="0"/>
      <w:marRight w:val="0"/>
      <w:marTop w:val="0"/>
      <w:marBottom w:val="0"/>
      <w:divBdr>
        <w:top w:val="none" w:sz="0" w:space="0" w:color="auto"/>
        <w:left w:val="none" w:sz="0" w:space="0" w:color="auto"/>
        <w:bottom w:val="none" w:sz="0" w:space="0" w:color="auto"/>
        <w:right w:val="none" w:sz="0" w:space="0" w:color="auto"/>
      </w:divBdr>
    </w:div>
    <w:div w:id="622929819">
      <w:bodyDiv w:val="1"/>
      <w:marLeft w:val="0"/>
      <w:marRight w:val="0"/>
      <w:marTop w:val="0"/>
      <w:marBottom w:val="0"/>
      <w:divBdr>
        <w:top w:val="none" w:sz="0" w:space="0" w:color="auto"/>
        <w:left w:val="none" w:sz="0" w:space="0" w:color="auto"/>
        <w:bottom w:val="none" w:sz="0" w:space="0" w:color="auto"/>
        <w:right w:val="none" w:sz="0" w:space="0" w:color="auto"/>
      </w:divBdr>
    </w:div>
    <w:div w:id="691146088">
      <w:bodyDiv w:val="1"/>
      <w:marLeft w:val="0"/>
      <w:marRight w:val="0"/>
      <w:marTop w:val="0"/>
      <w:marBottom w:val="0"/>
      <w:divBdr>
        <w:top w:val="none" w:sz="0" w:space="0" w:color="auto"/>
        <w:left w:val="none" w:sz="0" w:space="0" w:color="auto"/>
        <w:bottom w:val="none" w:sz="0" w:space="0" w:color="auto"/>
        <w:right w:val="none" w:sz="0" w:space="0" w:color="auto"/>
      </w:divBdr>
    </w:div>
    <w:div w:id="733744264">
      <w:bodyDiv w:val="1"/>
      <w:marLeft w:val="0"/>
      <w:marRight w:val="0"/>
      <w:marTop w:val="0"/>
      <w:marBottom w:val="0"/>
      <w:divBdr>
        <w:top w:val="none" w:sz="0" w:space="0" w:color="auto"/>
        <w:left w:val="none" w:sz="0" w:space="0" w:color="auto"/>
        <w:bottom w:val="none" w:sz="0" w:space="0" w:color="auto"/>
        <w:right w:val="none" w:sz="0" w:space="0" w:color="auto"/>
      </w:divBdr>
    </w:div>
    <w:div w:id="742720269">
      <w:bodyDiv w:val="1"/>
      <w:marLeft w:val="0"/>
      <w:marRight w:val="0"/>
      <w:marTop w:val="0"/>
      <w:marBottom w:val="0"/>
      <w:divBdr>
        <w:top w:val="none" w:sz="0" w:space="0" w:color="auto"/>
        <w:left w:val="none" w:sz="0" w:space="0" w:color="auto"/>
        <w:bottom w:val="none" w:sz="0" w:space="0" w:color="auto"/>
        <w:right w:val="none" w:sz="0" w:space="0" w:color="auto"/>
      </w:divBdr>
    </w:div>
    <w:div w:id="803430222">
      <w:bodyDiv w:val="1"/>
      <w:marLeft w:val="0"/>
      <w:marRight w:val="0"/>
      <w:marTop w:val="0"/>
      <w:marBottom w:val="0"/>
      <w:divBdr>
        <w:top w:val="none" w:sz="0" w:space="0" w:color="auto"/>
        <w:left w:val="none" w:sz="0" w:space="0" w:color="auto"/>
        <w:bottom w:val="none" w:sz="0" w:space="0" w:color="auto"/>
        <w:right w:val="none" w:sz="0" w:space="0" w:color="auto"/>
      </w:divBdr>
    </w:div>
    <w:div w:id="830217813">
      <w:bodyDiv w:val="1"/>
      <w:marLeft w:val="0"/>
      <w:marRight w:val="0"/>
      <w:marTop w:val="0"/>
      <w:marBottom w:val="0"/>
      <w:divBdr>
        <w:top w:val="none" w:sz="0" w:space="0" w:color="auto"/>
        <w:left w:val="none" w:sz="0" w:space="0" w:color="auto"/>
        <w:bottom w:val="none" w:sz="0" w:space="0" w:color="auto"/>
        <w:right w:val="none" w:sz="0" w:space="0" w:color="auto"/>
      </w:divBdr>
    </w:div>
    <w:div w:id="834416248">
      <w:bodyDiv w:val="1"/>
      <w:marLeft w:val="0"/>
      <w:marRight w:val="0"/>
      <w:marTop w:val="0"/>
      <w:marBottom w:val="0"/>
      <w:divBdr>
        <w:top w:val="none" w:sz="0" w:space="0" w:color="auto"/>
        <w:left w:val="none" w:sz="0" w:space="0" w:color="auto"/>
        <w:bottom w:val="none" w:sz="0" w:space="0" w:color="auto"/>
        <w:right w:val="none" w:sz="0" w:space="0" w:color="auto"/>
      </w:divBdr>
    </w:div>
    <w:div w:id="850487627">
      <w:bodyDiv w:val="1"/>
      <w:marLeft w:val="0"/>
      <w:marRight w:val="0"/>
      <w:marTop w:val="0"/>
      <w:marBottom w:val="0"/>
      <w:divBdr>
        <w:top w:val="none" w:sz="0" w:space="0" w:color="auto"/>
        <w:left w:val="none" w:sz="0" w:space="0" w:color="auto"/>
        <w:bottom w:val="none" w:sz="0" w:space="0" w:color="auto"/>
        <w:right w:val="none" w:sz="0" w:space="0" w:color="auto"/>
      </w:divBdr>
    </w:div>
    <w:div w:id="854266683">
      <w:bodyDiv w:val="1"/>
      <w:marLeft w:val="0"/>
      <w:marRight w:val="0"/>
      <w:marTop w:val="0"/>
      <w:marBottom w:val="0"/>
      <w:divBdr>
        <w:top w:val="none" w:sz="0" w:space="0" w:color="auto"/>
        <w:left w:val="none" w:sz="0" w:space="0" w:color="auto"/>
        <w:bottom w:val="none" w:sz="0" w:space="0" w:color="auto"/>
        <w:right w:val="none" w:sz="0" w:space="0" w:color="auto"/>
      </w:divBdr>
      <w:divsChild>
        <w:div w:id="978338055">
          <w:marLeft w:val="0"/>
          <w:marRight w:val="0"/>
          <w:marTop w:val="0"/>
          <w:marBottom w:val="0"/>
          <w:divBdr>
            <w:top w:val="none" w:sz="0" w:space="0" w:color="auto"/>
            <w:left w:val="none" w:sz="0" w:space="0" w:color="auto"/>
            <w:bottom w:val="none" w:sz="0" w:space="0" w:color="auto"/>
            <w:right w:val="none" w:sz="0" w:space="0" w:color="auto"/>
          </w:divBdr>
        </w:div>
        <w:div w:id="1545168458">
          <w:marLeft w:val="0"/>
          <w:marRight w:val="0"/>
          <w:marTop w:val="0"/>
          <w:marBottom w:val="285"/>
          <w:divBdr>
            <w:top w:val="single" w:sz="36" w:space="4" w:color="DDDDDD"/>
            <w:left w:val="none" w:sz="0" w:space="0" w:color="auto"/>
            <w:bottom w:val="none" w:sz="0" w:space="0" w:color="auto"/>
            <w:right w:val="none" w:sz="0" w:space="0" w:color="auto"/>
          </w:divBdr>
        </w:div>
        <w:div w:id="1955867723">
          <w:marLeft w:val="0"/>
          <w:marRight w:val="0"/>
          <w:marTop w:val="150"/>
          <w:marBottom w:val="75"/>
          <w:divBdr>
            <w:top w:val="none" w:sz="0" w:space="0" w:color="auto"/>
            <w:left w:val="single" w:sz="48" w:space="0" w:color="FFFFFF"/>
            <w:bottom w:val="none" w:sz="0" w:space="0" w:color="auto"/>
            <w:right w:val="none" w:sz="0" w:space="0" w:color="auto"/>
          </w:divBdr>
          <w:divsChild>
            <w:div w:id="1603563848">
              <w:marLeft w:val="0"/>
              <w:marRight w:val="0"/>
              <w:marTop w:val="0"/>
              <w:marBottom w:val="0"/>
              <w:divBdr>
                <w:top w:val="none" w:sz="0" w:space="0" w:color="auto"/>
                <w:left w:val="none" w:sz="0" w:space="0" w:color="auto"/>
                <w:bottom w:val="none" w:sz="0" w:space="0" w:color="auto"/>
                <w:right w:val="none" w:sz="0" w:space="0" w:color="auto"/>
              </w:divBdr>
              <w:divsChild>
                <w:div w:id="1765343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5608380">
      <w:bodyDiv w:val="1"/>
      <w:marLeft w:val="0"/>
      <w:marRight w:val="0"/>
      <w:marTop w:val="0"/>
      <w:marBottom w:val="0"/>
      <w:divBdr>
        <w:top w:val="none" w:sz="0" w:space="0" w:color="auto"/>
        <w:left w:val="none" w:sz="0" w:space="0" w:color="auto"/>
        <w:bottom w:val="none" w:sz="0" w:space="0" w:color="auto"/>
        <w:right w:val="none" w:sz="0" w:space="0" w:color="auto"/>
      </w:divBdr>
    </w:div>
    <w:div w:id="920218127">
      <w:bodyDiv w:val="1"/>
      <w:marLeft w:val="0"/>
      <w:marRight w:val="0"/>
      <w:marTop w:val="0"/>
      <w:marBottom w:val="0"/>
      <w:divBdr>
        <w:top w:val="none" w:sz="0" w:space="0" w:color="auto"/>
        <w:left w:val="none" w:sz="0" w:space="0" w:color="auto"/>
        <w:bottom w:val="none" w:sz="0" w:space="0" w:color="auto"/>
        <w:right w:val="none" w:sz="0" w:space="0" w:color="auto"/>
      </w:divBdr>
    </w:div>
    <w:div w:id="970596124">
      <w:bodyDiv w:val="1"/>
      <w:marLeft w:val="0"/>
      <w:marRight w:val="0"/>
      <w:marTop w:val="0"/>
      <w:marBottom w:val="0"/>
      <w:divBdr>
        <w:top w:val="none" w:sz="0" w:space="0" w:color="auto"/>
        <w:left w:val="none" w:sz="0" w:space="0" w:color="auto"/>
        <w:bottom w:val="none" w:sz="0" w:space="0" w:color="auto"/>
        <w:right w:val="none" w:sz="0" w:space="0" w:color="auto"/>
      </w:divBdr>
    </w:div>
    <w:div w:id="982929192">
      <w:bodyDiv w:val="1"/>
      <w:marLeft w:val="0"/>
      <w:marRight w:val="0"/>
      <w:marTop w:val="0"/>
      <w:marBottom w:val="0"/>
      <w:divBdr>
        <w:top w:val="none" w:sz="0" w:space="0" w:color="auto"/>
        <w:left w:val="none" w:sz="0" w:space="0" w:color="auto"/>
        <w:bottom w:val="none" w:sz="0" w:space="0" w:color="auto"/>
        <w:right w:val="none" w:sz="0" w:space="0" w:color="auto"/>
      </w:divBdr>
    </w:div>
    <w:div w:id="1071318971">
      <w:bodyDiv w:val="1"/>
      <w:marLeft w:val="0"/>
      <w:marRight w:val="0"/>
      <w:marTop w:val="0"/>
      <w:marBottom w:val="0"/>
      <w:divBdr>
        <w:top w:val="none" w:sz="0" w:space="0" w:color="auto"/>
        <w:left w:val="none" w:sz="0" w:space="0" w:color="auto"/>
        <w:bottom w:val="none" w:sz="0" w:space="0" w:color="auto"/>
        <w:right w:val="none" w:sz="0" w:space="0" w:color="auto"/>
      </w:divBdr>
    </w:div>
    <w:div w:id="1133865267">
      <w:bodyDiv w:val="1"/>
      <w:marLeft w:val="0"/>
      <w:marRight w:val="0"/>
      <w:marTop w:val="0"/>
      <w:marBottom w:val="0"/>
      <w:divBdr>
        <w:top w:val="none" w:sz="0" w:space="0" w:color="auto"/>
        <w:left w:val="none" w:sz="0" w:space="0" w:color="auto"/>
        <w:bottom w:val="none" w:sz="0" w:space="0" w:color="auto"/>
        <w:right w:val="none" w:sz="0" w:space="0" w:color="auto"/>
      </w:divBdr>
    </w:div>
    <w:div w:id="1154100161">
      <w:bodyDiv w:val="1"/>
      <w:marLeft w:val="0"/>
      <w:marRight w:val="0"/>
      <w:marTop w:val="0"/>
      <w:marBottom w:val="0"/>
      <w:divBdr>
        <w:top w:val="none" w:sz="0" w:space="0" w:color="auto"/>
        <w:left w:val="none" w:sz="0" w:space="0" w:color="auto"/>
        <w:bottom w:val="none" w:sz="0" w:space="0" w:color="auto"/>
        <w:right w:val="none" w:sz="0" w:space="0" w:color="auto"/>
      </w:divBdr>
    </w:div>
    <w:div w:id="1325939385">
      <w:bodyDiv w:val="1"/>
      <w:marLeft w:val="0"/>
      <w:marRight w:val="0"/>
      <w:marTop w:val="0"/>
      <w:marBottom w:val="0"/>
      <w:divBdr>
        <w:top w:val="none" w:sz="0" w:space="0" w:color="auto"/>
        <w:left w:val="none" w:sz="0" w:space="0" w:color="auto"/>
        <w:bottom w:val="none" w:sz="0" w:space="0" w:color="auto"/>
        <w:right w:val="none" w:sz="0" w:space="0" w:color="auto"/>
      </w:divBdr>
    </w:div>
    <w:div w:id="1329214075">
      <w:bodyDiv w:val="1"/>
      <w:marLeft w:val="0"/>
      <w:marRight w:val="0"/>
      <w:marTop w:val="0"/>
      <w:marBottom w:val="0"/>
      <w:divBdr>
        <w:top w:val="none" w:sz="0" w:space="0" w:color="auto"/>
        <w:left w:val="none" w:sz="0" w:space="0" w:color="auto"/>
        <w:bottom w:val="none" w:sz="0" w:space="0" w:color="auto"/>
        <w:right w:val="none" w:sz="0" w:space="0" w:color="auto"/>
      </w:divBdr>
    </w:div>
    <w:div w:id="1354309211">
      <w:bodyDiv w:val="1"/>
      <w:marLeft w:val="0"/>
      <w:marRight w:val="0"/>
      <w:marTop w:val="0"/>
      <w:marBottom w:val="0"/>
      <w:divBdr>
        <w:top w:val="none" w:sz="0" w:space="0" w:color="auto"/>
        <w:left w:val="none" w:sz="0" w:space="0" w:color="auto"/>
        <w:bottom w:val="none" w:sz="0" w:space="0" w:color="auto"/>
        <w:right w:val="none" w:sz="0" w:space="0" w:color="auto"/>
      </w:divBdr>
    </w:div>
    <w:div w:id="1431126674">
      <w:bodyDiv w:val="1"/>
      <w:marLeft w:val="0"/>
      <w:marRight w:val="0"/>
      <w:marTop w:val="0"/>
      <w:marBottom w:val="0"/>
      <w:divBdr>
        <w:top w:val="none" w:sz="0" w:space="0" w:color="auto"/>
        <w:left w:val="none" w:sz="0" w:space="0" w:color="auto"/>
        <w:bottom w:val="none" w:sz="0" w:space="0" w:color="auto"/>
        <w:right w:val="none" w:sz="0" w:space="0" w:color="auto"/>
      </w:divBdr>
    </w:div>
    <w:div w:id="1451631124">
      <w:bodyDiv w:val="1"/>
      <w:marLeft w:val="0"/>
      <w:marRight w:val="0"/>
      <w:marTop w:val="0"/>
      <w:marBottom w:val="0"/>
      <w:divBdr>
        <w:top w:val="none" w:sz="0" w:space="0" w:color="auto"/>
        <w:left w:val="none" w:sz="0" w:space="0" w:color="auto"/>
        <w:bottom w:val="none" w:sz="0" w:space="0" w:color="auto"/>
        <w:right w:val="none" w:sz="0" w:space="0" w:color="auto"/>
      </w:divBdr>
    </w:div>
    <w:div w:id="1506048800">
      <w:bodyDiv w:val="1"/>
      <w:marLeft w:val="0"/>
      <w:marRight w:val="0"/>
      <w:marTop w:val="0"/>
      <w:marBottom w:val="0"/>
      <w:divBdr>
        <w:top w:val="none" w:sz="0" w:space="0" w:color="auto"/>
        <w:left w:val="none" w:sz="0" w:space="0" w:color="auto"/>
        <w:bottom w:val="none" w:sz="0" w:space="0" w:color="auto"/>
        <w:right w:val="none" w:sz="0" w:space="0" w:color="auto"/>
      </w:divBdr>
    </w:div>
    <w:div w:id="1567062735">
      <w:bodyDiv w:val="1"/>
      <w:marLeft w:val="0"/>
      <w:marRight w:val="0"/>
      <w:marTop w:val="0"/>
      <w:marBottom w:val="0"/>
      <w:divBdr>
        <w:top w:val="none" w:sz="0" w:space="0" w:color="auto"/>
        <w:left w:val="none" w:sz="0" w:space="0" w:color="auto"/>
        <w:bottom w:val="none" w:sz="0" w:space="0" w:color="auto"/>
        <w:right w:val="none" w:sz="0" w:space="0" w:color="auto"/>
      </w:divBdr>
    </w:div>
    <w:div w:id="1601135601">
      <w:bodyDiv w:val="1"/>
      <w:marLeft w:val="0"/>
      <w:marRight w:val="0"/>
      <w:marTop w:val="0"/>
      <w:marBottom w:val="0"/>
      <w:divBdr>
        <w:top w:val="none" w:sz="0" w:space="0" w:color="auto"/>
        <w:left w:val="none" w:sz="0" w:space="0" w:color="auto"/>
        <w:bottom w:val="none" w:sz="0" w:space="0" w:color="auto"/>
        <w:right w:val="none" w:sz="0" w:space="0" w:color="auto"/>
      </w:divBdr>
    </w:div>
    <w:div w:id="1611158146">
      <w:bodyDiv w:val="1"/>
      <w:marLeft w:val="0"/>
      <w:marRight w:val="0"/>
      <w:marTop w:val="0"/>
      <w:marBottom w:val="0"/>
      <w:divBdr>
        <w:top w:val="none" w:sz="0" w:space="0" w:color="auto"/>
        <w:left w:val="none" w:sz="0" w:space="0" w:color="auto"/>
        <w:bottom w:val="none" w:sz="0" w:space="0" w:color="auto"/>
        <w:right w:val="none" w:sz="0" w:space="0" w:color="auto"/>
      </w:divBdr>
    </w:div>
    <w:div w:id="1651859321">
      <w:bodyDiv w:val="1"/>
      <w:marLeft w:val="0"/>
      <w:marRight w:val="0"/>
      <w:marTop w:val="0"/>
      <w:marBottom w:val="0"/>
      <w:divBdr>
        <w:top w:val="none" w:sz="0" w:space="0" w:color="auto"/>
        <w:left w:val="none" w:sz="0" w:space="0" w:color="auto"/>
        <w:bottom w:val="none" w:sz="0" w:space="0" w:color="auto"/>
        <w:right w:val="none" w:sz="0" w:space="0" w:color="auto"/>
      </w:divBdr>
    </w:div>
    <w:div w:id="1777870603">
      <w:bodyDiv w:val="1"/>
      <w:marLeft w:val="0"/>
      <w:marRight w:val="0"/>
      <w:marTop w:val="0"/>
      <w:marBottom w:val="0"/>
      <w:divBdr>
        <w:top w:val="none" w:sz="0" w:space="0" w:color="auto"/>
        <w:left w:val="none" w:sz="0" w:space="0" w:color="auto"/>
        <w:bottom w:val="none" w:sz="0" w:space="0" w:color="auto"/>
        <w:right w:val="none" w:sz="0" w:space="0" w:color="auto"/>
      </w:divBdr>
    </w:div>
    <w:div w:id="1807356423">
      <w:bodyDiv w:val="1"/>
      <w:marLeft w:val="0"/>
      <w:marRight w:val="0"/>
      <w:marTop w:val="0"/>
      <w:marBottom w:val="0"/>
      <w:divBdr>
        <w:top w:val="none" w:sz="0" w:space="0" w:color="auto"/>
        <w:left w:val="none" w:sz="0" w:space="0" w:color="auto"/>
        <w:bottom w:val="none" w:sz="0" w:space="0" w:color="auto"/>
        <w:right w:val="none" w:sz="0" w:space="0" w:color="auto"/>
      </w:divBdr>
    </w:div>
    <w:div w:id="1818372451">
      <w:bodyDiv w:val="1"/>
      <w:marLeft w:val="0"/>
      <w:marRight w:val="0"/>
      <w:marTop w:val="0"/>
      <w:marBottom w:val="0"/>
      <w:divBdr>
        <w:top w:val="none" w:sz="0" w:space="0" w:color="auto"/>
        <w:left w:val="none" w:sz="0" w:space="0" w:color="auto"/>
        <w:bottom w:val="none" w:sz="0" w:space="0" w:color="auto"/>
        <w:right w:val="none" w:sz="0" w:space="0" w:color="auto"/>
      </w:divBdr>
    </w:div>
    <w:div w:id="1834757142">
      <w:bodyDiv w:val="1"/>
      <w:marLeft w:val="0"/>
      <w:marRight w:val="0"/>
      <w:marTop w:val="0"/>
      <w:marBottom w:val="0"/>
      <w:divBdr>
        <w:top w:val="none" w:sz="0" w:space="0" w:color="auto"/>
        <w:left w:val="none" w:sz="0" w:space="0" w:color="auto"/>
        <w:bottom w:val="none" w:sz="0" w:space="0" w:color="auto"/>
        <w:right w:val="none" w:sz="0" w:space="0" w:color="auto"/>
      </w:divBdr>
    </w:div>
    <w:div w:id="1855800246">
      <w:bodyDiv w:val="1"/>
      <w:marLeft w:val="0"/>
      <w:marRight w:val="0"/>
      <w:marTop w:val="0"/>
      <w:marBottom w:val="0"/>
      <w:divBdr>
        <w:top w:val="none" w:sz="0" w:space="0" w:color="auto"/>
        <w:left w:val="none" w:sz="0" w:space="0" w:color="auto"/>
        <w:bottom w:val="none" w:sz="0" w:space="0" w:color="auto"/>
        <w:right w:val="none" w:sz="0" w:space="0" w:color="auto"/>
      </w:divBdr>
    </w:div>
    <w:div w:id="1872187292">
      <w:bodyDiv w:val="1"/>
      <w:marLeft w:val="0"/>
      <w:marRight w:val="0"/>
      <w:marTop w:val="0"/>
      <w:marBottom w:val="0"/>
      <w:divBdr>
        <w:top w:val="none" w:sz="0" w:space="0" w:color="auto"/>
        <w:left w:val="none" w:sz="0" w:space="0" w:color="auto"/>
        <w:bottom w:val="none" w:sz="0" w:space="0" w:color="auto"/>
        <w:right w:val="none" w:sz="0" w:space="0" w:color="auto"/>
      </w:divBdr>
    </w:div>
    <w:div w:id="1896962668">
      <w:bodyDiv w:val="1"/>
      <w:marLeft w:val="0"/>
      <w:marRight w:val="0"/>
      <w:marTop w:val="0"/>
      <w:marBottom w:val="0"/>
      <w:divBdr>
        <w:top w:val="none" w:sz="0" w:space="0" w:color="auto"/>
        <w:left w:val="none" w:sz="0" w:space="0" w:color="auto"/>
        <w:bottom w:val="none" w:sz="0" w:space="0" w:color="auto"/>
        <w:right w:val="none" w:sz="0" w:space="0" w:color="auto"/>
      </w:divBdr>
    </w:div>
    <w:div w:id="1899852163">
      <w:bodyDiv w:val="1"/>
      <w:marLeft w:val="0"/>
      <w:marRight w:val="0"/>
      <w:marTop w:val="0"/>
      <w:marBottom w:val="0"/>
      <w:divBdr>
        <w:top w:val="none" w:sz="0" w:space="0" w:color="auto"/>
        <w:left w:val="none" w:sz="0" w:space="0" w:color="auto"/>
        <w:bottom w:val="none" w:sz="0" w:space="0" w:color="auto"/>
        <w:right w:val="none" w:sz="0" w:space="0" w:color="auto"/>
      </w:divBdr>
    </w:div>
    <w:div w:id="1905144747">
      <w:bodyDiv w:val="1"/>
      <w:marLeft w:val="0"/>
      <w:marRight w:val="0"/>
      <w:marTop w:val="0"/>
      <w:marBottom w:val="0"/>
      <w:divBdr>
        <w:top w:val="none" w:sz="0" w:space="0" w:color="auto"/>
        <w:left w:val="none" w:sz="0" w:space="0" w:color="auto"/>
        <w:bottom w:val="none" w:sz="0" w:space="0" w:color="auto"/>
        <w:right w:val="none" w:sz="0" w:space="0" w:color="auto"/>
      </w:divBdr>
    </w:div>
    <w:div w:id="1943293400">
      <w:bodyDiv w:val="1"/>
      <w:marLeft w:val="0"/>
      <w:marRight w:val="0"/>
      <w:marTop w:val="0"/>
      <w:marBottom w:val="0"/>
      <w:divBdr>
        <w:top w:val="none" w:sz="0" w:space="0" w:color="auto"/>
        <w:left w:val="none" w:sz="0" w:space="0" w:color="auto"/>
        <w:bottom w:val="none" w:sz="0" w:space="0" w:color="auto"/>
        <w:right w:val="none" w:sz="0" w:space="0" w:color="auto"/>
      </w:divBdr>
    </w:div>
    <w:div w:id="1946423986">
      <w:bodyDiv w:val="1"/>
      <w:marLeft w:val="0"/>
      <w:marRight w:val="0"/>
      <w:marTop w:val="0"/>
      <w:marBottom w:val="0"/>
      <w:divBdr>
        <w:top w:val="none" w:sz="0" w:space="0" w:color="auto"/>
        <w:left w:val="none" w:sz="0" w:space="0" w:color="auto"/>
        <w:bottom w:val="none" w:sz="0" w:space="0" w:color="auto"/>
        <w:right w:val="none" w:sz="0" w:space="0" w:color="auto"/>
      </w:divBdr>
    </w:div>
    <w:div w:id="1966305797">
      <w:bodyDiv w:val="1"/>
      <w:marLeft w:val="0"/>
      <w:marRight w:val="0"/>
      <w:marTop w:val="0"/>
      <w:marBottom w:val="0"/>
      <w:divBdr>
        <w:top w:val="none" w:sz="0" w:space="0" w:color="auto"/>
        <w:left w:val="none" w:sz="0" w:space="0" w:color="auto"/>
        <w:bottom w:val="none" w:sz="0" w:space="0" w:color="auto"/>
        <w:right w:val="none" w:sz="0" w:space="0" w:color="auto"/>
      </w:divBdr>
    </w:div>
    <w:div w:id="1992712892">
      <w:bodyDiv w:val="1"/>
      <w:marLeft w:val="0"/>
      <w:marRight w:val="0"/>
      <w:marTop w:val="0"/>
      <w:marBottom w:val="0"/>
      <w:divBdr>
        <w:top w:val="none" w:sz="0" w:space="0" w:color="auto"/>
        <w:left w:val="none" w:sz="0" w:space="0" w:color="auto"/>
        <w:bottom w:val="none" w:sz="0" w:space="0" w:color="auto"/>
        <w:right w:val="none" w:sz="0" w:space="0" w:color="auto"/>
      </w:divBdr>
    </w:div>
    <w:div w:id="2024622657">
      <w:bodyDiv w:val="1"/>
      <w:marLeft w:val="0"/>
      <w:marRight w:val="0"/>
      <w:marTop w:val="0"/>
      <w:marBottom w:val="0"/>
      <w:divBdr>
        <w:top w:val="none" w:sz="0" w:space="0" w:color="auto"/>
        <w:left w:val="none" w:sz="0" w:space="0" w:color="auto"/>
        <w:bottom w:val="none" w:sz="0" w:space="0" w:color="auto"/>
        <w:right w:val="none" w:sz="0" w:space="0" w:color="auto"/>
      </w:divBdr>
    </w:div>
    <w:div w:id="2115246371">
      <w:bodyDiv w:val="1"/>
      <w:marLeft w:val="0"/>
      <w:marRight w:val="0"/>
      <w:marTop w:val="0"/>
      <w:marBottom w:val="0"/>
      <w:divBdr>
        <w:top w:val="none" w:sz="0" w:space="0" w:color="auto"/>
        <w:left w:val="none" w:sz="0" w:space="0" w:color="auto"/>
        <w:bottom w:val="none" w:sz="0" w:space="0" w:color="auto"/>
        <w:right w:val="none" w:sz="0" w:space="0" w:color="auto"/>
      </w:divBdr>
    </w:div>
    <w:div w:id="21256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52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ACC5-5352-4752-AB55-64B5261A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Pages>
  <Words>15278</Words>
  <Characters>87091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ПИИ 'Иркутскжелдорпроект'</Company>
  <LinksUpToDate>false</LinksUpToDate>
  <CharactersWithSpaces>102165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etregubov</dc:creator>
  <cp:lastModifiedBy>Анна</cp:lastModifiedBy>
  <cp:revision>26</cp:revision>
  <cp:lastPrinted>2019-07-17T01:10:00Z</cp:lastPrinted>
  <dcterms:created xsi:type="dcterms:W3CDTF">2020-03-18T05:05:00Z</dcterms:created>
  <dcterms:modified xsi:type="dcterms:W3CDTF">2022-10-31T06:30:00Z</dcterms:modified>
</cp:coreProperties>
</file>